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34" w:rsidRDefault="0045236D">
      <w:r>
        <w:rPr>
          <w:noProof/>
          <w:lang w:eastAsia="ru-RU"/>
        </w:rPr>
        <w:drawing>
          <wp:inline distT="0" distB="0" distL="0" distR="0" wp14:anchorId="44C9880C" wp14:editId="0275092F">
            <wp:extent cx="10334625" cy="7191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036F34" w:rsidSect="0045236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D2"/>
    <w:rsid w:val="00036F34"/>
    <w:rsid w:val="000B2CD2"/>
    <w:rsid w:val="0045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</a:t>
            </a:r>
            <a:r>
              <a:rPr lang="ru-RU" baseline="0"/>
              <a:t> по расходам на 01.12.2015 года, </a:t>
            </a:r>
            <a:r>
              <a:rPr lang="ru-RU" b="0" i="1" baseline="0"/>
              <a:t>(тыс.руб.)</a:t>
            </a:r>
            <a:endParaRPr lang="ru-RU" b="0" i="1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039043506658444E-2"/>
          <c:y val="0.19678531574281691"/>
          <c:w val="0.56387764432671728"/>
          <c:h val="0.7882837426778606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3347049360765388E-2"/>
                  <c:y val="9.66926352748952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162173276727499E-3"/>
                  <c:y val="0.171744207470754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103862017247848E-2"/>
                  <c:y val="2.58074429438042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627151444779084E-2"/>
                  <c:y val="-6.73595800524934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675556684446701E-2"/>
                  <c:y val="-9.6195233873911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9297023355951474E-3"/>
                  <c:y val="-0.1485422467886878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3122899960085632E-2"/>
                  <c:y val="-6.77282160921937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7810317258729755"/>
                  <c:y val="-0.165625627922337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0743737677951547E-2"/>
                  <c:y val="-6.24409101180233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Лист1!$B$1:$B$11</c:f>
              <c:strCache>
                <c:ptCount val="11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Лист1!$C$1:$C$11</c:f>
              <c:numCache>
                <c:formatCode>#,##0.00</c:formatCode>
                <c:ptCount val="11"/>
                <c:pt idx="0">
                  <c:v>300998.19</c:v>
                </c:pt>
                <c:pt idx="1">
                  <c:v>49391.81</c:v>
                </c:pt>
                <c:pt idx="2">
                  <c:v>1190</c:v>
                </c:pt>
                <c:pt idx="3">
                  <c:v>5544.02</c:v>
                </c:pt>
                <c:pt idx="4">
                  <c:v>6570.27</c:v>
                </c:pt>
                <c:pt idx="5">
                  <c:v>381.39</c:v>
                </c:pt>
                <c:pt idx="6">
                  <c:v>6471.65</c:v>
                </c:pt>
                <c:pt idx="7">
                  <c:v>3836.53</c:v>
                </c:pt>
                <c:pt idx="8">
                  <c:v>484.55</c:v>
                </c:pt>
                <c:pt idx="9">
                  <c:v>1468.76</c:v>
                </c:pt>
                <c:pt idx="10">
                  <c:v>13382.88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36995536848217"/>
          <c:y val="0.21941617562705323"/>
          <c:w val="0.3289271744257774"/>
          <c:h val="0.7235958352888007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2</cp:revision>
  <dcterms:created xsi:type="dcterms:W3CDTF">2015-12-09T02:22:00Z</dcterms:created>
  <dcterms:modified xsi:type="dcterms:W3CDTF">2015-12-09T02:30:00Z</dcterms:modified>
</cp:coreProperties>
</file>