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9A" w:rsidRDefault="00C9569A" w:rsidP="00C9569A">
      <w:pPr>
        <w:jc w:val="both"/>
        <w:rPr>
          <w:noProof/>
          <w:lang w:eastAsia="ru-RU"/>
        </w:rPr>
      </w:pPr>
      <w:r w:rsidRPr="00C9569A">
        <w:rPr>
          <w:rFonts w:ascii="Times New Roman" w:hAnsi="Times New Roman" w:cs="Times New Roman"/>
          <w:b/>
          <w:i/>
          <w:noProof/>
          <w:color w:val="5F497A" w:themeColor="accent4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F734499" wp14:editId="541B6757">
            <wp:simplePos x="0" y="0"/>
            <wp:positionH relativeFrom="margin">
              <wp:posOffset>47625</wp:posOffset>
            </wp:positionH>
            <wp:positionV relativeFrom="margin">
              <wp:posOffset>1438275</wp:posOffset>
            </wp:positionV>
            <wp:extent cx="2524125" cy="3238500"/>
            <wp:effectExtent l="0" t="0" r="9525" b="0"/>
            <wp:wrapSquare wrapText="bothSides"/>
            <wp:docPr id="2" name="Рисунок 2" descr="C:\Documents and Settings\MorozOA\Рабочий стол\фото март\апрель 20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март\апрель 2014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3" t="11539" r="30902" b="15812"/>
                    <a:stretch/>
                  </pic:blipFill>
                  <pic:spPr bwMode="auto">
                    <a:xfrm>
                      <a:off x="0" y="0"/>
                      <a:ext cx="2524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9569A">
        <w:rPr>
          <w:rFonts w:ascii="Times New Roman" w:hAnsi="Times New Roman" w:cs="Times New Roman"/>
          <w:b/>
          <w:i/>
          <w:noProof/>
          <w:color w:val="5F497A" w:themeColor="accent4" w:themeShade="BF"/>
          <w:sz w:val="32"/>
          <w:szCs w:val="32"/>
          <w:lang w:eastAsia="ru-RU"/>
        </w:rPr>
        <w:t xml:space="preserve">27 апреля </w:t>
      </w:r>
      <w:r w:rsidR="00AE4F48" w:rsidRPr="00C9569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2014</w:t>
      </w:r>
      <w:r w:rsidR="00AE4F48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года состоялось заседание постоянной комиссии Думы по экономике, муниципальной собственности, земельным отношениям и охране окружающей среды</w:t>
      </w:r>
    </w:p>
    <w:p w:rsidR="00C9569A" w:rsidRPr="004F4A2E" w:rsidRDefault="00C9569A" w:rsidP="004F4A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рассмотрели вопрос о</w:t>
      </w:r>
      <w:r w:rsidRPr="00C9569A">
        <w:rPr>
          <w:rFonts w:ascii="Times New Roman" w:hAnsi="Times New Roman"/>
          <w:sz w:val="28"/>
          <w:szCs w:val="28"/>
        </w:rPr>
        <w:t xml:space="preserve"> реализации краевого закона 08.11.2011 № 837 «О бесплатном предоставле</w:t>
      </w:r>
      <w:r w:rsidRPr="004F4A2E">
        <w:rPr>
          <w:rFonts w:ascii="Times New Roman" w:hAnsi="Times New Roman" w:cs="Times New Roman"/>
          <w:sz w:val="28"/>
          <w:szCs w:val="28"/>
        </w:rPr>
        <w:t>нии земельных участков гражданам, имеющим трех и более д</w:t>
      </w:r>
      <w:r w:rsidRPr="004F4A2E">
        <w:rPr>
          <w:rFonts w:ascii="Times New Roman" w:hAnsi="Times New Roman" w:cs="Times New Roman"/>
          <w:sz w:val="28"/>
          <w:szCs w:val="28"/>
        </w:rPr>
        <w:t>е</w:t>
      </w:r>
      <w:r w:rsidRPr="004F4A2E">
        <w:rPr>
          <w:rFonts w:ascii="Times New Roman" w:hAnsi="Times New Roman" w:cs="Times New Roman"/>
          <w:sz w:val="28"/>
          <w:szCs w:val="28"/>
        </w:rPr>
        <w:t xml:space="preserve">тей, в Приморском крае» в </w:t>
      </w:r>
      <w:proofErr w:type="spellStart"/>
      <w:r w:rsidRPr="004F4A2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4F4A2E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9569A" w:rsidRPr="004F4A2E" w:rsidRDefault="00C9569A" w:rsidP="004F4A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2E">
        <w:rPr>
          <w:rFonts w:ascii="Times New Roman" w:hAnsi="Times New Roman" w:cs="Times New Roman"/>
          <w:sz w:val="28"/>
          <w:szCs w:val="28"/>
        </w:rPr>
        <w:t>Данную информацию представила</w:t>
      </w:r>
      <w:r w:rsidRPr="004F4A2E">
        <w:rPr>
          <w:rFonts w:ascii="Times New Roman" w:hAnsi="Times New Roman" w:cs="Times New Roman"/>
          <w:sz w:val="28"/>
          <w:szCs w:val="28"/>
        </w:rPr>
        <w:t xml:space="preserve"> Тищенко И.А. – начальник отдела градостроительства и земельных отношений Администрации Ханкайского муниципального района.</w:t>
      </w:r>
      <w:r w:rsidRPr="004F4A2E">
        <w:rPr>
          <w:rFonts w:ascii="Times New Roman" w:hAnsi="Times New Roman" w:cs="Times New Roman"/>
          <w:sz w:val="28"/>
          <w:szCs w:val="28"/>
        </w:rPr>
        <w:t xml:space="preserve"> Она доложила,  </w:t>
      </w:r>
      <w:r w:rsidRPr="004F4A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 </w:t>
      </w:r>
      <w:r w:rsidRPr="004F4A2E">
        <w:rPr>
          <w:rFonts w:ascii="Times New Roman" w:eastAsia="Calibri" w:hAnsi="Times New Roman" w:cs="Times New Roman"/>
          <w:sz w:val="28"/>
          <w:szCs w:val="28"/>
        </w:rPr>
        <w:t>выполняя закон Приморского края</w:t>
      </w:r>
      <w:r w:rsidRPr="004F4A2E">
        <w:rPr>
          <w:rFonts w:ascii="Times New Roman" w:eastAsia="Calibri" w:hAnsi="Times New Roman" w:cs="Times New Roman"/>
          <w:sz w:val="28"/>
          <w:szCs w:val="28"/>
        </w:rPr>
        <w:t>, Администрация ведет прием заявлений от граждан,</w:t>
      </w:r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F4A2E" w:rsidRPr="004F4A2E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основании ведется реестр граждан, имеющих трех и более детей, подавших заявления о предоставлении бесплатно в собственность земельного участка на территории  Ханкайского муниципального района. По состоянию на 20.12.2013 год в реестр внесено 9 семей. </w:t>
      </w:r>
    </w:p>
    <w:p w:rsidR="00C9569A" w:rsidRPr="004F4A2E" w:rsidRDefault="00C9569A" w:rsidP="004F4A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Одна семья получила  ранее арендованный земельный участок в собственность бесплатно в </w:t>
      </w:r>
      <w:proofErr w:type="spellStart"/>
      <w:r w:rsidRPr="004F4A2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F4A2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4F4A2E">
        <w:rPr>
          <w:rFonts w:ascii="Times New Roman" w:eastAsia="Calibri" w:hAnsi="Times New Roman" w:cs="Times New Roman"/>
          <w:sz w:val="28"/>
          <w:szCs w:val="28"/>
        </w:rPr>
        <w:t>амень</w:t>
      </w:r>
      <w:proofErr w:type="spell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-Рыболове, согласно статье 5(2) закона Приморского края от 08.11.2011 №837-КЗ. </w:t>
      </w:r>
    </w:p>
    <w:p w:rsidR="004F4A2E" w:rsidRDefault="00C9569A" w:rsidP="004F4A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Пять семей получили земельные участки в </w:t>
      </w:r>
      <w:proofErr w:type="spellStart"/>
      <w:r w:rsidRPr="004F4A2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F4A2E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4F4A2E">
        <w:rPr>
          <w:rFonts w:ascii="Times New Roman" w:eastAsia="Calibri" w:hAnsi="Times New Roman" w:cs="Times New Roman"/>
          <w:sz w:val="28"/>
          <w:szCs w:val="28"/>
        </w:rPr>
        <w:t>страханка</w:t>
      </w:r>
      <w:proofErr w:type="spell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- 1 з/у, </w:t>
      </w:r>
      <w:proofErr w:type="spellStart"/>
      <w:r w:rsidRPr="004F4A2E">
        <w:rPr>
          <w:rFonts w:ascii="Times New Roman" w:eastAsia="Calibri" w:hAnsi="Times New Roman" w:cs="Times New Roman"/>
          <w:sz w:val="28"/>
          <w:szCs w:val="28"/>
        </w:rPr>
        <w:t>с.Камень</w:t>
      </w:r>
      <w:proofErr w:type="spell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-Рыболове – 2 з/у, </w:t>
      </w:r>
      <w:proofErr w:type="spellStart"/>
      <w:r w:rsidRPr="004F4A2E">
        <w:rPr>
          <w:rFonts w:ascii="Times New Roman" w:eastAsia="Calibri" w:hAnsi="Times New Roman" w:cs="Times New Roman"/>
          <w:sz w:val="28"/>
          <w:szCs w:val="28"/>
        </w:rPr>
        <w:t>с.Новониколаевке</w:t>
      </w:r>
      <w:proofErr w:type="spell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– 1 з/у, в </w:t>
      </w:r>
      <w:proofErr w:type="spellStart"/>
      <w:r w:rsidRPr="004F4A2E">
        <w:rPr>
          <w:rFonts w:ascii="Times New Roman" w:eastAsia="Calibri" w:hAnsi="Times New Roman" w:cs="Times New Roman"/>
          <w:sz w:val="28"/>
          <w:szCs w:val="28"/>
        </w:rPr>
        <w:t>с.Комиссарово</w:t>
      </w:r>
      <w:proofErr w:type="spell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– 1 з/у, по результатам 2-х жеребьевок жеребьевочной комиссии, состав которой утвержден  постановлением Администрации Ханкайского муниципального района от 09.11.2012 № 959-па. </w:t>
      </w:r>
    </w:p>
    <w:p w:rsidR="00C9569A" w:rsidRPr="004F4A2E" w:rsidRDefault="00C9569A" w:rsidP="004F4A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2E">
        <w:rPr>
          <w:rFonts w:ascii="Times New Roman" w:eastAsia="Calibri" w:hAnsi="Times New Roman" w:cs="Times New Roman"/>
          <w:sz w:val="28"/>
          <w:szCs w:val="28"/>
        </w:rPr>
        <w:t>Один земельный участок предоставили без проведения жеребьевки, в соответствии пунктом 3 статьи 5(1) закона Приморского края от 08.11.2011 №837-КЗ, т.к. на дату включения сформированного земельного участка в перечень земельных участков в реестр был включен  только один гражданин.</w:t>
      </w:r>
    </w:p>
    <w:p w:rsidR="00C9569A" w:rsidRPr="004F4A2E" w:rsidRDefault="00C9569A" w:rsidP="004F4A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У двух граждан, включенных в реестр в августе месяце 2013 года, земельные участки  сформированы и проведена жеребьевка 14 января 2014 года. На конец </w:t>
      </w:r>
      <w:r w:rsidRPr="004F4A2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квартала 2014 </w:t>
      </w:r>
      <w:r w:rsidRPr="004F4A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Ханкайского муниципального района </w:t>
      </w:r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предоставила бесплатно в собственность земельные участки для граждан, имеющих трех и более детей, на 100 %. В апреле 2014 года в реестр внесена одна семья из Октябрьского сельского поселения, которая желает приобрести земельный участок </w:t>
      </w:r>
      <w:proofErr w:type="gramStart"/>
      <w:r w:rsidRPr="004F4A2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4F4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Камень-Рыболов. </w:t>
      </w:r>
    </w:p>
    <w:p w:rsidR="00C9569A" w:rsidRPr="004F4A2E" w:rsidRDefault="00C9569A" w:rsidP="004F4A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2E">
        <w:rPr>
          <w:rFonts w:ascii="Times New Roman" w:eastAsia="Calibri" w:hAnsi="Times New Roman" w:cs="Times New Roman"/>
          <w:sz w:val="28"/>
          <w:szCs w:val="28"/>
        </w:rPr>
        <w:lastRenderedPageBreak/>
        <w:t>Выбор земельных участков, прежде всего, осуществляется с учетом интересов граждан и за счет увеличения плотности застройки улиц.</w:t>
      </w:r>
    </w:p>
    <w:p w:rsidR="00C9569A" w:rsidRPr="004F4A2E" w:rsidRDefault="00C9569A" w:rsidP="004F4A2E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Формирование и межевание вышеуказанных земельных участков осуществляется за счет средств местного бюджета района. При формировании местного бюджета на 2014 год и последующие года </w:t>
      </w:r>
      <w:r w:rsidRPr="004F4A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Ханкайского муниципального района запланировала выделять денежные средства в размере 100 </w:t>
      </w:r>
      <w:proofErr w:type="spellStart"/>
      <w:r w:rsidRPr="004F4A2E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</w:t>
      </w:r>
      <w:proofErr w:type="gramStart"/>
      <w:r w:rsidRPr="004F4A2E">
        <w:rPr>
          <w:rFonts w:ascii="Times New Roman" w:hAnsi="Times New Roman" w:cs="Times New Roman"/>
          <w:color w:val="000000"/>
          <w:spacing w:val="-4"/>
          <w:sz w:val="28"/>
          <w:szCs w:val="28"/>
        </w:rPr>
        <w:t>.р</w:t>
      </w:r>
      <w:proofErr w:type="gramEnd"/>
      <w:r w:rsidRPr="004F4A2E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</w:t>
      </w:r>
      <w:proofErr w:type="spellEnd"/>
      <w:r w:rsidRPr="004F4A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межевание 10 земельных участков в год.</w:t>
      </w:r>
    </w:p>
    <w:p w:rsidR="004F4A2E" w:rsidRDefault="00C9569A" w:rsidP="004F4A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4A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Ханкайского муниципального района </w:t>
      </w:r>
      <w:r w:rsidRPr="004F4A2E">
        <w:rPr>
          <w:rFonts w:ascii="Times New Roman" w:hAnsi="Times New Roman" w:cs="Times New Roman"/>
          <w:sz w:val="28"/>
          <w:szCs w:val="28"/>
        </w:rPr>
        <w:t xml:space="preserve">планирует в 2014 году выполнить проект межевания на земельном участке, переданном Министерством обороны в собственность района (с кадастровым номером 25:19:030201:12 – 204 га) для дальнейшего формирования земельных участков под строительство индивидуальных жилых домов, в том числе и для </w:t>
      </w:r>
      <w:r w:rsidRPr="004F4A2E">
        <w:rPr>
          <w:rFonts w:ascii="Times New Roman" w:eastAsia="Calibri" w:hAnsi="Times New Roman" w:cs="Times New Roman"/>
          <w:sz w:val="28"/>
          <w:szCs w:val="28"/>
        </w:rPr>
        <w:t>выполнения закона Приморского края от 08.11.2011 №837-КЗ «О бесплатном предоставлении участков гражданам, имеющим трех и более</w:t>
      </w:r>
      <w:proofErr w:type="gram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детей, в Приморском крае».</w:t>
      </w:r>
      <w:r w:rsidRPr="004F4A2E">
        <w:rPr>
          <w:rFonts w:ascii="Times New Roman" w:hAnsi="Times New Roman" w:cs="Times New Roman"/>
          <w:vanish/>
          <w:color w:val="000000"/>
          <w:spacing w:val="-4"/>
          <w:sz w:val="28"/>
          <w:szCs w:val="28"/>
        </w:rPr>
        <w:cr/>
      </w:r>
      <w:r w:rsidR="004F4A2E">
        <w:rPr>
          <w:rFonts w:ascii="Times New Roman" w:hAnsi="Times New Roman" w:cs="Times New Roman"/>
          <w:vanish/>
          <w:color w:val="000000"/>
          <w:spacing w:val="-4"/>
          <w:sz w:val="28"/>
          <w:szCs w:val="28"/>
        </w:rPr>
        <w:t xml:space="preserve">         </w:t>
      </w:r>
      <w:proofErr w:type="gramStart"/>
      <w:r w:rsidRPr="004F4A2E">
        <w:rPr>
          <w:rFonts w:ascii="Times New Roman" w:hAnsi="Times New Roman" w:cs="Times New Roman"/>
          <w:sz w:val="28"/>
          <w:szCs w:val="28"/>
        </w:rPr>
        <w:t>В свою очередь Камень-</w:t>
      </w:r>
      <w:proofErr w:type="spellStart"/>
      <w:r w:rsidRPr="004F4A2E">
        <w:rPr>
          <w:rFonts w:ascii="Times New Roman" w:hAnsi="Times New Roman" w:cs="Times New Roman"/>
          <w:sz w:val="28"/>
          <w:szCs w:val="28"/>
        </w:rPr>
        <w:t>Рыболовское</w:t>
      </w:r>
      <w:proofErr w:type="spellEnd"/>
      <w:r w:rsidR="004F4A2E">
        <w:rPr>
          <w:rFonts w:ascii="Times New Roman" w:hAnsi="Times New Roman" w:cs="Times New Roman"/>
          <w:sz w:val="28"/>
          <w:szCs w:val="28"/>
        </w:rPr>
        <w:t xml:space="preserve"> сельское поселение готовит </w:t>
      </w:r>
      <w:r w:rsidRPr="004F4A2E">
        <w:rPr>
          <w:rFonts w:ascii="Times New Roman" w:hAnsi="Times New Roman" w:cs="Times New Roman"/>
          <w:sz w:val="28"/>
          <w:szCs w:val="28"/>
        </w:rPr>
        <w:t xml:space="preserve">проект программы «Обеспечение инженерной инфраструктуры земельных участков предоставленных на бесплатной основе гражданам, </w:t>
      </w:r>
      <w:r w:rsidRPr="004F4A2E">
        <w:rPr>
          <w:rFonts w:ascii="Times New Roman" w:eastAsia="Calibri" w:hAnsi="Times New Roman" w:cs="Times New Roman"/>
          <w:sz w:val="28"/>
          <w:szCs w:val="28"/>
        </w:rPr>
        <w:t>имеющим трех и более детей, на территории Камень-</w:t>
      </w:r>
      <w:proofErr w:type="spellStart"/>
      <w:r w:rsidRPr="004F4A2E">
        <w:rPr>
          <w:rFonts w:ascii="Times New Roman" w:eastAsia="Calibri" w:hAnsi="Times New Roman" w:cs="Times New Roman"/>
          <w:sz w:val="28"/>
          <w:szCs w:val="28"/>
        </w:rPr>
        <w:t>Рыболовского</w:t>
      </w:r>
      <w:proofErr w:type="spell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для дальнейшего участия в </w:t>
      </w:r>
      <w:proofErr w:type="spellStart"/>
      <w:r w:rsidRPr="004F4A2E">
        <w:rPr>
          <w:rFonts w:ascii="Times New Roman" w:eastAsia="Calibri" w:hAnsi="Times New Roman" w:cs="Times New Roman"/>
          <w:sz w:val="28"/>
          <w:szCs w:val="28"/>
        </w:rPr>
        <w:t>софинансировании</w:t>
      </w:r>
      <w:proofErr w:type="spellEnd"/>
      <w:r w:rsidRPr="004F4A2E">
        <w:rPr>
          <w:rFonts w:ascii="Times New Roman" w:eastAsia="Calibri" w:hAnsi="Times New Roman" w:cs="Times New Roman"/>
          <w:sz w:val="28"/>
          <w:szCs w:val="28"/>
        </w:rPr>
        <w:t>, т.к. постановлением Администрации Приморского края от 07.12.2012 № 398-па утверждена государственная программа «Обеспечение доступным жильем и качественными услугами жилищно-коммунального хозяйства населения Приморского края», в которой предусмотрена</w:t>
      </w:r>
      <w:proofErr w:type="gram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4A2E">
        <w:rPr>
          <w:rFonts w:ascii="Times New Roman" w:eastAsia="Calibri" w:hAnsi="Times New Roman" w:cs="Times New Roman"/>
          <w:sz w:val="28"/>
          <w:szCs w:val="28"/>
        </w:rPr>
        <w:t>субсидия поселениям на обеспечение земельных участков инженерной</w:t>
      </w:r>
      <w:proofErr w:type="gramEnd"/>
      <w:r w:rsidRPr="004F4A2E">
        <w:rPr>
          <w:rFonts w:ascii="Times New Roman" w:eastAsia="Calibri" w:hAnsi="Times New Roman" w:cs="Times New Roman"/>
          <w:sz w:val="28"/>
          <w:szCs w:val="28"/>
        </w:rPr>
        <w:t xml:space="preserve"> инфраструктурой.</w:t>
      </w:r>
      <w:r w:rsidR="004F4A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569A" w:rsidRDefault="00C9569A" w:rsidP="004F4A2E">
      <w:pPr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4A2E">
        <w:rPr>
          <w:rFonts w:ascii="Times New Roman" w:hAnsi="Times New Roman"/>
          <w:sz w:val="28"/>
          <w:szCs w:val="28"/>
        </w:rPr>
        <w:t xml:space="preserve">По закону Приморского края от 29.12.2003 № 90-КЗ «О регулировании земельных отношений в Приморском крае» предоставление земельных участков на территории Ханкайского муниципального района в </w:t>
      </w:r>
      <w:r w:rsidRPr="004F4A2E">
        <w:rPr>
          <w:rFonts w:ascii="Times New Roman" w:hAnsi="Times New Roman"/>
          <w:color w:val="000000"/>
          <w:spacing w:val="-4"/>
          <w:sz w:val="28"/>
          <w:szCs w:val="28"/>
        </w:rPr>
        <w:t>Администрации Ханкайского муниципального района практики нет. На сегодняшний день две многодетные семьи подали заявление на предоставлении земельных участков бесплатно в собственность для ведения личного подсобного хозяйства. В этом случае семьи будут осуществлять межевание за счет собственных средств.</w:t>
      </w:r>
    </w:p>
    <w:p w:rsidR="004F4A2E" w:rsidRPr="004F4A2E" w:rsidRDefault="004F4A2E" w:rsidP="004F4A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4A2E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комиссии было рассмотрено </w:t>
      </w:r>
      <w:r w:rsidRPr="004F4A2E">
        <w:rPr>
          <w:rFonts w:ascii="Times New Roman" w:hAnsi="Times New Roman"/>
          <w:sz w:val="28"/>
          <w:szCs w:val="28"/>
        </w:rPr>
        <w:t>обращение</w:t>
      </w:r>
      <w:r w:rsidRPr="004F4A2E">
        <w:rPr>
          <w:rFonts w:ascii="Times New Roman" w:hAnsi="Times New Roman"/>
          <w:sz w:val="28"/>
          <w:szCs w:val="28"/>
        </w:rPr>
        <w:t xml:space="preserve"> Думы Кавалеровского муниципального района к Губе</w:t>
      </w:r>
      <w:r w:rsidRPr="004F4A2E">
        <w:rPr>
          <w:rFonts w:ascii="Times New Roman" w:hAnsi="Times New Roman"/>
          <w:sz w:val="28"/>
          <w:szCs w:val="28"/>
        </w:rPr>
        <w:t>р</w:t>
      </w:r>
      <w:r w:rsidRPr="004F4A2E">
        <w:rPr>
          <w:rFonts w:ascii="Times New Roman" w:hAnsi="Times New Roman"/>
          <w:sz w:val="28"/>
          <w:szCs w:val="28"/>
        </w:rPr>
        <w:t>натору Приморского края, Законодательному Собранию Приморского края о введении норм Технического регламента и правилах по орган</w:t>
      </w:r>
      <w:r w:rsidRPr="004F4A2E">
        <w:rPr>
          <w:rFonts w:ascii="Times New Roman" w:hAnsi="Times New Roman"/>
          <w:sz w:val="28"/>
          <w:szCs w:val="28"/>
        </w:rPr>
        <w:t>и</w:t>
      </w:r>
      <w:r w:rsidRPr="004F4A2E">
        <w:rPr>
          <w:rFonts w:ascii="Times New Roman" w:hAnsi="Times New Roman"/>
          <w:sz w:val="28"/>
          <w:szCs w:val="28"/>
        </w:rPr>
        <w:t>зации убойных пунктов средней и малой мощности</w:t>
      </w:r>
      <w:r>
        <w:rPr>
          <w:rFonts w:ascii="Times New Roman" w:hAnsi="Times New Roman"/>
          <w:sz w:val="28"/>
          <w:szCs w:val="28"/>
        </w:rPr>
        <w:t xml:space="preserve"> на территории Приморского края. Принято решение о вынесении данного обращения на заседание Думы.</w:t>
      </w:r>
    </w:p>
    <w:p w:rsidR="004F4A2E" w:rsidRPr="004F4A2E" w:rsidRDefault="004F4A2E" w:rsidP="004F4A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4A2E" w:rsidRPr="004F4A2E" w:rsidSect="00002A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4F6"/>
    <w:multiLevelType w:val="hybridMultilevel"/>
    <w:tmpl w:val="B7ACCA20"/>
    <w:lvl w:ilvl="0" w:tplc="A9BC45C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9"/>
    <w:rsid w:val="00002AE9"/>
    <w:rsid w:val="000B3F42"/>
    <w:rsid w:val="001D078C"/>
    <w:rsid w:val="002F1E94"/>
    <w:rsid w:val="00476F5A"/>
    <w:rsid w:val="004F4A2E"/>
    <w:rsid w:val="007F0546"/>
    <w:rsid w:val="008D6800"/>
    <w:rsid w:val="008E362F"/>
    <w:rsid w:val="009A0A99"/>
    <w:rsid w:val="00AA0B11"/>
    <w:rsid w:val="00AE4F48"/>
    <w:rsid w:val="00B85760"/>
    <w:rsid w:val="00C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F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F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6</cp:revision>
  <cp:lastPrinted>2014-05-05T03:17:00Z</cp:lastPrinted>
  <dcterms:created xsi:type="dcterms:W3CDTF">2014-03-27T23:17:00Z</dcterms:created>
  <dcterms:modified xsi:type="dcterms:W3CDTF">2014-05-05T03:18:00Z</dcterms:modified>
</cp:coreProperties>
</file>