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786E" w:rsidRDefault="00B2786E" w:rsidP="007D71A6">
      <w:pPr>
        <w:jc w:val="both"/>
        <w:rPr>
          <w:noProof/>
          <w:lang w:eastAsia="ru-RU"/>
        </w:rPr>
      </w:pPr>
      <w:r>
        <w:rPr>
          <w:rFonts w:ascii="Times New Roman" w:hAnsi="Times New Roman" w:cs="Times New Roman"/>
          <w:b/>
          <w:i/>
          <w:color w:val="5F497A" w:themeColor="accent4" w:themeShade="BF"/>
          <w:sz w:val="32"/>
          <w:szCs w:val="32"/>
        </w:rPr>
        <w:t>24 марта 2014 года состоялось заседание постоянной комиссии</w:t>
      </w:r>
      <w:r w:rsidR="00027FBD">
        <w:rPr>
          <w:rFonts w:ascii="Times New Roman" w:hAnsi="Times New Roman" w:cs="Times New Roman"/>
          <w:b/>
          <w:i/>
          <w:color w:val="5F497A" w:themeColor="accent4" w:themeShade="BF"/>
          <w:sz w:val="32"/>
          <w:szCs w:val="32"/>
        </w:rPr>
        <w:t xml:space="preserve"> Думы</w:t>
      </w:r>
      <w:r>
        <w:rPr>
          <w:rFonts w:ascii="Times New Roman" w:hAnsi="Times New Roman" w:cs="Times New Roman"/>
          <w:b/>
          <w:i/>
          <w:color w:val="5F497A" w:themeColor="accent4" w:themeShade="BF"/>
          <w:sz w:val="32"/>
          <w:szCs w:val="32"/>
        </w:rPr>
        <w:t xml:space="preserve"> по </w:t>
      </w:r>
      <w:r>
        <w:rPr>
          <w:rFonts w:ascii="Times New Roman" w:hAnsi="Times New Roman" w:cs="Times New Roman"/>
          <w:b/>
          <w:i/>
          <w:color w:val="5F497A" w:themeColor="accent4" w:themeShade="BF"/>
          <w:sz w:val="32"/>
          <w:szCs w:val="32"/>
        </w:rPr>
        <w:t>социальной политике и защите прав граждан</w:t>
      </w:r>
    </w:p>
    <w:p w:rsidR="005722A4" w:rsidRDefault="00CF6572">
      <w:r>
        <w:rPr>
          <w:noProof/>
          <w:lang w:eastAsia="ru-RU"/>
        </w:rPr>
        <w:drawing>
          <wp:inline distT="0" distB="0" distL="0" distR="0" wp14:anchorId="5B266F5D" wp14:editId="6C8B307A">
            <wp:extent cx="5940425" cy="2086668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1" t="30983" r="-1286" b="21581"/>
                    <a:stretch/>
                  </pic:blipFill>
                  <pic:spPr bwMode="auto">
                    <a:xfrm>
                      <a:off x="0" y="0"/>
                      <a:ext cx="5940425" cy="2086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1A6" w:rsidRDefault="007D71A6" w:rsidP="007D71A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Вопрос о</w:t>
      </w:r>
      <w:r w:rsidRPr="007D71A6">
        <w:rPr>
          <w:rFonts w:ascii="Times New Roman" w:hAnsi="Times New Roman"/>
          <w:sz w:val="28"/>
          <w:szCs w:val="28"/>
        </w:rPr>
        <w:t xml:space="preserve"> реализации программы «Социальное развитие села в </w:t>
      </w:r>
      <w:proofErr w:type="spellStart"/>
      <w:r w:rsidRPr="007D71A6">
        <w:rPr>
          <w:rFonts w:ascii="Times New Roman" w:hAnsi="Times New Roman"/>
          <w:sz w:val="28"/>
          <w:szCs w:val="28"/>
        </w:rPr>
        <w:t>Ханкайском</w:t>
      </w:r>
      <w:proofErr w:type="spellEnd"/>
      <w:r w:rsidRPr="007D71A6">
        <w:rPr>
          <w:rFonts w:ascii="Times New Roman" w:hAnsi="Times New Roman"/>
          <w:sz w:val="28"/>
          <w:szCs w:val="28"/>
        </w:rPr>
        <w:t xml:space="preserve"> муниципальном районе»</w:t>
      </w:r>
      <w:r>
        <w:rPr>
          <w:rFonts w:ascii="Times New Roman" w:hAnsi="Times New Roman"/>
          <w:sz w:val="28"/>
          <w:szCs w:val="28"/>
        </w:rPr>
        <w:t xml:space="preserve"> был основным на заседании комиссии</w:t>
      </w:r>
      <w:r w:rsidRPr="007D71A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Информацию по данному вопросу представила </w:t>
      </w:r>
      <w:proofErr w:type="spellStart"/>
      <w:r w:rsidRPr="007D71A6">
        <w:rPr>
          <w:rFonts w:ascii="Times New Roman" w:hAnsi="Times New Roman"/>
          <w:sz w:val="28"/>
          <w:szCs w:val="28"/>
        </w:rPr>
        <w:t>Пакунова</w:t>
      </w:r>
      <w:proofErr w:type="spellEnd"/>
      <w:r w:rsidRPr="007D71A6">
        <w:rPr>
          <w:rFonts w:ascii="Times New Roman" w:hAnsi="Times New Roman"/>
          <w:sz w:val="28"/>
          <w:szCs w:val="28"/>
        </w:rPr>
        <w:t xml:space="preserve"> И.Г.- начальник управления экономики и предпринимательства Администрации </w:t>
      </w:r>
      <w:proofErr w:type="spellStart"/>
      <w:r w:rsidRPr="007D71A6">
        <w:rPr>
          <w:rFonts w:ascii="Times New Roman" w:hAnsi="Times New Roman"/>
          <w:sz w:val="28"/>
          <w:szCs w:val="28"/>
        </w:rPr>
        <w:t>Ханкайского</w:t>
      </w:r>
      <w:proofErr w:type="spellEnd"/>
      <w:r w:rsidRPr="007D71A6">
        <w:rPr>
          <w:rFonts w:ascii="Times New Roman" w:hAnsi="Times New Roman"/>
          <w:sz w:val="28"/>
          <w:szCs w:val="28"/>
        </w:rPr>
        <w:t xml:space="preserve"> муниципального рай</w:t>
      </w:r>
      <w:r w:rsidRPr="007D71A6">
        <w:rPr>
          <w:rFonts w:ascii="Times New Roman" w:hAnsi="Times New Roman"/>
          <w:sz w:val="28"/>
          <w:szCs w:val="28"/>
        </w:rPr>
        <w:t>о</w:t>
      </w:r>
      <w:r w:rsidRPr="007D71A6">
        <w:rPr>
          <w:rFonts w:ascii="Times New Roman" w:hAnsi="Times New Roman"/>
          <w:sz w:val="28"/>
          <w:szCs w:val="28"/>
        </w:rPr>
        <w:t xml:space="preserve">на. </w:t>
      </w:r>
      <w:r>
        <w:rPr>
          <w:rFonts w:ascii="Times New Roman" w:hAnsi="Times New Roman"/>
          <w:sz w:val="28"/>
          <w:szCs w:val="28"/>
        </w:rPr>
        <w:t xml:space="preserve">Она рассказала о том, что </w:t>
      </w:r>
      <w:r w:rsidR="00E3500C">
        <w:rPr>
          <w:rFonts w:ascii="Times New Roman" w:hAnsi="Times New Roman"/>
          <w:sz w:val="28"/>
          <w:szCs w:val="28"/>
        </w:rPr>
        <w:t xml:space="preserve">за время действия программы на территории района, </w:t>
      </w:r>
      <w:r w:rsidR="00A02A1F">
        <w:rPr>
          <w:rFonts w:ascii="Times New Roman" w:hAnsi="Times New Roman"/>
          <w:sz w:val="28"/>
          <w:szCs w:val="28"/>
        </w:rPr>
        <w:t xml:space="preserve">стали </w:t>
      </w:r>
      <w:r w:rsidR="00E3500C">
        <w:rPr>
          <w:rFonts w:ascii="Times New Roman" w:hAnsi="Times New Roman"/>
          <w:sz w:val="28"/>
          <w:szCs w:val="28"/>
        </w:rPr>
        <w:t>участниками</w:t>
      </w:r>
      <w:r w:rsidR="00A02A1F">
        <w:rPr>
          <w:rFonts w:ascii="Times New Roman" w:hAnsi="Times New Roman"/>
          <w:sz w:val="28"/>
          <w:szCs w:val="28"/>
        </w:rPr>
        <w:t xml:space="preserve"> программы и приобрели жилье</w:t>
      </w:r>
      <w:r w:rsidR="00E3500C">
        <w:rPr>
          <w:rFonts w:ascii="Times New Roman" w:hAnsi="Times New Roman"/>
          <w:sz w:val="28"/>
          <w:szCs w:val="28"/>
        </w:rPr>
        <w:t xml:space="preserve"> 36 семей</w:t>
      </w:r>
      <w:r w:rsidR="00A02A1F">
        <w:rPr>
          <w:rFonts w:ascii="Times New Roman" w:hAnsi="Times New Roman"/>
          <w:sz w:val="28"/>
          <w:szCs w:val="28"/>
        </w:rPr>
        <w:t>,</w:t>
      </w:r>
      <w:r w:rsidR="00E3500C">
        <w:rPr>
          <w:rFonts w:ascii="Times New Roman" w:hAnsi="Times New Roman"/>
          <w:sz w:val="28"/>
          <w:szCs w:val="28"/>
        </w:rPr>
        <w:t xml:space="preserve"> проживающих в </w:t>
      </w:r>
      <w:proofErr w:type="spellStart"/>
      <w:r w:rsidR="00E3500C">
        <w:rPr>
          <w:rFonts w:ascii="Times New Roman" w:hAnsi="Times New Roman"/>
          <w:sz w:val="28"/>
          <w:szCs w:val="28"/>
        </w:rPr>
        <w:t>Ханкайском</w:t>
      </w:r>
      <w:proofErr w:type="spellEnd"/>
      <w:r w:rsidR="00E3500C">
        <w:rPr>
          <w:rFonts w:ascii="Times New Roman" w:hAnsi="Times New Roman"/>
          <w:sz w:val="28"/>
          <w:szCs w:val="28"/>
        </w:rPr>
        <w:t xml:space="preserve"> муниципальном районе</w:t>
      </w:r>
      <w:r w:rsidR="00027FBD">
        <w:rPr>
          <w:rFonts w:ascii="Times New Roman" w:hAnsi="Times New Roman"/>
          <w:sz w:val="28"/>
          <w:szCs w:val="28"/>
        </w:rPr>
        <w:t>, это</w:t>
      </w:r>
      <w:r w:rsidR="00E3500C">
        <w:rPr>
          <w:rFonts w:ascii="Times New Roman" w:hAnsi="Times New Roman"/>
          <w:sz w:val="28"/>
          <w:szCs w:val="28"/>
        </w:rPr>
        <w:t xml:space="preserve"> значительно выше, чем средний показатель по Приморскому краю. Для участия в данной программе </w:t>
      </w:r>
      <w:r w:rsidR="00473DE5">
        <w:rPr>
          <w:rFonts w:ascii="Times New Roman" w:hAnsi="Times New Roman"/>
          <w:sz w:val="28"/>
          <w:szCs w:val="28"/>
        </w:rPr>
        <w:t>в 2014 году сформированы списки из 38 семей. Работники сельскохозяйственных предприятий составляют 40 % от общего числа участников программы.</w:t>
      </w:r>
      <w:bookmarkStart w:id="0" w:name="_GoBack"/>
      <w:bookmarkEnd w:id="0"/>
    </w:p>
    <w:p w:rsidR="008B0296" w:rsidRDefault="00027FBD" w:rsidP="007D71A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ходе работы комиссии депутаты обсудили</w:t>
      </w:r>
      <w:r w:rsidR="00A75F92">
        <w:rPr>
          <w:rFonts w:ascii="Times New Roman" w:hAnsi="Times New Roman"/>
          <w:sz w:val="28"/>
          <w:szCs w:val="28"/>
        </w:rPr>
        <w:t xml:space="preserve"> план работы Думы на </w:t>
      </w:r>
      <w:r w:rsidR="00A75F92">
        <w:rPr>
          <w:rFonts w:ascii="Times New Roman" w:hAnsi="Times New Roman"/>
          <w:sz w:val="28"/>
          <w:szCs w:val="28"/>
          <w:lang w:val="en-US"/>
        </w:rPr>
        <w:t>II</w:t>
      </w:r>
      <w:r w:rsidR="00A75F92" w:rsidRPr="00A75F92">
        <w:rPr>
          <w:rFonts w:ascii="Times New Roman" w:hAnsi="Times New Roman"/>
          <w:sz w:val="28"/>
          <w:szCs w:val="28"/>
        </w:rPr>
        <w:t xml:space="preserve"> </w:t>
      </w:r>
      <w:r w:rsidR="00A75F92">
        <w:rPr>
          <w:rFonts w:ascii="Times New Roman" w:hAnsi="Times New Roman"/>
          <w:sz w:val="28"/>
          <w:szCs w:val="28"/>
        </w:rPr>
        <w:t>кв</w:t>
      </w:r>
      <w:r>
        <w:rPr>
          <w:rFonts w:ascii="Times New Roman" w:hAnsi="Times New Roman"/>
          <w:sz w:val="28"/>
          <w:szCs w:val="28"/>
        </w:rPr>
        <w:t>артал 2014 года, а также приняли</w:t>
      </w:r>
      <w:r w:rsidR="00A75F92">
        <w:rPr>
          <w:rFonts w:ascii="Times New Roman" w:hAnsi="Times New Roman"/>
          <w:sz w:val="28"/>
          <w:szCs w:val="28"/>
        </w:rPr>
        <w:t xml:space="preserve"> план работы комиссии по социальной политике и защите прав граждан на </w:t>
      </w:r>
      <w:r w:rsidR="00A75F92">
        <w:rPr>
          <w:rFonts w:ascii="Times New Roman" w:hAnsi="Times New Roman"/>
          <w:sz w:val="28"/>
          <w:szCs w:val="28"/>
          <w:lang w:val="en-US"/>
        </w:rPr>
        <w:t>II</w:t>
      </w:r>
      <w:r w:rsidR="00A75F92" w:rsidRPr="00A75F92">
        <w:rPr>
          <w:rFonts w:ascii="Times New Roman" w:hAnsi="Times New Roman"/>
          <w:sz w:val="28"/>
          <w:szCs w:val="28"/>
        </w:rPr>
        <w:t xml:space="preserve"> </w:t>
      </w:r>
      <w:r w:rsidR="00A75F92">
        <w:rPr>
          <w:rFonts w:ascii="Times New Roman" w:hAnsi="Times New Roman"/>
          <w:sz w:val="28"/>
          <w:szCs w:val="28"/>
        </w:rPr>
        <w:t xml:space="preserve"> квартал 2014 года. </w:t>
      </w:r>
    </w:p>
    <w:p w:rsidR="00A75F92" w:rsidRPr="00A75F92" w:rsidRDefault="00A75F92" w:rsidP="007D71A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Думу поступило ходатайство от директора Краевого государственного казенного учреждения «42 Пожарная часть противопожарной службы Приморского края по охране </w:t>
      </w:r>
      <w:proofErr w:type="spellStart"/>
      <w:r>
        <w:rPr>
          <w:rFonts w:ascii="Times New Roman" w:hAnsi="Times New Roman"/>
          <w:sz w:val="28"/>
          <w:szCs w:val="28"/>
        </w:rPr>
        <w:t>Ханкайского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муниципального района»</w:t>
      </w:r>
      <w:r w:rsidR="00027FBD">
        <w:rPr>
          <w:rFonts w:ascii="Times New Roman" w:hAnsi="Times New Roman"/>
          <w:sz w:val="28"/>
          <w:szCs w:val="28"/>
        </w:rPr>
        <w:t xml:space="preserve"> о награждении сотрудников данного учреждения Почетными грамотами Думы </w:t>
      </w:r>
      <w:proofErr w:type="spellStart"/>
      <w:r w:rsidR="00027FBD">
        <w:rPr>
          <w:rFonts w:ascii="Times New Roman" w:hAnsi="Times New Roman"/>
          <w:sz w:val="28"/>
          <w:szCs w:val="28"/>
        </w:rPr>
        <w:t>Ханкайского</w:t>
      </w:r>
      <w:proofErr w:type="spellEnd"/>
      <w:r w:rsidR="00027FBD">
        <w:rPr>
          <w:rFonts w:ascii="Times New Roman" w:hAnsi="Times New Roman"/>
          <w:sz w:val="28"/>
          <w:szCs w:val="28"/>
        </w:rPr>
        <w:t xml:space="preserve"> муниципального района. Комиссия рассмотрела данное ходатайство и вынесла его на заседание Думы.</w:t>
      </w:r>
    </w:p>
    <w:p w:rsidR="007D71A6" w:rsidRDefault="007D71A6"/>
    <w:sectPr w:rsidR="007D71A6">
      <w:head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0645" w:rsidRDefault="00220645" w:rsidP="00B2786E">
      <w:pPr>
        <w:spacing w:after="0" w:line="240" w:lineRule="auto"/>
      </w:pPr>
      <w:r>
        <w:separator/>
      </w:r>
    </w:p>
  </w:endnote>
  <w:endnote w:type="continuationSeparator" w:id="0">
    <w:p w:rsidR="00220645" w:rsidRDefault="00220645" w:rsidP="00B278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0645" w:rsidRDefault="00220645" w:rsidP="00B2786E">
      <w:pPr>
        <w:spacing w:after="0" w:line="240" w:lineRule="auto"/>
      </w:pPr>
      <w:r>
        <w:separator/>
      </w:r>
    </w:p>
  </w:footnote>
  <w:footnote w:type="continuationSeparator" w:id="0">
    <w:p w:rsidR="00220645" w:rsidRDefault="00220645" w:rsidP="00B278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786E" w:rsidRDefault="00B2786E">
    <w:pPr>
      <w:pStyle w:val="a5"/>
    </w:pPr>
  </w:p>
  <w:p w:rsidR="00B2786E" w:rsidRDefault="00B2786E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252C03"/>
    <w:multiLevelType w:val="hybridMultilevel"/>
    <w:tmpl w:val="9036CF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6572"/>
    <w:rsid w:val="00027FBD"/>
    <w:rsid w:val="00220645"/>
    <w:rsid w:val="00473DE5"/>
    <w:rsid w:val="005722A4"/>
    <w:rsid w:val="007D71A6"/>
    <w:rsid w:val="008B0296"/>
    <w:rsid w:val="00926186"/>
    <w:rsid w:val="00A02A1F"/>
    <w:rsid w:val="00A75F92"/>
    <w:rsid w:val="00B2786E"/>
    <w:rsid w:val="00C51CD4"/>
    <w:rsid w:val="00CF6572"/>
    <w:rsid w:val="00E35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78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65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65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278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2786E"/>
  </w:style>
  <w:style w:type="paragraph" w:styleId="a7">
    <w:name w:val="footer"/>
    <w:basedOn w:val="a"/>
    <w:link w:val="a8"/>
    <w:uiPriority w:val="99"/>
    <w:unhideWhenUsed/>
    <w:rsid w:val="00B278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2786E"/>
  </w:style>
  <w:style w:type="paragraph" w:styleId="a9">
    <w:name w:val="List Paragraph"/>
    <w:basedOn w:val="a"/>
    <w:uiPriority w:val="34"/>
    <w:qFormat/>
    <w:rsid w:val="007D71A6"/>
    <w:pPr>
      <w:ind w:left="720"/>
      <w:contextualSpacing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78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65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65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278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2786E"/>
  </w:style>
  <w:style w:type="paragraph" w:styleId="a7">
    <w:name w:val="footer"/>
    <w:basedOn w:val="a"/>
    <w:link w:val="a8"/>
    <w:uiPriority w:val="99"/>
    <w:unhideWhenUsed/>
    <w:rsid w:val="00B278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2786E"/>
  </w:style>
  <w:style w:type="paragraph" w:styleId="a9">
    <w:name w:val="List Paragraph"/>
    <w:basedOn w:val="a"/>
    <w:uiPriority w:val="34"/>
    <w:qFormat/>
    <w:rsid w:val="007D71A6"/>
    <w:pPr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205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1</Pages>
  <Words>205</Words>
  <Characters>1175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1378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MorozOA</dc:creator>
  <cp:keywords/>
  <dc:description/>
  <cp:lastModifiedBy>MorozOA</cp:lastModifiedBy>
  <cp:revision>3</cp:revision>
  <cp:lastPrinted>2014-03-26T05:40:00Z</cp:lastPrinted>
  <dcterms:created xsi:type="dcterms:W3CDTF">2014-03-24T04:35:00Z</dcterms:created>
  <dcterms:modified xsi:type="dcterms:W3CDTF">2014-03-26T05:58:00Z</dcterms:modified>
</cp:coreProperties>
</file>