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1E" w:rsidRDefault="00E34A3E">
      <w:bookmarkStart w:id="0" w:name="_GoBack"/>
      <w:r>
        <w:rPr>
          <w:noProof/>
          <w:lang w:eastAsia="ru-RU"/>
        </w:rPr>
        <w:drawing>
          <wp:inline distT="0" distB="0" distL="0" distR="0" wp14:anchorId="4D263234" wp14:editId="4D60D9F8">
            <wp:extent cx="9667875" cy="67437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90D1E" w:rsidSect="00E34A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18"/>
    <w:rsid w:val="00590D1E"/>
    <w:rsid w:val="00741F18"/>
    <w:rsid w:val="00E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Основные параметры бюджета Ханкайского муниципального района Приморского края в динамике 2014 - 2017 годы </a:t>
            </a:r>
            <a:r>
              <a:rPr lang="ru-RU" sz="1400" b="0"/>
              <a:t>(руб.)</a:t>
            </a:r>
          </a:p>
        </c:rich>
      </c:tx>
      <c:layout>
        <c:manualLayout>
          <c:xMode val="edge"/>
          <c:yMode val="edge"/>
          <c:x val="0.13697769399937165"/>
          <c:y val="9.9585062240663894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8.3348101751183082E-2"/>
          <c:y val="9.0618224589146271E-2"/>
          <c:w val="0.91665189824881688"/>
          <c:h val="0.483714618660219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cat>
            <c:numRef>
              <c:f>Лист1!$B$1:$E$1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Лист1!$B$2:$E$2</c:f>
              <c:numCache>
                <c:formatCode>#,##0.00</c:formatCode>
                <c:ptCount val="4"/>
                <c:pt idx="0">
                  <c:v>402856791.06999999</c:v>
                </c:pt>
                <c:pt idx="1">
                  <c:v>425509500</c:v>
                </c:pt>
                <c:pt idx="2">
                  <c:v>407417730</c:v>
                </c:pt>
                <c:pt idx="3">
                  <c:v>414695110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cat>
            <c:numRef>
              <c:f>Лист1!$B$1:$E$1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Лист1!$B$3:$E$3</c:f>
              <c:numCache>
                <c:formatCode>#,##0.00</c:formatCode>
                <c:ptCount val="4"/>
                <c:pt idx="0">
                  <c:v>408480615</c:v>
                </c:pt>
                <c:pt idx="1">
                  <c:v>425509500</c:v>
                </c:pt>
                <c:pt idx="2">
                  <c:v>407417730</c:v>
                </c:pt>
                <c:pt idx="3">
                  <c:v>414695110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дефицит</c:v>
                </c:pt>
              </c:strCache>
            </c:strRef>
          </c:tx>
          <c:invertIfNegative val="0"/>
          <c:cat>
            <c:numRef>
              <c:f>Лист1!$B$1:$E$1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Лист1!$B$4:$E$4</c:f>
              <c:numCache>
                <c:formatCode>#,##0.00</c:formatCode>
                <c:ptCount val="4"/>
                <c:pt idx="0">
                  <c:v>-5623823.9300000072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892928"/>
        <c:axId val="134438912"/>
        <c:axId val="0"/>
      </c:bar3DChart>
      <c:catAx>
        <c:axId val="13289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438912"/>
        <c:crosses val="autoZero"/>
        <c:auto val="1"/>
        <c:lblAlgn val="ctr"/>
        <c:lblOffset val="100"/>
        <c:noMultiLvlLbl val="0"/>
      </c:catAx>
      <c:valAx>
        <c:axId val="1344389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2892928"/>
        <c:crosses val="autoZero"/>
        <c:crossBetween val="between"/>
      </c:valAx>
      <c:dTable>
        <c:showHorzBorder val="1"/>
        <c:showVertBorder val="1"/>
        <c:showOutline val="0"/>
        <c:showKeys val="1"/>
        <c:txPr>
          <a:bodyPr/>
          <a:lstStyle/>
          <a:p>
            <a:pPr rtl="0">
              <a:defRPr sz="1100">
                <a:solidFill>
                  <a:schemeClr val="tx1"/>
                </a:solidFill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2</cp:revision>
  <dcterms:created xsi:type="dcterms:W3CDTF">2015-03-13T02:20:00Z</dcterms:created>
  <dcterms:modified xsi:type="dcterms:W3CDTF">2015-03-13T02:25:00Z</dcterms:modified>
</cp:coreProperties>
</file>