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>по проекту</w:t>
      </w:r>
      <w:r w:rsidR="00A276AB">
        <w:t xml:space="preserve"> </w:t>
      </w:r>
      <w:r w:rsidR="00A276AB" w:rsidRPr="00390212">
        <w:rPr>
          <w:b/>
          <w:i/>
          <w:u w:val="single"/>
        </w:rPr>
        <w:t>пос</w:t>
      </w:r>
      <w:r w:rsidR="00A276AB" w:rsidRPr="00A276AB">
        <w:rPr>
          <w:b/>
          <w:i/>
          <w:u w:val="single"/>
        </w:rPr>
        <w:t xml:space="preserve">тановления </w:t>
      </w:r>
      <w:r w:rsidR="00A276AB" w:rsidRPr="00DD098A">
        <w:rPr>
          <w:b/>
          <w:i/>
          <w:u w:val="single"/>
        </w:rPr>
        <w:t>Администрации «</w:t>
      </w:r>
      <w:r w:rsidR="00DD098A" w:rsidRPr="00DD098A">
        <w:rPr>
          <w:b/>
          <w:i/>
          <w:u w:val="single"/>
        </w:rPr>
        <w:t>Об утверждении Порядка предоставления субсидий за счет средств бюджета Среднеканского городского округа юридическим лицам в целях возмещения недополученных доходов в связи с оказанием услуг общественной бани</w:t>
      </w:r>
      <w:r w:rsidR="00A276AB" w:rsidRPr="00DD098A">
        <w:rPr>
          <w:b/>
          <w:i/>
          <w:u w:val="single"/>
        </w:rPr>
        <w:t>»</w:t>
      </w:r>
      <w:r>
        <w:t xml:space="preserve"> на соответствие его антимонопольному законодательству</w:t>
      </w:r>
      <w:r w:rsidRPr="00353109">
        <w:t>.</w:t>
      </w:r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57637A">
        <w:rPr>
          <w:u w:val="single"/>
        </w:rPr>
        <w:t>27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57637A">
        <w:rPr>
          <w:u w:val="single"/>
        </w:rPr>
        <w:t>5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57637A">
        <w:rPr>
          <w:u w:val="single"/>
        </w:rPr>
        <w:t>04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57637A">
        <w:rPr>
          <w:u w:val="single"/>
        </w:rPr>
        <w:t>6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B70F9C" w:rsidRPr="00292196">
          <w:rPr>
            <w:rStyle w:val="ab"/>
          </w:rPr>
          <w:t>http://admmosrednekan.ru/inova_block_documentset/document/342303/</w:t>
        </w:r>
      </w:hyperlink>
      <w:r w:rsidR="00B70F9C">
        <w:t xml:space="preserve"> </w:t>
      </w:r>
      <w:bookmarkStart w:id="0" w:name="_GoBack"/>
      <w:bookmarkEnd w:id="0"/>
      <w:r w:rsidR="0054654B">
        <w:t xml:space="preserve"> </w:t>
      </w:r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Pr="006631D5">
        <w:rPr>
          <w:u w:val="single"/>
        </w:rPr>
        <w:t xml:space="preserve">до </w:t>
      </w:r>
      <w:r w:rsidR="0057637A">
        <w:rPr>
          <w:u w:val="single"/>
        </w:rPr>
        <w:t>08</w:t>
      </w:r>
      <w:r w:rsidRPr="006631D5">
        <w:rPr>
          <w:u w:val="single"/>
        </w:rPr>
        <w:t>.0</w:t>
      </w:r>
      <w:r w:rsidR="0057637A">
        <w:rPr>
          <w:u w:val="single"/>
        </w:rPr>
        <w:t>6</w:t>
      </w:r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DD09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Сакк</w:t>
      </w:r>
      <w:proofErr w:type="spellEnd"/>
      <w:r>
        <w:t xml:space="preserve"> Наталья Валерьевна</w:t>
      </w:r>
      <w:r w:rsidR="0077173D">
        <w:t xml:space="preserve">, </w:t>
      </w:r>
      <w:r>
        <w:t xml:space="preserve">начальник отдела </w:t>
      </w:r>
      <w:proofErr w:type="spellStart"/>
      <w:r>
        <w:t>ЖКДХМКиАП</w:t>
      </w:r>
      <w:proofErr w:type="spellEnd"/>
      <w:r w:rsidR="00121099">
        <w:t xml:space="preserve">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</w:t>
      </w:r>
      <w:r>
        <w:t>3</w:t>
      </w:r>
      <w:r w:rsidR="00121099">
        <w:t>-</w:t>
      </w:r>
      <w:r>
        <w:t>49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28" w:rsidRDefault="000A0628" w:rsidP="00922B66">
      <w:r>
        <w:separator/>
      </w:r>
    </w:p>
  </w:endnote>
  <w:endnote w:type="continuationSeparator" w:id="0">
    <w:p w:rsidR="000A0628" w:rsidRDefault="000A0628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28" w:rsidRDefault="000A0628" w:rsidP="00922B66">
      <w:r>
        <w:separator/>
      </w:r>
    </w:p>
  </w:footnote>
  <w:footnote w:type="continuationSeparator" w:id="0">
    <w:p w:rsidR="000A0628" w:rsidRDefault="000A0628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4A7B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0628"/>
    <w:rsid w:val="000A2249"/>
    <w:rsid w:val="000B791D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D448B"/>
    <w:rsid w:val="002E102D"/>
    <w:rsid w:val="002E5158"/>
    <w:rsid w:val="002F7F5C"/>
    <w:rsid w:val="00354B3B"/>
    <w:rsid w:val="00355C49"/>
    <w:rsid w:val="00372D43"/>
    <w:rsid w:val="00374F65"/>
    <w:rsid w:val="00386C69"/>
    <w:rsid w:val="00387A09"/>
    <w:rsid w:val="00390212"/>
    <w:rsid w:val="003B0EB4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843EA"/>
    <w:rsid w:val="004A6B3C"/>
    <w:rsid w:val="004A7B60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4654B"/>
    <w:rsid w:val="00560186"/>
    <w:rsid w:val="005604D9"/>
    <w:rsid w:val="0056151F"/>
    <w:rsid w:val="00561934"/>
    <w:rsid w:val="005662F1"/>
    <w:rsid w:val="0057637A"/>
    <w:rsid w:val="00590317"/>
    <w:rsid w:val="005A57E5"/>
    <w:rsid w:val="005C01B5"/>
    <w:rsid w:val="005C4985"/>
    <w:rsid w:val="005D09F6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2366"/>
    <w:rsid w:val="00687D97"/>
    <w:rsid w:val="006904EE"/>
    <w:rsid w:val="006B3FBA"/>
    <w:rsid w:val="006D2C43"/>
    <w:rsid w:val="0070216C"/>
    <w:rsid w:val="00713706"/>
    <w:rsid w:val="007148F2"/>
    <w:rsid w:val="00717C02"/>
    <w:rsid w:val="0072308A"/>
    <w:rsid w:val="00724C21"/>
    <w:rsid w:val="00757882"/>
    <w:rsid w:val="00762EC3"/>
    <w:rsid w:val="007677FE"/>
    <w:rsid w:val="0077173D"/>
    <w:rsid w:val="007B0A8D"/>
    <w:rsid w:val="007C45E3"/>
    <w:rsid w:val="007D67BA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426E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70E36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0F9C"/>
    <w:rsid w:val="00B7665A"/>
    <w:rsid w:val="00BB2027"/>
    <w:rsid w:val="00BC0F55"/>
    <w:rsid w:val="00BC27A0"/>
    <w:rsid w:val="00BD4A60"/>
    <w:rsid w:val="00BE1D7E"/>
    <w:rsid w:val="00BF2944"/>
    <w:rsid w:val="00BF6959"/>
    <w:rsid w:val="00C0063D"/>
    <w:rsid w:val="00C43B41"/>
    <w:rsid w:val="00C544CE"/>
    <w:rsid w:val="00C641B8"/>
    <w:rsid w:val="00C8263B"/>
    <w:rsid w:val="00C972E1"/>
    <w:rsid w:val="00CA34A4"/>
    <w:rsid w:val="00CB3A68"/>
    <w:rsid w:val="00CC34E3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098A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40554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423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4</cp:revision>
  <cp:lastPrinted>2019-09-09T04:33:00Z</cp:lastPrinted>
  <dcterms:created xsi:type="dcterms:W3CDTF">2021-05-26T05:59:00Z</dcterms:created>
  <dcterms:modified xsi:type="dcterms:W3CDTF">2021-05-26T06:04:00Z</dcterms:modified>
</cp:coreProperties>
</file>