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31" w:rsidRDefault="00634A31" w:rsidP="002E2396">
      <w:pPr>
        <w:rPr>
          <w:b/>
          <w:sz w:val="26"/>
          <w:szCs w:val="26"/>
        </w:rPr>
      </w:pPr>
    </w:p>
    <w:p w:rsidR="0001499E" w:rsidRDefault="0001499E" w:rsidP="002E2396">
      <w:pPr>
        <w:jc w:val="center"/>
        <w:rPr>
          <w:b/>
          <w:sz w:val="28"/>
          <w:szCs w:val="28"/>
        </w:rPr>
      </w:pPr>
      <w:r>
        <w:rPr>
          <w:b/>
          <w:sz w:val="28"/>
          <w:szCs w:val="28"/>
        </w:rPr>
        <w:t>Доклад</w:t>
      </w:r>
    </w:p>
    <w:p w:rsidR="0001499E" w:rsidRDefault="0001499E" w:rsidP="002E2396">
      <w:pPr>
        <w:jc w:val="center"/>
        <w:rPr>
          <w:b/>
          <w:sz w:val="28"/>
          <w:szCs w:val="28"/>
        </w:rPr>
      </w:pPr>
      <w:r>
        <w:rPr>
          <w:b/>
          <w:sz w:val="28"/>
          <w:szCs w:val="28"/>
        </w:rPr>
        <w:t xml:space="preserve">главы </w:t>
      </w:r>
      <w:r w:rsidR="00D56F18">
        <w:rPr>
          <w:b/>
          <w:sz w:val="28"/>
          <w:szCs w:val="28"/>
        </w:rPr>
        <w:t xml:space="preserve">Среднеканского </w:t>
      </w:r>
      <w:r>
        <w:rPr>
          <w:b/>
          <w:sz w:val="28"/>
          <w:szCs w:val="28"/>
        </w:rPr>
        <w:t>района</w:t>
      </w:r>
    </w:p>
    <w:p w:rsidR="0001499E" w:rsidRDefault="0001499E" w:rsidP="002E2396">
      <w:pPr>
        <w:jc w:val="center"/>
        <w:rPr>
          <w:b/>
          <w:sz w:val="28"/>
          <w:szCs w:val="28"/>
        </w:rPr>
      </w:pPr>
      <w:r>
        <w:rPr>
          <w:b/>
          <w:sz w:val="28"/>
          <w:szCs w:val="28"/>
        </w:rPr>
        <w:t>о результатах своей работы и деятельности администрации</w:t>
      </w:r>
    </w:p>
    <w:p w:rsidR="0001499E" w:rsidRDefault="00D56F18" w:rsidP="002E2396">
      <w:pPr>
        <w:jc w:val="center"/>
        <w:rPr>
          <w:b/>
          <w:sz w:val="28"/>
          <w:szCs w:val="28"/>
        </w:rPr>
      </w:pPr>
      <w:r>
        <w:rPr>
          <w:b/>
          <w:sz w:val="28"/>
          <w:szCs w:val="28"/>
        </w:rPr>
        <w:t>МО «Среднеканский район»</w:t>
      </w:r>
      <w:r w:rsidR="0001499E">
        <w:rPr>
          <w:b/>
          <w:sz w:val="28"/>
          <w:szCs w:val="28"/>
        </w:rPr>
        <w:t xml:space="preserve"> за 2014 год</w:t>
      </w:r>
    </w:p>
    <w:p w:rsidR="00634A31" w:rsidRPr="00634A31" w:rsidRDefault="00634A31" w:rsidP="002E2396">
      <w:pPr>
        <w:suppressAutoHyphens w:val="0"/>
        <w:jc w:val="center"/>
        <w:rPr>
          <w:b/>
          <w:sz w:val="32"/>
          <w:szCs w:val="32"/>
          <w:lang w:eastAsia="ru-RU"/>
        </w:rPr>
      </w:pPr>
    </w:p>
    <w:p w:rsidR="00634A31" w:rsidRPr="003500E5" w:rsidRDefault="00C25F16" w:rsidP="003500E5">
      <w:pPr>
        <w:suppressAutoHyphens w:val="0"/>
        <w:ind w:firstLine="567"/>
        <w:jc w:val="center"/>
        <w:rPr>
          <w:b/>
          <w:sz w:val="32"/>
          <w:szCs w:val="32"/>
          <w:lang w:eastAsia="ru-RU"/>
        </w:rPr>
      </w:pPr>
      <w:r w:rsidRPr="003500E5">
        <w:rPr>
          <w:b/>
          <w:sz w:val="32"/>
          <w:szCs w:val="32"/>
          <w:lang w:eastAsia="ru-RU"/>
        </w:rPr>
        <w:t>Введение</w:t>
      </w:r>
    </w:p>
    <w:p w:rsidR="009408F7" w:rsidRPr="003500E5" w:rsidRDefault="00634A31" w:rsidP="003500E5">
      <w:pPr>
        <w:suppressAutoHyphens w:val="0"/>
        <w:ind w:firstLine="567"/>
        <w:jc w:val="both"/>
        <w:rPr>
          <w:color w:val="000000"/>
          <w:sz w:val="28"/>
          <w:szCs w:val="28"/>
          <w:shd w:val="clear" w:color="auto" w:fill="FFFFFF"/>
          <w:lang w:eastAsia="ru-RU"/>
        </w:rPr>
      </w:pPr>
      <w:r w:rsidRPr="003500E5">
        <w:rPr>
          <w:color w:val="000000"/>
          <w:sz w:val="28"/>
          <w:szCs w:val="28"/>
          <w:shd w:val="clear" w:color="auto" w:fill="FFFFFF"/>
          <w:lang w:eastAsia="ru-RU"/>
        </w:rPr>
        <w:t xml:space="preserve">В соответствии с действующим законодательством представляю ежегодный отчет о результатах деятельности главы и администрации </w:t>
      </w:r>
      <w:r w:rsidR="00F35F80" w:rsidRPr="003500E5">
        <w:rPr>
          <w:color w:val="000000"/>
          <w:sz w:val="28"/>
          <w:szCs w:val="28"/>
          <w:shd w:val="clear" w:color="auto" w:fill="FFFFFF"/>
          <w:lang w:eastAsia="ru-RU"/>
        </w:rPr>
        <w:t>МО «Среднеканский район»</w:t>
      </w:r>
      <w:r w:rsidRPr="003500E5">
        <w:rPr>
          <w:color w:val="000000"/>
          <w:sz w:val="28"/>
          <w:szCs w:val="28"/>
          <w:shd w:val="clear" w:color="auto" w:fill="FFFFFF"/>
          <w:lang w:eastAsia="ru-RU"/>
        </w:rPr>
        <w:t xml:space="preserve"> за 2014 год.</w:t>
      </w:r>
      <w:r w:rsidR="00F35F80" w:rsidRPr="003500E5">
        <w:rPr>
          <w:color w:val="000000"/>
          <w:sz w:val="28"/>
          <w:szCs w:val="28"/>
          <w:shd w:val="clear" w:color="auto" w:fill="FFFFFF"/>
          <w:lang w:eastAsia="ru-RU"/>
        </w:rPr>
        <w:t xml:space="preserve"> </w:t>
      </w:r>
      <w:r w:rsidRPr="003500E5">
        <w:rPr>
          <w:color w:val="000000"/>
          <w:sz w:val="28"/>
          <w:szCs w:val="28"/>
          <w:shd w:val="clear" w:color="auto" w:fill="FFFFFF"/>
          <w:lang w:eastAsia="ru-RU"/>
        </w:rPr>
        <w:t xml:space="preserve">Администрация </w:t>
      </w:r>
      <w:r w:rsidR="00F35F80" w:rsidRPr="003500E5">
        <w:rPr>
          <w:color w:val="000000"/>
          <w:sz w:val="28"/>
          <w:szCs w:val="28"/>
          <w:shd w:val="clear" w:color="auto" w:fill="FFFFFF"/>
          <w:lang w:eastAsia="ru-RU"/>
        </w:rPr>
        <w:t>МО «Среднеканский район»</w:t>
      </w:r>
      <w:r w:rsidRPr="003500E5">
        <w:rPr>
          <w:color w:val="000000"/>
          <w:sz w:val="28"/>
          <w:szCs w:val="28"/>
          <w:shd w:val="clear" w:color="auto" w:fill="FFFFFF"/>
          <w:lang w:eastAsia="ru-RU"/>
        </w:rPr>
        <w:t xml:space="preserve"> по всем направлениям своей деятельности в решении вопросов местного значения и исполнения переданных государственных полномочий, строит свою работу в соответствии с Федеральным Законом «Об общих принципах организации местного самоуправления в Российской Федерации».  Существенным фактором, оказывающим влияние на эффективность работы органов местного самоуправления, является то, что с момента принятия 131-го </w:t>
      </w:r>
      <w:r w:rsidR="00C24A19" w:rsidRPr="003500E5">
        <w:rPr>
          <w:color w:val="000000"/>
          <w:sz w:val="28"/>
          <w:szCs w:val="28"/>
          <w:shd w:val="clear" w:color="auto" w:fill="FFFFFF"/>
          <w:lang w:eastAsia="ru-RU"/>
        </w:rPr>
        <w:t>Федерального з</w:t>
      </w:r>
      <w:r w:rsidRPr="003500E5">
        <w:rPr>
          <w:color w:val="000000"/>
          <w:sz w:val="28"/>
          <w:szCs w:val="28"/>
          <w:shd w:val="clear" w:color="auto" w:fill="FFFFFF"/>
          <w:lang w:eastAsia="ru-RU"/>
        </w:rPr>
        <w:t>акона было принят</w:t>
      </w:r>
      <w:r w:rsidR="00C24A19" w:rsidRPr="003500E5">
        <w:rPr>
          <w:color w:val="000000"/>
          <w:sz w:val="28"/>
          <w:szCs w:val="28"/>
          <w:shd w:val="clear" w:color="auto" w:fill="FFFFFF"/>
          <w:lang w:eastAsia="ru-RU"/>
        </w:rPr>
        <w:t>о немалое количество изменений</w:t>
      </w:r>
      <w:r w:rsidRPr="003500E5">
        <w:rPr>
          <w:color w:val="000000"/>
          <w:sz w:val="28"/>
          <w:szCs w:val="28"/>
          <w:shd w:val="clear" w:color="auto" w:fill="FFFFFF"/>
          <w:lang w:eastAsia="ru-RU"/>
        </w:rPr>
        <w:t>, в связи, с чем  расширялась сфера нашей ответственности при одновременном сужении финансовых возможностей.</w:t>
      </w:r>
      <w:r w:rsidR="005F316C" w:rsidRPr="003500E5">
        <w:rPr>
          <w:color w:val="000000"/>
          <w:sz w:val="28"/>
          <w:szCs w:val="28"/>
          <w:shd w:val="clear" w:color="auto" w:fill="FFFFFF"/>
          <w:lang w:eastAsia="ru-RU"/>
        </w:rPr>
        <w:t xml:space="preserve"> </w:t>
      </w:r>
      <w:r w:rsidRPr="003500E5">
        <w:rPr>
          <w:color w:val="000000"/>
          <w:sz w:val="28"/>
          <w:szCs w:val="28"/>
          <w:shd w:val="clear" w:color="auto" w:fill="FFFFFF"/>
          <w:lang w:eastAsia="ru-RU"/>
        </w:rPr>
        <w:t>Поэтому  эффективность работы органов местного самоуправления района, в том числе и районной администрации, прямо зависит от стабильности законодательства в этой области, в том числе в сфере межбюджетных отношений, а так же при условии укрепления финансовой составляющей муниципалитетов района.  На сегодняшний день не ре</w:t>
      </w:r>
      <w:r w:rsidR="00C24A19" w:rsidRPr="003500E5">
        <w:rPr>
          <w:color w:val="000000"/>
          <w:sz w:val="28"/>
          <w:szCs w:val="28"/>
          <w:shd w:val="clear" w:color="auto" w:fill="FFFFFF"/>
          <w:lang w:eastAsia="ru-RU"/>
        </w:rPr>
        <w:t>шена главная задача - достижение</w:t>
      </w:r>
      <w:r w:rsidRPr="003500E5">
        <w:rPr>
          <w:color w:val="000000"/>
          <w:sz w:val="28"/>
          <w:szCs w:val="28"/>
          <w:shd w:val="clear" w:color="auto" w:fill="FFFFFF"/>
          <w:lang w:eastAsia="ru-RU"/>
        </w:rPr>
        <w:t xml:space="preserve"> соответствия между финансовыми потребностями муниципалитетов района по решению вопросов местного значения и предоставленными им доходными источниками.</w:t>
      </w:r>
    </w:p>
    <w:p w:rsidR="009408F7" w:rsidRPr="003500E5" w:rsidRDefault="00634A31" w:rsidP="003500E5">
      <w:pPr>
        <w:suppressAutoHyphens w:val="0"/>
        <w:ind w:firstLine="567"/>
        <w:jc w:val="both"/>
        <w:rPr>
          <w:color w:val="000000"/>
          <w:sz w:val="28"/>
          <w:szCs w:val="28"/>
          <w:shd w:val="clear" w:color="auto" w:fill="FFFFFF"/>
          <w:lang w:eastAsia="ru-RU"/>
        </w:rPr>
      </w:pPr>
      <w:r w:rsidRPr="003500E5">
        <w:rPr>
          <w:color w:val="000000"/>
          <w:sz w:val="28"/>
          <w:szCs w:val="28"/>
          <w:shd w:val="clear" w:color="auto" w:fill="FFFFFF"/>
          <w:lang w:eastAsia="ru-RU"/>
        </w:rPr>
        <w:t xml:space="preserve">Отсюда стратегическая задача – формирование стабильной доходной базы местных бюджетов, а так же использование любой законной возможности для привлечения дополнительных средств на нужды </w:t>
      </w:r>
      <w:r w:rsidR="009408F7" w:rsidRPr="003500E5">
        <w:rPr>
          <w:color w:val="000000"/>
          <w:sz w:val="28"/>
          <w:szCs w:val="28"/>
          <w:shd w:val="clear" w:color="auto" w:fill="FFFFFF"/>
          <w:lang w:eastAsia="ru-RU"/>
        </w:rPr>
        <w:t>Среднеканского</w:t>
      </w:r>
      <w:r w:rsidR="00C24A19" w:rsidRPr="003500E5">
        <w:rPr>
          <w:color w:val="000000"/>
          <w:sz w:val="28"/>
          <w:szCs w:val="28"/>
          <w:shd w:val="clear" w:color="auto" w:fill="FFFFFF"/>
          <w:lang w:eastAsia="ru-RU"/>
        </w:rPr>
        <w:t xml:space="preserve"> </w:t>
      </w:r>
      <w:r w:rsidRPr="003500E5">
        <w:rPr>
          <w:color w:val="000000"/>
          <w:sz w:val="28"/>
          <w:szCs w:val="28"/>
          <w:shd w:val="clear" w:color="auto" w:fill="FFFFFF"/>
          <w:lang w:eastAsia="ru-RU"/>
        </w:rPr>
        <w:t>района путем участия в федеральных, областных программах в рамках софинансирования, привлечения на свою территорию инвестиций и необходимость тщательного анализа и эффективности в расходовании средств местного бюджета.</w:t>
      </w:r>
    </w:p>
    <w:p w:rsidR="00634A31" w:rsidRPr="003500E5" w:rsidRDefault="00634A31" w:rsidP="003500E5">
      <w:pPr>
        <w:suppressAutoHyphens w:val="0"/>
        <w:ind w:firstLine="567"/>
        <w:jc w:val="both"/>
        <w:rPr>
          <w:sz w:val="28"/>
          <w:szCs w:val="28"/>
          <w:lang w:eastAsia="ru-RU"/>
        </w:rPr>
      </w:pPr>
      <w:r w:rsidRPr="003500E5">
        <w:rPr>
          <w:color w:val="000000"/>
          <w:sz w:val="28"/>
          <w:szCs w:val="28"/>
          <w:shd w:val="clear" w:color="auto" w:fill="FFFFFF"/>
          <w:lang w:eastAsia="ru-RU"/>
        </w:rPr>
        <w:t>Решение этой задачи было приоритетным направлением в прошедшем 2014 году, что позволило исходя из реальных возможностей, сохранить положительную тенденцию в социально-экономическом развитии района, которая характеризуется на сегодняшний день стабильной ситуацией на рынке труда, ростом среднемесячной заработной платы в учреждениях образования и культуры, отсутствием просроченной задолженности по ее выплате, сохранением, в целом, благоприятных демографических тенденций. </w:t>
      </w:r>
      <w:r w:rsidRPr="003500E5">
        <w:rPr>
          <w:color w:val="000000"/>
          <w:sz w:val="28"/>
          <w:szCs w:val="28"/>
          <w:lang w:eastAsia="ru-RU"/>
        </w:rPr>
        <w:br/>
      </w:r>
      <w:r w:rsidRPr="003500E5">
        <w:rPr>
          <w:color w:val="000000"/>
          <w:sz w:val="28"/>
          <w:szCs w:val="28"/>
          <w:shd w:val="clear" w:color="auto" w:fill="FFFFFF"/>
          <w:lang w:eastAsia="ru-RU"/>
        </w:rPr>
        <w:t xml:space="preserve">          Прошлый год - был годом реализации курса, взятого администрацией района </w:t>
      </w:r>
      <w:r w:rsidRPr="003500E5">
        <w:rPr>
          <w:sz w:val="28"/>
          <w:szCs w:val="28"/>
          <w:lang w:eastAsia="ru-RU"/>
        </w:rPr>
        <w:t>в соответствии с основными направлениями,  обозначенными в Послани</w:t>
      </w:r>
      <w:r w:rsidR="006040C5" w:rsidRPr="003500E5">
        <w:rPr>
          <w:sz w:val="28"/>
          <w:szCs w:val="28"/>
          <w:lang w:eastAsia="ru-RU"/>
        </w:rPr>
        <w:t>и</w:t>
      </w:r>
      <w:r w:rsidRPr="003500E5">
        <w:rPr>
          <w:sz w:val="28"/>
          <w:szCs w:val="28"/>
          <w:lang w:eastAsia="ru-RU"/>
        </w:rPr>
        <w:t xml:space="preserve"> Президента РФ Федеральному Собранию РФ</w:t>
      </w:r>
      <w:r w:rsidR="009408F7" w:rsidRPr="003500E5">
        <w:rPr>
          <w:sz w:val="28"/>
          <w:szCs w:val="28"/>
          <w:lang w:eastAsia="ru-RU"/>
        </w:rPr>
        <w:t>.</w:t>
      </w:r>
    </w:p>
    <w:p w:rsidR="00A642EF" w:rsidRPr="003500E5" w:rsidRDefault="00A642EF" w:rsidP="003500E5">
      <w:pPr>
        <w:suppressAutoHyphens w:val="0"/>
        <w:ind w:firstLine="567"/>
        <w:jc w:val="both"/>
        <w:rPr>
          <w:sz w:val="28"/>
          <w:szCs w:val="28"/>
          <w:lang w:eastAsia="ru-RU"/>
        </w:rPr>
      </w:pPr>
    </w:p>
    <w:p w:rsidR="00A642EF" w:rsidRPr="003500E5" w:rsidRDefault="00A642EF" w:rsidP="003500E5">
      <w:pPr>
        <w:suppressAutoHyphens w:val="0"/>
        <w:ind w:firstLine="567"/>
        <w:jc w:val="center"/>
        <w:rPr>
          <w:b/>
          <w:sz w:val="28"/>
          <w:szCs w:val="28"/>
          <w:lang w:eastAsia="ru-RU"/>
        </w:rPr>
      </w:pPr>
      <w:r w:rsidRPr="003500E5">
        <w:rPr>
          <w:b/>
          <w:sz w:val="28"/>
          <w:szCs w:val="28"/>
          <w:lang w:eastAsia="ru-RU"/>
        </w:rPr>
        <w:t xml:space="preserve">1. Общая характеристика района </w:t>
      </w:r>
    </w:p>
    <w:p w:rsidR="00A642EF" w:rsidRPr="003500E5" w:rsidRDefault="009E2B56" w:rsidP="003500E5">
      <w:pPr>
        <w:ind w:firstLine="567"/>
        <w:jc w:val="both"/>
        <w:rPr>
          <w:sz w:val="28"/>
          <w:szCs w:val="28"/>
        </w:rPr>
      </w:pPr>
      <w:r w:rsidRPr="003500E5">
        <w:rPr>
          <w:sz w:val="28"/>
          <w:szCs w:val="28"/>
        </w:rPr>
        <w:t>С</w:t>
      </w:r>
      <w:r w:rsidR="00A642EF" w:rsidRPr="003500E5">
        <w:rPr>
          <w:sz w:val="28"/>
          <w:szCs w:val="28"/>
        </w:rPr>
        <w:t xml:space="preserve">реднегодовая численность населения района </w:t>
      </w:r>
      <w:r w:rsidRPr="003500E5">
        <w:rPr>
          <w:sz w:val="28"/>
          <w:szCs w:val="28"/>
        </w:rPr>
        <w:t xml:space="preserve">на 01.01.2015 года </w:t>
      </w:r>
      <w:r w:rsidR="00A642EF" w:rsidRPr="003500E5">
        <w:rPr>
          <w:sz w:val="28"/>
          <w:szCs w:val="28"/>
        </w:rPr>
        <w:t xml:space="preserve">составила 2589 человек. За минувший год зарегистрировано 36 новорожденных и 43 случаев смерти. </w:t>
      </w:r>
      <w:r w:rsidRPr="003500E5">
        <w:rPr>
          <w:sz w:val="28"/>
          <w:szCs w:val="28"/>
        </w:rPr>
        <w:t>На</w:t>
      </w:r>
      <w:r w:rsidR="00A642EF" w:rsidRPr="003500E5">
        <w:rPr>
          <w:sz w:val="28"/>
          <w:szCs w:val="28"/>
        </w:rPr>
        <w:t xml:space="preserve"> постоянное место жительство в район  прибыло 98 человек, а выбыло 215 человек. </w:t>
      </w:r>
    </w:p>
    <w:p w:rsidR="00736159" w:rsidRPr="003500E5" w:rsidRDefault="009E2B56" w:rsidP="003500E5">
      <w:pPr>
        <w:ind w:firstLine="567"/>
        <w:jc w:val="both"/>
        <w:rPr>
          <w:sz w:val="28"/>
          <w:szCs w:val="28"/>
        </w:rPr>
      </w:pPr>
      <w:r w:rsidRPr="003500E5">
        <w:rPr>
          <w:sz w:val="28"/>
          <w:szCs w:val="28"/>
        </w:rPr>
        <w:t>Ч</w:t>
      </w:r>
      <w:r w:rsidR="00736159" w:rsidRPr="003500E5">
        <w:rPr>
          <w:sz w:val="28"/>
          <w:szCs w:val="28"/>
        </w:rPr>
        <w:t xml:space="preserve">исло </w:t>
      </w:r>
      <w:proofErr w:type="gramStart"/>
      <w:r w:rsidR="00736159" w:rsidRPr="003500E5">
        <w:rPr>
          <w:sz w:val="28"/>
          <w:szCs w:val="28"/>
        </w:rPr>
        <w:t>организаций</w:t>
      </w:r>
      <w:r w:rsidRPr="003500E5">
        <w:rPr>
          <w:sz w:val="28"/>
          <w:szCs w:val="28"/>
        </w:rPr>
        <w:t>,</w:t>
      </w:r>
      <w:r w:rsidR="00736159" w:rsidRPr="003500E5">
        <w:rPr>
          <w:sz w:val="28"/>
          <w:szCs w:val="28"/>
        </w:rPr>
        <w:t xml:space="preserve"> учтенных в </w:t>
      </w:r>
      <w:proofErr w:type="spellStart"/>
      <w:r w:rsidR="00736159" w:rsidRPr="003500E5">
        <w:rPr>
          <w:sz w:val="28"/>
          <w:szCs w:val="28"/>
        </w:rPr>
        <w:t>Статрегистре</w:t>
      </w:r>
      <w:proofErr w:type="spellEnd"/>
      <w:r w:rsidR="00736159" w:rsidRPr="003500E5">
        <w:rPr>
          <w:sz w:val="28"/>
          <w:szCs w:val="28"/>
        </w:rPr>
        <w:t xml:space="preserve"> и прошедших перерегистрацию</w:t>
      </w:r>
      <w:r w:rsidRPr="003500E5">
        <w:rPr>
          <w:sz w:val="28"/>
          <w:szCs w:val="28"/>
        </w:rPr>
        <w:t xml:space="preserve"> составляет</w:t>
      </w:r>
      <w:proofErr w:type="gramEnd"/>
      <w:r w:rsidR="00736159" w:rsidRPr="003500E5">
        <w:rPr>
          <w:sz w:val="28"/>
          <w:szCs w:val="28"/>
        </w:rPr>
        <w:t xml:space="preserve"> 93 единицы, численность индивидуальных предпринимателей составляет 120 единиц. </w:t>
      </w:r>
    </w:p>
    <w:p w:rsidR="00736159" w:rsidRPr="003500E5" w:rsidRDefault="00736159" w:rsidP="003500E5">
      <w:pPr>
        <w:ind w:firstLine="567"/>
        <w:jc w:val="both"/>
        <w:rPr>
          <w:sz w:val="28"/>
          <w:szCs w:val="28"/>
        </w:rPr>
      </w:pPr>
      <w:r w:rsidRPr="003500E5">
        <w:rPr>
          <w:sz w:val="28"/>
          <w:szCs w:val="28"/>
        </w:rPr>
        <w:lastRenderedPageBreak/>
        <w:t>Среднесписочная численность работников, занятых в крупных и средних предприятиях в 2014 году составила 1679 человек, занятых у субъектов малого предпринимательства 236 человек. Среднемесячная номинальная начисленная заработная плата (без субъектов малого предпринимательства) составила 62,4 тыс</w:t>
      </w:r>
      <w:proofErr w:type="gramStart"/>
      <w:r w:rsidRPr="003500E5">
        <w:rPr>
          <w:sz w:val="28"/>
          <w:szCs w:val="28"/>
        </w:rPr>
        <w:t>.р</w:t>
      </w:r>
      <w:proofErr w:type="gramEnd"/>
      <w:r w:rsidRPr="003500E5">
        <w:rPr>
          <w:sz w:val="28"/>
          <w:szCs w:val="28"/>
        </w:rPr>
        <w:t>уб.. Рост обусловлен выполнением мероприятий «дорожных карт» по реализации Указов Президента РФ с целью повышения заработной платы работников бюджетной сферы.</w:t>
      </w:r>
    </w:p>
    <w:p w:rsidR="00736159" w:rsidRPr="003500E5" w:rsidRDefault="00736159" w:rsidP="003500E5">
      <w:pPr>
        <w:ind w:firstLine="567"/>
        <w:jc w:val="both"/>
        <w:rPr>
          <w:sz w:val="28"/>
          <w:szCs w:val="28"/>
        </w:rPr>
      </w:pPr>
      <w:r w:rsidRPr="003500E5">
        <w:rPr>
          <w:sz w:val="28"/>
          <w:szCs w:val="28"/>
        </w:rPr>
        <w:t>Денежные доходы населения за 2014 год выросли на  3,3% и составили 31624,5 рубля.</w:t>
      </w:r>
    </w:p>
    <w:p w:rsidR="00634A31" w:rsidRPr="003500E5" w:rsidRDefault="004532B0" w:rsidP="003500E5">
      <w:pPr>
        <w:ind w:firstLine="567"/>
        <w:jc w:val="both"/>
        <w:rPr>
          <w:sz w:val="28"/>
          <w:szCs w:val="28"/>
        </w:rPr>
      </w:pPr>
      <w:r w:rsidRPr="003500E5">
        <w:rPr>
          <w:sz w:val="28"/>
          <w:szCs w:val="28"/>
        </w:rPr>
        <w:t>Потребительский рынок района характеризуется стабильной насыщенностью, как товарами повседневного спроса, так и предметами длительного пользования. На территории района функционирует 36 точек розничной торговли, в том числе торговлю продуктами питания ведут 12 магазинов. Имеется 4 пункта общественного питания, сапожная мастерская, 2 аптечных пункта, работает фотоателье и парикмахерская.</w:t>
      </w:r>
    </w:p>
    <w:p w:rsidR="004B5E57" w:rsidRPr="003500E5" w:rsidRDefault="004B5E57" w:rsidP="003500E5">
      <w:pPr>
        <w:ind w:firstLine="567"/>
        <w:jc w:val="both"/>
        <w:rPr>
          <w:sz w:val="28"/>
          <w:szCs w:val="28"/>
        </w:rPr>
      </w:pPr>
    </w:p>
    <w:p w:rsidR="004B5E57" w:rsidRPr="003500E5" w:rsidRDefault="004B5E57" w:rsidP="003500E5">
      <w:pPr>
        <w:suppressAutoHyphens w:val="0"/>
        <w:ind w:firstLine="567"/>
        <w:jc w:val="center"/>
        <w:rPr>
          <w:b/>
          <w:sz w:val="28"/>
          <w:szCs w:val="28"/>
          <w:lang w:eastAsia="ru-RU"/>
        </w:rPr>
      </w:pPr>
      <w:r w:rsidRPr="003500E5">
        <w:rPr>
          <w:b/>
          <w:sz w:val="28"/>
          <w:szCs w:val="28"/>
          <w:lang w:eastAsia="ru-RU"/>
        </w:rPr>
        <w:t>2. Малое предпринимательство</w:t>
      </w:r>
    </w:p>
    <w:p w:rsidR="004B5E57" w:rsidRPr="003500E5" w:rsidRDefault="00BD75D0" w:rsidP="003500E5">
      <w:pPr>
        <w:ind w:firstLine="567"/>
        <w:jc w:val="both"/>
        <w:rPr>
          <w:sz w:val="28"/>
          <w:szCs w:val="28"/>
        </w:rPr>
      </w:pPr>
      <w:r w:rsidRPr="003500E5">
        <w:rPr>
          <w:sz w:val="28"/>
          <w:szCs w:val="28"/>
          <w:lang w:eastAsia="ru-RU"/>
        </w:rPr>
        <w:t>На территории района зарегистрировано 20</w:t>
      </w:r>
      <w:r w:rsidR="004E0A4C">
        <w:rPr>
          <w:sz w:val="28"/>
          <w:szCs w:val="28"/>
          <w:lang w:eastAsia="ru-RU"/>
        </w:rPr>
        <w:t>0</w:t>
      </w:r>
      <w:r w:rsidRPr="003500E5">
        <w:rPr>
          <w:sz w:val="28"/>
          <w:szCs w:val="28"/>
          <w:lang w:eastAsia="ru-RU"/>
        </w:rPr>
        <w:t xml:space="preserve"> организаций, относящихся к малому и среднему бизнесу, 174 индивидуального предпринимателя и 6 крестьянско-фермерских хозяйств.</w:t>
      </w:r>
      <w:r w:rsidRPr="003500E5">
        <w:rPr>
          <w:sz w:val="28"/>
          <w:szCs w:val="28"/>
        </w:rPr>
        <w:t xml:space="preserve"> Почти 100% от всего объема сельхозпродукции производится субъектами малого и среднего предпринимательства. В 2014 года была продолжена реализация районной целевой программы поддержки малого предпринимательства. Финансовая поддержка оказана </w:t>
      </w:r>
      <w:r w:rsidR="00185DFE" w:rsidRPr="003500E5">
        <w:rPr>
          <w:sz w:val="28"/>
          <w:szCs w:val="28"/>
        </w:rPr>
        <w:t xml:space="preserve">индивидуальному предпринимателю </w:t>
      </w:r>
      <w:proofErr w:type="spellStart"/>
      <w:r w:rsidR="00185DFE" w:rsidRPr="003500E5">
        <w:rPr>
          <w:sz w:val="28"/>
          <w:szCs w:val="28"/>
        </w:rPr>
        <w:t>Кобзареву</w:t>
      </w:r>
      <w:proofErr w:type="spellEnd"/>
      <w:r w:rsidR="00185DFE" w:rsidRPr="003500E5">
        <w:rPr>
          <w:sz w:val="28"/>
          <w:szCs w:val="28"/>
        </w:rPr>
        <w:t xml:space="preserve"> Н.В.</w:t>
      </w:r>
      <w:r w:rsidRPr="003500E5">
        <w:rPr>
          <w:sz w:val="28"/>
          <w:szCs w:val="28"/>
        </w:rPr>
        <w:t xml:space="preserve"> </w:t>
      </w:r>
      <w:r w:rsidR="00185DFE" w:rsidRPr="003500E5">
        <w:rPr>
          <w:sz w:val="28"/>
          <w:szCs w:val="28"/>
        </w:rPr>
        <w:t>на развитие в размере</w:t>
      </w:r>
      <w:r w:rsidRPr="003500E5">
        <w:rPr>
          <w:sz w:val="28"/>
          <w:szCs w:val="28"/>
        </w:rPr>
        <w:t xml:space="preserve"> 275 тыс</w:t>
      </w:r>
      <w:proofErr w:type="gramStart"/>
      <w:r w:rsidRPr="003500E5">
        <w:rPr>
          <w:sz w:val="28"/>
          <w:szCs w:val="28"/>
        </w:rPr>
        <w:t>.р</w:t>
      </w:r>
      <w:proofErr w:type="gramEnd"/>
      <w:r w:rsidRPr="003500E5">
        <w:rPr>
          <w:sz w:val="28"/>
          <w:szCs w:val="28"/>
        </w:rPr>
        <w:t>уб.</w:t>
      </w:r>
      <w:r w:rsidR="00185DFE" w:rsidRPr="003500E5">
        <w:rPr>
          <w:sz w:val="28"/>
          <w:szCs w:val="28"/>
        </w:rPr>
        <w:t xml:space="preserve"> для молокоперерабатывающего цеха.</w:t>
      </w:r>
    </w:p>
    <w:p w:rsidR="00BD75D0" w:rsidRPr="003500E5" w:rsidRDefault="00BD75D0" w:rsidP="003500E5">
      <w:pPr>
        <w:ind w:firstLine="567"/>
        <w:jc w:val="both"/>
        <w:rPr>
          <w:sz w:val="28"/>
          <w:szCs w:val="28"/>
        </w:rPr>
      </w:pPr>
      <w:r w:rsidRPr="003500E5">
        <w:rPr>
          <w:sz w:val="28"/>
          <w:szCs w:val="28"/>
        </w:rPr>
        <w:t>В целях поддержки, популяризации и увеличения объемов реализации продукции местных производителей в декабре 2014 года в Среднеканском районе</w:t>
      </w:r>
      <w:r w:rsidRPr="003500E5">
        <w:rPr>
          <w:color w:val="000000"/>
          <w:sz w:val="28"/>
          <w:szCs w:val="28"/>
          <w:shd w:val="clear" w:color="auto" w:fill="FFFFFF"/>
        </w:rPr>
        <w:t xml:space="preserve"> прошла выездная </w:t>
      </w:r>
      <w:r w:rsidRPr="003500E5">
        <w:rPr>
          <w:bCs/>
          <w:color w:val="000000"/>
          <w:sz w:val="28"/>
          <w:szCs w:val="28"/>
          <w:shd w:val="clear" w:color="auto" w:fill="FFFFFF"/>
        </w:rPr>
        <w:t>ярмарка</w:t>
      </w:r>
      <w:r w:rsidRPr="003500E5">
        <w:rPr>
          <w:color w:val="000000"/>
          <w:sz w:val="28"/>
          <w:szCs w:val="28"/>
          <w:shd w:val="clear" w:color="auto" w:fill="FFFFFF"/>
        </w:rPr>
        <w:t>. Свою продукцию по сниженным ценам без посреднической наценки реализовали магаданские компании</w:t>
      </w:r>
      <w:r w:rsidRPr="003500E5">
        <w:rPr>
          <w:sz w:val="28"/>
          <w:szCs w:val="28"/>
        </w:rPr>
        <w:t xml:space="preserve"> «</w:t>
      </w:r>
      <w:proofErr w:type="spellStart"/>
      <w:r w:rsidRPr="003500E5">
        <w:rPr>
          <w:sz w:val="28"/>
          <w:szCs w:val="28"/>
        </w:rPr>
        <w:t>Акиба</w:t>
      </w:r>
      <w:proofErr w:type="spellEnd"/>
      <w:r w:rsidRPr="003500E5">
        <w:rPr>
          <w:sz w:val="28"/>
          <w:szCs w:val="28"/>
        </w:rPr>
        <w:t>», КФХ Комарова, «Александра» и «</w:t>
      </w:r>
      <w:proofErr w:type="spellStart"/>
      <w:r w:rsidRPr="003500E5">
        <w:rPr>
          <w:sz w:val="28"/>
          <w:szCs w:val="28"/>
        </w:rPr>
        <w:t>Агротек</w:t>
      </w:r>
      <w:proofErr w:type="spellEnd"/>
      <w:r w:rsidRPr="003500E5">
        <w:rPr>
          <w:sz w:val="28"/>
          <w:szCs w:val="28"/>
        </w:rPr>
        <w:t xml:space="preserve">». Также были представлены товары и </w:t>
      </w:r>
      <w:proofErr w:type="spellStart"/>
      <w:r w:rsidRPr="003500E5">
        <w:rPr>
          <w:sz w:val="28"/>
          <w:szCs w:val="28"/>
        </w:rPr>
        <w:t>среднеканских</w:t>
      </w:r>
      <w:proofErr w:type="spellEnd"/>
      <w:r w:rsidRPr="003500E5">
        <w:rPr>
          <w:sz w:val="28"/>
          <w:szCs w:val="28"/>
        </w:rPr>
        <w:t xml:space="preserve"> фермеров. Овощи, мясную и молочную продукцию продавал ИП </w:t>
      </w:r>
      <w:proofErr w:type="spellStart"/>
      <w:r w:rsidRPr="003500E5">
        <w:rPr>
          <w:sz w:val="28"/>
          <w:szCs w:val="28"/>
        </w:rPr>
        <w:t>Кобзарев</w:t>
      </w:r>
      <w:proofErr w:type="spellEnd"/>
      <w:r w:rsidRPr="003500E5">
        <w:rPr>
          <w:sz w:val="28"/>
          <w:szCs w:val="28"/>
        </w:rPr>
        <w:t xml:space="preserve"> Н.В., выпечку и кулинарные изделия – «Альбатрос», овощи и яйц</w:t>
      </w:r>
      <w:proofErr w:type="gramStart"/>
      <w:r w:rsidRPr="003500E5">
        <w:rPr>
          <w:sz w:val="28"/>
          <w:szCs w:val="28"/>
        </w:rPr>
        <w:t>о-</w:t>
      </w:r>
      <w:proofErr w:type="gramEnd"/>
      <w:r w:rsidRPr="003500E5">
        <w:rPr>
          <w:sz w:val="28"/>
          <w:szCs w:val="28"/>
        </w:rPr>
        <w:t xml:space="preserve"> КФХ «Логинов». Ярмарка стала районным праздником - во время работы торговых рядов выступали творческие коллективы Среднеканского района.</w:t>
      </w:r>
    </w:p>
    <w:p w:rsidR="00BD75D0" w:rsidRPr="003500E5" w:rsidRDefault="00BD75D0" w:rsidP="003500E5">
      <w:pPr>
        <w:ind w:firstLine="567"/>
        <w:jc w:val="both"/>
        <w:rPr>
          <w:sz w:val="28"/>
          <w:szCs w:val="28"/>
        </w:rPr>
      </w:pPr>
      <w:r w:rsidRPr="003500E5">
        <w:rPr>
          <w:sz w:val="28"/>
          <w:szCs w:val="28"/>
        </w:rPr>
        <w:t>В целях минимизации коррупционных проявления в соответствии с федеральным законодательством администрацией района ведется реестр малого и среднего предпринимательства, в который заносятся данные о предпринимателе и сумма выделенной субсидии. Реестр размещается на официальном сайте района.</w:t>
      </w:r>
    </w:p>
    <w:p w:rsidR="00BD75D0" w:rsidRPr="003500E5" w:rsidRDefault="00BD75D0" w:rsidP="003500E5">
      <w:pPr>
        <w:ind w:firstLine="567"/>
        <w:jc w:val="both"/>
        <w:rPr>
          <w:sz w:val="28"/>
          <w:szCs w:val="28"/>
        </w:rPr>
      </w:pPr>
    </w:p>
    <w:p w:rsidR="00634A31" w:rsidRPr="003500E5" w:rsidRDefault="008F166B" w:rsidP="003500E5">
      <w:pPr>
        <w:suppressAutoHyphens w:val="0"/>
        <w:ind w:firstLine="567"/>
        <w:jc w:val="center"/>
        <w:rPr>
          <w:b/>
          <w:sz w:val="28"/>
          <w:szCs w:val="28"/>
          <w:lang w:eastAsia="ru-RU"/>
        </w:rPr>
      </w:pPr>
      <w:r w:rsidRPr="003500E5">
        <w:rPr>
          <w:b/>
          <w:sz w:val="28"/>
          <w:szCs w:val="28"/>
          <w:lang w:eastAsia="ru-RU"/>
        </w:rPr>
        <w:t>3</w:t>
      </w:r>
      <w:r w:rsidR="009408F7" w:rsidRPr="003500E5">
        <w:rPr>
          <w:b/>
          <w:sz w:val="28"/>
          <w:szCs w:val="28"/>
          <w:lang w:eastAsia="ru-RU"/>
        </w:rPr>
        <w:t xml:space="preserve">. </w:t>
      </w:r>
      <w:proofErr w:type="spellStart"/>
      <w:r w:rsidR="00C25F16" w:rsidRPr="003500E5">
        <w:rPr>
          <w:b/>
          <w:sz w:val="28"/>
          <w:szCs w:val="28"/>
          <w:lang w:eastAsia="ru-RU"/>
        </w:rPr>
        <w:t>Недропользование</w:t>
      </w:r>
      <w:proofErr w:type="spellEnd"/>
    </w:p>
    <w:p w:rsidR="005479AE" w:rsidRPr="003500E5" w:rsidRDefault="00EB3E18" w:rsidP="003500E5">
      <w:pPr>
        <w:ind w:firstLine="567"/>
        <w:jc w:val="both"/>
        <w:rPr>
          <w:sz w:val="28"/>
          <w:szCs w:val="28"/>
          <w:lang w:eastAsia="ru-RU"/>
        </w:rPr>
      </w:pPr>
      <w:r w:rsidRPr="003500E5">
        <w:rPr>
          <w:sz w:val="28"/>
          <w:szCs w:val="28"/>
          <w:lang w:eastAsia="ru-RU"/>
        </w:rPr>
        <w:t xml:space="preserve">Для развития экономики </w:t>
      </w:r>
      <w:r w:rsidR="005479AE" w:rsidRPr="003500E5">
        <w:rPr>
          <w:sz w:val="28"/>
          <w:szCs w:val="28"/>
          <w:lang w:eastAsia="ru-RU"/>
        </w:rPr>
        <w:t xml:space="preserve">администрацией района постоянно </w:t>
      </w:r>
      <w:r w:rsidRPr="003500E5">
        <w:rPr>
          <w:sz w:val="28"/>
          <w:szCs w:val="28"/>
          <w:lang w:eastAsia="ru-RU"/>
        </w:rPr>
        <w:t>ведется</w:t>
      </w:r>
      <w:r w:rsidR="005479AE" w:rsidRPr="003500E5">
        <w:rPr>
          <w:sz w:val="28"/>
          <w:szCs w:val="28"/>
          <w:lang w:eastAsia="ru-RU"/>
        </w:rPr>
        <w:t xml:space="preserve"> работа по всестороннему партнерству с </w:t>
      </w:r>
      <w:proofErr w:type="spellStart"/>
      <w:r w:rsidR="005479AE" w:rsidRPr="003500E5">
        <w:rPr>
          <w:sz w:val="28"/>
          <w:szCs w:val="28"/>
          <w:lang w:eastAsia="ru-RU"/>
        </w:rPr>
        <w:t>недропользователями</w:t>
      </w:r>
      <w:proofErr w:type="spellEnd"/>
      <w:r w:rsidR="005479AE" w:rsidRPr="003500E5">
        <w:rPr>
          <w:sz w:val="28"/>
          <w:szCs w:val="28"/>
          <w:lang w:eastAsia="ru-RU"/>
        </w:rPr>
        <w:t>, созданию необходимых условий по повышению эффективности работы горнодобывающей отрасли, по созданию благоприятного инвестиционного климата на нашей территории.</w:t>
      </w:r>
    </w:p>
    <w:p w:rsidR="005479AE" w:rsidRPr="003500E5" w:rsidRDefault="005479AE" w:rsidP="003500E5">
      <w:pPr>
        <w:suppressAutoHyphens w:val="0"/>
        <w:ind w:firstLine="567"/>
        <w:jc w:val="both"/>
        <w:rPr>
          <w:sz w:val="28"/>
          <w:szCs w:val="28"/>
          <w:lang w:eastAsia="ru-RU"/>
        </w:rPr>
      </w:pPr>
      <w:r w:rsidRPr="003500E5">
        <w:rPr>
          <w:sz w:val="28"/>
          <w:szCs w:val="28"/>
          <w:lang w:eastAsia="ru-RU"/>
        </w:rPr>
        <w:t xml:space="preserve">Горнодобывающая отрасль в районе представлена </w:t>
      </w:r>
      <w:proofErr w:type="spellStart"/>
      <w:r w:rsidRPr="003500E5">
        <w:rPr>
          <w:sz w:val="28"/>
          <w:szCs w:val="28"/>
          <w:lang w:eastAsia="ru-RU"/>
        </w:rPr>
        <w:t>недропользователями</w:t>
      </w:r>
      <w:proofErr w:type="spellEnd"/>
      <w:r w:rsidRPr="003500E5">
        <w:rPr>
          <w:sz w:val="28"/>
          <w:szCs w:val="28"/>
          <w:lang w:eastAsia="ru-RU"/>
        </w:rPr>
        <w:t xml:space="preserve">, </w:t>
      </w:r>
      <w:proofErr w:type="gramStart"/>
      <w:r w:rsidRPr="003500E5">
        <w:rPr>
          <w:sz w:val="28"/>
          <w:szCs w:val="28"/>
          <w:lang w:eastAsia="ru-RU"/>
        </w:rPr>
        <w:t>которые</w:t>
      </w:r>
      <w:proofErr w:type="gramEnd"/>
      <w:r w:rsidRPr="003500E5">
        <w:rPr>
          <w:sz w:val="28"/>
          <w:szCs w:val="28"/>
          <w:lang w:eastAsia="ru-RU"/>
        </w:rPr>
        <w:t xml:space="preserve"> работают на золоторудных и россыпных месторождениях драгоценных металлов. </w:t>
      </w:r>
    </w:p>
    <w:p w:rsidR="005479AE" w:rsidRPr="003500E5" w:rsidRDefault="00984884" w:rsidP="003500E5">
      <w:pPr>
        <w:suppressAutoHyphens w:val="0"/>
        <w:ind w:firstLine="567"/>
        <w:jc w:val="both"/>
        <w:rPr>
          <w:sz w:val="28"/>
          <w:szCs w:val="28"/>
          <w:lang w:eastAsia="ru-RU"/>
        </w:rPr>
      </w:pPr>
      <w:r w:rsidRPr="003500E5">
        <w:rPr>
          <w:sz w:val="28"/>
          <w:szCs w:val="28"/>
        </w:rPr>
        <w:t>Так, в</w:t>
      </w:r>
      <w:r w:rsidRPr="003500E5">
        <w:rPr>
          <w:bCs/>
          <w:sz w:val="28"/>
          <w:szCs w:val="28"/>
        </w:rPr>
        <w:t xml:space="preserve"> 2014 году количество </w:t>
      </w:r>
      <w:proofErr w:type="spellStart"/>
      <w:r w:rsidRPr="003500E5">
        <w:rPr>
          <w:bCs/>
          <w:sz w:val="28"/>
          <w:szCs w:val="28"/>
        </w:rPr>
        <w:t>недропользователей</w:t>
      </w:r>
      <w:proofErr w:type="spellEnd"/>
      <w:r w:rsidRPr="003500E5">
        <w:rPr>
          <w:bCs/>
          <w:sz w:val="28"/>
          <w:szCs w:val="28"/>
        </w:rPr>
        <w:t xml:space="preserve"> составляло 32 ед. Они владеют 51 лицензией на право пользования недрами, из них</w:t>
      </w:r>
      <w:r w:rsidR="00D9176F" w:rsidRPr="003500E5">
        <w:rPr>
          <w:bCs/>
          <w:sz w:val="28"/>
          <w:szCs w:val="28"/>
        </w:rPr>
        <w:t xml:space="preserve"> </w:t>
      </w:r>
      <w:r w:rsidRPr="003500E5">
        <w:rPr>
          <w:bCs/>
          <w:sz w:val="28"/>
          <w:szCs w:val="28"/>
        </w:rPr>
        <w:t>–</w:t>
      </w:r>
      <w:r w:rsidR="00D9176F" w:rsidRPr="003500E5">
        <w:rPr>
          <w:bCs/>
          <w:sz w:val="28"/>
          <w:szCs w:val="28"/>
        </w:rPr>
        <w:t xml:space="preserve"> </w:t>
      </w:r>
      <w:r w:rsidRPr="003500E5">
        <w:rPr>
          <w:bCs/>
          <w:sz w:val="28"/>
          <w:szCs w:val="28"/>
        </w:rPr>
        <w:t>25-на россыпное золото, 13-на геологоразведку с добычей россыпного золота, 9-на рудное золото и серебро</w:t>
      </w:r>
      <w:r w:rsidR="00D9176F" w:rsidRPr="003500E5">
        <w:rPr>
          <w:bCs/>
          <w:sz w:val="28"/>
          <w:szCs w:val="28"/>
        </w:rPr>
        <w:t>,</w:t>
      </w:r>
      <w:r w:rsidRPr="003500E5">
        <w:rPr>
          <w:bCs/>
          <w:sz w:val="28"/>
          <w:szCs w:val="28"/>
        </w:rPr>
        <w:t xml:space="preserve"> 2 лицензии на уголь</w:t>
      </w:r>
      <w:r w:rsidR="00D9176F" w:rsidRPr="003500E5">
        <w:rPr>
          <w:bCs/>
          <w:sz w:val="28"/>
          <w:szCs w:val="28"/>
        </w:rPr>
        <w:t xml:space="preserve"> и 1-на ГРР с добычей полиметаллов</w:t>
      </w:r>
      <w:r w:rsidRPr="003500E5">
        <w:rPr>
          <w:bCs/>
          <w:sz w:val="28"/>
          <w:szCs w:val="28"/>
        </w:rPr>
        <w:t>.</w:t>
      </w:r>
    </w:p>
    <w:p w:rsidR="00984884" w:rsidRPr="003500E5" w:rsidRDefault="00984884" w:rsidP="003500E5">
      <w:pPr>
        <w:shd w:val="clear" w:color="auto" w:fill="FFFFFF"/>
        <w:ind w:firstLine="567"/>
        <w:jc w:val="both"/>
        <w:rPr>
          <w:sz w:val="28"/>
          <w:szCs w:val="28"/>
        </w:rPr>
      </w:pPr>
      <w:r w:rsidRPr="003500E5">
        <w:rPr>
          <w:sz w:val="28"/>
          <w:szCs w:val="28"/>
        </w:rPr>
        <w:lastRenderedPageBreak/>
        <w:t xml:space="preserve">По россыпному золоту </w:t>
      </w:r>
      <w:r w:rsidRPr="003500E5">
        <w:rPr>
          <w:color w:val="000000"/>
          <w:spacing w:val="2"/>
          <w:sz w:val="28"/>
          <w:szCs w:val="28"/>
        </w:rPr>
        <w:t xml:space="preserve">лицензиями на право добычи владели 19 </w:t>
      </w:r>
      <w:proofErr w:type="spellStart"/>
      <w:r w:rsidRPr="003500E5">
        <w:rPr>
          <w:color w:val="000000"/>
          <w:spacing w:val="2"/>
          <w:sz w:val="28"/>
          <w:szCs w:val="28"/>
        </w:rPr>
        <w:t>недропользователей</w:t>
      </w:r>
      <w:proofErr w:type="spellEnd"/>
      <w:r w:rsidRPr="003500E5">
        <w:rPr>
          <w:color w:val="000000"/>
          <w:spacing w:val="2"/>
          <w:sz w:val="28"/>
          <w:szCs w:val="28"/>
        </w:rPr>
        <w:t>, фактически работало 12 предприятий с общей численностью около 800 человек. Всего добыто 119</w:t>
      </w:r>
      <w:r w:rsidRPr="003500E5">
        <w:rPr>
          <w:b/>
          <w:bCs/>
          <w:color w:val="000000"/>
          <w:spacing w:val="2"/>
          <w:sz w:val="28"/>
          <w:szCs w:val="28"/>
        </w:rPr>
        <w:t>2</w:t>
      </w:r>
      <w:r w:rsidRPr="003500E5">
        <w:rPr>
          <w:color w:val="000000"/>
          <w:spacing w:val="2"/>
          <w:sz w:val="28"/>
          <w:szCs w:val="28"/>
        </w:rPr>
        <w:t xml:space="preserve"> кг, 83% из которого добыто предприятиям ООО «</w:t>
      </w:r>
      <w:proofErr w:type="spellStart"/>
      <w:r w:rsidRPr="003500E5">
        <w:rPr>
          <w:color w:val="000000"/>
          <w:spacing w:val="2"/>
          <w:sz w:val="28"/>
          <w:szCs w:val="28"/>
        </w:rPr>
        <w:t>Райз</w:t>
      </w:r>
      <w:proofErr w:type="spellEnd"/>
      <w:r w:rsidRPr="003500E5">
        <w:rPr>
          <w:color w:val="000000"/>
          <w:spacing w:val="2"/>
          <w:sz w:val="28"/>
          <w:szCs w:val="28"/>
        </w:rPr>
        <w:t xml:space="preserve">» </w:t>
      </w:r>
      <w:proofErr w:type="gramStart"/>
      <w:r w:rsidRPr="003500E5">
        <w:rPr>
          <w:color w:val="000000"/>
          <w:spacing w:val="2"/>
          <w:sz w:val="28"/>
          <w:szCs w:val="28"/>
        </w:rPr>
        <w:t>и ООО</w:t>
      </w:r>
      <w:proofErr w:type="gramEnd"/>
      <w:r w:rsidRPr="003500E5">
        <w:rPr>
          <w:color w:val="000000"/>
          <w:spacing w:val="2"/>
          <w:sz w:val="28"/>
          <w:szCs w:val="28"/>
        </w:rPr>
        <w:t xml:space="preserve"> «Т-Цемент».</w:t>
      </w:r>
      <w:r w:rsidRPr="003500E5">
        <w:rPr>
          <w:sz w:val="28"/>
          <w:szCs w:val="28"/>
        </w:rPr>
        <w:t xml:space="preserve"> </w:t>
      </w:r>
    </w:p>
    <w:p w:rsidR="00984884" w:rsidRPr="003500E5" w:rsidRDefault="00984884" w:rsidP="003500E5">
      <w:pPr>
        <w:shd w:val="clear" w:color="auto" w:fill="FFFFFF"/>
        <w:ind w:firstLine="567"/>
        <w:jc w:val="both"/>
        <w:rPr>
          <w:color w:val="000000"/>
          <w:spacing w:val="5"/>
          <w:sz w:val="28"/>
          <w:szCs w:val="28"/>
        </w:rPr>
      </w:pPr>
      <w:r w:rsidRPr="003500E5">
        <w:rPr>
          <w:color w:val="000000"/>
          <w:spacing w:val="2"/>
          <w:sz w:val="28"/>
          <w:szCs w:val="28"/>
        </w:rPr>
        <w:t>По рудному золоту и серебру</w:t>
      </w:r>
      <w:r w:rsidRPr="003500E5">
        <w:rPr>
          <w:color w:val="000000"/>
          <w:spacing w:val="5"/>
          <w:sz w:val="28"/>
          <w:szCs w:val="28"/>
        </w:rPr>
        <w:t xml:space="preserve"> предприятием ЗАО «Серебро Магадан» продолжена карьерная отработка золото - серебряного месторождения «Арылах». За год добыто и переработано более 70 тыс</w:t>
      </w:r>
      <w:proofErr w:type="gramStart"/>
      <w:r w:rsidRPr="003500E5">
        <w:rPr>
          <w:color w:val="000000"/>
          <w:spacing w:val="5"/>
          <w:sz w:val="28"/>
          <w:szCs w:val="28"/>
        </w:rPr>
        <w:t>.т</w:t>
      </w:r>
      <w:proofErr w:type="gramEnd"/>
      <w:r w:rsidRPr="003500E5">
        <w:rPr>
          <w:color w:val="000000"/>
          <w:spacing w:val="5"/>
          <w:sz w:val="28"/>
          <w:szCs w:val="28"/>
        </w:rPr>
        <w:t xml:space="preserve"> руды, извлечено 44 кг золота и 32 </w:t>
      </w:r>
      <w:proofErr w:type="spellStart"/>
      <w:r w:rsidRPr="003500E5">
        <w:rPr>
          <w:color w:val="000000"/>
          <w:spacing w:val="5"/>
          <w:sz w:val="28"/>
          <w:szCs w:val="28"/>
        </w:rPr>
        <w:t>тн</w:t>
      </w:r>
      <w:proofErr w:type="spellEnd"/>
      <w:r w:rsidRPr="003500E5">
        <w:rPr>
          <w:color w:val="000000"/>
          <w:spacing w:val="5"/>
          <w:sz w:val="28"/>
          <w:szCs w:val="28"/>
        </w:rPr>
        <w:t xml:space="preserve"> серебра. </w:t>
      </w:r>
    </w:p>
    <w:p w:rsidR="00984884" w:rsidRPr="003500E5" w:rsidRDefault="00984884" w:rsidP="003500E5">
      <w:pPr>
        <w:shd w:val="clear" w:color="auto" w:fill="FFFFFF"/>
        <w:ind w:firstLine="567"/>
        <w:jc w:val="both"/>
        <w:rPr>
          <w:color w:val="000000"/>
          <w:spacing w:val="5"/>
          <w:sz w:val="28"/>
          <w:szCs w:val="28"/>
        </w:rPr>
      </w:pPr>
      <w:r w:rsidRPr="003500E5">
        <w:rPr>
          <w:b/>
          <w:color w:val="000000"/>
          <w:spacing w:val="5"/>
          <w:sz w:val="28"/>
          <w:szCs w:val="28"/>
        </w:rPr>
        <w:t xml:space="preserve">Всего в 2014 году получено 1236 кг золота и 32 </w:t>
      </w:r>
      <w:proofErr w:type="spellStart"/>
      <w:r w:rsidRPr="003500E5">
        <w:rPr>
          <w:b/>
          <w:color w:val="000000"/>
          <w:spacing w:val="5"/>
          <w:sz w:val="28"/>
          <w:szCs w:val="28"/>
        </w:rPr>
        <w:t>тн</w:t>
      </w:r>
      <w:proofErr w:type="spellEnd"/>
      <w:r w:rsidRPr="003500E5">
        <w:rPr>
          <w:b/>
          <w:color w:val="000000"/>
          <w:spacing w:val="5"/>
          <w:sz w:val="28"/>
          <w:szCs w:val="28"/>
        </w:rPr>
        <w:t xml:space="preserve"> серебра</w:t>
      </w:r>
      <w:r w:rsidR="00AF4A96" w:rsidRPr="003500E5">
        <w:rPr>
          <w:b/>
          <w:color w:val="000000"/>
          <w:spacing w:val="5"/>
          <w:sz w:val="28"/>
          <w:szCs w:val="28"/>
        </w:rPr>
        <w:t>, что на 343 кг золота больше уровня 2013 года</w:t>
      </w:r>
      <w:r w:rsidRPr="003500E5">
        <w:rPr>
          <w:color w:val="000000"/>
          <w:spacing w:val="5"/>
          <w:sz w:val="28"/>
          <w:szCs w:val="28"/>
        </w:rPr>
        <w:t>.</w:t>
      </w:r>
    </w:p>
    <w:p w:rsidR="00984884" w:rsidRPr="003500E5" w:rsidRDefault="00984884" w:rsidP="003500E5">
      <w:pPr>
        <w:ind w:firstLine="567"/>
        <w:jc w:val="both"/>
        <w:rPr>
          <w:color w:val="000000"/>
          <w:spacing w:val="5"/>
          <w:sz w:val="28"/>
          <w:szCs w:val="28"/>
        </w:rPr>
      </w:pPr>
      <w:r w:rsidRPr="003500E5">
        <w:rPr>
          <w:color w:val="000000"/>
          <w:spacing w:val="5"/>
          <w:sz w:val="28"/>
          <w:szCs w:val="28"/>
        </w:rPr>
        <w:t>Геологоразведочные работы на рудное золото продолжались</w:t>
      </w:r>
      <w:r w:rsidRPr="003500E5">
        <w:rPr>
          <w:sz w:val="28"/>
          <w:szCs w:val="28"/>
        </w:rPr>
        <w:t xml:space="preserve"> на месторождениях «</w:t>
      </w:r>
      <w:proofErr w:type="spellStart"/>
      <w:r w:rsidRPr="003500E5">
        <w:rPr>
          <w:sz w:val="28"/>
          <w:szCs w:val="28"/>
        </w:rPr>
        <w:t>Тохто</w:t>
      </w:r>
      <w:proofErr w:type="spellEnd"/>
      <w:r w:rsidRPr="003500E5">
        <w:rPr>
          <w:sz w:val="28"/>
          <w:szCs w:val="28"/>
        </w:rPr>
        <w:t>»,  «</w:t>
      </w:r>
      <w:proofErr w:type="spellStart"/>
      <w:r w:rsidRPr="003500E5">
        <w:rPr>
          <w:sz w:val="28"/>
          <w:szCs w:val="28"/>
        </w:rPr>
        <w:t>Ольча</w:t>
      </w:r>
      <w:proofErr w:type="spellEnd"/>
      <w:r w:rsidRPr="003500E5">
        <w:rPr>
          <w:sz w:val="28"/>
          <w:szCs w:val="28"/>
        </w:rPr>
        <w:t xml:space="preserve">», в Среднеканском узле  на </w:t>
      </w:r>
      <w:proofErr w:type="spellStart"/>
      <w:r w:rsidRPr="003500E5">
        <w:rPr>
          <w:sz w:val="28"/>
          <w:szCs w:val="28"/>
        </w:rPr>
        <w:t>Сабаргинской</w:t>
      </w:r>
      <w:proofErr w:type="spellEnd"/>
      <w:r w:rsidRPr="003500E5">
        <w:rPr>
          <w:sz w:val="28"/>
          <w:szCs w:val="28"/>
        </w:rPr>
        <w:t xml:space="preserve"> площади и Среднеканском рудном поле (</w:t>
      </w:r>
      <w:proofErr w:type="spellStart"/>
      <w:r w:rsidRPr="003500E5">
        <w:rPr>
          <w:sz w:val="28"/>
          <w:szCs w:val="28"/>
        </w:rPr>
        <w:t>Среднекнская</w:t>
      </w:r>
      <w:proofErr w:type="spellEnd"/>
      <w:r w:rsidRPr="003500E5">
        <w:rPr>
          <w:sz w:val="28"/>
          <w:szCs w:val="28"/>
        </w:rPr>
        <w:t xml:space="preserve"> дайка). </w:t>
      </w:r>
      <w:r w:rsidRPr="003500E5">
        <w:rPr>
          <w:color w:val="000000"/>
          <w:spacing w:val="5"/>
          <w:sz w:val="28"/>
          <w:szCs w:val="28"/>
        </w:rPr>
        <w:t xml:space="preserve">На аукционах  в 2014 году получены  лицензии на крупные россыпи </w:t>
      </w:r>
      <w:proofErr w:type="spellStart"/>
      <w:r w:rsidRPr="003500E5">
        <w:rPr>
          <w:color w:val="000000"/>
          <w:spacing w:val="5"/>
          <w:sz w:val="28"/>
          <w:szCs w:val="28"/>
        </w:rPr>
        <w:t>Глухаринского</w:t>
      </w:r>
      <w:proofErr w:type="spellEnd"/>
      <w:r w:rsidRPr="003500E5">
        <w:rPr>
          <w:color w:val="000000"/>
          <w:spacing w:val="5"/>
          <w:sz w:val="28"/>
          <w:szCs w:val="28"/>
        </w:rPr>
        <w:t xml:space="preserve"> и </w:t>
      </w:r>
      <w:proofErr w:type="spellStart"/>
      <w:r w:rsidRPr="003500E5">
        <w:rPr>
          <w:color w:val="000000"/>
          <w:spacing w:val="5"/>
          <w:sz w:val="28"/>
          <w:szCs w:val="28"/>
        </w:rPr>
        <w:t>Рассошинского</w:t>
      </w:r>
      <w:proofErr w:type="spellEnd"/>
      <w:r w:rsidRPr="003500E5">
        <w:rPr>
          <w:color w:val="000000"/>
          <w:spacing w:val="5"/>
          <w:sz w:val="28"/>
          <w:szCs w:val="28"/>
        </w:rPr>
        <w:t xml:space="preserve"> узлов,</w:t>
      </w:r>
      <w:r w:rsidR="00AF4A96" w:rsidRPr="003500E5">
        <w:rPr>
          <w:color w:val="000000"/>
          <w:spacing w:val="5"/>
          <w:sz w:val="28"/>
          <w:szCs w:val="28"/>
        </w:rPr>
        <w:t xml:space="preserve"> </w:t>
      </w:r>
      <w:r w:rsidRPr="003500E5">
        <w:rPr>
          <w:color w:val="000000"/>
          <w:spacing w:val="5"/>
          <w:sz w:val="28"/>
          <w:szCs w:val="28"/>
        </w:rPr>
        <w:t xml:space="preserve">а также  на </w:t>
      </w:r>
      <w:proofErr w:type="spellStart"/>
      <w:r w:rsidRPr="003500E5">
        <w:rPr>
          <w:color w:val="000000"/>
          <w:spacing w:val="5"/>
          <w:sz w:val="28"/>
          <w:szCs w:val="28"/>
        </w:rPr>
        <w:t>Кунаревское</w:t>
      </w:r>
      <w:proofErr w:type="spellEnd"/>
      <w:r w:rsidRPr="003500E5">
        <w:rPr>
          <w:color w:val="000000"/>
          <w:spacing w:val="5"/>
          <w:sz w:val="28"/>
          <w:szCs w:val="28"/>
        </w:rPr>
        <w:t xml:space="preserve"> и </w:t>
      </w:r>
      <w:proofErr w:type="spellStart"/>
      <w:r w:rsidRPr="003500E5">
        <w:rPr>
          <w:color w:val="000000"/>
          <w:spacing w:val="5"/>
          <w:sz w:val="28"/>
          <w:szCs w:val="28"/>
        </w:rPr>
        <w:t>Чернинское</w:t>
      </w:r>
      <w:proofErr w:type="spellEnd"/>
      <w:r w:rsidRPr="003500E5">
        <w:rPr>
          <w:color w:val="000000"/>
          <w:spacing w:val="5"/>
          <w:sz w:val="28"/>
          <w:szCs w:val="28"/>
        </w:rPr>
        <w:t xml:space="preserve">  месторождения полиметаллов и серебра. </w:t>
      </w:r>
    </w:p>
    <w:p w:rsidR="00D9176F" w:rsidRPr="003500E5" w:rsidRDefault="00D9176F" w:rsidP="003500E5">
      <w:pPr>
        <w:suppressAutoHyphens w:val="0"/>
        <w:ind w:firstLine="567"/>
        <w:jc w:val="center"/>
        <w:rPr>
          <w:b/>
          <w:sz w:val="28"/>
          <w:szCs w:val="28"/>
          <w:lang w:eastAsia="ru-RU"/>
        </w:rPr>
      </w:pPr>
    </w:p>
    <w:p w:rsidR="005479AE" w:rsidRPr="003500E5" w:rsidRDefault="005479AE" w:rsidP="003500E5">
      <w:pPr>
        <w:suppressAutoHyphens w:val="0"/>
        <w:ind w:firstLine="567"/>
        <w:jc w:val="center"/>
        <w:rPr>
          <w:b/>
          <w:sz w:val="28"/>
          <w:szCs w:val="28"/>
          <w:lang w:eastAsia="ru-RU"/>
        </w:rPr>
      </w:pPr>
      <w:r w:rsidRPr="003500E5">
        <w:rPr>
          <w:b/>
          <w:sz w:val="28"/>
          <w:szCs w:val="28"/>
          <w:lang w:eastAsia="ru-RU"/>
        </w:rPr>
        <w:t xml:space="preserve">Динамика добычи золота за 2009 – 2014 годы, </w:t>
      </w:r>
      <w:proofErr w:type="gramStart"/>
      <w:r w:rsidRPr="003500E5">
        <w:rPr>
          <w:b/>
          <w:sz w:val="28"/>
          <w:szCs w:val="28"/>
          <w:lang w:eastAsia="ru-RU"/>
        </w:rPr>
        <w:t>кг</w:t>
      </w:r>
      <w:proofErr w:type="gramEnd"/>
    </w:p>
    <w:tbl>
      <w:tblPr>
        <w:tblW w:w="793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8"/>
        <w:gridCol w:w="1250"/>
        <w:gridCol w:w="1274"/>
        <w:gridCol w:w="1283"/>
        <w:gridCol w:w="1248"/>
        <w:gridCol w:w="1495"/>
      </w:tblGrid>
      <w:tr w:rsidR="005479AE" w:rsidRPr="003500E5" w:rsidTr="00D9176F">
        <w:trPr>
          <w:trHeight w:val="510"/>
        </w:trPr>
        <w:tc>
          <w:tcPr>
            <w:tcW w:w="1388" w:type="dxa"/>
            <w:shd w:val="clear" w:color="auto" w:fill="auto"/>
            <w:vAlign w:val="center"/>
          </w:tcPr>
          <w:p w:rsidR="005479AE" w:rsidRPr="003500E5" w:rsidRDefault="005479AE" w:rsidP="003500E5">
            <w:pPr>
              <w:suppressAutoHyphens w:val="0"/>
              <w:ind w:firstLine="567"/>
              <w:jc w:val="center"/>
              <w:rPr>
                <w:b/>
                <w:lang w:eastAsia="ru-RU"/>
              </w:rPr>
            </w:pPr>
            <w:r w:rsidRPr="003500E5">
              <w:rPr>
                <w:b/>
                <w:lang w:eastAsia="ru-RU"/>
              </w:rPr>
              <w:t>2009 год</w:t>
            </w:r>
          </w:p>
        </w:tc>
        <w:tc>
          <w:tcPr>
            <w:tcW w:w="1250" w:type="dxa"/>
            <w:shd w:val="clear" w:color="auto" w:fill="auto"/>
            <w:vAlign w:val="center"/>
          </w:tcPr>
          <w:p w:rsidR="005479AE" w:rsidRPr="003500E5" w:rsidRDefault="005479AE" w:rsidP="003500E5">
            <w:pPr>
              <w:suppressAutoHyphens w:val="0"/>
              <w:ind w:firstLine="567"/>
              <w:jc w:val="center"/>
              <w:rPr>
                <w:b/>
                <w:lang w:eastAsia="ru-RU"/>
              </w:rPr>
            </w:pPr>
            <w:r w:rsidRPr="003500E5">
              <w:rPr>
                <w:b/>
                <w:bCs/>
                <w:lang w:eastAsia="ru-RU"/>
              </w:rPr>
              <w:t>2010 год</w:t>
            </w:r>
          </w:p>
        </w:tc>
        <w:tc>
          <w:tcPr>
            <w:tcW w:w="1274" w:type="dxa"/>
            <w:vAlign w:val="center"/>
          </w:tcPr>
          <w:p w:rsidR="005479AE" w:rsidRPr="003500E5" w:rsidRDefault="005479AE" w:rsidP="003500E5">
            <w:pPr>
              <w:suppressAutoHyphens w:val="0"/>
              <w:ind w:firstLine="567"/>
              <w:jc w:val="center"/>
              <w:rPr>
                <w:b/>
                <w:bCs/>
                <w:lang w:eastAsia="ru-RU"/>
              </w:rPr>
            </w:pPr>
            <w:r w:rsidRPr="003500E5">
              <w:rPr>
                <w:b/>
                <w:bCs/>
                <w:lang w:eastAsia="ru-RU"/>
              </w:rPr>
              <w:t>2011 год</w:t>
            </w:r>
          </w:p>
        </w:tc>
        <w:tc>
          <w:tcPr>
            <w:tcW w:w="1283" w:type="dxa"/>
            <w:shd w:val="clear" w:color="auto" w:fill="auto"/>
            <w:vAlign w:val="center"/>
          </w:tcPr>
          <w:p w:rsidR="005479AE" w:rsidRPr="003500E5" w:rsidRDefault="005479AE" w:rsidP="003500E5">
            <w:pPr>
              <w:suppressAutoHyphens w:val="0"/>
              <w:ind w:firstLine="567"/>
              <w:jc w:val="center"/>
              <w:rPr>
                <w:sz w:val="28"/>
                <w:szCs w:val="28"/>
                <w:lang w:eastAsia="ru-RU"/>
              </w:rPr>
            </w:pPr>
            <w:r w:rsidRPr="003500E5">
              <w:rPr>
                <w:b/>
                <w:bCs/>
                <w:lang w:eastAsia="ru-RU"/>
              </w:rPr>
              <w:t>2012 год</w:t>
            </w:r>
          </w:p>
        </w:tc>
        <w:tc>
          <w:tcPr>
            <w:tcW w:w="1248" w:type="dxa"/>
            <w:vAlign w:val="center"/>
          </w:tcPr>
          <w:p w:rsidR="005479AE" w:rsidRPr="003500E5" w:rsidRDefault="005479AE" w:rsidP="003500E5">
            <w:pPr>
              <w:suppressAutoHyphens w:val="0"/>
              <w:ind w:firstLine="567"/>
              <w:jc w:val="center"/>
              <w:rPr>
                <w:b/>
                <w:bCs/>
                <w:lang w:eastAsia="ru-RU"/>
              </w:rPr>
            </w:pPr>
            <w:r w:rsidRPr="003500E5">
              <w:rPr>
                <w:b/>
                <w:bCs/>
                <w:lang w:eastAsia="ru-RU"/>
              </w:rPr>
              <w:t>2013 год</w:t>
            </w:r>
          </w:p>
        </w:tc>
        <w:tc>
          <w:tcPr>
            <w:tcW w:w="1495" w:type="dxa"/>
            <w:vAlign w:val="center"/>
          </w:tcPr>
          <w:p w:rsidR="005479AE" w:rsidRPr="003500E5" w:rsidRDefault="005479AE" w:rsidP="003500E5">
            <w:pPr>
              <w:suppressAutoHyphens w:val="0"/>
              <w:ind w:firstLine="567"/>
              <w:jc w:val="center"/>
              <w:rPr>
                <w:b/>
                <w:bCs/>
                <w:lang w:eastAsia="ru-RU"/>
              </w:rPr>
            </w:pPr>
            <w:r w:rsidRPr="003500E5">
              <w:rPr>
                <w:b/>
                <w:bCs/>
                <w:lang w:eastAsia="ru-RU"/>
              </w:rPr>
              <w:t>2014 год</w:t>
            </w:r>
          </w:p>
        </w:tc>
      </w:tr>
      <w:tr w:rsidR="005479AE" w:rsidRPr="003500E5" w:rsidTr="00D9176F">
        <w:trPr>
          <w:trHeight w:val="261"/>
        </w:trPr>
        <w:tc>
          <w:tcPr>
            <w:tcW w:w="1388" w:type="dxa"/>
            <w:shd w:val="clear" w:color="auto" w:fill="auto"/>
            <w:vAlign w:val="center"/>
          </w:tcPr>
          <w:p w:rsidR="005479AE" w:rsidRPr="003500E5" w:rsidRDefault="00D9176F" w:rsidP="003500E5">
            <w:pPr>
              <w:suppressAutoHyphens w:val="0"/>
              <w:ind w:firstLine="567"/>
              <w:jc w:val="center"/>
              <w:rPr>
                <w:b/>
                <w:lang w:eastAsia="ru-RU"/>
              </w:rPr>
            </w:pPr>
            <w:r w:rsidRPr="003500E5">
              <w:rPr>
                <w:b/>
                <w:lang w:eastAsia="ru-RU"/>
              </w:rPr>
              <w:t>484</w:t>
            </w:r>
          </w:p>
        </w:tc>
        <w:tc>
          <w:tcPr>
            <w:tcW w:w="1250" w:type="dxa"/>
            <w:shd w:val="clear" w:color="auto" w:fill="auto"/>
            <w:vAlign w:val="center"/>
          </w:tcPr>
          <w:p w:rsidR="005479AE" w:rsidRPr="003500E5" w:rsidRDefault="00D9176F" w:rsidP="003500E5">
            <w:pPr>
              <w:suppressAutoHyphens w:val="0"/>
              <w:ind w:firstLine="567"/>
              <w:jc w:val="center"/>
              <w:rPr>
                <w:b/>
                <w:lang w:eastAsia="ru-RU"/>
              </w:rPr>
            </w:pPr>
            <w:r w:rsidRPr="003500E5">
              <w:rPr>
                <w:b/>
                <w:lang w:eastAsia="ru-RU"/>
              </w:rPr>
              <w:t>436</w:t>
            </w:r>
          </w:p>
        </w:tc>
        <w:tc>
          <w:tcPr>
            <w:tcW w:w="1274" w:type="dxa"/>
            <w:vAlign w:val="center"/>
          </w:tcPr>
          <w:p w:rsidR="005479AE" w:rsidRPr="003500E5" w:rsidRDefault="00D9176F" w:rsidP="003500E5">
            <w:pPr>
              <w:suppressAutoHyphens w:val="0"/>
              <w:ind w:firstLine="567"/>
              <w:jc w:val="center"/>
              <w:rPr>
                <w:b/>
                <w:lang w:eastAsia="ru-RU"/>
              </w:rPr>
            </w:pPr>
            <w:r w:rsidRPr="003500E5">
              <w:rPr>
                <w:b/>
                <w:lang w:eastAsia="ru-RU"/>
              </w:rPr>
              <w:t>559</w:t>
            </w:r>
          </w:p>
        </w:tc>
        <w:tc>
          <w:tcPr>
            <w:tcW w:w="1283" w:type="dxa"/>
            <w:shd w:val="clear" w:color="auto" w:fill="auto"/>
            <w:vAlign w:val="center"/>
          </w:tcPr>
          <w:p w:rsidR="005479AE" w:rsidRPr="003500E5" w:rsidRDefault="00D9176F" w:rsidP="003500E5">
            <w:pPr>
              <w:suppressAutoHyphens w:val="0"/>
              <w:ind w:firstLine="567"/>
              <w:jc w:val="center"/>
              <w:rPr>
                <w:b/>
                <w:lang w:eastAsia="ru-RU"/>
              </w:rPr>
            </w:pPr>
            <w:r w:rsidRPr="003500E5">
              <w:rPr>
                <w:b/>
                <w:lang w:eastAsia="ru-RU"/>
              </w:rPr>
              <w:t>1015</w:t>
            </w:r>
          </w:p>
        </w:tc>
        <w:tc>
          <w:tcPr>
            <w:tcW w:w="1248" w:type="dxa"/>
            <w:vAlign w:val="center"/>
          </w:tcPr>
          <w:p w:rsidR="005479AE" w:rsidRPr="003500E5" w:rsidRDefault="00D9176F" w:rsidP="003500E5">
            <w:pPr>
              <w:suppressAutoHyphens w:val="0"/>
              <w:ind w:firstLine="567"/>
              <w:jc w:val="center"/>
              <w:rPr>
                <w:b/>
                <w:lang w:eastAsia="ru-RU"/>
              </w:rPr>
            </w:pPr>
            <w:r w:rsidRPr="003500E5">
              <w:rPr>
                <w:b/>
                <w:lang w:eastAsia="ru-RU"/>
              </w:rPr>
              <w:t>893</w:t>
            </w:r>
          </w:p>
        </w:tc>
        <w:tc>
          <w:tcPr>
            <w:tcW w:w="1495" w:type="dxa"/>
            <w:vAlign w:val="center"/>
          </w:tcPr>
          <w:p w:rsidR="005479AE" w:rsidRPr="003500E5" w:rsidRDefault="00D9176F" w:rsidP="003500E5">
            <w:pPr>
              <w:suppressAutoHyphens w:val="0"/>
              <w:ind w:firstLine="567"/>
              <w:jc w:val="center"/>
              <w:rPr>
                <w:b/>
                <w:lang w:eastAsia="ru-RU"/>
              </w:rPr>
            </w:pPr>
            <w:r w:rsidRPr="003500E5">
              <w:rPr>
                <w:b/>
                <w:lang w:eastAsia="ru-RU"/>
              </w:rPr>
              <w:t>1236</w:t>
            </w:r>
          </w:p>
        </w:tc>
      </w:tr>
    </w:tbl>
    <w:p w:rsidR="009408F7" w:rsidRPr="003500E5" w:rsidRDefault="009408F7" w:rsidP="003500E5">
      <w:pPr>
        <w:tabs>
          <w:tab w:val="left" w:pos="180"/>
          <w:tab w:val="left" w:pos="567"/>
        </w:tabs>
        <w:suppressAutoHyphens w:val="0"/>
        <w:ind w:firstLine="567"/>
        <w:jc w:val="both"/>
        <w:rPr>
          <w:bCs/>
          <w:sz w:val="28"/>
          <w:szCs w:val="28"/>
          <w:lang w:eastAsia="ru-RU"/>
        </w:rPr>
      </w:pPr>
    </w:p>
    <w:p w:rsidR="009408F7" w:rsidRPr="003500E5" w:rsidRDefault="009408F7" w:rsidP="003500E5">
      <w:pPr>
        <w:tabs>
          <w:tab w:val="left" w:pos="180"/>
          <w:tab w:val="left" w:pos="567"/>
        </w:tabs>
        <w:suppressAutoHyphens w:val="0"/>
        <w:ind w:firstLine="567"/>
        <w:jc w:val="both"/>
        <w:rPr>
          <w:b/>
          <w:bCs/>
          <w:sz w:val="28"/>
          <w:szCs w:val="28"/>
          <w:lang w:eastAsia="ru-RU"/>
        </w:rPr>
      </w:pPr>
      <w:r w:rsidRPr="003500E5">
        <w:rPr>
          <w:b/>
          <w:bCs/>
          <w:sz w:val="28"/>
          <w:szCs w:val="28"/>
          <w:lang w:eastAsia="ru-RU"/>
        </w:rPr>
        <w:t>Плановая добыча золота на 2015 год  по россыпным месторождениям составляет 1460 кг, а по рудным до 80 кг.</w:t>
      </w:r>
    </w:p>
    <w:p w:rsidR="005479AE" w:rsidRPr="003500E5" w:rsidRDefault="005479AE" w:rsidP="003500E5">
      <w:pPr>
        <w:suppressAutoHyphens w:val="0"/>
        <w:ind w:firstLine="567"/>
        <w:jc w:val="both"/>
        <w:rPr>
          <w:b/>
          <w:lang w:eastAsia="ru-RU"/>
        </w:rPr>
      </w:pPr>
    </w:p>
    <w:p w:rsidR="005479AE" w:rsidRPr="003500E5" w:rsidRDefault="005479AE" w:rsidP="003500E5">
      <w:pPr>
        <w:suppressAutoHyphens w:val="0"/>
        <w:ind w:firstLine="567"/>
        <w:rPr>
          <w:color w:val="000000"/>
          <w:sz w:val="16"/>
          <w:szCs w:val="16"/>
          <w:lang w:eastAsia="ru-RU"/>
        </w:rPr>
      </w:pPr>
    </w:p>
    <w:p w:rsidR="005479AE" w:rsidRPr="003500E5" w:rsidRDefault="005479AE" w:rsidP="003500E5">
      <w:pPr>
        <w:suppressAutoHyphens w:val="0"/>
        <w:ind w:firstLine="567"/>
        <w:jc w:val="center"/>
        <w:rPr>
          <w:b/>
          <w:sz w:val="28"/>
          <w:szCs w:val="28"/>
          <w:lang w:eastAsia="ru-RU"/>
        </w:rPr>
      </w:pPr>
      <w:r w:rsidRPr="003500E5">
        <w:rPr>
          <w:b/>
          <w:sz w:val="28"/>
          <w:szCs w:val="28"/>
          <w:lang w:eastAsia="ru-RU"/>
        </w:rPr>
        <w:t>Нерудные полезные ископаемые</w:t>
      </w:r>
    </w:p>
    <w:p w:rsidR="005479AE" w:rsidRPr="003500E5" w:rsidRDefault="005479AE" w:rsidP="003500E5">
      <w:pPr>
        <w:suppressAutoHyphens w:val="0"/>
        <w:ind w:firstLine="567"/>
        <w:jc w:val="center"/>
        <w:rPr>
          <w:b/>
          <w:sz w:val="28"/>
          <w:szCs w:val="28"/>
          <w:lang w:eastAsia="ru-RU"/>
        </w:rPr>
      </w:pPr>
      <w:r w:rsidRPr="003500E5">
        <w:rPr>
          <w:b/>
          <w:sz w:val="28"/>
          <w:szCs w:val="28"/>
          <w:lang w:eastAsia="ru-RU"/>
        </w:rPr>
        <w:t>Угольные месторождения и перспективные площади</w:t>
      </w:r>
    </w:p>
    <w:p w:rsidR="001F6C07" w:rsidRPr="003500E5" w:rsidRDefault="005479AE" w:rsidP="003500E5">
      <w:pPr>
        <w:suppressAutoHyphens w:val="0"/>
        <w:ind w:firstLine="567"/>
        <w:jc w:val="both"/>
        <w:rPr>
          <w:color w:val="000000"/>
          <w:spacing w:val="5"/>
          <w:sz w:val="28"/>
          <w:szCs w:val="28"/>
        </w:rPr>
      </w:pPr>
      <w:r w:rsidRPr="003500E5">
        <w:rPr>
          <w:sz w:val="28"/>
          <w:szCs w:val="28"/>
          <w:lang w:eastAsia="ru-RU"/>
        </w:rPr>
        <w:tab/>
      </w:r>
      <w:r w:rsidR="00984884" w:rsidRPr="003500E5">
        <w:rPr>
          <w:color w:val="000000"/>
          <w:spacing w:val="5"/>
          <w:sz w:val="28"/>
          <w:szCs w:val="28"/>
        </w:rPr>
        <w:t xml:space="preserve">На </w:t>
      </w:r>
      <w:proofErr w:type="spellStart"/>
      <w:r w:rsidR="00984884" w:rsidRPr="003500E5">
        <w:rPr>
          <w:color w:val="000000"/>
          <w:spacing w:val="5"/>
          <w:sz w:val="28"/>
          <w:szCs w:val="28"/>
        </w:rPr>
        <w:t>Булурском</w:t>
      </w:r>
      <w:proofErr w:type="spellEnd"/>
      <w:r w:rsidR="00984884" w:rsidRPr="003500E5">
        <w:rPr>
          <w:color w:val="000000"/>
          <w:spacing w:val="5"/>
          <w:sz w:val="28"/>
          <w:szCs w:val="28"/>
        </w:rPr>
        <w:t xml:space="preserve"> месторождении</w:t>
      </w:r>
      <w:r w:rsidR="00AF4A96" w:rsidRPr="003500E5">
        <w:rPr>
          <w:color w:val="000000"/>
          <w:spacing w:val="5"/>
          <w:sz w:val="28"/>
          <w:szCs w:val="28"/>
        </w:rPr>
        <w:t xml:space="preserve"> угля</w:t>
      </w:r>
      <w:r w:rsidR="00984884" w:rsidRPr="003500E5">
        <w:rPr>
          <w:color w:val="000000"/>
          <w:spacing w:val="5"/>
          <w:sz w:val="28"/>
          <w:szCs w:val="28"/>
        </w:rPr>
        <w:t xml:space="preserve"> Среднеканского района продолжались разведочные работы и карьерная отработка месторождения, добыто около 50 </w:t>
      </w:r>
      <w:proofErr w:type="spellStart"/>
      <w:r w:rsidR="00984884" w:rsidRPr="003500E5">
        <w:rPr>
          <w:color w:val="000000"/>
          <w:spacing w:val="5"/>
          <w:sz w:val="28"/>
          <w:szCs w:val="28"/>
        </w:rPr>
        <w:t>тыс.тн</w:t>
      </w:r>
      <w:proofErr w:type="spellEnd"/>
      <w:r w:rsidR="00984884" w:rsidRPr="003500E5">
        <w:rPr>
          <w:color w:val="000000"/>
          <w:spacing w:val="5"/>
          <w:sz w:val="28"/>
          <w:szCs w:val="28"/>
        </w:rPr>
        <w:t>.</w:t>
      </w:r>
    </w:p>
    <w:p w:rsidR="005479AE" w:rsidRPr="003500E5" w:rsidRDefault="005479AE" w:rsidP="003500E5">
      <w:pPr>
        <w:suppressAutoHyphens w:val="0"/>
        <w:snapToGrid w:val="0"/>
        <w:ind w:firstLine="567"/>
        <w:contextualSpacing/>
        <w:jc w:val="both"/>
        <w:rPr>
          <w:sz w:val="28"/>
          <w:szCs w:val="28"/>
          <w:lang w:eastAsia="ru-RU"/>
        </w:rPr>
      </w:pPr>
      <w:r w:rsidRPr="003500E5">
        <w:rPr>
          <w:b/>
          <w:sz w:val="28"/>
          <w:szCs w:val="28"/>
          <w:lang w:eastAsia="ru-RU"/>
        </w:rPr>
        <w:tab/>
      </w:r>
      <w:r w:rsidR="00AF4A96" w:rsidRPr="003500E5">
        <w:rPr>
          <w:sz w:val="28"/>
          <w:szCs w:val="28"/>
          <w:lang w:eastAsia="ru-RU"/>
        </w:rPr>
        <w:t xml:space="preserve">За 2014 год на строительство </w:t>
      </w:r>
      <w:proofErr w:type="spellStart"/>
      <w:r w:rsidR="00AF4A96" w:rsidRPr="003500E5">
        <w:rPr>
          <w:sz w:val="28"/>
          <w:szCs w:val="28"/>
          <w:lang w:eastAsia="ru-RU"/>
        </w:rPr>
        <w:t>Усть-Среднеканской</w:t>
      </w:r>
      <w:proofErr w:type="spellEnd"/>
      <w:r w:rsidR="00AF4A96" w:rsidRPr="003500E5">
        <w:rPr>
          <w:sz w:val="28"/>
          <w:szCs w:val="28"/>
          <w:lang w:eastAsia="ru-RU"/>
        </w:rPr>
        <w:t xml:space="preserve"> ГЭС и ремонт дорог было добыто 427 тыс</w:t>
      </w:r>
      <w:proofErr w:type="gramStart"/>
      <w:r w:rsidR="00AF4A96" w:rsidRPr="003500E5">
        <w:rPr>
          <w:sz w:val="28"/>
          <w:szCs w:val="28"/>
          <w:lang w:eastAsia="ru-RU"/>
        </w:rPr>
        <w:t>.к</w:t>
      </w:r>
      <w:proofErr w:type="gramEnd"/>
      <w:r w:rsidR="00AF4A96" w:rsidRPr="003500E5">
        <w:rPr>
          <w:sz w:val="28"/>
          <w:szCs w:val="28"/>
          <w:lang w:eastAsia="ru-RU"/>
        </w:rPr>
        <w:t>уб.м щебня.</w:t>
      </w:r>
    </w:p>
    <w:p w:rsidR="005479AE" w:rsidRPr="003500E5" w:rsidRDefault="005479AE" w:rsidP="003500E5">
      <w:pPr>
        <w:tabs>
          <w:tab w:val="left" w:pos="180"/>
        </w:tabs>
        <w:suppressAutoHyphens w:val="0"/>
        <w:ind w:firstLine="567"/>
        <w:jc w:val="both"/>
        <w:rPr>
          <w:bCs/>
          <w:sz w:val="28"/>
          <w:szCs w:val="28"/>
          <w:lang w:eastAsia="ru-RU"/>
        </w:rPr>
      </w:pPr>
    </w:p>
    <w:p w:rsidR="005479AE" w:rsidRPr="003500E5" w:rsidRDefault="005479AE" w:rsidP="003500E5">
      <w:pPr>
        <w:suppressAutoHyphens w:val="0"/>
        <w:ind w:firstLine="567"/>
        <w:jc w:val="center"/>
        <w:rPr>
          <w:b/>
          <w:bCs/>
          <w:sz w:val="28"/>
          <w:szCs w:val="28"/>
          <w:lang w:eastAsia="ru-RU"/>
        </w:rPr>
      </w:pPr>
      <w:r w:rsidRPr="003500E5">
        <w:rPr>
          <w:b/>
          <w:bCs/>
          <w:sz w:val="28"/>
          <w:szCs w:val="28"/>
          <w:lang w:eastAsia="ru-RU"/>
        </w:rPr>
        <w:t>Перспективы района</w:t>
      </w:r>
    </w:p>
    <w:p w:rsidR="009408F7" w:rsidRPr="003500E5" w:rsidRDefault="005479AE" w:rsidP="003500E5">
      <w:pPr>
        <w:tabs>
          <w:tab w:val="left" w:pos="180"/>
          <w:tab w:val="left" w:pos="567"/>
        </w:tabs>
        <w:suppressAutoHyphens w:val="0"/>
        <w:ind w:firstLine="567"/>
        <w:jc w:val="both"/>
        <w:rPr>
          <w:sz w:val="28"/>
          <w:szCs w:val="28"/>
        </w:rPr>
      </w:pPr>
      <w:r w:rsidRPr="003500E5">
        <w:rPr>
          <w:bCs/>
          <w:sz w:val="28"/>
          <w:szCs w:val="28"/>
          <w:lang w:eastAsia="ru-RU"/>
        </w:rPr>
        <w:t xml:space="preserve">Социально-экономическое развитие </w:t>
      </w:r>
      <w:r w:rsidR="00AF4A96" w:rsidRPr="003500E5">
        <w:rPr>
          <w:bCs/>
          <w:sz w:val="28"/>
          <w:szCs w:val="28"/>
          <w:lang w:eastAsia="ru-RU"/>
        </w:rPr>
        <w:t>Среднеканского</w:t>
      </w:r>
      <w:r w:rsidRPr="003500E5">
        <w:rPr>
          <w:bCs/>
          <w:sz w:val="28"/>
          <w:szCs w:val="28"/>
          <w:lang w:eastAsia="ru-RU"/>
        </w:rPr>
        <w:t xml:space="preserve"> района связано с развитием горнодобывающей отрасли с отработкой </w:t>
      </w:r>
      <w:r w:rsidR="009408F7" w:rsidRPr="003500E5">
        <w:rPr>
          <w:bCs/>
          <w:sz w:val="28"/>
          <w:szCs w:val="28"/>
          <w:lang w:eastAsia="ru-RU"/>
        </w:rPr>
        <w:t xml:space="preserve">таких </w:t>
      </w:r>
      <w:r w:rsidRPr="003500E5">
        <w:rPr>
          <w:bCs/>
          <w:sz w:val="28"/>
          <w:szCs w:val="28"/>
          <w:lang w:eastAsia="ru-RU"/>
        </w:rPr>
        <w:t xml:space="preserve">месторождений </w:t>
      </w:r>
      <w:r w:rsidR="009408F7" w:rsidRPr="003500E5">
        <w:rPr>
          <w:bCs/>
          <w:sz w:val="28"/>
          <w:szCs w:val="28"/>
          <w:lang w:eastAsia="ru-RU"/>
        </w:rPr>
        <w:t xml:space="preserve">как </w:t>
      </w:r>
      <w:r w:rsidR="00AF4A96" w:rsidRPr="003500E5">
        <w:rPr>
          <w:bCs/>
          <w:sz w:val="28"/>
          <w:szCs w:val="28"/>
          <w:lang w:eastAsia="ru-RU"/>
        </w:rPr>
        <w:t>«</w:t>
      </w:r>
      <w:proofErr w:type="spellStart"/>
      <w:r w:rsidR="00AF4A96" w:rsidRPr="003500E5">
        <w:rPr>
          <w:sz w:val="28"/>
          <w:szCs w:val="28"/>
        </w:rPr>
        <w:t>Тохто</w:t>
      </w:r>
      <w:proofErr w:type="spellEnd"/>
      <w:r w:rsidR="00AF4A96" w:rsidRPr="003500E5">
        <w:rPr>
          <w:sz w:val="28"/>
          <w:szCs w:val="28"/>
        </w:rPr>
        <w:t>»</w:t>
      </w:r>
      <w:r w:rsidR="009408F7" w:rsidRPr="003500E5">
        <w:rPr>
          <w:sz w:val="28"/>
          <w:szCs w:val="28"/>
        </w:rPr>
        <w:t xml:space="preserve"> и</w:t>
      </w:r>
      <w:r w:rsidR="00AF4A96" w:rsidRPr="003500E5">
        <w:rPr>
          <w:sz w:val="28"/>
          <w:szCs w:val="28"/>
        </w:rPr>
        <w:t xml:space="preserve">  «</w:t>
      </w:r>
      <w:proofErr w:type="spellStart"/>
      <w:r w:rsidR="00AF4A96" w:rsidRPr="003500E5">
        <w:rPr>
          <w:sz w:val="28"/>
          <w:szCs w:val="28"/>
        </w:rPr>
        <w:t>Ольча</w:t>
      </w:r>
      <w:proofErr w:type="spellEnd"/>
      <w:r w:rsidR="00AF4A96" w:rsidRPr="003500E5">
        <w:rPr>
          <w:sz w:val="28"/>
          <w:szCs w:val="28"/>
        </w:rPr>
        <w:t>», Среднеканско</w:t>
      </w:r>
      <w:r w:rsidR="009408F7" w:rsidRPr="003500E5">
        <w:rPr>
          <w:sz w:val="28"/>
          <w:szCs w:val="28"/>
        </w:rPr>
        <w:t>го</w:t>
      </w:r>
      <w:r w:rsidR="00AF4A96" w:rsidRPr="003500E5">
        <w:rPr>
          <w:sz w:val="28"/>
          <w:szCs w:val="28"/>
        </w:rPr>
        <w:t xml:space="preserve"> узл</w:t>
      </w:r>
      <w:r w:rsidR="009408F7" w:rsidRPr="003500E5">
        <w:rPr>
          <w:sz w:val="28"/>
          <w:szCs w:val="28"/>
        </w:rPr>
        <w:t>а</w:t>
      </w:r>
      <w:r w:rsidR="00AF4A96" w:rsidRPr="003500E5">
        <w:rPr>
          <w:sz w:val="28"/>
          <w:szCs w:val="28"/>
        </w:rPr>
        <w:t xml:space="preserve"> </w:t>
      </w:r>
      <w:r w:rsidR="009408F7" w:rsidRPr="003500E5">
        <w:rPr>
          <w:sz w:val="28"/>
          <w:szCs w:val="28"/>
        </w:rPr>
        <w:t>на</w:t>
      </w:r>
      <w:r w:rsidR="00AF4A96" w:rsidRPr="003500E5">
        <w:rPr>
          <w:sz w:val="28"/>
          <w:szCs w:val="28"/>
        </w:rPr>
        <w:t xml:space="preserve"> </w:t>
      </w:r>
      <w:proofErr w:type="spellStart"/>
      <w:r w:rsidR="00AF4A96" w:rsidRPr="003500E5">
        <w:rPr>
          <w:sz w:val="28"/>
          <w:szCs w:val="28"/>
        </w:rPr>
        <w:t>Сабаргинской</w:t>
      </w:r>
      <w:proofErr w:type="spellEnd"/>
      <w:r w:rsidR="00AF4A96" w:rsidRPr="003500E5">
        <w:rPr>
          <w:sz w:val="28"/>
          <w:szCs w:val="28"/>
        </w:rPr>
        <w:t xml:space="preserve"> площади</w:t>
      </w:r>
      <w:r w:rsidR="009408F7" w:rsidRPr="003500E5">
        <w:rPr>
          <w:sz w:val="28"/>
          <w:szCs w:val="28"/>
        </w:rPr>
        <w:t xml:space="preserve"> </w:t>
      </w:r>
      <w:r w:rsidR="00AF4A96" w:rsidRPr="003500E5">
        <w:rPr>
          <w:sz w:val="28"/>
          <w:szCs w:val="28"/>
        </w:rPr>
        <w:t>и Среднеканско</w:t>
      </w:r>
      <w:r w:rsidR="009408F7" w:rsidRPr="003500E5">
        <w:rPr>
          <w:sz w:val="28"/>
          <w:szCs w:val="28"/>
        </w:rPr>
        <w:t>го</w:t>
      </w:r>
      <w:r w:rsidR="00AF4A96" w:rsidRPr="003500E5">
        <w:rPr>
          <w:sz w:val="28"/>
          <w:szCs w:val="28"/>
        </w:rPr>
        <w:t xml:space="preserve"> рудно</w:t>
      </w:r>
      <w:r w:rsidR="009408F7" w:rsidRPr="003500E5">
        <w:rPr>
          <w:sz w:val="28"/>
          <w:szCs w:val="28"/>
        </w:rPr>
        <w:t>го</w:t>
      </w:r>
      <w:r w:rsidR="00AF4A96" w:rsidRPr="003500E5">
        <w:rPr>
          <w:sz w:val="28"/>
          <w:szCs w:val="28"/>
        </w:rPr>
        <w:t xml:space="preserve"> пол</w:t>
      </w:r>
      <w:r w:rsidR="009408F7" w:rsidRPr="003500E5">
        <w:rPr>
          <w:sz w:val="28"/>
          <w:szCs w:val="28"/>
        </w:rPr>
        <w:t>я</w:t>
      </w:r>
      <w:r w:rsidR="00AF4A96" w:rsidRPr="003500E5">
        <w:rPr>
          <w:sz w:val="28"/>
          <w:szCs w:val="28"/>
        </w:rPr>
        <w:t xml:space="preserve"> (</w:t>
      </w:r>
      <w:proofErr w:type="spellStart"/>
      <w:r w:rsidR="00AF4A96" w:rsidRPr="003500E5">
        <w:rPr>
          <w:sz w:val="28"/>
          <w:szCs w:val="28"/>
        </w:rPr>
        <w:t>Среднекнская</w:t>
      </w:r>
      <w:proofErr w:type="spellEnd"/>
      <w:r w:rsidR="00AF4A96" w:rsidRPr="003500E5">
        <w:rPr>
          <w:sz w:val="28"/>
          <w:szCs w:val="28"/>
        </w:rPr>
        <w:t xml:space="preserve"> дайка)</w:t>
      </w:r>
      <w:r w:rsidR="009408F7" w:rsidRPr="003500E5">
        <w:rPr>
          <w:sz w:val="28"/>
          <w:szCs w:val="28"/>
        </w:rPr>
        <w:t>, а также</w:t>
      </w:r>
      <w:r w:rsidR="00AF4A96" w:rsidRPr="003500E5">
        <w:rPr>
          <w:sz w:val="28"/>
          <w:szCs w:val="28"/>
        </w:rPr>
        <w:t xml:space="preserve"> </w:t>
      </w:r>
      <w:proofErr w:type="spellStart"/>
      <w:r w:rsidR="00AF4A96" w:rsidRPr="003500E5">
        <w:rPr>
          <w:sz w:val="28"/>
          <w:szCs w:val="28"/>
        </w:rPr>
        <w:t>Булурско</w:t>
      </w:r>
      <w:r w:rsidR="009408F7" w:rsidRPr="003500E5">
        <w:rPr>
          <w:sz w:val="28"/>
          <w:szCs w:val="28"/>
        </w:rPr>
        <w:t>го</w:t>
      </w:r>
      <w:proofErr w:type="spellEnd"/>
      <w:r w:rsidR="00AF4A96" w:rsidRPr="003500E5">
        <w:rPr>
          <w:sz w:val="28"/>
          <w:szCs w:val="28"/>
        </w:rPr>
        <w:t xml:space="preserve"> месторождени</w:t>
      </w:r>
      <w:r w:rsidR="009408F7" w:rsidRPr="003500E5">
        <w:rPr>
          <w:sz w:val="28"/>
          <w:szCs w:val="28"/>
        </w:rPr>
        <w:t>я.</w:t>
      </w:r>
    </w:p>
    <w:p w:rsidR="005479AE" w:rsidRPr="003500E5" w:rsidRDefault="009408F7" w:rsidP="003500E5">
      <w:pPr>
        <w:tabs>
          <w:tab w:val="left" w:pos="180"/>
          <w:tab w:val="left" w:pos="567"/>
        </w:tabs>
        <w:suppressAutoHyphens w:val="0"/>
        <w:ind w:firstLine="567"/>
        <w:jc w:val="both"/>
        <w:rPr>
          <w:bCs/>
          <w:sz w:val="28"/>
          <w:szCs w:val="28"/>
          <w:lang w:eastAsia="ru-RU"/>
        </w:rPr>
      </w:pPr>
      <w:r w:rsidRPr="003500E5">
        <w:rPr>
          <w:bCs/>
          <w:sz w:val="28"/>
          <w:szCs w:val="28"/>
          <w:lang w:eastAsia="ru-RU"/>
        </w:rPr>
        <w:t xml:space="preserve">В 2015 году </w:t>
      </w:r>
      <w:r w:rsidR="00AF4A96" w:rsidRPr="003500E5">
        <w:rPr>
          <w:bCs/>
          <w:sz w:val="28"/>
          <w:szCs w:val="28"/>
          <w:lang w:eastAsia="ru-RU"/>
        </w:rPr>
        <w:t xml:space="preserve">начнутся работы на </w:t>
      </w:r>
      <w:proofErr w:type="spellStart"/>
      <w:r w:rsidR="00AF4A96" w:rsidRPr="003500E5">
        <w:rPr>
          <w:bCs/>
          <w:sz w:val="28"/>
          <w:szCs w:val="28"/>
          <w:lang w:eastAsia="ru-RU"/>
        </w:rPr>
        <w:t>Кунаревском</w:t>
      </w:r>
      <w:proofErr w:type="spellEnd"/>
      <w:r w:rsidR="00AF4A96" w:rsidRPr="003500E5">
        <w:rPr>
          <w:bCs/>
          <w:sz w:val="28"/>
          <w:szCs w:val="28"/>
          <w:lang w:eastAsia="ru-RU"/>
        </w:rPr>
        <w:t xml:space="preserve"> и </w:t>
      </w:r>
      <w:proofErr w:type="spellStart"/>
      <w:r w:rsidR="00AF4A96" w:rsidRPr="003500E5">
        <w:rPr>
          <w:bCs/>
          <w:sz w:val="28"/>
          <w:szCs w:val="28"/>
          <w:lang w:eastAsia="ru-RU"/>
        </w:rPr>
        <w:t>Чернинском</w:t>
      </w:r>
      <w:proofErr w:type="spellEnd"/>
      <w:r w:rsidR="00AF4A96" w:rsidRPr="003500E5">
        <w:rPr>
          <w:bCs/>
          <w:sz w:val="28"/>
          <w:szCs w:val="28"/>
          <w:lang w:eastAsia="ru-RU"/>
        </w:rPr>
        <w:t xml:space="preserve"> месторождени</w:t>
      </w:r>
      <w:r w:rsidRPr="003500E5">
        <w:rPr>
          <w:bCs/>
          <w:sz w:val="28"/>
          <w:szCs w:val="28"/>
          <w:lang w:eastAsia="ru-RU"/>
        </w:rPr>
        <w:t>ях</w:t>
      </w:r>
      <w:r w:rsidR="00AF4A96" w:rsidRPr="003500E5">
        <w:rPr>
          <w:bCs/>
          <w:sz w:val="28"/>
          <w:szCs w:val="28"/>
          <w:lang w:eastAsia="ru-RU"/>
        </w:rPr>
        <w:t xml:space="preserve"> полиметаллов и серебра</w:t>
      </w:r>
      <w:r w:rsidR="005479AE" w:rsidRPr="003500E5">
        <w:rPr>
          <w:bCs/>
          <w:sz w:val="28"/>
          <w:szCs w:val="28"/>
          <w:lang w:eastAsia="ru-RU"/>
        </w:rPr>
        <w:t>.</w:t>
      </w:r>
    </w:p>
    <w:p w:rsidR="001F6C07" w:rsidRPr="003500E5" w:rsidRDefault="001F6C07" w:rsidP="003500E5">
      <w:pPr>
        <w:suppressAutoHyphens w:val="0"/>
        <w:ind w:firstLine="567"/>
        <w:jc w:val="both"/>
        <w:rPr>
          <w:sz w:val="28"/>
          <w:szCs w:val="28"/>
          <w:lang w:eastAsia="ru-RU"/>
        </w:rPr>
      </w:pPr>
      <w:r w:rsidRPr="003500E5">
        <w:rPr>
          <w:color w:val="000000"/>
          <w:spacing w:val="5"/>
          <w:sz w:val="28"/>
          <w:szCs w:val="28"/>
        </w:rPr>
        <w:t xml:space="preserve">В плане агентства по </w:t>
      </w:r>
      <w:proofErr w:type="spellStart"/>
      <w:r w:rsidRPr="003500E5">
        <w:rPr>
          <w:color w:val="000000"/>
          <w:spacing w:val="5"/>
          <w:sz w:val="28"/>
          <w:szCs w:val="28"/>
        </w:rPr>
        <w:t>недропользованию</w:t>
      </w:r>
      <w:proofErr w:type="spellEnd"/>
      <w:r w:rsidRPr="003500E5">
        <w:rPr>
          <w:color w:val="000000"/>
          <w:spacing w:val="5"/>
          <w:sz w:val="28"/>
          <w:szCs w:val="28"/>
        </w:rPr>
        <w:t xml:space="preserve"> по Магаданской области на 2015 год стоят проведение аукционов на право пользования 6 объектами, в </w:t>
      </w:r>
      <w:r w:rsidR="00D9176F" w:rsidRPr="003500E5">
        <w:rPr>
          <w:color w:val="000000"/>
          <w:spacing w:val="5"/>
          <w:sz w:val="28"/>
          <w:szCs w:val="28"/>
        </w:rPr>
        <w:t>том числе</w:t>
      </w:r>
      <w:r w:rsidRPr="003500E5">
        <w:rPr>
          <w:color w:val="000000"/>
          <w:spacing w:val="5"/>
          <w:sz w:val="28"/>
          <w:szCs w:val="28"/>
        </w:rPr>
        <w:t xml:space="preserve"> на </w:t>
      </w:r>
      <w:r w:rsidR="00D9176F" w:rsidRPr="003500E5">
        <w:rPr>
          <w:color w:val="000000"/>
          <w:spacing w:val="5"/>
          <w:sz w:val="28"/>
          <w:szCs w:val="28"/>
        </w:rPr>
        <w:t>россыпное</w:t>
      </w:r>
      <w:r w:rsidRPr="003500E5">
        <w:rPr>
          <w:color w:val="000000"/>
          <w:spacing w:val="5"/>
          <w:sz w:val="28"/>
          <w:szCs w:val="28"/>
        </w:rPr>
        <w:t xml:space="preserve"> и рудное золото, </w:t>
      </w:r>
      <w:proofErr w:type="spellStart"/>
      <w:r w:rsidRPr="003500E5">
        <w:rPr>
          <w:color w:val="000000"/>
          <w:spacing w:val="5"/>
          <w:sz w:val="28"/>
          <w:szCs w:val="28"/>
        </w:rPr>
        <w:t>Эльгенский</w:t>
      </w:r>
      <w:proofErr w:type="spellEnd"/>
      <w:r w:rsidR="00D9176F" w:rsidRPr="003500E5">
        <w:rPr>
          <w:color w:val="000000"/>
          <w:spacing w:val="5"/>
          <w:sz w:val="28"/>
          <w:szCs w:val="28"/>
        </w:rPr>
        <w:t xml:space="preserve"> бурый</w:t>
      </w:r>
      <w:r w:rsidRPr="003500E5">
        <w:rPr>
          <w:color w:val="000000"/>
          <w:spacing w:val="5"/>
          <w:sz w:val="28"/>
          <w:szCs w:val="28"/>
        </w:rPr>
        <w:t xml:space="preserve"> уголь и медь. </w:t>
      </w:r>
    </w:p>
    <w:p w:rsidR="005479AE" w:rsidRPr="003500E5" w:rsidRDefault="005479AE" w:rsidP="003500E5">
      <w:pPr>
        <w:suppressAutoHyphens w:val="0"/>
        <w:ind w:firstLine="567"/>
        <w:jc w:val="both"/>
        <w:rPr>
          <w:sz w:val="28"/>
          <w:szCs w:val="28"/>
          <w:lang w:eastAsia="ru-RU"/>
        </w:rPr>
      </w:pPr>
      <w:r w:rsidRPr="003500E5">
        <w:rPr>
          <w:sz w:val="28"/>
          <w:szCs w:val="28"/>
          <w:lang w:eastAsia="ru-RU"/>
        </w:rPr>
        <w:t xml:space="preserve">Одной из основных проблем, сдерживающих активное освоение недр </w:t>
      </w:r>
      <w:r w:rsidR="00D9176F" w:rsidRPr="003500E5">
        <w:rPr>
          <w:sz w:val="28"/>
          <w:szCs w:val="28"/>
          <w:lang w:eastAsia="ru-RU"/>
        </w:rPr>
        <w:t>Среднеканского</w:t>
      </w:r>
      <w:r w:rsidRPr="003500E5">
        <w:rPr>
          <w:sz w:val="28"/>
          <w:szCs w:val="28"/>
          <w:lang w:eastAsia="ru-RU"/>
        </w:rPr>
        <w:t xml:space="preserve"> района, является слабое развитие </w:t>
      </w:r>
      <w:r w:rsidR="00D9176F" w:rsidRPr="003500E5">
        <w:rPr>
          <w:sz w:val="28"/>
          <w:szCs w:val="28"/>
          <w:lang w:eastAsia="ru-RU"/>
        </w:rPr>
        <w:t xml:space="preserve">транспортной и энергетической </w:t>
      </w:r>
      <w:r w:rsidRPr="003500E5">
        <w:rPr>
          <w:sz w:val="28"/>
          <w:szCs w:val="28"/>
          <w:lang w:eastAsia="ru-RU"/>
        </w:rPr>
        <w:t xml:space="preserve">инфраструктуры. </w:t>
      </w:r>
    </w:p>
    <w:p w:rsidR="00634A31" w:rsidRPr="003500E5" w:rsidRDefault="00634A31" w:rsidP="003500E5">
      <w:pPr>
        <w:suppressAutoHyphens w:val="0"/>
        <w:ind w:firstLine="567"/>
        <w:jc w:val="both"/>
        <w:rPr>
          <w:sz w:val="28"/>
          <w:szCs w:val="28"/>
          <w:lang w:eastAsia="ru-RU"/>
        </w:rPr>
      </w:pPr>
    </w:p>
    <w:p w:rsidR="00746C9B" w:rsidRPr="003500E5" w:rsidRDefault="00847B97" w:rsidP="003500E5">
      <w:pPr>
        <w:ind w:firstLine="567"/>
        <w:jc w:val="center"/>
        <w:rPr>
          <w:b/>
          <w:sz w:val="28"/>
          <w:szCs w:val="28"/>
        </w:rPr>
      </w:pPr>
      <w:r w:rsidRPr="003500E5">
        <w:rPr>
          <w:b/>
          <w:sz w:val="28"/>
          <w:szCs w:val="28"/>
        </w:rPr>
        <w:t>4</w:t>
      </w:r>
      <w:r w:rsidR="00746C9B" w:rsidRPr="003500E5">
        <w:rPr>
          <w:b/>
          <w:sz w:val="28"/>
          <w:szCs w:val="28"/>
        </w:rPr>
        <w:t xml:space="preserve">. </w:t>
      </w:r>
      <w:r w:rsidR="00C25F16" w:rsidRPr="003500E5">
        <w:rPr>
          <w:b/>
          <w:sz w:val="28"/>
          <w:szCs w:val="28"/>
        </w:rPr>
        <w:t>С</w:t>
      </w:r>
      <w:r w:rsidR="00746C9B" w:rsidRPr="003500E5">
        <w:rPr>
          <w:b/>
          <w:sz w:val="28"/>
          <w:szCs w:val="28"/>
        </w:rPr>
        <w:t>ельско</w:t>
      </w:r>
      <w:r w:rsidR="00C25F16" w:rsidRPr="003500E5">
        <w:rPr>
          <w:b/>
          <w:sz w:val="28"/>
          <w:szCs w:val="28"/>
        </w:rPr>
        <w:t>е</w:t>
      </w:r>
      <w:r w:rsidR="00746C9B" w:rsidRPr="003500E5">
        <w:rPr>
          <w:b/>
          <w:sz w:val="28"/>
          <w:szCs w:val="28"/>
        </w:rPr>
        <w:t xml:space="preserve"> хозяйств</w:t>
      </w:r>
      <w:r w:rsidR="00C25F16" w:rsidRPr="003500E5">
        <w:rPr>
          <w:b/>
          <w:sz w:val="28"/>
          <w:szCs w:val="28"/>
        </w:rPr>
        <w:t>о</w:t>
      </w:r>
    </w:p>
    <w:p w:rsidR="00746C9B" w:rsidRPr="003500E5" w:rsidRDefault="00746C9B" w:rsidP="003500E5">
      <w:pPr>
        <w:ind w:firstLine="567"/>
        <w:rPr>
          <w:b/>
          <w:sz w:val="28"/>
          <w:szCs w:val="28"/>
        </w:rPr>
      </w:pPr>
    </w:p>
    <w:p w:rsidR="007237C2" w:rsidRPr="003500E5" w:rsidRDefault="007237C2" w:rsidP="003500E5">
      <w:pPr>
        <w:ind w:firstLine="567"/>
        <w:jc w:val="both"/>
        <w:rPr>
          <w:sz w:val="28"/>
          <w:szCs w:val="28"/>
        </w:rPr>
      </w:pPr>
      <w:r w:rsidRPr="003500E5">
        <w:rPr>
          <w:sz w:val="28"/>
          <w:szCs w:val="28"/>
        </w:rPr>
        <w:lastRenderedPageBreak/>
        <w:t>Сельское хозяйство по состоянию на 01.01.2015 года представлено 3 предприятиями (совхоз «Сеймчан», СМУП «</w:t>
      </w:r>
      <w:proofErr w:type="spellStart"/>
      <w:r w:rsidRPr="003500E5">
        <w:rPr>
          <w:sz w:val="28"/>
          <w:szCs w:val="28"/>
        </w:rPr>
        <w:t>Фактория-Кадар</w:t>
      </w:r>
      <w:proofErr w:type="spellEnd"/>
      <w:r w:rsidRPr="003500E5">
        <w:rPr>
          <w:sz w:val="28"/>
          <w:szCs w:val="28"/>
        </w:rPr>
        <w:t>» и МУСАП «</w:t>
      </w:r>
      <w:proofErr w:type="spellStart"/>
      <w:proofErr w:type="gramStart"/>
      <w:r w:rsidRPr="003500E5">
        <w:rPr>
          <w:sz w:val="28"/>
          <w:szCs w:val="28"/>
        </w:rPr>
        <w:t>Новый-Сеймчан</w:t>
      </w:r>
      <w:proofErr w:type="spellEnd"/>
      <w:proofErr w:type="gramEnd"/>
      <w:r w:rsidRPr="003500E5">
        <w:rPr>
          <w:sz w:val="28"/>
          <w:szCs w:val="28"/>
        </w:rPr>
        <w:t>»), 3 крестьянско-фермерскими хозяйствами (</w:t>
      </w:r>
      <w:proofErr w:type="spellStart"/>
      <w:r w:rsidRPr="003500E5">
        <w:rPr>
          <w:sz w:val="28"/>
          <w:szCs w:val="28"/>
        </w:rPr>
        <w:t>Кобзарев</w:t>
      </w:r>
      <w:proofErr w:type="spellEnd"/>
      <w:r w:rsidRPr="003500E5">
        <w:rPr>
          <w:sz w:val="28"/>
          <w:szCs w:val="28"/>
        </w:rPr>
        <w:t xml:space="preserve">, Логинов, </w:t>
      </w:r>
      <w:proofErr w:type="spellStart"/>
      <w:r w:rsidRPr="003500E5">
        <w:rPr>
          <w:sz w:val="28"/>
          <w:szCs w:val="28"/>
        </w:rPr>
        <w:t>Шевковский</w:t>
      </w:r>
      <w:proofErr w:type="spellEnd"/>
      <w:r w:rsidRPr="003500E5">
        <w:rPr>
          <w:sz w:val="28"/>
          <w:szCs w:val="28"/>
        </w:rPr>
        <w:t>), 6 родовыми общинами из которых 2 не осуществляют традиционную деятельность. По данным родовой общины «Каньон» в общине отсутствует поголовье оленей. Причиной этого является отсутствие специалистов в сфере оленеводства.</w:t>
      </w:r>
    </w:p>
    <w:p w:rsidR="007237C2" w:rsidRPr="003500E5" w:rsidRDefault="007237C2" w:rsidP="003500E5">
      <w:pPr>
        <w:shd w:val="clear" w:color="auto" w:fill="FFFFFF"/>
        <w:tabs>
          <w:tab w:val="left" w:pos="6278"/>
        </w:tabs>
        <w:ind w:firstLine="567"/>
        <w:jc w:val="both"/>
        <w:rPr>
          <w:sz w:val="28"/>
          <w:szCs w:val="28"/>
        </w:rPr>
      </w:pPr>
      <w:r w:rsidRPr="003500E5">
        <w:rPr>
          <w:sz w:val="28"/>
          <w:szCs w:val="28"/>
        </w:rPr>
        <w:t xml:space="preserve">Сбор урожая в 2014 году в хозяйствах района составил: картофель – 850 </w:t>
      </w:r>
      <w:proofErr w:type="spellStart"/>
      <w:r w:rsidRPr="003500E5">
        <w:rPr>
          <w:sz w:val="28"/>
          <w:szCs w:val="28"/>
        </w:rPr>
        <w:t>тн</w:t>
      </w:r>
      <w:proofErr w:type="spellEnd"/>
      <w:r w:rsidRPr="003500E5">
        <w:rPr>
          <w:sz w:val="28"/>
          <w:szCs w:val="28"/>
        </w:rPr>
        <w:t xml:space="preserve">, овощи – 689,8 </w:t>
      </w:r>
      <w:proofErr w:type="spellStart"/>
      <w:r w:rsidRPr="003500E5">
        <w:rPr>
          <w:sz w:val="28"/>
          <w:szCs w:val="28"/>
        </w:rPr>
        <w:t>тн</w:t>
      </w:r>
      <w:proofErr w:type="spellEnd"/>
      <w:r w:rsidRPr="003500E5">
        <w:rPr>
          <w:sz w:val="28"/>
          <w:szCs w:val="28"/>
        </w:rPr>
        <w:t xml:space="preserve">, что несколько ниже к уровню 2013 года. Снижение показателей урожая 2014 года связанно с посадкой в открытый грунт сельхоз культур не в агрономические сроки. Задержка сева произошла из-за подтопления посевных площадей по причине весенних паводков и сброса воды </w:t>
      </w:r>
      <w:proofErr w:type="spellStart"/>
      <w:r w:rsidRPr="003500E5">
        <w:rPr>
          <w:sz w:val="28"/>
          <w:szCs w:val="28"/>
        </w:rPr>
        <w:t>Усть</w:t>
      </w:r>
      <w:proofErr w:type="spellEnd"/>
      <w:r w:rsidRPr="003500E5">
        <w:rPr>
          <w:sz w:val="28"/>
          <w:szCs w:val="28"/>
        </w:rPr>
        <w:t xml:space="preserve"> - </w:t>
      </w:r>
      <w:proofErr w:type="spellStart"/>
      <w:r w:rsidRPr="003500E5">
        <w:rPr>
          <w:sz w:val="28"/>
          <w:szCs w:val="28"/>
        </w:rPr>
        <w:t>Среднеканской</w:t>
      </w:r>
      <w:proofErr w:type="spellEnd"/>
      <w:r w:rsidRPr="003500E5">
        <w:rPr>
          <w:sz w:val="28"/>
          <w:szCs w:val="28"/>
        </w:rPr>
        <w:t xml:space="preserve"> ГЭС из водохранилища. </w:t>
      </w:r>
    </w:p>
    <w:p w:rsidR="007237C2" w:rsidRPr="003500E5" w:rsidRDefault="007237C2" w:rsidP="003500E5">
      <w:pPr>
        <w:shd w:val="clear" w:color="auto" w:fill="FFFFFF"/>
        <w:tabs>
          <w:tab w:val="left" w:pos="6278"/>
        </w:tabs>
        <w:ind w:firstLine="567"/>
        <w:jc w:val="both"/>
        <w:rPr>
          <w:sz w:val="28"/>
          <w:szCs w:val="28"/>
        </w:rPr>
      </w:pPr>
      <w:r w:rsidRPr="003500E5">
        <w:rPr>
          <w:sz w:val="28"/>
          <w:szCs w:val="28"/>
        </w:rPr>
        <w:t xml:space="preserve">Индивидуальным предпринимателем </w:t>
      </w:r>
      <w:proofErr w:type="spellStart"/>
      <w:r w:rsidRPr="003500E5">
        <w:rPr>
          <w:sz w:val="28"/>
          <w:szCs w:val="28"/>
        </w:rPr>
        <w:t>Кобзарев</w:t>
      </w:r>
      <w:proofErr w:type="spellEnd"/>
      <w:r w:rsidRPr="003500E5">
        <w:rPr>
          <w:sz w:val="28"/>
          <w:szCs w:val="28"/>
        </w:rPr>
        <w:t xml:space="preserve"> Н.В. заготовлено многолетних трав - 542 </w:t>
      </w:r>
      <w:proofErr w:type="spellStart"/>
      <w:r w:rsidRPr="003500E5">
        <w:rPr>
          <w:sz w:val="28"/>
          <w:szCs w:val="28"/>
        </w:rPr>
        <w:t>ц</w:t>
      </w:r>
      <w:proofErr w:type="spellEnd"/>
      <w:r w:rsidRPr="003500E5">
        <w:rPr>
          <w:sz w:val="28"/>
          <w:szCs w:val="28"/>
        </w:rPr>
        <w:t xml:space="preserve">. и собран урожай турнепса 19,4 </w:t>
      </w:r>
      <w:proofErr w:type="spellStart"/>
      <w:r w:rsidRPr="003500E5">
        <w:rPr>
          <w:sz w:val="28"/>
          <w:szCs w:val="28"/>
        </w:rPr>
        <w:t>ц</w:t>
      </w:r>
      <w:proofErr w:type="spellEnd"/>
      <w:r w:rsidRPr="003500E5">
        <w:rPr>
          <w:sz w:val="28"/>
          <w:szCs w:val="28"/>
        </w:rPr>
        <w:t xml:space="preserve">., так же данным хозяйством приобретен комбайн для уборки картофеля. </w:t>
      </w:r>
    </w:p>
    <w:p w:rsidR="007237C2" w:rsidRPr="003500E5" w:rsidRDefault="007237C2" w:rsidP="003500E5">
      <w:pPr>
        <w:shd w:val="clear" w:color="auto" w:fill="FFFFFF"/>
        <w:tabs>
          <w:tab w:val="left" w:pos="6278"/>
        </w:tabs>
        <w:ind w:firstLine="567"/>
        <w:jc w:val="both"/>
        <w:rPr>
          <w:sz w:val="28"/>
          <w:szCs w:val="28"/>
        </w:rPr>
      </w:pPr>
      <w:r w:rsidRPr="003500E5">
        <w:rPr>
          <w:sz w:val="28"/>
          <w:szCs w:val="28"/>
        </w:rPr>
        <w:t>За период 2014 года  производство молока составило – 112 т., мяса птицы, говядины и свинины – 12 т. 359 кг</w:t>
      </w:r>
      <w:proofErr w:type="gramStart"/>
      <w:r w:rsidRPr="003500E5">
        <w:rPr>
          <w:sz w:val="28"/>
          <w:szCs w:val="28"/>
        </w:rPr>
        <w:t xml:space="preserve">.,  </w:t>
      </w:r>
      <w:proofErr w:type="gramEnd"/>
      <w:r w:rsidRPr="003500E5">
        <w:rPr>
          <w:sz w:val="28"/>
          <w:szCs w:val="28"/>
        </w:rPr>
        <w:t>яиц – 450 тыс. шт. Производство данных видов продукции в 2014 году увеличилось по сравнению с производством за весь период 2013 года.</w:t>
      </w:r>
    </w:p>
    <w:p w:rsidR="007237C2" w:rsidRPr="003500E5" w:rsidRDefault="007237C2" w:rsidP="003500E5">
      <w:pPr>
        <w:shd w:val="clear" w:color="auto" w:fill="FFFFFF"/>
        <w:tabs>
          <w:tab w:val="left" w:pos="6278"/>
        </w:tabs>
        <w:ind w:firstLine="567"/>
        <w:jc w:val="both"/>
        <w:rPr>
          <w:sz w:val="28"/>
          <w:szCs w:val="28"/>
        </w:rPr>
      </w:pPr>
      <w:r w:rsidRPr="003500E5">
        <w:rPr>
          <w:sz w:val="28"/>
          <w:szCs w:val="28"/>
        </w:rPr>
        <w:t>Объем заготовленной древесины Предпринимателем Федюшиной Г.Г. в 2014 году составил 6032 куб</w:t>
      </w:r>
      <w:proofErr w:type="gramStart"/>
      <w:r w:rsidRPr="003500E5">
        <w:rPr>
          <w:sz w:val="28"/>
          <w:szCs w:val="28"/>
        </w:rPr>
        <w:t>.м</w:t>
      </w:r>
      <w:proofErr w:type="gramEnd"/>
      <w:r w:rsidRPr="003500E5">
        <w:rPr>
          <w:sz w:val="28"/>
          <w:szCs w:val="28"/>
        </w:rPr>
        <w:t>, что выше уровня прошлого года на 20%.</w:t>
      </w:r>
    </w:p>
    <w:p w:rsidR="007237C2" w:rsidRPr="003500E5" w:rsidRDefault="007237C2" w:rsidP="003500E5">
      <w:pPr>
        <w:ind w:firstLine="567"/>
        <w:jc w:val="both"/>
        <w:rPr>
          <w:sz w:val="28"/>
          <w:szCs w:val="28"/>
        </w:rPr>
      </w:pPr>
    </w:p>
    <w:p w:rsidR="00746C9B" w:rsidRPr="003500E5" w:rsidRDefault="00847B97" w:rsidP="003500E5">
      <w:pPr>
        <w:ind w:firstLine="567"/>
        <w:jc w:val="center"/>
        <w:rPr>
          <w:b/>
          <w:sz w:val="28"/>
          <w:szCs w:val="28"/>
        </w:rPr>
      </w:pPr>
      <w:r w:rsidRPr="003500E5">
        <w:rPr>
          <w:b/>
          <w:sz w:val="28"/>
          <w:szCs w:val="28"/>
        </w:rPr>
        <w:t>5</w:t>
      </w:r>
      <w:r w:rsidR="00746C9B" w:rsidRPr="003500E5">
        <w:rPr>
          <w:b/>
          <w:sz w:val="28"/>
          <w:szCs w:val="28"/>
        </w:rPr>
        <w:t>. Связь, телевидение</w:t>
      </w:r>
    </w:p>
    <w:p w:rsidR="00746C9B" w:rsidRPr="003500E5" w:rsidRDefault="00746C9B" w:rsidP="003500E5">
      <w:pPr>
        <w:ind w:firstLine="567"/>
        <w:jc w:val="center"/>
        <w:rPr>
          <w:b/>
          <w:sz w:val="16"/>
          <w:szCs w:val="16"/>
        </w:rPr>
      </w:pPr>
    </w:p>
    <w:p w:rsidR="000D4A1D" w:rsidRPr="003500E5" w:rsidRDefault="00746C9B" w:rsidP="003500E5">
      <w:pPr>
        <w:ind w:firstLine="567"/>
        <w:jc w:val="both"/>
        <w:rPr>
          <w:sz w:val="28"/>
          <w:szCs w:val="28"/>
        </w:rPr>
      </w:pPr>
      <w:r w:rsidRPr="003500E5">
        <w:rPr>
          <w:sz w:val="28"/>
          <w:szCs w:val="28"/>
        </w:rPr>
        <w:t>Услуги связи и телевидения на территории района многие  годы  предоставляются Магаданским филиалом ОАО "</w:t>
      </w:r>
      <w:proofErr w:type="spellStart"/>
      <w:r w:rsidRPr="003500E5">
        <w:rPr>
          <w:sz w:val="28"/>
          <w:szCs w:val="28"/>
        </w:rPr>
        <w:t>Ростелеком</w:t>
      </w:r>
      <w:proofErr w:type="spellEnd"/>
      <w:r w:rsidRPr="003500E5">
        <w:rPr>
          <w:sz w:val="28"/>
          <w:szCs w:val="28"/>
        </w:rPr>
        <w:t>"</w:t>
      </w:r>
      <w:r w:rsidR="000D4A1D" w:rsidRPr="003500E5">
        <w:rPr>
          <w:sz w:val="28"/>
          <w:szCs w:val="28"/>
        </w:rPr>
        <w:t xml:space="preserve">. Количество </w:t>
      </w:r>
      <w:r w:rsidR="00C80D58" w:rsidRPr="003500E5">
        <w:rPr>
          <w:sz w:val="28"/>
          <w:szCs w:val="28"/>
        </w:rPr>
        <w:t xml:space="preserve">стационарных </w:t>
      </w:r>
      <w:r w:rsidR="000D4A1D" w:rsidRPr="003500E5">
        <w:rPr>
          <w:sz w:val="28"/>
          <w:szCs w:val="28"/>
        </w:rPr>
        <w:t>телефонных аппаратов, телефонной сети общего пользования в районе зарегистрировано 914 единиц, в том числе 542 единиц у населения района</w:t>
      </w:r>
      <w:r w:rsidRPr="003500E5">
        <w:rPr>
          <w:sz w:val="28"/>
          <w:szCs w:val="28"/>
        </w:rPr>
        <w:t xml:space="preserve">. </w:t>
      </w:r>
      <w:r w:rsidR="00C80D58" w:rsidRPr="003500E5">
        <w:rPr>
          <w:sz w:val="28"/>
          <w:szCs w:val="28"/>
        </w:rPr>
        <w:t xml:space="preserve">Кроме того в районе имеется 2 таксофона, один из </w:t>
      </w:r>
      <w:proofErr w:type="gramStart"/>
      <w:r w:rsidR="00C80D58" w:rsidRPr="003500E5">
        <w:rPr>
          <w:sz w:val="28"/>
          <w:szCs w:val="28"/>
        </w:rPr>
        <w:t>которых</w:t>
      </w:r>
      <w:proofErr w:type="gramEnd"/>
      <w:r w:rsidR="00C80D58" w:rsidRPr="003500E5">
        <w:rPr>
          <w:sz w:val="28"/>
          <w:szCs w:val="28"/>
        </w:rPr>
        <w:t xml:space="preserve"> стоит в селе Верхний Сеймчан.</w:t>
      </w:r>
    </w:p>
    <w:p w:rsidR="00746C9B" w:rsidRPr="003500E5" w:rsidRDefault="00C80D58" w:rsidP="003500E5">
      <w:pPr>
        <w:ind w:firstLine="567"/>
        <w:jc w:val="both"/>
        <w:rPr>
          <w:sz w:val="28"/>
          <w:szCs w:val="28"/>
        </w:rPr>
      </w:pPr>
      <w:r w:rsidRPr="003500E5">
        <w:rPr>
          <w:sz w:val="28"/>
          <w:szCs w:val="28"/>
        </w:rPr>
        <w:t>С</w:t>
      </w:r>
      <w:r w:rsidR="000D4A1D" w:rsidRPr="003500E5">
        <w:rPr>
          <w:sz w:val="28"/>
          <w:szCs w:val="28"/>
        </w:rPr>
        <w:t>отовая связь в районе предоставлена такими операторами как «Мегафон», «МТС», «</w:t>
      </w:r>
      <w:proofErr w:type="spellStart"/>
      <w:r w:rsidR="000D4A1D" w:rsidRPr="003500E5">
        <w:rPr>
          <w:sz w:val="28"/>
          <w:szCs w:val="28"/>
        </w:rPr>
        <w:t>Билайн</w:t>
      </w:r>
      <w:proofErr w:type="spellEnd"/>
      <w:r w:rsidR="000D4A1D" w:rsidRPr="003500E5">
        <w:rPr>
          <w:sz w:val="28"/>
          <w:szCs w:val="28"/>
        </w:rPr>
        <w:t xml:space="preserve">» и «Теле 2». </w:t>
      </w:r>
      <w:r w:rsidRPr="003500E5">
        <w:rPr>
          <w:sz w:val="28"/>
          <w:szCs w:val="28"/>
        </w:rPr>
        <w:t>А у</w:t>
      </w:r>
      <w:r w:rsidR="0019047B" w:rsidRPr="003500E5">
        <w:rPr>
          <w:sz w:val="28"/>
          <w:szCs w:val="28"/>
        </w:rPr>
        <w:t>слуги кабельного телевидения</w:t>
      </w:r>
      <w:r w:rsidR="000D4A1D" w:rsidRPr="003500E5">
        <w:rPr>
          <w:sz w:val="28"/>
          <w:szCs w:val="28"/>
        </w:rPr>
        <w:t xml:space="preserve"> и </w:t>
      </w:r>
      <w:r w:rsidR="000D4A1D" w:rsidRPr="003500E5">
        <w:rPr>
          <w:sz w:val="28"/>
          <w:szCs w:val="28"/>
          <w:lang w:val="en-US"/>
        </w:rPr>
        <w:t>IP</w:t>
      </w:r>
      <w:r w:rsidR="000D4A1D" w:rsidRPr="003500E5">
        <w:rPr>
          <w:sz w:val="28"/>
          <w:szCs w:val="28"/>
        </w:rPr>
        <w:t>-телевидения в райцентре предоставля</w:t>
      </w:r>
      <w:r w:rsidR="00304598" w:rsidRPr="003500E5">
        <w:rPr>
          <w:sz w:val="28"/>
          <w:szCs w:val="28"/>
        </w:rPr>
        <w:t>ю</w:t>
      </w:r>
      <w:r w:rsidR="000D4A1D" w:rsidRPr="003500E5">
        <w:rPr>
          <w:sz w:val="28"/>
          <w:szCs w:val="28"/>
        </w:rPr>
        <w:t>т ООО «</w:t>
      </w:r>
      <w:proofErr w:type="spellStart"/>
      <w:r w:rsidR="000D4A1D" w:rsidRPr="003500E5">
        <w:rPr>
          <w:sz w:val="28"/>
          <w:szCs w:val="28"/>
        </w:rPr>
        <w:t>Хайтек</w:t>
      </w:r>
      <w:proofErr w:type="spellEnd"/>
      <w:r w:rsidR="000D4A1D" w:rsidRPr="003500E5">
        <w:rPr>
          <w:sz w:val="28"/>
          <w:szCs w:val="28"/>
        </w:rPr>
        <w:t xml:space="preserve">» и </w:t>
      </w:r>
      <w:r w:rsidR="0019047B" w:rsidRPr="003500E5">
        <w:rPr>
          <w:sz w:val="28"/>
          <w:szCs w:val="28"/>
        </w:rPr>
        <w:t>ИП Петрова В.С.</w:t>
      </w:r>
      <w:r w:rsidR="000D4A1D" w:rsidRPr="003500E5">
        <w:rPr>
          <w:sz w:val="28"/>
          <w:szCs w:val="28"/>
        </w:rPr>
        <w:t xml:space="preserve"> соответственно</w:t>
      </w:r>
      <w:r w:rsidR="00304598" w:rsidRPr="003500E5">
        <w:rPr>
          <w:sz w:val="28"/>
          <w:szCs w:val="28"/>
        </w:rPr>
        <w:t xml:space="preserve">. </w:t>
      </w:r>
      <w:proofErr w:type="gramStart"/>
      <w:r w:rsidR="00304598" w:rsidRPr="003500E5">
        <w:rPr>
          <w:sz w:val="28"/>
          <w:szCs w:val="28"/>
        </w:rPr>
        <w:t>В</w:t>
      </w:r>
      <w:r w:rsidR="000D4A1D" w:rsidRPr="003500E5">
        <w:rPr>
          <w:sz w:val="28"/>
          <w:szCs w:val="28"/>
        </w:rPr>
        <w:t xml:space="preserve"> селе Верхний Сеймчан</w:t>
      </w:r>
      <w:r w:rsidR="0019047B" w:rsidRPr="003500E5">
        <w:rPr>
          <w:sz w:val="28"/>
          <w:szCs w:val="28"/>
        </w:rPr>
        <w:t xml:space="preserve"> </w:t>
      </w:r>
      <w:r w:rsidRPr="003500E5">
        <w:rPr>
          <w:sz w:val="28"/>
          <w:szCs w:val="28"/>
        </w:rPr>
        <w:t xml:space="preserve">для телевещания </w:t>
      </w:r>
      <w:r w:rsidR="0019047B" w:rsidRPr="003500E5">
        <w:rPr>
          <w:sz w:val="28"/>
          <w:szCs w:val="28"/>
        </w:rPr>
        <w:t xml:space="preserve">большинство жителей используют индивидуальные спутниковые </w:t>
      </w:r>
      <w:proofErr w:type="spellStart"/>
      <w:r w:rsidR="00424CFD" w:rsidRPr="003500E5">
        <w:rPr>
          <w:sz w:val="28"/>
          <w:szCs w:val="28"/>
        </w:rPr>
        <w:t>антены</w:t>
      </w:r>
      <w:proofErr w:type="spellEnd"/>
      <w:r w:rsidR="0019047B" w:rsidRPr="003500E5">
        <w:rPr>
          <w:sz w:val="28"/>
          <w:szCs w:val="28"/>
        </w:rPr>
        <w:t xml:space="preserve">. </w:t>
      </w:r>
      <w:proofErr w:type="gramEnd"/>
    </w:p>
    <w:p w:rsidR="00746C9B" w:rsidRPr="003500E5" w:rsidRDefault="00304598" w:rsidP="003500E5">
      <w:pPr>
        <w:ind w:firstLine="567"/>
        <w:jc w:val="both"/>
        <w:rPr>
          <w:bCs/>
          <w:sz w:val="28"/>
          <w:szCs w:val="28"/>
        </w:rPr>
      </w:pPr>
      <w:r w:rsidRPr="003500E5">
        <w:rPr>
          <w:sz w:val="28"/>
          <w:szCs w:val="28"/>
        </w:rPr>
        <w:t>К</w:t>
      </w:r>
      <w:r w:rsidR="00746C9B" w:rsidRPr="003500E5">
        <w:rPr>
          <w:sz w:val="28"/>
          <w:szCs w:val="28"/>
        </w:rPr>
        <w:t>ачество предоставления услуг связи</w:t>
      </w:r>
      <w:r w:rsidR="000D4A1D" w:rsidRPr="003500E5">
        <w:rPr>
          <w:sz w:val="28"/>
          <w:szCs w:val="28"/>
        </w:rPr>
        <w:t xml:space="preserve"> и телевидения</w:t>
      </w:r>
      <w:r w:rsidR="00746C9B" w:rsidRPr="003500E5">
        <w:rPr>
          <w:sz w:val="28"/>
          <w:szCs w:val="28"/>
        </w:rPr>
        <w:t xml:space="preserve"> в целом остается на низком уровне, эта проблема является одной из самых наболевших проблем в нашем районе. Кроме того, отсутствие нормальной телефонной связи затрудняет работу органов местного самоуправления, полиции, медицинской службы и различных ведомств. </w:t>
      </w:r>
      <w:r w:rsidR="00746C9B" w:rsidRPr="003500E5">
        <w:rPr>
          <w:bCs/>
          <w:sz w:val="28"/>
          <w:szCs w:val="28"/>
        </w:rPr>
        <w:t>Сложившаяся ситуация негативно влияет на социальную обстановку в районе.</w:t>
      </w:r>
    </w:p>
    <w:p w:rsidR="00746C9B" w:rsidRPr="003500E5" w:rsidRDefault="00746C9B" w:rsidP="003500E5">
      <w:pPr>
        <w:ind w:firstLine="567"/>
        <w:jc w:val="both"/>
        <w:rPr>
          <w:bCs/>
          <w:sz w:val="28"/>
          <w:szCs w:val="28"/>
        </w:rPr>
      </w:pPr>
      <w:r w:rsidRPr="003500E5">
        <w:rPr>
          <w:bCs/>
          <w:sz w:val="28"/>
          <w:szCs w:val="28"/>
        </w:rPr>
        <w:t>В целях исправления сложившейся ситуации администраци</w:t>
      </w:r>
      <w:r w:rsidR="00304598" w:rsidRPr="003500E5">
        <w:rPr>
          <w:bCs/>
          <w:sz w:val="28"/>
          <w:szCs w:val="28"/>
        </w:rPr>
        <w:t>ей</w:t>
      </w:r>
      <w:r w:rsidRPr="003500E5">
        <w:rPr>
          <w:bCs/>
          <w:sz w:val="28"/>
          <w:szCs w:val="28"/>
        </w:rPr>
        <w:t xml:space="preserve"> </w:t>
      </w:r>
      <w:r w:rsidR="00304598" w:rsidRPr="003500E5">
        <w:rPr>
          <w:bCs/>
          <w:sz w:val="28"/>
          <w:szCs w:val="28"/>
        </w:rPr>
        <w:t>МО «Среднеканский район»</w:t>
      </w:r>
      <w:r w:rsidRPr="003500E5">
        <w:rPr>
          <w:bCs/>
          <w:sz w:val="28"/>
          <w:szCs w:val="28"/>
        </w:rPr>
        <w:t xml:space="preserve"> </w:t>
      </w:r>
      <w:r w:rsidR="00304598" w:rsidRPr="003500E5">
        <w:rPr>
          <w:bCs/>
          <w:sz w:val="28"/>
          <w:szCs w:val="28"/>
        </w:rPr>
        <w:t>в 2014 году направлены письма с претензиями на качество связи и сокращения операторов по работе с населением в ОАО «</w:t>
      </w:r>
      <w:proofErr w:type="spellStart"/>
      <w:r w:rsidR="00304598" w:rsidRPr="003500E5">
        <w:rPr>
          <w:bCs/>
          <w:sz w:val="28"/>
          <w:szCs w:val="28"/>
        </w:rPr>
        <w:t>Ростелеком</w:t>
      </w:r>
      <w:proofErr w:type="spellEnd"/>
      <w:r w:rsidR="00304598" w:rsidRPr="003500E5">
        <w:rPr>
          <w:bCs/>
          <w:sz w:val="28"/>
          <w:szCs w:val="28"/>
        </w:rPr>
        <w:t xml:space="preserve">» и соответствующее министерство Магаданской области, которые были приняты к рассмотрению. </w:t>
      </w:r>
      <w:r w:rsidR="00AE488A" w:rsidRPr="003500E5">
        <w:rPr>
          <w:sz w:val="28"/>
          <w:szCs w:val="28"/>
        </w:rPr>
        <w:t>С</w:t>
      </w:r>
      <w:r w:rsidRPr="003500E5">
        <w:rPr>
          <w:sz w:val="28"/>
          <w:szCs w:val="28"/>
        </w:rPr>
        <w:t>троительств</w:t>
      </w:r>
      <w:r w:rsidR="00AE488A" w:rsidRPr="003500E5">
        <w:rPr>
          <w:sz w:val="28"/>
          <w:szCs w:val="28"/>
        </w:rPr>
        <w:t>о</w:t>
      </w:r>
      <w:r w:rsidRPr="003500E5">
        <w:rPr>
          <w:sz w:val="28"/>
          <w:szCs w:val="28"/>
        </w:rPr>
        <w:t xml:space="preserve"> сети цифрового  телевизионного вещания на территории района </w:t>
      </w:r>
      <w:r w:rsidR="004A32B4" w:rsidRPr="003500E5">
        <w:rPr>
          <w:bCs/>
          <w:sz w:val="28"/>
          <w:szCs w:val="28"/>
        </w:rPr>
        <w:t>на контрол</w:t>
      </w:r>
      <w:r w:rsidR="00AE488A" w:rsidRPr="003500E5">
        <w:rPr>
          <w:bCs/>
          <w:sz w:val="28"/>
          <w:szCs w:val="28"/>
        </w:rPr>
        <w:t>е</w:t>
      </w:r>
      <w:r w:rsidR="004A32B4" w:rsidRPr="003500E5">
        <w:rPr>
          <w:bCs/>
          <w:sz w:val="28"/>
          <w:szCs w:val="28"/>
        </w:rPr>
        <w:t xml:space="preserve"> П</w:t>
      </w:r>
      <w:r w:rsidRPr="003500E5">
        <w:rPr>
          <w:bCs/>
          <w:sz w:val="28"/>
          <w:szCs w:val="28"/>
        </w:rPr>
        <w:t>равительств</w:t>
      </w:r>
      <w:r w:rsidR="00AE488A" w:rsidRPr="003500E5">
        <w:rPr>
          <w:bCs/>
          <w:sz w:val="28"/>
          <w:szCs w:val="28"/>
        </w:rPr>
        <w:t>а</w:t>
      </w:r>
      <w:r w:rsidRPr="003500E5">
        <w:rPr>
          <w:bCs/>
          <w:sz w:val="28"/>
          <w:szCs w:val="28"/>
        </w:rPr>
        <w:t xml:space="preserve"> Магаданской области. В настоящее время в </w:t>
      </w:r>
      <w:r w:rsidR="00424CFD" w:rsidRPr="003500E5">
        <w:rPr>
          <w:bCs/>
          <w:sz w:val="28"/>
          <w:szCs w:val="28"/>
        </w:rPr>
        <w:t xml:space="preserve">поселке Сеймчан и </w:t>
      </w:r>
      <w:r w:rsidR="00B83736" w:rsidRPr="003500E5">
        <w:rPr>
          <w:bCs/>
          <w:sz w:val="28"/>
          <w:szCs w:val="28"/>
        </w:rPr>
        <w:t xml:space="preserve">селе Верхний Сеймчан </w:t>
      </w:r>
      <w:r w:rsidR="00424CFD" w:rsidRPr="003500E5">
        <w:rPr>
          <w:bCs/>
          <w:sz w:val="28"/>
          <w:szCs w:val="28"/>
        </w:rPr>
        <w:t>продолжается работа по установке</w:t>
      </w:r>
      <w:r w:rsidR="00926B30" w:rsidRPr="003500E5">
        <w:rPr>
          <w:bCs/>
          <w:sz w:val="28"/>
          <w:szCs w:val="28"/>
        </w:rPr>
        <w:t xml:space="preserve"> </w:t>
      </w:r>
      <w:r w:rsidR="00424CFD" w:rsidRPr="003500E5">
        <w:rPr>
          <w:bCs/>
          <w:sz w:val="28"/>
          <w:szCs w:val="28"/>
        </w:rPr>
        <w:t xml:space="preserve">и подключению оборудования цифрового телевидения, которое планируется </w:t>
      </w:r>
      <w:r w:rsidRPr="003500E5">
        <w:rPr>
          <w:bCs/>
          <w:sz w:val="28"/>
          <w:szCs w:val="28"/>
        </w:rPr>
        <w:t>запу</w:t>
      </w:r>
      <w:r w:rsidR="00424CFD" w:rsidRPr="003500E5">
        <w:rPr>
          <w:bCs/>
          <w:sz w:val="28"/>
          <w:szCs w:val="28"/>
        </w:rPr>
        <w:t>стить</w:t>
      </w:r>
      <w:r w:rsidRPr="003500E5">
        <w:rPr>
          <w:bCs/>
          <w:sz w:val="28"/>
          <w:szCs w:val="28"/>
        </w:rPr>
        <w:t xml:space="preserve"> в эксплуатацию </w:t>
      </w:r>
      <w:r w:rsidR="00926B30" w:rsidRPr="003500E5">
        <w:rPr>
          <w:bCs/>
          <w:sz w:val="28"/>
          <w:szCs w:val="28"/>
        </w:rPr>
        <w:t xml:space="preserve">в конце </w:t>
      </w:r>
      <w:r w:rsidRPr="003500E5">
        <w:rPr>
          <w:bCs/>
          <w:sz w:val="28"/>
          <w:szCs w:val="28"/>
        </w:rPr>
        <w:t xml:space="preserve">2015 года.    </w:t>
      </w:r>
    </w:p>
    <w:p w:rsidR="00746C9B" w:rsidRPr="003500E5" w:rsidRDefault="00746C9B" w:rsidP="003500E5">
      <w:pPr>
        <w:ind w:firstLine="567"/>
        <w:jc w:val="both"/>
        <w:rPr>
          <w:bCs/>
          <w:sz w:val="28"/>
          <w:szCs w:val="28"/>
        </w:rPr>
      </w:pPr>
    </w:p>
    <w:p w:rsidR="00746C9B" w:rsidRPr="003500E5" w:rsidRDefault="00847B97" w:rsidP="003500E5">
      <w:pPr>
        <w:ind w:firstLine="567"/>
        <w:jc w:val="center"/>
        <w:rPr>
          <w:b/>
          <w:sz w:val="28"/>
          <w:szCs w:val="28"/>
        </w:rPr>
      </w:pPr>
      <w:r w:rsidRPr="003500E5">
        <w:rPr>
          <w:b/>
          <w:sz w:val="28"/>
          <w:szCs w:val="28"/>
        </w:rPr>
        <w:lastRenderedPageBreak/>
        <w:t>6</w:t>
      </w:r>
      <w:r w:rsidR="00746C9B" w:rsidRPr="003500E5">
        <w:rPr>
          <w:b/>
          <w:sz w:val="28"/>
          <w:szCs w:val="28"/>
        </w:rPr>
        <w:t xml:space="preserve">. </w:t>
      </w:r>
      <w:r w:rsidR="00014F25" w:rsidRPr="003500E5">
        <w:rPr>
          <w:b/>
          <w:sz w:val="28"/>
          <w:szCs w:val="28"/>
        </w:rPr>
        <w:t>Дорожное хозяйство и т</w:t>
      </w:r>
      <w:r w:rsidR="00746C9B" w:rsidRPr="003500E5">
        <w:rPr>
          <w:b/>
          <w:sz w:val="28"/>
          <w:szCs w:val="28"/>
        </w:rPr>
        <w:t>ранспорт</w:t>
      </w:r>
    </w:p>
    <w:p w:rsidR="002E5E86" w:rsidRPr="003500E5" w:rsidRDefault="002E5E86" w:rsidP="003500E5">
      <w:pPr>
        <w:ind w:firstLine="567"/>
        <w:jc w:val="both"/>
        <w:rPr>
          <w:sz w:val="16"/>
          <w:szCs w:val="16"/>
        </w:rPr>
      </w:pPr>
    </w:p>
    <w:p w:rsidR="00014F25" w:rsidRPr="003500E5" w:rsidRDefault="00014F25" w:rsidP="003500E5">
      <w:pPr>
        <w:ind w:firstLine="567"/>
        <w:jc w:val="both"/>
        <w:rPr>
          <w:i/>
          <w:sz w:val="28"/>
          <w:szCs w:val="28"/>
        </w:rPr>
      </w:pPr>
    </w:p>
    <w:p w:rsidR="00014F25" w:rsidRPr="003500E5" w:rsidRDefault="00014F25" w:rsidP="003500E5">
      <w:pPr>
        <w:ind w:firstLine="567"/>
        <w:jc w:val="both"/>
        <w:rPr>
          <w:b/>
          <w:i/>
          <w:sz w:val="28"/>
          <w:szCs w:val="28"/>
        </w:rPr>
      </w:pPr>
      <w:r w:rsidRPr="003500E5">
        <w:rPr>
          <w:b/>
          <w:i/>
          <w:sz w:val="28"/>
          <w:szCs w:val="28"/>
        </w:rPr>
        <w:t>Дороги</w:t>
      </w:r>
    </w:p>
    <w:p w:rsidR="002F5306" w:rsidRPr="003500E5" w:rsidRDefault="00014F25" w:rsidP="003500E5">
      <w:pPr>
        <w:ind w:firstLine="567"/>
        <w:jc w:val="both"/>
        <w:rPr>
          <w:sz w:val="28"/>
          <w:szCs w:val="28"/>
        </w:rPr>
      </w:pPr>
      <w:r w:rsidRPr="003500E5">
        <w:rPr>
          <w:sz w:val="28"/>
          <w:szCs w:val="28"/>
        </w:rPr>
        <w:t xml:space="preserve">Одним из направлений в социально-экономическом развитии района, является улучшение качества дорожной сети и транспортной инфраструктуры района. </w:t>
      </w:r>
      <w:r w:rsidR="00CA172B" w:rsidRPr="003500E5">
        <w:rPr>
          <w:sz w:val="28"/>
          <w:szCs w:val="28"/>
        </w:rPr>
        <w:t>Большая часть дорог общего пользования, соединяющих населенные пункты район, находятся в областном и федеральном ведении.</w:t>
      </w:r>
      <w:r w:rsidR="00343945" w:rsidRPr="003500E5">
        <w:rPr>
          <w:sz w:val="28"/>
          <w:szCs w:val="28"/>
        </w:rPr>
        <w:t xml:space="preserve"> </w:t>
      </w:r>
      <w:r w:rsidR="00DC3F33" w:rsidRPr="003500E5">
        <w:rPr>
          <w:sz w:val="28"/>
          <w:szCs w:val="28"/>
        </w:rPr>
        <w:t>Общая протяженность дорог местного значения составляет – 122 км, в том числе 110 км - это дорога областного значения «</w:t>
      </w:r>
      <w:proofErr w:type="spellStart"/>
      <w:r w:rsidR="00DC3F33" w:rsidRPr="003500E5">
        <w:rPr>
          <w:sz w:val="28"/>
          <w:szCs w:val="28"/>
        </w:rPr>
        <w:t>Ларюковая</w:t>
      </w:r>
      <w:proofErr w:type="spellEnd"/>
      <w:r w:rsidR="00DC3F33" w:rsidRPr="003500E5">
        <w:rPr>
          <w:sz w:val="28"/>
          <w:szCs w:val="28"/>
        </w:rPr>
        <w:t xml:space="preserve"> - Усть-Среднекан - Сеймчан» и 12 км - часть</w:t>
      </w:r>
      <w:r w:rsidR="00343945" w:rsidRPr="003500E5">
        <w:rPr>
          <w:sz w:val="28"/>
          <w:szCs w:val="28"/>
        </w:rPr>
        <w:t xml:space="preserve"> дороги</w:t>
      </w:r>
      <w:r w:rsidR="00DC3F33" w:rsidRPr="003500E5">
        <w:rPr>
          <w:sz w:val="28"/>
          <w:szCs w:val="28"/>
        </w:rPr>
        <w:t xml:space="preserve"> местного значения</w:t>
      </w:r>
      <w:r w:rsidR="00343945" w:rsidRPr="003500E5">
        <w:rPr>
          <w:sz w:val="28"/>
          <w:szCs w:val="28"/>
        </w:rPr>
        <w:t xml:space="preserve"> «Сеймчан</w:t>
      </w:r>
      <w:r w:rsidR="00DC3F33" w:rsidRPr="003500E5">
        <w:rPr>
          <w:sz w:val="28"/>
          <w:szCs w:val="28"/>
        </w:rPr>
        <w:t xml:space="preserve"> </w:t>
      </w:r>
      <w:r w:rsidR="00343945" w:rsidRPr="003500E5">
        <w:rPr>
          <w:sz w:val="28"/>
          <w:szCs w:val="28"/>
        </w:rPr>
        <w:t>-</w:t>
      </w:r>
      <w:r w:rsidR="00DC3F33" w:rsidRPr="003500E5">
        <w:rPr>
          <w:sz w:val="28"/>
          <w:szCs w:val="28"/>
        </w:rPr>
        <w:t xml:space="preserve"> </w:t>
      </w:r>
      <w:r w:rsidR="00343945" w:rsidRPr="003500E5">
        <w:rPr>
          <w:sz w:val="28"/>
          <w:szCs w:val="28"/>
        </w:rPr>
        <w:t xml:space="preserve">Таскан». </w:t>
      </w:r>
      <w:r w:rsidR="002F5306" w:rsidRPr="003500E5">
        <w:rPr>
          <w:sz w:val="28"/>
          <w:szCs w:val="28"/>
        </w:rPr>
        <w:t>Дорожное предприятие ОГУДЭП «Среднеканское» занято обслуживанием этих дорог.</w:t>
      </w:r>
      <w:r w:rsidR="00DC3F33" w:rsidRPr="003500E5">
        <w:rPr>
          <w:sz w:val="28"/>
          <w:szCs w:val="28"/>
        </w:rPr>
        <w:t xml:space="preserve"> </w:t>
      </w:r>
      <w:r w:rsidR="00CA172B" w:rsidRPr="003500E5">
        <w:rPr>
          <w:sz w:val="28"/>
          <w:szCs w:val="28"/>
        </w:rPr>
        <w:t xml:space="preserve"> </w:t>
      </w:r>
      <w:r w:rsidR="002F5306" w:rsidRPr="003500E5">
        <w:rPr>
          <w:sz w:val="28"/>
          <w:szCs w:val="28"/>
        </w:rPr>
        <w:t xml:space="preserve">В 2014 году на содержание дороги «Сеймчан – Таскан» было израсходовано </w:t>
      </w:r>
      <w:r w:rsidR="00FC4A9E" w:rsidRPr="003500E5">
        <w:rPr>
          <w:sz w:val="28"/>
          <w:szCs w:val="28"/>
        </w:rPr>
        <w:t>86,8</w:t>
      </w:r>
      <w:r w:rsidR="002F5306" w:rsidRPr="003500E5">
        <w:rPr>
          <w:sz w:val="28"/>
          <w:szCs w:val="28"/>
        </w:rPr>
        <w:t xml:space="preserve"> тыс</w:t>
      </w:r>
      <w:proofErr w:type="gramStart"/>
      <w:r w:rsidR="002F5306" w:rsidRPr="003500E5">
        <w:rPr>
          <w:sz w:val="28"/>
          <w:szCs w:val="28"/>
        </w:rPr>
        <w:t>.р</w:t>
      </w:r>
      <w:proofErr w:type="gramEnd"/>
      <w:r w:rsidR="002F5306" w:rsidRPr="003500E5">
        <w:rPr>
          <w:sz w:val="28"/>
          <w:szCs w:val="28"/>
        </w:rPr>
        <w:t>ублей из средств районного бюджета.</w:t>
      </w:r>
    </w:p>
    <w:p w:rsidR="00014F25" w:rsidRPr="003500E5" w:rsidRDefault="00014F25" w:rsidP="003500E5">
      <w:pPr>
        <w:ind w:firstLine="567"/>
        <w:jc w:val="both"/>
        <w:rPr>
          <w:sz w:val="28"/>
          <w:szCs w:val="28"/>
        </w:rPr>
      </w:pPr>
      <w:r w:rsidRPr="003500E5">
        <w:rPr>
          <w:sz w:val="28"/>
          <w:szCs w:val="28"/>
        </w:rPr>
        <w:t>Общая протяженность</w:t>
      </w:r>
      <w:r w:rsidR="00116E03" w:rsidRPr="003500E5">
        <w:rPr>
          <w:sz w:val="28"/>
          <w:szCs w:val="28"/>
        </w:rPr>
        <w:t xml:space="preserve"> доро</w:t>
      </w:r>
      <w:r w:rsidR="002F5306" w:rsidRPr="003500E5">
        <w:rPr>
          <w:sz w:val="28"/>
          <w:szCs w:val="28"/>
        </w:rPr>
        <w:t>жной сети</w:t>
      </w:r>
      <w:r w:rsidR="00CA172B" w:rsidRPr="003500E5">
        <w:rPr>
          <w:sz w:val="28"/>
          <w:szCs w:val="28"/>
        </w:rPr>
        <w:t xml:space="preserve"> внутри населенных пунктов составляет более 100 км, в том числе протяженность освещенных частей улиц составляет 15 км. </w:t>
      </w:r>
      <w:r w:rsidR="002F5306" w:rsidRPr="003500E5">
        <w:rPr>
          <w:sz w:val="28"/>
          <w:szCs w:val="28"/>
        </w:rPr>
        <w:t xml:space="preserve">За содержание этих дорог отвечает администрации поселений. За 2014 год было израсходовано </w:t>
      </w:r>
      <w:r w:rsidR="00FC4A9E" w:rsidRPr="003500E5">
        <w:rPr>
          <w:sz w:val="28"/>
          <w:szCs w:val="28"/>
        </w:rPr>
        <w:t>1885,4</w:t>
      </w:r>
      <w:r w:rsidR="002F5306" w:rsidRPr="003500E5">
        <w:rPr>
          <w:sz w:val="28"/>
          <w:szCs w:val="28"/>
        </w:rPr>
        <w:t xml:space="preserve"> тыс</w:t>
      </w:r>
      <w:proofErr w:type="gramStart"/>
      <w:r w:rsidR="002F5306" w:rsidRPr="003500E5">
        <w:rPr>
          <w:sz w:val="28"/>
          <w:szCs w:val="28"/>
        </w:rPr>
        <w:t>.р</w:t>
      </w:r>
      <w:proofErr w:type="gramEnd"/>
      <w:r w:rsidR="002F5306" w:rsidRPr="003500E5">
        <w:rPr>
          <w:sz w:val="28"/>
          <w:szCs w:val="28"/>
        </w:rPr>
        <w:t xml:space="preserve">уб. средств местных бюджетов.   </w:t>
      </w:r>
      <w:r w:rsidR="00CA172B" w:rsidRPr="003500E5">
        <w:rPr>
          <w:sz w:val="28"/>
          <w:szCs w:val="28"/>
        </w:rPr>
        <w:t xml:space="preserve"> </w:t>
      </w:r>
    </w:p>
    <w:p w:rsidR="002E5E86" w:rsidRPr="003500E5" w:rsidRDefault="002E5E86" w:rsidP="003500E5">
      <w:pPr>
        <w:ind w:firstLine="567"/>
        <w:jc w:val="both"/>
        <w:rPr>
          <w:b/>
          <w:i/>
          <w:sz w:val="28"/>
          <w:szCs w:val="28"/>
        </w:rPr>
      </w:pPr>
      <w:r w:rsidRPr="003500E5">
        <w:rPr>
          <w:b/>
          <w:i/>
          <w:sz w:val="28"/>
          <w:szCs w:val="28"/>
        </w:rPr>
        <w:t>Пассажирские перевозки:</w:t>
      </w:r>
    </w:p>
    <w:p w:rsidR="00D56B7C" w:rsidRPr="003500E5" w:rsidRDefault="00D56B7C" w:rsidP="003500E5">
      <w:pPr>
        <w:ind w:firstLine="567"/>
        <w:jc w:val="both"/>
        <w:rPr>
          <w:sz w:val="28"/>
          <w:szCs w:val="28"/>
        </w:rPr>
      </w:pPr>
      <w:r w:rsidRPr="003500E5">
        <w:rPr>
          <w:sz w:val="28"/>
          <w:szCs w:val="28"/>
        </w:rPr>
        <w:t>Пассажирские</w:t>
      </w:r>
      <w:r w:rsidR="00656D03" w:rsidRPr="003500E5">
        <w:rPr>
          <w:sz w:val="28"/>
          <w:szCs w:val="28"/>
        </w:rPr>
        <w:t xml:space="preserve"> </w:t>
      </w:r>
      <w:r w:rsidRPr="003500E5">
        <w:rPr>
          <w:sz w:val="28"/>
          <w:szCs w:val="28"/>
        </w:rPr>
        <w:t xml:space="preserve">перевозки в районе представлены воздушным и автомобильным транспортом. </w:t>
      </w:r>
    </w:p>
    <w:p w:rsidR="00D56B7C" w:rsidRPr="003500E5" w:rsidRDefault="00656D03" w:rsidP="003500E5">
      <w:pPr>
        <w:ind w:firstLine="567"/>
        <w:jc w:val="both"/>
        <w:rPr>
          <w:sz w:val="28"/>
          <w:szCs w:val="28"/>
        </w:rPr>
      </w:pPr>
      <w:r w:rsidRPr="003500E5">
        <w:rPr>
          <w:sz w:val="28"/>
          <w:szCs w:val="28"/>
        </w:rPr>
        <w:t xml:space="preserve">Регулярные пассажирские авиарейсы по маршруту </w:t>
      </w:r>
      <w:proofErr w:type="spellStart"/>
      <w:r w:rsidRPr="003500E5">
        <w:rPr>
          <w:sz w:val="28"/>
          <w:szCs w:val="28"/>
        </w:rPr>
        <w:t>Сеймчан-Магадан-Сеймччан</w:t>
      </w:r>
      <w:proofErr w:type="spellEnd"/>
      <w:r w:rsidRPr="003500E5">
        <w:rPr>
          <w:sz w:val="28"/>
          <w:szCs w:val="28"/>
        </w:rPr>
        <w:t xml:space="preserve"> осуществляются ООО «Сибирская легкая авиация», частота полетов составляет два раза в неделю. 13 индивидуальных предпринимателей оказывают услуги такси в поездке жителей района до областного центра и обратно. </w:t>
      </w:r>
    </w:p>
    <w:p w:rsidR="002E5E86" w:rsidRPr="003500E5" w:rsidRDefault="00656D03" w:rsidP="003500E5">
      <w:pPr>
        <w:ind w:firstLine="567"/>
        <w:jc w:val="both"/>
        <w:rPr>
          <w:sz w:val="28"/>
          <w:szCs w:val="28"/>
        </w:rPr>
      </w:pPr>
      <w:r w:rsidRPr="003500E5">
        <w:rPr>
          <w:sz w:val="28"/>
          <w:szCs w:val="28"/>
        </w:rPr>
        <w:t>Р</w:t>
      </w:r>
      <w:r w:rsidR="00D071A0" w:rsidRPr="003500E5">
        <w:rPr>
          <w:sz w:val="28"/>
          <w:szCs w:val="28"/>
        </w:rPr>
        <w:t xml:space="preserve">егулярные внутрирайонные </w:t>
      </w:r>
      <w:r w:rsidRPr="003500E5">
        <w:rPr>
          <w:sz w:val="28"/>
          <w:szCs w:val="28"/>
        </w:rPr>
        <w:t>пассажирские</w:t>
      </w:r>
      <w:r w:rsidR="00D071A0" w:rsidRPr="003500E5">
        <w:rPr>
          <w:sz w:val="28"/>
          <w:szCs w:val="28"/>
        </w:rPr>
        <w:t xml:space="preserve"> перевозки в</w:t>
      </w:r>
      <w:r w:rsidR="00926B30" w:rsidRPr="003500E5">
        <w:rPr>
          <w:sz w:val="28"/>
          <w:szCs w:val="28"/>
        </w:rPr>
        <w:t xml:space="preserve"> 2014 году </w:t>
      </w:r>
      <w:r w:rsidR="00D071A0" w:rsidRPr="003500E5">
        <w:rPr>
          <w:sz w:val="28"/>
          <w:szCs w:val="28"/>
        </w:rPr>
        <w:t>осуществляли</w:t>
      </w:r>
      <w:r w:rsidR="00926B30" w:rsidRPr="003500E5">
        <w:rPr>
          <w:sz w:val="28"/>
          <w:szCs w:val="28"/>
        </w:rPr>
        <w:t xml:space="preserve">сь </w:t>
      </w:r>
      <w:r w:rsidR="00D071A0" w:rsidRPr="003500E5">
        <w:rPr>
          <w:sz w:val="28"/>
          <w:szCs w:val="28"/>
        </w:rPr>
        <w:t xml:space="preserve">муниципальным предприятие </w:t>
      </w:r>
      <w:r w:rsidR="00926B30" w:rsidRPr="003500E5">
        <w:rPr>
          <w:sz w:val="28"/>
          <w:szCs w:val="28"/>
        </w:rPr>
        <w:t>СМУП «</w:t>
      </w:r>
      <w:proofErr w:type="spellStart"/>
      <w:r w:rsidR="00926B30" w:rsidRPr="003500E5">
        <w:rPr>
          <w:sz w:val="28"/>
          <w:szCs w:val="28"/>
        </w:rPr>
        <w:t>Жилкоммунсервис</w:t>
      </w:r>
      <w:proofErr w:type="spellEnd"/>
      <w:r w:rsidR="00926B30" w:rsidRPr="003500E5">
        <w:rPr>
          <w:sz w:val="28"/>
          <w:szCs w:val="28"/>
        </w:rPr>
        <w:t>»</w:t>
      </w:r>
      <w:r w:rsidR="00746C9B" w:rsidRPr="003500E5">
        <w:rPr>
          <w:sz w:val="28"/>
          <w:szCs w:val="28"/>
        </w:rPr>
        <w:t>.</w:t>
      </w:r>
      <w:r w:rsidRPr="003500E5">
        <w:rPr>
          <w:sz w:val="28"/>
          <w:szCs w:val="28"/>
        </w:rPr>
        <w:t xml:space="preserve"> </w:t>
      </w:r>
      <w:r w:rsidR="00E16092" w:rsidRPr="003500E5">
        <w:rPr>
          <w:sz w:val="28"/>
          <w:szCs w:val="28"/>
        </w:rPr>
        <w:t xml:space="preserve">На </w:t>
      </w:r>
      <w:r w:rsidRPr="003500E5">
        <w:rPr>
          <w:sz w:val="28"/>
          <w:szCs w:val="28"/>
        </w:rPr>
        <w:t>возмещени</w:t>
      </w:r>
      <w:r w:rsidR="00E16092" w:rsidRPr="003500E5">
        <w:rPr>
          <w:sz w:val="28"/>
          <w:szCs w:val="28"/>
        </w:rPr>
        <w:t>е</w:t>
      </w:r>
      <w:r w:rsidRPr="003500E5">
        <w:rPr>
          <w:sz w:val="28"/>
          <w:szCs w:val="28"/>
        </w:rPr>
        <w:t xml:space="preserve"> расходов </w:t>
      </w:r>
      <w:r w:rsidR="00E16092" w:rsidRPr="003500E5">
        <w:rPr>
          <w:sz w:val="28"/>
          <w:szCs w:val="28"/>
        </w:rPr>
        <w:t>к</w:t>
      </w:r>
      <w:r w:rsidRPr="003500E5">
        <w:rPr>
          <w:sz w:val="28"/>
          <w:szCs w:val="28"/>
        </w:rPr>
        <w:t>отор</w:t>
      </w:r>
      <w:r w:rsidR="00E16092" w:rsidRPr="003500E5">
        <w:rPr>
          <w:sz w:val="28"/>
          <w:szCs w:val="28"/>
        </w:rPr>
        <w:t>ого</w:t>
      </w:r>
      <w:r w:rsidRPr="003500E5">
        <w:rPr>
          <w:sz w:val="28"/>
          <w:szCs w:val="28"/>
        </w:rPr>
        <w:t xml:space="preserve"> районным бюджетом </w:t>
      </w:r>
      <w:r w:rsidR="00E16092" w:rsidRPr="003500E5">
        <w:rPr>
          <w:sz w:val="28"/>
          <w:szCs w:val="28"/>
        </w:rPr>
        <w:t xml:space="preserve">было выплачено </w:t>
      </w:r>
      <w:r w:rsidR="00FC4A9E" w:rsidRPr="003500E5">
        <w:rPr>
          <w:sz w:val="28"/>
          <w:szCs w:val="28"/>
        </w:rPr>
        <w:t xml:space="preserve">1458,4 </w:t>
      </w:r>
      <w:r w:rsidR="00E16092" w:rsidRPr="003500E5">
        <w:rPr>
          <w:sz w:val="28"/>
          <w:szCs w:val="28"/>
        </w:rPr>
        <w:t xml:space="preserve">тыс.руб. </w:t>
      </w:r>
      <w:r w:rsidRPr="003500E5">
        <w:rPr>
          <w:sz w:val="28"/>
          <w:szCs w:val="28"/>
        </w:rPr>
        <w:t xml:space="preserve"> </w:t>
      </w:r>
      <w:r w:rsidR="00D56B7C" w:rsidRPr="003500E5">
        <w:rPr>
          <w:sz w:val="28"/>
          <w:szCs w:val="28"/>
        </w:rPr>
        <w:t>Несмотря на то, что в районе зарегистрировано более 800 единиц легковых автомобилей, а цена по поселку Сеймчан колеблется от 150 до 200 рублей, и проезд до с</w:t>
      </w:r>
      <w:proofErr w:type="gramStart"/>
      <w:r w:rsidR="00D56B7C" w:rsidRPr="003500E5">
        <w:rPr>
          <w:sz w:val="28"/>
          <w:szCs w:val="28"/>
        </w:rPr>
        <w:t>.В</w:t>
      </w:r>
      <w:proofErr w:type="gramEnd"/>
      <w:r w:rsidR="00D56B7C" w:rsidRPr="003500E5">
        <w:rPr>
          <w:sz w:val="28"/>
          <w:szCs w:val="28"/>
        </w:rPr>
        <w:t xml:space="preserve">ерхний Сеймчан составляет от 650  до 700 рублей </w:t>
      </w:r>
      <w:r w:rsidR="006463EB" w:rsidRPr="003500E5">
        <w:rPr>
          <w:sz w:val="28"/>
          <w:szCs w:val="28"/>
        </w:rPr>
        <w:t xml:space="preserve">жителями района успешно пользуются услугами такси, которые оказывают ООО «Барс» и </w:t>
      </w:r>
      <w:r w:rsidR="00D56B7C" w:rsidRPr="003500E5">
        <w:rPr>
          <w:sz w:val="28"/>
          <w:szCs w:val="28"/>
        </w:rPr>
        <w:t>индивидуальный предприниматель</w:t>
      </w:r>
      <w:r w:rsidR="006463EB" w:rsidRPr="003500E5">
        <w:rPr>
          <w:sz w:val="28"/>
          <w:szCs w:val="28"/>
        </w:rPr>
        <w:t xml:space="preserve"> </w:t>
      </w:r>
      <w:proofErr w:type="spellStart"/>
      <w:r w:rsidR="006463EB" w:rsidRPr="003500E5">
        <w:rPr>
          <w:sz w:val="28"/>
          <w:szCs w:val="28"/>
        </w:rPr>
        <w:t>Ш</w:t>
      </w:r>
      <w:r w:rsidR="00FC4A9E" w:rsidRPr="003500E5">
        <w:rPr>
          <w:sz w:val="28"/>
          <w:szCs w:val="28"/>
        </w:rPr>
        <w:t>о</w:t>
      </w:r>
      <w:r w:rsidR="006463EB" w:rsidRPr="003500E5">
        <w:rPr>
          <w:sz w:val="28"/>
          <w:szCs w:val="28"/>
        </w:rPr>
        <w:t>лом</w:t>
      </w:r>
      <w:proofErr w:type="spellEnd"/>
      <w:r w:rsidR="006463EB" w:rsidRPr="003500E5">
        <w:rPr>
          <w:sz w:val="28"/>
          <w:szCs w:val="28"/>
        </w:rPr>
        <w:t xml:space="preserve"> В.Н..</w:t>
      </w:r>
    </w:p>
    <w:p w:rsidR="00E16092" w:rsidRPr="003500E5" w:rsidRDefault="00E16092" w:rsidP="003500E5">
      <w:pPr>
        <w:ind w:firstLine="567"/>
        <w:jc w:val="both"/>
        <w:rPr>
          <w:sz w:val="28"/>
          <w:szCs w:val="28"/>
        </w:rPr>
      </w:pPr>
      <w:r w:rsidRPr="003500E5">
        <w:rPr>
          <w:sz w:val="28"/>
          <w:szCs w:val="28"/>
        </w:rPr>
        <w:t>С учетом оценки работы индивидуальных предпринимателей, занимающихся перевозкой пассажиров легковым транспортом, пассажирооборот автомобильным транспортом в районе за 2014 год вырос почти в 3 раза. Однако</w:t>
      </w:r>
      <w:proofErr w:type="gramStart"/>
      <w:r w:rsidRPr="003500E5">
        <w:rPr>
          <w:sz w:val="28"/>
          <w:szCs w:val="28"/>
        </w:rPr>
        <w:t>,</w:t>
      </w:r>
      <w:proofErr w:type="gramEnd"/>
      <w:r w:rsidRPr="003500E5">
        <w:rPr>
          <w:sz w:val="28"/>
          <w:szCs w:val="28"/>
        </w:rPr>
        <w:t xml:space="preserve"> </w:t>
      </w:r>
      <w:proofErr w:type="spellStart"/>
      <w:r w:rsidRPr="003500E5">
        <w:rPr>
          <w:sz w:val="28"/>
          <w:szCs w:val="28"/>
        </w:rPr>
        <w:t>авиаперевози</w:t>
      </w:r>
      <w:proofErr w:type="spellEnd"/>
      <w:r w:rsidRPr="003500E5">
        <w:rPr>
          <w:sz w:val="28"/>
          <w:szCs w:val="28"/>
        </w:rPr>
        <w:t xml:space="preserve">  пассажиров составили лишь 65,1% к уровню 2013 года. </w:t>
      </w:r>
    </w:p>
    <w:p w:rsidR="006463EB" w:rsidRPr="003500E5" w:rsidRDefault="002E5E86" w:rsidP="003500E5">
      <w:pPr>
        <w:ind w:firstLine="567"/>
        <w:jc w:val="both"/>
        <w:rPr>
          <w:b/>
          <w:i/>
          <w:sz w:val="28"/>
          <w:szCs w:val="28"/>
        </w:rPr>
      </w:pPr>
      <w:r w:rsidRPr="003500E5">
        <w:rPr>
          <w:b/>
          <w:i/>
          <w:sz w:val="28"/>
          <w:szCs w:val="28"/>
        </w:rPr>
        <w:tab/>
      </w:r>
      <w:r w:rsidR="00E16092" w:rsidRPr="003500E5">
        <w:rPr>
          <w:b/>
          <w:i/>
          <w:sz w:val="28"/>
          <w:szCs w:val="28"/>
        </w:rPr>
        <w:t>Грузовые перевозки:</w:t>
      </w:r>
    </w:p>
    <w:p w:rsidR="001D7A8E" w:rsidRPr="003500E5" w:rsidRDefault="001D7A8E" w:rsidP="003500E5">
      <w:pPr>
        <w:ind w:firstLine="567"/>
        <w:jc w:val="both"/>
        <w:rPr>
          <w:sz w:val="28"/>
          <w:szCs w:val="28"/>
        </w:rPr>
      </w:pPr>
      <w:r w:rsidRPr="003500E5">
        <w:rPr>
          <w:sz w:val="28"/>
          <w:szCs w:val="28"/>
        </w:rPr>
        <w:t xml:space="preserve">В 2014 году всеми видами транспорта </w:t>
      </w:r>
      <w:r w:rsidR="002E091D" w:rsidRPr="003500E5">
        <w:rPr>
          <w:sz w:val="28"/>
          <w:szCs w:val="28"/>
        </w:rPr>
        <w:t>района</w:t>
      </w:r>
      <w:r w:rsidRPr="003500E5">
        <w:rPr>
          <w:sz w:val="28"/>
          <w:szCs w:val="28"/>
        </w:rPr>
        <w:t xml:space="preserve"> перевезено </w:t>
      </w:r>
      <w:r w:rsidR="002E091D" w:rsidRPr="003500E5">
        <w:rPr>
          <w:sz w:val="28"/>
          <w:szCs w:val="28"/>
        </w:rPr>
        <w:t>грузов н</w:t>
      </w:r>
      <w:r w:rsidRPr="003500E5">
        <w:rPr>
          <w:sz w:val="28"/>
          <w:szCs w:val="28"/>
        </w:rPr>
        <w:t xml:space="preserve">а </w:t>
      </w:r>
      <w:r w:rsidR="002E091D" w:rsidRPr="003500E5">
        <w:rPr>
          <w:sz w:val="28"/>
          <w:szCs w:val="28"/>
        </w:rPr>
        <w:t>61,1</w:t>
      </w:r>
      <w:r w:rsidRPr="003500E5">
        <w:rPr>
          <w:sz w:val="28"/>
          <w:szCs w:val="28"/>
        </w:rPr>
        <w:t xml:space="preserve">% </w:t>
      </w:r>
      <w:r w:rsidR="002E091D" w:rsidRPr="003500E5">
        <w:rPr>
          <w:sz w:val="28"/>
          <w:szCs w:val="28"/>
        </w:rPr>
        <w:t>больше</w:t>
      </w:r>
      <w:r w:rsidRPr="003500E5">
        <w:rPr>
          <w:sz w:val="28"/>
          <w:szCs w:val="28"/>
        </w:rPr>
        <w:t xml:space="preserve">, чем в предыдущем году. Грузооборот </w:t>
      </w:r>
      <w:r w:rsidR="002E091D" w:rsidRPr="003500E5">
        <w:rPr>
          <w:sz w:val="28"/>
          <w:szCs w:val="28"/>
        </w:rPr>
        <w:t>при этом вырос на 8,2%</w:t>
      </w:r>
      <w:r w:rsidRPr="003500E5">
        <w:rPr>
          <w:sz w:val="28"/>
          <w:szCs w:val="28"/>
        </w:rPr>
        <w:t>.</w:t>
      </w:r>
    </w:p>
    <w:p w:rsidR="001D7A8E" w:rsidRPr="003500E5" w:rsidRDefault="001D7A8E" w:rsidP="003500E5">
      <w:pPr>
        <w:ind w:firstLine="567"/>
        <w:jc w:val="both"/>
        <w:rPr>
          <w:sz w:val="28"/>
          <w:szCs w:val="28"/>
        </w:rPr>
      </w:pPr>
    </w:p>
    <w:p w:rsidR="00746C9B" w:rsidRPr="003500E5" w:rsidRDefault="00847B97" w:rsidP="003500E5">
      <w:pPr>
        <w:ind w:firstLine="567"/>
        <w:jc w:val="center"/>
        <w:rPr>
          <w:b/>
          <w:sz w:val="28"/>
          <w:szCs w:val="28"/>
        </w:rPr>
      </w:pPr>
      <w:r w:rsidRPr="003500E5">
        <w:rPr>
          <w:b/>
          <w:sz w:val="28"/>
          <w:szCs w:val="28"/>
        </w:rPr>
        <w:t>7</w:t>
      </w:r>
      <w:r w:rsidR="00746C9B" w:rsidRPr="003500E5">
        <w:rPr>
          <w:b/>
          <w:sz w:val="28"/>
          <w:szCs w:val="28"/>
        </w:rPr>
        <w:t>. Жилищно-коммунальное хозяйство</w:t>
      </w:r>
    </w:p>
    <w:p w:rsidR="00746C9B" w:rsidRPr="003500E5" w:rsidRDefault="00746C9B" w:rsidP="003500E5">
      <w:pPr>
        <w:ind w:firstLine="567"/>
        <w:rPr>
          <w:sz w:val="16"/>
          <w:szCs w:val="16"/>
        </w:rPr>
      </w:pPr>
    </w:p>
    <w:p w:rsidR="00746C9B" w:rsidRPr="003500E5" w:rsidRDefault="00746C9B" w:rsidP="003500E5">
      <w:pPr>
        <w:shd w:val="clear" w:color="auto" w:fill="FFFFFF"/>
        <w:ind w:firstLine="567"/>
        <w:jc w:val="both"/>
        <w:rPr>
          <w:sz w:val="28"/>
          <w:szCs w:val="28"/>
        </w:rPr>
      </w:pPr>
      <w:r w:rsidRPr="003500E5">
        <w:rPr>
          <w:color w:val="000000"/>
          <w:sz w:val="28"/>
          <w:szCs w:val="28"/>
        </w:rPr>
        <w:t>По состоянию на 01.</w:t>
      </w:r>
      <w:r w:rsidR="005E150C" w:rsidRPr="003500E5">
        <w:rPr>
          <w:color w:val="000000"/>
          <w:sz w:val="28"/>
          <w:szCs w:val="28"/>
        </w:rPr>
        <w:t>01</w:t>
      </w:r>
      <w:r w:rsidRPr="003500E5">
        <w:rPr>
          <w:color w:val="000000"/>
          <w:sz w:val="28"/>
          <w:szCs w:val="28"/>
        </w:rPr>
        <w:t>.201</w:t>
      </w:r>
      <w:r w:rsidR="005E150C" w:rsidRPr="003500E5">
        <w:rPr>
          <w:color w:val="000000"/>
          <w:sz w:val="28"/>
          <w:szCs w:val="28"/>
        </w:rPr>
        <w:t xml:space="preserve">5 </w:t>
      </w:r>
      <w:r w:rsidRPr="003500E5">
        <w:rPr>
          <w:color w:val="000000"/>
          <w:sz w:val="28"/>
          <w:szCs w:val="28"/>
        </w:rPr>
        <w:t xml:space="preserve">г. в </w:t>
      </w:r>
      <w:r w:rsidR="005E150C" w:rsidRPr="003500E5">
        <w:rPr>
          <w:color w:val="000000"/>
          <w:sz w:val="28"/>
          <w:szCs w:val="28"/>
        </w:rPr>
        <w:t>районе</w:t>
      </w:r>
      <w:r w:rsidRPr="003500E5">
        <w:rPr>
          <w:color w:val="000000"/>
          <w:sz w:val="28"/>
          <w:szCs w:val="28"/>
        </w:rPr>
        <w:t xml:space="preserve"> функционируют две котельных общей</w:t>
      </w:r>
      <w:r w:rsidR="00FF295B" w:rsidRPr="003500E5">
        <w:rPr>
          <w:color w:val="000000"/>
          <w:sz w:val="28"/>
          <w:szCs w:val="28"/>
        </w:rPr>
        <w:t xml:space="preserve"> мощностью</w:t>
      </w:r>
      <w:r w:rsidR="00FF295B" w:rsidRPr="003500E5">
        <w:rPr>
          <w:color w:val="000000"/>
          <w:spacing w:val="11"/>
          <w:sz w:val="28"/>
          <w:szCs w:val="28"/>
        </w:rPr>
        <w:t xml:space="preserve"> </w:t>
      </w:r>
      <w:r w:rsidR="005E150C" w:rsidRPr="003500E5">
        <w:rPr>
          <w:color w:val="000000"/>
          <w:spacing w:val="11"/>
          <w:sz w:val="28"/>
          <w:szCs w:val="28"/>
        </w:rPr>
        <w:t>37,0</w:t>
      </w:r>
      <w:r w:rsidR="00FF295B" w:rsidRPr="003500E5">
        <w:rPr>
          <w:color w:val="000000"/>
          <w:spacing w:val="11"/>
          <w:sz w:val="28"/>
          <w:szCs w:val="28"/>
        </w:rPr>
        <w:t xml:space="preserve"> Гкал/час</w:t>
      </w:r>
      <w:r w:rsidR="00850C20" w:rsidRPr="003500E5">
        <w:rPr>
          <w:color w:val="000000"/>
          <w:spacing w:val="11"/>
          <w:sz w:val="28"/>
          <w:szCs w:val="28"/>
        </w:rPr>
        <w:t xml:space="preserve">, </w:t>
      </w:r>
      <w:proofErr w:type="spellStart"/>
      <w:r w:rsidR="00850C20" w:rsidRPr="003500E5">
        <w:rPr>
          <w:color w:val="000000"/>
          <w:spacing w:val="11"/>
          <w:sz w:val="28"/>
          <w:szCs w:val="28"/>
        </w:rPr>
        <w:t>протяженностьсетей</w:t>
      </w:r>
      <w:proofErr w:type="spellEnd"/>
      <w:r w:rsidR="00850C20" w:rsidRPr="003500E5">
        <w:rPr>
          <w:color w:val="000000"/>
          <w:spacing w:val="11"/>
          <w:sz w:val="28"/>
          <w:szCs w:val="28"/>
        </w:rPr>
        <w:t xml:space="preserve"> водопровода – 19,6 км, канализации 4,3 км, тепловых сетей (в двухтрубном исчислении) 16,8 и электрических сетей 57,73 км.</w:t>
      </w:r>
      <w:r w:rsidR="00FF295B" w:rsidRPr="003500E5">
        <w:rPr>
          <w:color w:val="000000"/>
          <w:spacing w:val="11"/>
          <w:sz w:val="28"/>
          <w:szCs w:val="28"/>
        </w:rPr>
        <w:t xml:space="preserve"> </w:t>
      </w:r>
    </w:p>
    <w:p w:rsidR="007033EE" w:rsidRPr="003500E5" w:rsidRDefault="007033EE" w:rsidP="003500E5">
      <w:pPr>
        <w:shd w:val="clear" w:color="auto" w:fill="FFFFFF"/>
        <w:ind w:firstLine="567"/>
        <w:jc w:val="both"/>
        <w:rPr>
          <w:sz w:val="28"/>
          <w:szCs w:val="28"/>
        </w:rPr>
      </w:pPr>
      <w:r w:rsidRPr="003500E5">
        <w:rPr>
          <w:sz w:val="28"/>
          <w:szCs w:val="28"/>
        </w:rPr>
        <w:t>К отопительному сезону 2014 – 2015 годов поставлено 17139 тонн угля на сумму 117799 тыс</w:t>
      </w:r>
      <w:proofErr w:type="gramStart"/>
      <w:r w:rsidRPr="003500E5">
        <w:rPr>
          <w:sz w:val="28"/>
          <w:szCs w:val="28"/>
        </w:rPr>
        <w:t>.р</w:t>
      </w:r>
      <w:proofErr w:type="gramEnd"/>
      <w:r w:rsidRPr="003500E5">
        <w:rPr>
          <w:sz w:val="28"/>
          <w:szCs w:val="28"/>
        </w:rPr>
        <w:t xml:space="preserve">уб.. Это выше уровня 2013 года на 12,7%, при этом стоимость угля также выросла на 12,6%. </w:t>
      </w:r>
      <w:r w:rsidR="00E24944" w:rsidRPr="003500E5">
        <w:rPr>
          <w:sz w:val="28"/>
          <w:szCs w:val="28"/>
        </w:rPr>
        <w:t>Текущая з</w:t>
      </w:r>
      <w:r w:rsidR="00850C20" w:rsidRPr="003500E5">
        <w:rPr>
          <w:sz w:val="28"/>
          <w:szCs w:val="28"/>
        </w:rPr>
        <w:t>адолженность</w:t>
      </w:r>
      <w:r w:rsidR="00E24944" w:rsidRPr="003500E5">
        <w:rPr>
          <w:sz w:val="28"/>
          <w:szCs w:val="28"/>
        </w:rPr>
        <w:t xml:space="preserve"> предприятий ЖКХ и администраций поселений</w:t>
      </w:r>
      <w:r w:rsidR="00850C20" w:rsidRPr="003500E5">
        <w:rPr>
          <w:sz w:val="28"/>
          <w:szCs w:val="28"/>
        </w:rPr>
        <w:t xml:space="preserve"> по договорам поставки угля на 01.01.2015 года составила 5,07 млн.руб. </w:t>
      </w:r>
      <w:r w:rsidR="00E24944" w:rsidRPr="003500E5">
        <w:rPr>
          <w:sz w:val="28"/>
          <w:szCs w:val="28"/>
        </w:rPr>
        <w:lastRenderedPageBreak/>
        <w:t>Однако непогашенная з</w:t>
      </w:r>
      <w:r w:rsidR="00850C20" w:rsidRPr="003500E5">
        <w:rPr>
          <w:sz w:val="28"/>
          <w:szCs w:val="28"/>
        </w:rPr>
        <w:t xml:space="preserve">адолженность </w:t>
      </w:r>
      <w:r w:rsidR="00E24944" w:rsidRPr="003500E5">
        <w:rPr>
          <w:sz w:val="28"/>
          <w:szCs w:val="28"/>
        </w:rPr>
        <w:t>администрации района взятых на себя кредитных обязательств для оплаты долгов предприятий ЖКХ и администраций поселений за поставленный уголь в 2009 – 2012 годах на 01.01.2015 года составила 87,35 млн</w:t>
      </w:r>
      <w:proofErr w:type="gramStart"/>
      <w:r w:rsidR="00E24944" w:rsidRPr="003500E5">
        <w:rPr>
          <w:sz w:val="28"/>
          <w:szCs w:val="28"/>
        </w:rPr>
        <w:t>.р</w:t>
      </w:r>
      <w:proofErr w:type="gramEnd"/>
      <w:r w:rsidR="00E24944" w:rsidRPr="003500E5">
        <w:rPr>
          <w:sz w:val="28"/>
          <w:szCs w:val="28"/>
        </w:rPr>
        <w:t>уб.</w:t>
      </w:r>
    </w:p>
    <w:p w:rsidR="00746C9B" w:rsidRPr="003500E5" w:rsidRDefault="001D3ADC" w:rsidP="003500E5">
      <w:pPr>
        <w:shd w:val="clear" w:color="auto" w:fill="FFFFFF"/>
        <w:ind w:firstLine="567"/>
        <w:jc w:val="both"/>
        <w:rPr>
          <w:sz w:val="28"/>
          <w:szCs w:val="28"/>
        </w:rPr>
      </w:pPr>
      <w:r w:rsidRPr="003500E5">
        <w:rPr>
          <w:sz w:val="28"/>
          <w:szCs w:val="28"/>
        </w:rPr>
        <w:t>На подготовку к отопительному сезону  2014 – 2015 годов было направлено 25509 тыс</w:t>
      </w:r>
      <w:proofErr w:type="gramStart"/>
      <w:r w:rsidRPr="003500E5">
        <w:rPr>
          <w:sz w:val="28"/>
          <w:szCs w:val="28"/>
        </w:rPr>
        <w:t>.р</w:t>
      </w:r>
      <w:proofErr w:type="gramEnd"/>
      <w:r w:rsidRPr="003500E5">
        <w:rPr>
          <w:sz w:val="28"/>
          <w:szCs w:val="28"/>
        </w:rPr>
        <w:t>уб.(в том числе 16230 тыс.руб. из областного бюджета, и 9279 тыс.руб. средств предприятий ЖКХ), что выше уровня 2013 года на 20%.</w:t>
      </w:r>
    </w:p>
    <w:p w:rsidR="00746C9B" w:rsidRPr="003500E5" w:rsidRDefault="001D3ADC" w:rsidP="003500E5">
      <w:pPr>
        <w:shd w:val="clear" w:color="auto" w:fill="FFFFFF"/>
        <w:ind w:firstLine="567"/>
        <w:jc w:val="both"/>
        <w:rPr>
          <w:sz w:val="28"/>
          <w:szCs w:val="28"/>
        </w:rPr>
      </w:pPr>
      <w:r w:rsidRPr="003500E5">
        <w:rPr>
          <w:sz w:val="28"/>
          <w:szCs w:val="28"/>
        </w:rPr>
        <w:t>За счет целевых средств областного бюджета</w:t>
      </w:r>
      <w:r w:rsidR="00850C20" w:rsidRPr="003500E5">
        <w:rPr>
          <w:sz w:val="28"/>
          <w:szCs w:val="28"/>
        </w:rPr>
        <w:t xml:space="preserve"> </w:t>
      </w:r>
      <w:r w:rsidRPr="003500E5">
        <w:rPr>
          <w:sz w:val="28"/>
          <w:szCs w:val="28"/>
        </w:rPr>
        <w:t>п</w:t>
      </w:r>
      <w:r w:rsidRPr="003500E5">
        <w:rPr>
          <w:color w:val="000000"/>
          <w:spacing w:val="4"/>
          <w:sz w:val="28"/>
          <w:szCs w:val="28"/>
        </w:rPr>
        <w:t>о</w:t>
      </w:r>
      <w:r w:rsidRPr="003500E5">
        <w:rPr>
          <w:sz w:val="28"/>
          <w:szCs w:val="28"/>
        </w:rPr>
        <w:t xml:space="preserve"> государственной программе Магаданской области «Содействие муниципальным образованиям Магаданской области в реализации муниципальных программ комплексного развития коммунальной инфраструктуры на 2014-2017 годы» проведены следующие мероприятия: </w:t>
      </w:r>
    </w:p>
    <w:p w:rsidR="001D3ADC" w:rsidRPr="003500E5" w:rsidRDefault="001D3ADC" w:rsidP="003500E5">
      <w:pPr>
        <w:shd w:val="clear" w:color="auto" w:fill="FFFFFF"/>
        <w:ind w:firstLine="567"/>
        <w:jc w:val="both"/>
        <w:rPr>
          <w:sz w:val="28"/>
          <w:szCs w:val="28"/>
        </w:rPr>
      </w:pPr>
    </w:p>
    <w:tbl>
      <w:tblPr>
        <w:tblW w:w="10557" w:type="dxa"/>
        <w:tblInd w:w="94" w:type="dxa"/>
        <w:tblLook w:val="04A0"/>
      </w:tblPr>
      <w:tblGrid>
        <w:gridCol w:w="722"/>
        <w:gridCol w:w="6020"/>
        <w:gridCol w:w="1269"/>
        <w:gridCol w:w="1353"/>
        <w:gridCol w:w="1193"/>
      </w:tblGrid>
      <w:tr w:rsidR="00FD78B7" w:rsidRPr="003500E5" w:rsidTr="003500E5">
        <w:trPr>
          <w:trHeight w:val="526"/>
        </w:trPr>
        <w:tc>
          <w:tcPr>
            <w:tcW w:w="723" w:type="dxa"/>
            <w:vMerge w:val="restart"/>
            <w:tcBorders>
              <w:top w:val="single" w:sz="4" w:space="0" w:color="auto"/>
              <w:left w:val="single" w:sz="4" w:space="0" w:color="auto"/>
              <w:right w:val="single" w:sz="4" w:space="0" w:color="auto"/>
            </w:tcBorders>
          </w:tcPr>
          <w:p w:rsidR="00FD78B7" w:rsidRPr="003500E5" w:rsidRDefault="00FD78B7" w:rsidP="003500E5">
            <w:pPr>
              <w:suppressAutoHyphens w:val="0"/>
              <w:ind w:left="48" w:right="122"/>
              <w:jc w:val="center"/>
              <w:rPr>
                <w:lang w:eastAsia="ru-RU"/>
              </w:rPr>
            </w:pPr>
            <w:r w:rsidRPr="003500E5">
              <w:rPr>
                <w:lang w:eastAsia="ru-RU"/>
              </w:rPr>
              <w:t xml:space="preserve">№ </w:t>
            </w:r>
            <w:proofErr w:type="spellStart"/>
            <w:proofErr w:type="gramStart"/>
            <w:r w:rsidRPr="003500E5">
              <w:rPr>
                <w:lang w:eastAsia="ru-RU"/>
              </w:rPr>
              <w:t>п</w:t>
            </w:r>
            <w:proofErr w:type="spellEnd"/>
            <w:proofErr w:type="gramEnd"/>
            <w:r w:rsidRPr="003500E5">
              <w:rPr>
                <w:lang w:eastAsia="ru-RU"/>
              </w:rPr>
              <w:t>/</w:t>
            </w:r>
            <w:proofErr w:type="spellStart"/>
            <w:r w:rsidRPr="003500E5">
              <w:rPr>
                <w:lang w:eastAsia="ru-RU"/>
              </w:rPr>
              <w:t>п</w:t>
            </w:r>
            <w:proofErr w:type="spellEnd"/>
          </w:p>
        </w:tc>
        <w:tc>
          <w:tcPr>
            <w:tcW w:w="6244" w:type="dxa"/>
            <w:vMerge w:val="restart"/>
            <w:tcBorders>
              <w:top w:val="single" w:sz="4" w:space="0" w:color="auto"/>
              <w:left w:val="single" w:sz="4" w:space="0" w:color="auto"/>
              <w:right w:val="single" w:sz="4" w:space="0" w:color="auto"/>
            </w:tcBorders>
            <w:shd w:val="clear" w:color="auto" w:fill="auto"/>
            <w:hideMark/>
          </w:tcPr>
          <w:p w:rsidR="00FD78B7" w:rsidRPr="003500E5" w:rsidRDefault="00FD78B7" w:rsidP="003500E5">
            <w:pPr>
              <w:suppressAutoHyphens w:val="0"/>
              <w:ind w:left="34"/>
              <w:jc w:val="center"/>
              <w:rPr>
                <w:lang w:eastAsia="ru-RU"/>
              </w:rPr>
            </w:pPr>
            <w:r w:rsidRPr="003500E5">
              <w:rPr>
                <w:lang w:eastAsia="ru-RU"/>
              </w:rPr>
              <w:t>Целевое назначение мероприятия</w:t>
            </w:r>
          </w:p>
        </w:tc>
        <w:tc>
          <w:tcPr>
            <w:tcW w:w="3590" w:type="dxa"/>
            <w:gridSpan w:val="3"/>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27"/>
              <w:jc w:val="center"/>
              <w:rPr>
                <w:lang w:eastAsia="ru-RU"/>
              </w:rPr>
            </w:pPr>
            <w:r w:rsidRPr="003500E5">
              <w:rPr>
                <w:lang w:eastAsia="ru-RU"/>
              </w:rPr>
              <w:t>Объем средств направленных на оплату мероприятия</w:t>
            </w:r>
          </w:p>
        </w:tc>
      </w:tr>
      <w:tr w:rsidR="00FD78B7" w:rsidRPr="003500E5" w:rsidTr="003500E5">
        <w:trPr>
          <w:trHeight w:val="602"/>
        </w:trPr>
        <w:tc>
          <w:tcPr>
            <w:tcW w:w="723" w:type="dxa"/>
            <w:vMerge/>
            <w:tcBorders>
              <w:left w:val="single" w:sz="4" w:space="0" w:color="auto"/>
              <w:bottom w:val="single" w:sz="4" w:space="0" w:color="auto"/>
              <w:right w:val="single" w:sz="4" w:space="0" w:color="auto"/>
            </w:tcBorders>
          </w:tcPr>
          <w:p w:rsidR="00FD78B7" w:rsidRPr="003500E5" w:rsidRDefault="00FD78B7" w:rsidP="003500E5">
            <w:pPr>
              <w:suppressAutoHyphens w:val="0"/>
              <w:ind w:left="48" w:right="122"/>
              <w:jc w:val="center"/>
              <w:rPr>
                <w:lang w:eastAsia="ru-RU"/>
              </w:rPr>
            </w:pPr>
          </w:p>
        </w:tc>
        <w:tc>
          <w:tcPr>
            <w:tcW w:w="6244" w:type="dxa"/>
            <w:vMerge/>
            <w:tcBorders>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p>
        </w:tc>
        <w:tc>
          <w:tcPr>
            <w:tcW w:w="1269" w:type="dxa"/>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27"/>
              <w:jc w:val="center"/>
              <w:rPr>
                <w:bCs/>
                <w:lang w:eastAsia="ru-RU"/>
              </w:rPr>
            </w:pPr>
            <w:r w:rsidRPr="003500E5">
              <w:rPr>
                <w:bCs/>
                <w:lang w:eastAsia="ru-RU"/>
              </w:rPr>
              <w:t>Всего</w:t>
            </w:r>
          </w:p>
        </w:tc>
        <w:tc>
          <w:tcPr>
            <w:tcW w:w="1234" w:type="dxa"/>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27"/>
              <w:jc w:val="center"/>
              <w:rPr>
                <w:lang w:eastAsia="ru-RU"/>
              </w:rPr>
            </w:pPr>
            <w:r w:rsidRPr="003500E5">
              <w:rPr>
                <w:lang w:eastAsia="ru-RU"/>
              </w:rPr>
              <w:t>Областной бюджет</w:t>
            </w:r>
          </w:p>
        </w:tc>
        <w:tc>
          <w:tcPr>
            <w:tcW w:w="1087" w:type="dxa"/>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27"/>
              <w:jc w:val="center"/>
              <w:rPr>
                <w:lang w:eastAsia="ru-RU"/>
              </w:rPr>
            </w:pPr>
            <w:r w:rsidRPr="003500E5">
              <w:rPr>
                <w:lang w:eastAsia="ru-RU"/>
              </w:rPr>
              <w:t>Местный бюджет</w:t>
            </w:r>
          </w:p>
        </w:tc>
      </w:tr>
      <w:tr w:rsidR="00FD78B7" w:rsidRPr="003500E5" w:rsidTr="003500E5">
        <w:trPr>
          <w:trHeight w:val="832"/>
        </w:trPr>
        <w:tc>
          <w:tcPr>
            <w:tcW w:w="723" w:type="dxa"/>
            <w:tcBorders>
              <w:top w:val="single" w:sz="4" w:space="0" w:color="auto"/>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1</w:t>
            </w:r>
          </w:p>
        </w:tc>
        <w:tc>
          <w:tcPr>
            <w:tcW w:w="6244" w:type="dxa"/>
            <w:tcBorders>
              <w:top w:val="single" w:sz="4" w:space="0" w:color="auto"/>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Приобретение  и доставка в п</w:t>
            </w:r>
            <w:proofErr w:type="gramStart"/>
            <w:r w:rsidRPr="003500E5">
              <w:rPr>
                <w:lang w:eastAsia="ru-RU"/>
              </w:rPr>
              <w:t>.С</w:t>
            </w:r>
            <w:proofErr w:type="gramEnd"/>
            <w:r w:rsidRPr="003500E5">
              <w:rPr>
                <w:lang w:eastAsia="ru-RU"/>
              </w:rPr>
              <w:t>еймчан котла КВ-Р-11,63-115 (приобретение котла)</w:t>
            </w:r>
          </w:p>
        </w:tc>
        <w:tc>
          <w:tcPr>
            <w:tcW w:w="1269" w:type="dxa"/>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6230</w:t>
            </w:r>
          </w:p>
        </w:tc>
        <w:tc>
          <w:tcPr>
            <w:tcW w:w="1234" w:type="dxa"/>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6230</w:t>
            </w:r>
          </w:p>
        </w:tc>
        <w:tc>
          <w:tcPr>
            <w:tcW w:w="1087" w:type="dxa"/>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0</w:t>
            </w:r>
          </w:p>
        </w:tc>
      </w:tr>
      <w:tr w:rsidR="00FD78B7" w:rsidRPr="003500E5" w:rsidTr="003500E5">
        <w:trPr>
          <w:trHeight w:val="560"/>
        </w:trPr>
        <w:tc>
          <w:tcPr>
            <w:tcW w:w="723" w:type="dxa"/>
            <w:tcBorders>
              <w:top w:val="nil"/>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2</w:t>
            </w:r>
          </w:p>
        </w:tc>
        <w:tc>
          <w:tcPr>
            <w:tcW w:w="6244" w:type="dxa"/>
            <w:tcBorders>
              <w:top w:val="nil"/>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Демонтаж и монтаж котла КВ-Р-11,63-115 (замена котла)</w:t>
            </w:r>
          </w:p>
        </w:tc>
        <w:tc>
          <w:tcPr>
            <w:tcW w:w="1269"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1111,4</w:t>
            </w:r>
          </w:p>
        </w:tc>
        <w:tc>
          <w:tcPr>
            <w:tcW w:w="1234"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1111,4</w:t>
            </w:r>
          </w:p>
        </w:tc>
        <w:tc>
          <w:tcPr>
            <w:tcW w:w="1087"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0</w:t>
            </w:r>
          </w:p>
        </w:tc>
      </w:tr>
      <w:tr w:rsidR="00FD78B7" w:rsidRPr="003500E5" w:rsidTr="003500E5">
        <w:trPr>
          <w:trHeight w:val="1263"/>
        </w:trPr>
        <w:tc>
          <w:tcPr>
            <w:tcW w:w="723" w:type="dxa"/>
            <w:tcBorders>
              <w:top w:val="nil"/>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3</w:t>
            </w:r>
          </w:p>
        </w:tc>
        <w:tc>
          <w:tcPr>
            <w:tcW w:w="6244" w:type="dxa"/>
            <w:tcBorders>
              <w:top w:val="nil"/>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Проведение режимно-наладочных работ 3-х водогрейных котлов КВ-Р-11,5-115, котельно-вспомогательного оборудования и автоматики котельной №6 п</w:t>
            </w:r>
            <w:proofErr w:type="gramStart"/>
            <w:r w:rsidRPr="003500E5">
              <w:rPr>
                <w:lang w:eastAsia="ru-RU"/>
              </w:rPr>
              <w:t>.С</w:t>
            </w:r>
            <w:proofErr w:type="gramEnd"/>
            <w:r w:rsidRPr="003500E5">
              <w:rPr>
                <w:lang w:eastAsia="ru-RU"/>
              </w:rPr>
              <w:t>еймчан</w:t>
            </w:r>
          </w:p>
        </w:tc>
        <w:tc>
          <w:tcPr>
            <w:tcW w:w="1269"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1890,5</w:t>
            </w:r>
          </w:p>
        </w:tc>
        <w:tc>
          <w:tcPr>
            <w:tcW w:w="1234"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1890,5</w:t>
            </w:r>
          </w:p>
        </w:tc>
        <w:tc>
          <w:tcPr>
            <w:tcW w:w="1087"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0</w:t>
            </w:r>
          </w:p>
        </w:tc>
      </w:tr>
      <w:tr w:rsidR="00FD78B7" w:rsidRPr="003500E5" w:rsidTr="003500E5">
        <w:trPr>
          <w:trHeight w:val="828"/>
        </w:trPr>
        <w:tc>
          <w:tcPr>
            <w:tcW w:w="723" w:type="dxa"/>
            <w:tcBorders>
              <w:top w:val="nil"/>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4</w:t>
            </w:r>
          </w:p>
        </w:tc>
        <w:tc>
          <w:tcPr>
            <w:tcW w:w="6244" w:type="dxa"/>
            <w:tcBorders>
              <w:top w:val="nil"/>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Приобретение и доставка до котельной №6 п</w:t>
            </w:r>
            <w:proofErr w:type="gramStart"/>
            <w:r w:rsidRPr="003500E5">
              <w:rPr>
                <w:lang w:eastAsia="ru-RU"/>
              </w:rPr>
              <w:t>.С</w:t>
            </w:r>
            <w:proofErr w:type="gramEnd"/>
            <w:r w:rsidRPr="003500E5">
              <w:rPr>
                <w:lang w:eastAsia="ru-RU"/>
              </w:rPr>
              <w:t>еймчан запасных частей для оборудования</w:t>
            </w:r>
          </w:p>
        </w:tc>
        <w:tc>
          <w:tcPr>
            <w:tcW w:w="1269"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1387</w:t>
            </w:r>
          </w:p>
        </w:tc>
        <w:tc>
          <w:tcPr>
            <w:tcW w:w="1234"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1387</w:t>
            </w:r>
          </w:p>
        </w:tc>
        <w:tc>
          <w:tcPr>
            <w:tcW w:w="1087"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0</w:t>
            </w:r>
          </w:p>
        </w:tc>
      </w:tr>
      <w:tr w:rsidR="00FD78B7" w:rsidRPr="003500E5" w:rsidTr="003500E5">
        <w:trPr>
          <w:trHeight w:val="995"/>
        </w:trPr>
        <w:tc>
          <w:tcPr>
            <w:tcW w:w="723" w:type="dxa"/>
            <w:tcBorders>
              <w:top w:val="nil"/>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5</w:t>
            </w:r>
          </w:p>
        </w:tc>
        <w:tc>
          <w:tcPr>
            <w:tcW w:w="6244" w:type="dxa"/>
            <w:tcBorders>
              <w:top w:val="nil"/>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Реконструкция котельной №6 п</w:t>
            </w:r>
            <w:proofErr w:type="gramStart"/>
            <w:r w:rsidRPr="003500E5">
              <w:rPr>
                <w:lang w:eastAsia="ru-RU"/>
              </w:rPr>
              <w:t>.С</w:t>
            </w:r>
            <w:proofErr w:type="gramEnd"/>
            <w:r w:rsidRPr="003500E5">
              <w:rPr>
                <w:lang w:eastAsia="ru-RU"/>
              </w:rPr>
              <w:t>еймчан (изготовление и доставка запасных частей для дробилки углеподачи котельной №6 п.Сеймчан)</w:t>
            </w:r>
          </w:p>
        </w:tc>
        <w:tc>
          <w:tcPr>
            <w:tcW w:w="1269"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741</w:t>
            </w:r>
          </w:p>
        </w:tc>
        <w:tc>
          <w:tcPr>
            <w:tcW w:w="1234"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741</w:t>
            </w:r>
          </w:p>
        </w:tc>
        <w:tc>
          <w:tcPr>
            <w:tcW w:w="1087"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0</w:t>
            </w:r>
          </w:p>
        </w:tc>
      </w:tr>
      <w:tr w:rsidR="00FD78B7" w:rsidRPr="003500E5" w:rsidTr="003500E5">
        <w:trPr>
          <w:trHeight w:val="670"/>
        </w:trPr>
        <w:tc>
          <w:tcPr>
            <w:tcW w:w="723" w:type="dxa"/>
            <w:tcBorders>
              <w:top w:val="nil"/>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6</w:t>
            </w:r>
          </w:p>
        </w:tc>
        <w:tc>
          <w:tcPr>
            <w:tcW w:w="6244" w:type="dxa"/>
            <w:tcBorders>
              <w:top w:val="nil"/>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Приобретение и доставка до п</w:t>
            </w:r>
            <w:proofErr w:type="gramStart"/>
            <w:r w:rsidRPr="003500E5">
              <w:rPr>
                <w:lang w:eastAsia="ru-RU"/>
              </w:rPr>
              <w:t>.С</w:t>
            </w:r>
            <w:proofErr w:type="gramEnd"/>
            <w:r w:rsidRPr="003500E5">
              <w:rPr>
                <w:lang w:eastAsia="ru-RU"/>
              </w:rPr>
              <w:t>еймчан ДЭС-30кВт-1шт и ДЭС-60кВт-1шт-968тыс.руб.</w:t>
            </w:r>
          </w:p>
        </w:tc>
        <w:tc>
          <w:tcPr>
            <w:tcW w:w="1269"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968</w:t>
            </w:r>
          </w:p>
        </w:tc>
        <w:tc>
          <w:tcPr>
            <w:tcW w:w="1234"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968</w:t>
            </w:r>
          </w:p>
        </w:tc>
        <w:tc>
          <w:tcPr>
            <w:tcW w:w="1087"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0</w:t>
            </w:r>
          </w:p>
        </w:tc>
      </w:tr>
      <w:tr w:rsidR="00FD78B7" w:rsidRPr="003500E5" w:rsidTr="003500E5">
        <w:trPr>
          <w:trHeight w:val="765"/>
        </w:trPr>
        <w:tc>
          <w:tcPr>
            <w:tcW w:w="723" w:type="dxa"/>
            <w:tcBorders>
              <w:top w:val="nil"/>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7</w:t>
            </w:r>
          </w:p>
        </w:tc>
        <w:tc>
          <w:tcPr>
            <w:tcW w:w="6244" w:type="dxa"/>
            <w:tcBorders>
              <w:top w:val="nil"/>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Выполнение работ по строительству площадки под весы автомобильные на кот.№6 п</w:t>
            </w:r>
            <w:proofErr w:type="gramStart"/>
            <w:r w:rsidRPr="003500E5">
              <w:rPr>
                <w:lang w:eastAsia="ru-RU"/>
              </w:rPr>
              <w:t>.С</w:t>
            </w:r>
            <w:proofErr w:type="gramEnd"/>
            <w:r w:rsidRPr="003500E5">
              <w:rPr>
                <w:lang w:eastAsia="ru-RU"/>
              </w:rPr>
              <w:t>еймча-893тыс.руб.</w:t>
            </w:r>
          </w:p>
        </w:tc>
        <w:tc>
          <w:tcPr>
            <w:tcW w:w="1269"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782</w:t>
            </w:r>
          </w:p>
        </w:tc>
        <w:tc>
          <w:tcPr>
            <w:tcW w:w="1234"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755</w:t>
            </w:r>
          </w:p>
        </w:tc>
        <w:tc>
          <w:tcPr>
            <w:tcW w:w="1087"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27</w:t>
            </w:r>
          </w:p>
        </w:tc>
      </w:tr>
      <w:tr w:rsidR="00FD78B7" w:rsidRPr="003500E5" w:rsidTr="003500E5">
        <w:trPr>
          <w:trHeight w:val="550"/>
        </w:trPr>
        <w:tc>
          <w:tcPr>
            <w:tcW w:w="723" w:type="dxa"/>
            <w:tcBorders>
              <w:top w:val="nil"/>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8</w:t>
            </w:r>
          </w:p>
        </w:tc>
        <w:tc>
          <w:tcPr>
            <w:tcW w:w="6244" w:type="dxa"/>
            <w:tcBorders>
              <w:top w:val="nil"/>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Оплата приобретения в 2013 году автомобильных весов</w:t>
            </w:r>
          </w:p>
        </w:tc>
        <w:tc>
          <w:tcPr>
            <w:tcW w:w="1269"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1493</w:t>
            </w:r>
          </w:p>
        </w:tc>
        <w:tc>
          <w:tcPr>
            <w:tcW w:w="1234"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1447</w:t>
            </w:r>
          </w:p>
        </w:tc>
        <w:tc>
          <w:tcPr>
            <w:tcW w:w="1087"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46</w:t>
            </w:r>
          </w:p>
        </w:tc>
      </w:tr>
      <w:tr w:rsidR="00FD78B7" w:rsidRPr="003500E5" w:rsidTr="003500E5">
        <w:trPr>
          <w:trHeight w:val="1290"/>
        </w:trPr>
        <w:tc>
          <w:tcPr>
            <w:tcW w:w="723" w:type="dxa"/>
            <w:tcBorders>
              <w:top w:val="nil"/>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9</w:t>
            </w:r>
          </w:p>
        </w:tc>
        <w:tc>
          <w:tcPr>
            <w:tcW w:w="6244" w:type="dxa"/>
            <w:tcBorders>
              <w:top w:val="nil"/>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Капитальный ремонт теплопроводных сетей п</w:t>
            </w:r>
            <w:proofErr w:type="gramStart"/>
            <w:r w:rsidRPr="003500E5">
              <w:rPr>
                <w:lang w:eastAsia="ru-RU"/>
              </w:rPr>
              <w:t>.С</w:t>
            </w:r>
            <w:proofErr w:type="gramEnd"/>
            <w:r w:rsidRPr="003500E5">
              <w:rPr>
                <w:lang w:eastAsia="ru-RU"/>
              </w:rPr>
              <w:t>еймчан и приобретение материалов для ремонта теплопроводных сетей по ул.Промышленная 18,20,22,24, Советская 8, Ленина 1а, Дзержинского 19, 21, 37, Северная 9</w:t>
            </w:r>
          </w:p>
        </w:tc>
        <w:tc>
          <w:tcPr>
            <w:tcW w:w="1269"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1846,8</w:t>
            </w:r>
          </w:p>
        </w:tc>
        <w:tc>
          <w:tcPr>
            <w:tcW w:w="1234"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1790</w:t>
            </w:r>
          </w:p>
        </w:tc>
        <w:tc>
          <w:tcPr>
            <w:tcW w:w="1087"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56,8</w:t>
            </w:r>
          </w:p>
        </w:tc>
      </w:tr>
      <w:tr w:rsidR="00FD78B7" w:rsidRPr="003500E5" w:rsidTr="003500E5">
        <w:trPr>
          <w:trHeight w:val="299"/>
        </w:trPr>
        <w:tc>
          <w:tcPr>
            <w:tcW w:w="723" w:type="dxa"/>
            <w:tcBorders>
              <w:top w:val="nil"/>
              <w:left w:val="single" w:sz="4" w:space="0" w:color="auto"/>
              <w:bottom w:val="single" w:sz="4" w:space="0" w:color="auto"/>
              <w:right w:val="single" w:sz="4" w:space="0" w:color="auto"/>
            </w:tcBorders>
          </w:tcPr>
          <w:p w:rsidR="00FD78B7" w:rsidRPr="003500E5" w:rsidRDefault="00850C20" w:rsidP="003500E5">
            <w:pPr>
              <w:suppressAutoHyphens w:val="0"/>
              <w:ind w:left="48" w:right="122"/>
              <w:jc w:val="center"/>
              <w:rPr>
                <w:lang w:eastAsia="ru-RU"/>
              </w:rPr>
            </w:pPr>
            <w:r w:rsidRPr="003500E5">
              <w:rPr>
                <w:lang w:eastAsia="ru-RU"/>
              </w:rPr>
              <w:t>10</w:t>
            </w:r>
          </w:p>
        </w:tc>
        <w:tc>
          <w:tcPr>
            <w:tcW w:w="6244" w:type="dxa"/>
            <w:tcBorders>
              <w:top w:val="nil"/>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34"/>
              <w:rPr>
                <w:lang w:eastAsia="ru-RU"/>
              </w:rPr>
            </w:pPr>
            <w:r w:rsidRPr="003500E5">
              <w:rPr>
                <w:lang w:eastAsia="ru-RU"/>
              </w:rPr>
              <w:t>Приобретение запчастей для бульдозера</w:t>
            </w:r>
          </w:p>
        </w:tc>
        <w:tc>
          <w:tcPr>
            <w:tcW w:w="1269"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90,2</w:t>
            </w:r>
          </w:p>
        </w:tc>
        <w:tc>
          <w:tcPr>
            <w:tcW w:w="1234"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90,2</w:t>
            </w:r>
          </w:p>
        </w:tc>
        <w:tc>
          <w:tcPr>
            <w:tcW w:w="1087" w:type="dxa"/>
            <w:tcBorders>
              <w:top w:val="nil"/>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lang w:eastAsia="ru-RU"/>
              </w:rPr>
            </w:pPr>
            <w:r w:rsidRPr="003500E5">
              <w:rPr>
                <w:lang w:eastAsia="ru-RU"/>
              </w:rPr>
              <w:t>0</w:t>
            </w:r>
          </w:p>
        </w:tc>
      </w:tr>
      <w:tr w:rsidR="00FD78B7" w:rsidRPr="003500E5" w:rsidTr="003500E5">
        <w:trPr>
          <w:trHeight w:val="274"/>
        </w:trPr>
        <w:tc>
          <w:tcPr>
            <w:tcW w:w="723" w:type="dxa"/>
            <w:tcBorders>
              <w:top w:val="single" w:sz="4" w:space="0" w:color="auto"/>
              <w:left w:val="single" w:sz="4" w:space="0" w:color="auto"/>
              <w:bottom w:val="single" w:sz="4" w:space="0" w:color="auto"/>
              <w:right w:val="single" w:sz="4" w:space="0" w:color="auto"/>
            </w:tcBorders>
          </w:tcPr>
          <w:p w:rsidR="00FD78B7" w:rsidRPr="003500E5" w:rsidRDefault="00FD78B7" w:rsidP="003500E5">
            <w:pPr>
              <w:suppressAutoHyphens w:val="0"/>
              <w:ind w:left="48" w:right="122"/>
              <w:jc w:val="center"/>
              <w:rPr>
                <w:b/>
                <w:lang w:eastAsia="ru-RU"/>
              </w:rPr>
            </w:pPr>
          </w:p>
        </w:tc>
        <w:tc>
          <w:tcPr>
            <w:tcW w:w="6244" w:type="dxa"/>
            <w:tcBorders>
              <w:top w:val="single" w:sz="4" w:space="0" w:color="auto"/>
              <w:left w:val="single" w:sz="4" w:space="0" w:color="auto"/>
              <w:bottom w:val="single" w:sz="4" w:space="0" w:color="auto"/>
              <w:right w:val="single" w:sz="4" w:space="0" w:color="auto"/>
            </w:tcBorders>
            <w:shd w:val="clear" w:color="auto" w:fill="auto"/>
            <w:hideMark/>
          </w:tcPr>
          <w:p w:rsidR="00FD78B7" w:rsidRPr="003500E5" w:rsidRDefault="00FD78B7" w:rsidP="003500E5">
            <w:pPr>
              <w:suppressAutoHyphens w:val="0"/>
              <w:ind w:left="-552" w:firstLine="567"/>
              <w:jc w:val="right"/>
              <w:rPr>
                <w:b/>
                <w:lang w:eastAsia="ru-RU"/>
              </w:rPr>
            </w:pPr>
            <w:r w:rsidRPr="003500E5">
              <w:rPr>
                <w:b/>
                <w:lang w:eastAsia="ru-RU"/>
              </w:rPr>
              <w:t>ИТОГО</w:t>
            </w:r>
          </w:p>
        </w:tc>
        <w:tc>
          <w:tcPr>
            <w:tcW w:w="1269" w:type="dxa"/>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bCs/>
                <w:lang w:eastAsia="ru-RU"/>
              </w:rPr>
            </w:pPr>
            <w:r w:rsidRPr="003500E5">
              <w:rPr>
                <w:b/>
                <w:bCs/>
                <w:lang w:eastAsia="ru-RU"/>
              </w:rPr>
              <w:t>16539,9</w:t>
            </w:r>
          </w:p>
        </w:tc>
        <w:tc>
          <w:tcPr>
            <w:tcW w:w="1234" w:type="dxa"/>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lang w:eastAsia="ru-RU"/>
              </w:rPr>
            </w:pPr>
            <w:r w:rsidRPr="003500E5">
              <w:rPr>
                <w:b/>
                <w:lang w:eastAsia="ru-RU"/>
              </w:rPr>
              <w:t>16410,1</w:t>
            </w:r>
          </w:p>
        </w:tc>
        <w:tc>
          <w:tcPr>
            <w:tcW w:w="1087" w:type="dxa"/>
            <w:tcBorders>
              <w:top w:val="single" w:sz="4" w:space="0" w:color="auto"/>
              <w:left w:val="nil"/>
              <w:bottom w:val="single" w:sz="4" w:space="0" w:color="auto"/>
              <w:right w:val="single" w:sz="4" w:space="0" w:color="auto"/>
            </w:tcBorders>
            <w:shd w:val="clear" w:color="auto" w:fill="auto"/>
            <w:noWrap/>
            <w:hideMark/>
          </w:tcPr>
          <w:p w:rsidR="00FD78B7" w:rsidRPr="003500E5" w:rsidRDefault="00FD78B7" w:rsidP="003500E5">
            <w:pPr>
              <w:suppressAutoHyphens w:val="0"/>
              <w:ind w:left="-552" w:firstLine="567"/>
              <w:jc w:val="right"/>
              <w:rPr>
                <w:b/>
                <w:lang w:eastAsia="ru-RU"/>
              </w:rPr>
            </w:pPr>
            <w:r w:rsidRPr="003500E5">
              <w:rPr>
                <w:b/>
                <w:lang w:eastAsia="ru-RU"/>
              </w:rPr>
              <w:t>129,8</w:t>
            </w:r>
          </w:p>
        </w:tc>
      </w:tr>
    </w:tbl>
    <w:p w:rsidR="00C26C1D" w:rsidRPr="003500E5" w:rsidRDefault="009D7396" w:rsidP="003500E5">
      <w:pPr>
        <w:shd w:val="clear" w:color="auto" w:fill="FFFFFF"/>
        <w:ind w:firstLine="567"/>
        <w:jc w:val="both"/>
        <w:rPr>
          <w:sz w:val="28"/>
          <w:szCs w:val="28"/>
        </w:rPr>
      </w:pPr>
      <w:r w:rsidRPr="003500E5">
        <w:rPr>
          <w:sz w:val="28"/>
          <w:szCs w:val="28"/>
        </w:rPr>
        <w:t>Кроме того, администрацией Магаданской области в 2014 году МУП «</w:t>
      </w:r>
      <w:proofErr w:type="spellStart"/>
      <w:r w:rsidRPr="003500E5">
        <w:rPr>
          <w:sz w:val="28"/>
          <w:szCs w:val="28"/>
        </w:rPr>
        <w:t>Сеймчантеплосеть</w:t>
      </w:r>
      <w:proofErr w:type="spellEnd"/>
      <w:r w:rsidRPr="003500E5">
        <w:rPr>
          <w:sz w:val="28"/>
          <w:szCs w:val="28"/>
        </w:rPr>
        <w:t>» был передан бульдозер Б-10.</w:t>
      </w:r>
    </w:p>
    <w:p w:rsidR="00C26C1D" w:rsidRPr="003500E5" w:rsidRDefault="00C26C1D" w:rsidP="003500E5">
      <w:pPr>
        <w:shd w:val="clear" w:color="auto" w:fill="FFFFFF"/>
        <w:ind w:firstLine="567"/>
        <w:jc w:val="both"/>
        <w:rPr>
          <w:sz w:val="28"/>
          <w:szCs w:val="28"/>
        </w:rPr>
      </w:pPr>
      <w:r w:rsidRPr="003500E5">
        <w:rPr>
          <w:sz w:val="28"/>
          <w:szCs w:val="28"/>
        </w:rPr>
        <w:t>Подготовленная ПСД на изготовление резервной скважины на водозаборе с</w:t>
      </w:r>
      <w:proofErr w:type="gramStart"/>
      <w:r w:rsidRPr="003500E5">
        <w:rPr>
          <w:sz w:val="28"/>
          <w:szCs w:val="28"/>
        </w:rPr>
        <w:t>.В</w:t>
      </w:r>
      <w:proofErr w:type="gramEnd"/>
      <w:r w:rsidRPr="003500E5">
        <w:rPr>
          <w:sz w:val="28"/>
          <w:szCs w:val="28"/>
        </w:rPr>
        <w:t>ерхний Сеймчан прошла экспертизу.</w:t>
      </w:r>
    </w:p>
    <w:p w:rsidR="00850C20" w:rsidRPr="003500E5" w:rsidRDefault="00850C20" w:rsidP="003500E5">
      <w:pPr>
        <w:shd w:val="clear" w:color="auto" w:fill="FFFFFF"/>
        <w:ind w:firstLine="567"/>
        <w:jc w:val="both"/>
        <w:rPr>
          <w:sz w:val="28"/>
          <w:szCs w:val="28"/>
        </w:rPr>
      </w:pPr>
      <w:r w:rsidRPr="003500E5">
        <w:rPr>
          <w:sz w:val="28"/>
          <w:szCs w:val="28"/>
        </w:rPr>
        <w:t>Количество многоквартирных домов в районе составляет 93 ед. общей площадью 105,9 тыс.кв.метров. 1 многоквартирный дом по ул</w:t>
      </w:r>
      <w:proofErr w:type="gramStart"/>
      <w:r w:rsidRPr="003500E5">
        <w:rPr>
          <w:sz w:val="28"/>
          <w:szCs w:val="28"/>
        </w:rPr>
        <w:t>.О</w:t>
      </w:r>
      <w:proofErr w:type="gramEnd"/>
      <w:r w:rsidRPr="003500E5">
        <w:rPr>
          <w:sz w:val="28"/>
          <w:szCs w:val="28"/>
        </w:rPr>
        <w:t xml:space="preserve">ктябрьская 18 выбрал непосредственный способ управления, а остальные дома обслуживаются </w:t>
      </w:r>
      <w:r w:rsidRPr="003500E5">
        <w:rPr>
          <w:sz w:val="28"/>
          <w:szCs w:val="28"/>
        </w:rPr>
        <w:lastRenderedPageBreak/>
        <w:t>предприятиями ЖКХ.</w:t>
      </w:r>
      <w:r w:rsidR="00E24944" w:rsidRPr="003500E5">
        <w:rPr>
          <w:sz w:val="28"/>
          <w:szCs w:val="28"/>
        </w:rPr>
        <w:t xml:space="preserve"> За прошедший год предприятия ЖКХ за счет собственных средств выполнило мероприятий по текущему ремонту на 1634 тыс</w:t>
      </w:r>
      <w:proofErr w:type="gramStart"/>
      <w:r w:rsidR="00E24944" w:rsidRPr="003500E5">
        <w:rPr>
          <w:sz w:val="28"/>
          <w:szCs w:val="28"/>
        </w:rPr>
        <w:t>.р</w:t>
      </w:r>
      <w:proofErr w:type="gramEnd"/>
      <w:r w:rsidR="00E24944" w:rsidRPr="003500E5">
        <w:rPr>
          <w:sz w:val="28"/>
          <w:szCs w:val="28"/>
        </w:rPr>
        <w:t xml:space="preserve">уб., что выше уровня прошлого года на 20%. Однако, выделенными </w:t>
      </w:r>
      <w:r w:rsidR="00A1783D" w:rsidRPr="003500E5">
        <w:rPr>
          <w:sz w:val="28"/>
          <w:szCs w:val="28"/>
        </w:rPr>
        <w:t xml:space="preserve">областью на проведение капитального ремонта в многоквартирных домах (ремонта внутридомовых инженерных систем) </w:t>
      </w:r>
      <w:r w:rsidR="00E24944" w:rsidRPr="003500E5">
        <w:rPr>
          <w:sz w:val="28"/>
          <w:szCs w:val="28"/>
        </w:rPr>
        <w:t xml:space="preserve">в сентябре 2014 года </w:t>
      </w:r>
      <w:r w:rsidR="00A1783D" w:rsidRPr="003500E5">
        <w:rPr>
          <w:sz w:val="28"/>
          <w:szCs w:val="28"/>
        </w:rPr>
        <w:t>в размере 7,3 млн.рублей администрации поселений не смогли воспользоваться.</w:t>
      </w:r>
    </w:p>
    <w:p w:rsidR="00C57E8A" w:rsidRPr="003500E5" w:rsidRDefault="00C57E8A" w:rsidP="003500E5">
      <w:pPr>
        <w:ind w:firstLine="567"/>
        <w:jc w:val="both"/>
        <w:rPr>
          <w:sz w:val="28"/>
          <w:szCs w:val="28"/>
        </w:rPr>
      </w:pPr>
      <w:proofErr w:type="gramStart"/>
      <w:r w:rsidRPr="003500E5">
        <w:rPr>
          <w:sz w:val="28"/>
          <w:szCs w:val="28"/>
        </w:rPr>
        <w:t xml:space="preserve">По вопросу оптимизации жилфонда администрацией поселка Сеймчан планируется за счет средств областной программы «Расселение из ветхого и аварийного жилья на ….», утвержденной постановлением №424-па от 2013 года,  </w:t>
      </w:r>
      <w:r w:rsidR="00D11964" w:rsidRPr="003500E5">
        <w:rPr>
          <w:sz w:val="28"/>
          <w:szCs w:val="28"/>
        </w:rPr>
        <w:t>отключен</w:t>
      </w:r>
      <w:r w:rsidRPr="003500E5">
        <w:rPr>
          <w:sz w:val="28"/>
          <w:szCs w:val="28"/>
        </w:rPr>
        <w:t xml:space="preserve"> от систем </w:t>
      </w:r>
      <w:proofErr w:type="spellStart"/>
      <w:r w:rsidRPr="003500E5">
        <w:rPr>
          <w:sz w:val="28"/>
          <w:szCs w:val="28"/>
        </w:rPr>
        <w:t>тепловодоснабжения</w:t>
      </w:r>
      <w:proofErr w:type="spellEnd"/>
      <w:r w:rsidRPr="003500E5">
        <w:rPr>
          <w:sz w:val="28"/>
          <w:szCs w:val="28"/>
        </w:rPr>
        <w:t xml:space="preserve"> 1 дом Чкалова 23.</w:t>
      </w:r>
      <w:proofErr w:type="gramEnd"/>
    </w:p>
    <w:p w:rsidR="00C57E8A" w:rsidRPr="003500E5" w:rsidRDefault="00D11964" w:rsidP="003500E5">
      <w:pPr>
        <w:ind w:firstLine="567"/>
        <w:jc w:val="both"/>
        <w:rPr>
          <w:sz w:val="28"/>
          <w:szCs w:val="28"/>
        </w:rPr>
      </w:pPr>
      <w:r w:rsidRPr="003500E5">
        <w:rPr>
          <w:sz w:val="28"/>
          <w:szCs w:val="28"/>
        </w:rPr>
        <w:t>В</w:t>
      </w:r>
      <w:r w:rsidR="00C57E8A" w:rsidRPr="003500E5">
        <w:rPr>
          <w:sz w:val="28"/>
          <w:szCs w:val="28"/>
        </w:rPr>
        <w:t xml:space="preserve"> рамках программы «Переселение из ветхого и аварийного жилищного фонда» заключено 12 договоров на сумму 7435 т.р. </w:t>
      </w:r>
      <w:r w:rsidRPr="003500E5">
        <w:rPr>
          <w:sz w:val="28"/>
          <w:szCs w:val="28"/>
        </w:rPr>
        <w:t>Переселено за 2014 год 18 семей (32 человека).</w:t>
      </w:r>
      <w:r w:rsidR="00C57E8A" w:rsidRPr="003500E5">
        <w:rPr>
          <w:sz w:val="28"/>
          <w:szCs w:val="28"/>
        </w:rPr>
        <w:t xml:space="preserve"> </w:t>
      </w:r>
    </w:p>
    <w:p w:rsidR="00997A2E" w:rsidRPr="003500E5" w:rsidRDefault="00997A2E" w:rsidP="003500E5">
      <w:pPr>
        <w:shd w:val="clear" w:color="auto" w:fill="FFFFFF"/>
        <w:ind w:firstLine="567"/>
        <w:jc w:val="both"/>
        <w:rPr>
          <w:sz w:val="28"/>
          <w:szCs w:val="28"/>
        </w:rPr>
      </w:pPr>
      <w:r w:rsidRPr="003500E5">
        <w:rPr>
          <w:sz w:val="28"/>
          <w:szCs w:val="28"/>
        </w:rPr>
        <w:t xml:space="preserve">В 2014 году уровень собираемости платежей с населения за предоставленные жилищно-коммунальные услуги (с учетом электроэнергии) составил 97,57%, что на 1,6% выше уровня 2013 года. </w:t>
      </w:r>
    </w:p>
    <w:p w:rsidR="00850C20" w:rsidRPr="003500E5" w:rsidRDefault="00850C20" w:rsidP="003500E5">
      <w:pPr>
        <w:ind w:firstLine="567"/>
        <w:jc w:val="both"/>
        <w:rPr>
          <w:sz w:val="28"/>
          <w:szCs w:val="28"/>
        </w:rPr>
      </w:pPr>
    </w:p>
    <w:p w:rsidR="00997A2E" w:rsidRPr="003500E5" w:rsidRDefault="00847B97" w:rsidP="003500E5">
      <w:pPr>
        <w:suppressAutoHyphens w:val="0"/>
        <w:ind w:firstLine="567"/>
        <w:jc w:val="center"/>
        <w:rPr>
          <w:b/>
          <w:bCs/>
          <w:sz w:val="28"/>
          <w:szCs w:val="28"/>
          <w:lang w:eastAsia="ru-RU"/>
        </w:rPr>
      </w:pPr>
      <w:r w:rsidRPr="003500E5">
        <w:rPr>
          <w:b/>
          <w:bCs/>
          <w:sz w:val="28"/>
          <w:szCs w:val="28"/>
          <w:lang w:eastAsia="ru-RU"/>
        </w:rPr>
        <w:t>8</w:t>
      </w:r>
      <w:r w:rsidR="00997A2E" w:rsidRPr="003500E5">
        <w:rPr>
          <w:b/>
          <w:bCs/>
          <w:sz w:val="28"/>
          <w:szCs w:val="28"/>
          <w:lang w:eastAsia="ru-RU"/>
        </w:rPr>
        <w:t xml:space="preserve">. Энергосбережение </w:t>
      </w:r>
    </w:p>
    <w:p w:rsidR="00F761F1" w:rsidRPr="003500E5" w:rsidRDefault="00F761F1" w:rsidP="003500E5">
      <w:pPr>
        <w:shd w:val="clear" w:color="auto" w:fill="FFFFFF"/>
        <w:ind w:firstLine="567"/>
        <w:jc w:val="both"/>
        <w:rPr>
          <w:sz w:val="28"/>
          <w:szCs w:val="28"/>
        </w:rPr>
      </w:pPr>
    </w:p>
    <w:p w:rsidR="00997A2E" w:rsidRPr="003500E5" w:rsidRDefault="00997A2E" w:rsidP="003500E5">
      <w:pPr>
        <w:shd w:val="clear" w:color="auto" w:fill="FFFFFF"/>
        <w:ind w:firstLine="567"/>
        <w:jc w:val="both"/>
        <w:rPr>
          <w:sz w:val="28"/>
          <w:szCs w:val="28"/>
        </w:rPr>
      </w:pPr>
      <w:r w:rsidRPr="003500E5">
        <w:rPr>
          <w:sz w:val="28"/>
          <w:szCs w:val="28"/>
        </w:rPr>
        <w:t>В целях реализации Федерального закона от 23.11.2009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C57E8A" w:rsidRPr="003500E5">
        <w:rPr>
          <w:sz w:val="28"/>
          <w:szCs w:val="28"/>
        </w:rPr>
        <w:t>:</w:t>
      </w:r>
    </w:p>
    <w:p w:rsidR="00997A2E" w:rsidRPr="003500E5" w:rsidRDefault="00C57E8A" w:rsidP="003500E5">
      <w:pPr>
        <w:ind w:firstLine="567"/>
        <w:jc w:val="both"/>
        <w:rPr>
          <w:sz w:val="28"/>
          <w:szCs w:val="28"/>
        </w:rPr>
      </w:pPr>
      <w:r w:rsidRPr="003500E5">
        <w:rPr>
          <w:sz w:val="28"/>
          <w:szCs w:val="28"/>
        </w:rPr>
        <w:t>- п</w:t>
      </w:r>
      <w:r w:rsidR="00997A2E" w:rsidRPr="003500E5">
        <w:rPr>
          <w:sz w:val="28"/>
          <w:szCs w:val="28"/>
        </w:rPr>
        <w:t>о госпрограмме "Энергосбережение и повышение энергетической эффективности в Магаданской области" на 2014-2016 годы» администрацией поселка Сеймчан на сумму 2408,56 тыс</w:t>
      </w:r>
      <w:proofErr w:type="gramStart"/>
      <w:r w:rsidR="00997A2E" w:rsidRPr="003500E5">
        <w:rPr>
          <w:sz w:val="28"/>
          <w:szCs w:val="28"/>
        </w:rPr>
        <w:t>.р</w:t>
      </w:r>
      <w:proofErr w:type="gramEnd"/>
      <w:r w:rsidR="00997A2E" w:rsidRPr="003500E5">
        <w:rPr>
          <w:sz w:val="28"/>
          <w:szCs w:val="28"/>
        </w:rPr>
        <w:t>уб. была изготовлена ПСД  на типовой многоквартирный дом; приобретено и установлено в 10 домах 26 приборов учета, ввод в эксплуатацию которых планируется с 01.</w:t>
      </w:r>
      <w:r w:rsidR="00C26C1D" w:rsidRPr="003500E5">
        <w:rPr>
          <w:sz w:val="28"/>
          <w:szCs w:val="28"/>
        </w:rPr>
        <w:t>10</w:t>
      </w:r>
      <w:r w:rsidR="00997A2E" w:rsidRPr="003500E5">
        <w:rPr>
          <w:sz w:val="28"/>
          <w:szCs w:val="28"/>
        </w:rPr>
        <w:t>.2015 года. Администрацией села Верхний Сеймчан на сумму 382,0 тыс</w:t>
      </w:r>
      <w:proofErr w:type="gramStart"/>
      <w:r w:rsidR="00997A2E" w:rsidRPr="003500E5">
        <w:rPr>
          <w:sz w:val="28"/>
          <w:szCs w:val="28"/>
        </w:rPr>
        <w:t>.р</w:t>
      </w:r>
      <w:proofErr w:type="gramEnd"/>
      <w:r w:rsidR="00997A2E" w:rsidRPr="003500E5">
        <w:rPr>
          <w:sz w:val="28"/>
          <w:szCs w:val="28"/>
        </w:rPr>
        <w:t xml:space="preserve">уб. подготовлена ПСД на 3 дома с положительной экспертизой, приобретен и установлен 1 </w:t>
      </w:r>
      <w:proofErr w:type="spellStart"/>
      <w:r w:rsidR="00997A2E" w:rsidRPr="003500E5">
        <w:rPr>
          <w:sz w:val="28"/>
          <w:szCs w:val="28"/>
        </w:rPr>
        <w:t>теплосчетчик</w:t>
      </w:r>
      <w:proofErr w:type="spellEnd"/>
      <w:r w:rsidR="00997A2E" w:rsidRPr="003500E5">
        <w:rPr>
          <w:sz w:val="28"/>
          <w:szCs w:val="28"/>
        </w:rPr>
        <w:t xml:space="preserve"> и 1 </w:t>
      </w:r>
      <w:proofErr w:type="spellStart"/>
      <w:r w:rsidR="00997A2E" w:rsidRPr="003500E5">
        <w:rPr>
          <w:sz w:val="28"/>
          <w:szCs w:val="28"/>
        </w:rPr>
        <w:t>водосчетчик</w:t>
      </w:r>
      <w:proofErr w:type="spellEnd"/>
      <w:r w:rsidR="00997A2E" w:rsidRPr="003500E5">
        <w:rPr>
          <w:sz w:val="28"/>
          <w:szCs w:val="28"/>
        </w:rPr>
        <w:t xml:space="preserve"> на дом </w:t>
      </w:r>
      <w:proofErr w:type="spellStart"/>
      <w:r w:rsidR="00997A2E" w:rsidRPr="003500E5">
        <w:rPr>
          <w:sz w:val="28"/>
          <w:szCs w:val="28"/>
        </w:rPr>
        <w:t>Холодченко</w:t>
      </w:r>
      <w:proofErr w:type="spellEnd"/>
      <w:r w:rsidR="00997A2E" w:rsidRPr="003500E5">
        <w:rPr>
          <w:sz w:val="28"/>
          <w:szCs w:val="28"/>
        </w:rPr>
        <w:t xml:space="preserve"> 6-а. </w:t>
      </w:r>
    </w:p>
    <w:p w:rsidR="00997A2E" w:rsidRPr="003500E5" w:rsidRDefault="00C57E8A" w:rsidP="003500E5">
      <w:pPr>
        <w:shd w:val="clear" w:color="auto" w:fill="FFFFFF"/>
        <w:ind w:firstLine="567"/>
        <w:jc w:val="both"/>
        <w:rPr>
          <w:sz w:val="28"/>
          <w:szCs w:val="28"/>
        </w:rPr>
      </w:pPr>
      <w:r w:rsidRPr="003500E5">
        <w:rPr>
          <w:sz w:val="28"/>
          <w:szCs w:val="28"/>
        </w:rPr>
        <w:t>- в</w:t>
      </w:r>
      <w:r w:rsidR="00997A2E" w:rsidRPr="003500E5">
        <w:rPr>
          <w:sz w:val="28"/>
          <w:szCs w:val="28"/>
        </w:rPr>
        <w:t xml:space="preserve"> рамках районной целевой программы «Энергосбережение и повышение энергетической эффективности бюджетной сферы Среднеканского района на 2010-2014 годы» средства бюджета района в сумме 1840 тыс</w:t>
      </w:r>
      <w:proofErr w:type="gramStart"/>
      <w:r w:rsidR="00997A2E" w:rsidRPr="003500E5">
        <w:rPr>
          <w:sz w:val="28"/>
          <w:szCs w:val="28"/>
        </w:rPr>
        <w:t>.р</w:t>
      </w:r>
      <w:proofErr w:type="gramEnd"/>
      <w:r w:rsidR="00997A2E" w:rsidRPr="003500E5">
        <w:rPr>
          <w:sz w:val="28"/>
          <w:szCs w:val="28"/>
        </w:rPr>
        <w:t xml:space="preserve">уб. направлены в бюджетные учреждения на замену светильников, замену труб систем отопления, замену входных дверей и прочего. </w:t>
      </w:r>
    </w:p>
    <w:p w:rsidR="00C57E8A" w:rsidRPr="003500E5" w:rsidRDefault="00C57E8A" w:rsidP="003500E5">
      <w:pPr>
        <w:shd w:val="clear" w:color="auto" w:fill="FFFFFF"/>
        <w:ind w:firstLine="567"/>
        <w:jc w:val="both"/>
        <w:rPr>
          <w:sz w:val="28"/>
          <w:szCs w:val="28"/>
        </w:rPr>
      </w:pPr>
      <w:r w:rsidRPr="003500E5">
        <w:rPr>
          <w:sz w:val="28"/>
          <w:szCs w:val="28"/>
        </w:rPr>
        <w:t>Работа в данном направлении не закончена и в дальнейшем запланирована в долгосрочной перспективе</w:t>
      </w:r>
    </w:p>
    <w:p w:rsidR="00746C9B" w:rsidRPr="003500E5" w:rsidRDefault="00746C9B" w:rsidP="003500E5">
      <w:pPr>
        <w:ind w:firstLine="567"/>
      </w:pPr>
    </w:p>
    <w:p w:rsidR="00C57E8A" w:rsidRPr="003500E5" w:rsidRDefault="00847B97" w:rsidP="003500E5">
      <w:pPr>
        <w:suppressAutoHyphens w:val="0"/>
        <w:overflowPunct w:val="0"/>
        <w:autoSpaceDE w:val="0"/>
        <w:autoSpaceDN w:val="0"/>
        <w:adjustRightInd w:val="0"/>
        <w:ind w:firstLine="567"/>
        <w:jc w:val="center"/>
        <w:textAlignment w:val="baseline"/>
        <w:rPr>
          <w:b/>
          <w:color w:val="000000"/>
          <w:spacing w:val="3"/>
          <w:sz w:val="28"/>
          <w:szCs w:val="28"/>
        </w:rPr>
      </w:pPr>
      <w:r w:rsidRPr="003500E5">
        <w:rPr>
          <w:b/>
          <w:color w:val="000000"/>
          <w:spacing w:val="3"/>
          <w:sz w:val="28"/>
          <w:szCs w:val="28"/>
        </w:rPr>
        <w:t>9</w:t>
      </w:r>
      <w:r w:rsidR="00C57E8A" w:rsidRPr="003500E5">
        <w:rPr>
          <w:b/>
          <w:color w:val="000000"/>
          <w:spacing w:val="3"/>
          <w:sz w:val="28"/>
          <w:szCs w:val="28"/>
        </w:rPr>
        <w:t>. Благоустройство</w:t>
      </w:r>
    </w:p>
    <w:p w:rsidR="00C57E8A" w:rsidRPr="003500E5" w:rsidRDefault="00C57E8A" w:rsidP="003500E5">
      <w:pPr>
        <w:shd w:val="clear" w:color="auto" w:fill="FFFFFF"/>
        <w:ind w:firstLine="567"/>
        <w:jc w:val="center"/>
        <w:rPr>
          <w:b/>
          <w:color w:val="000000"/>
          <w:spacing w:val="3"/>
          <w:sz w:val="28"/>
          <w:szCs w:val="28"/>
        </w:rPr>
      </w:pPr>
    </w:p>
    <w:p w:rsidR="00D11964" w:rsidRPr="003500E5" w:rsidRDefault="00D11964" w:rsidP="003500E5">
      <w:pPr>
        <w:ind w:firstLine="567"/>
        <w:jc w:val="both"/>
        <w:rPr>
          <w:sz w:val="28"/>
          <w:szCs w:val="28"/>
        </w:rPr>
      </w:pPr>
      <w:r w:rsidRPr="003500E5">
        <w:rPr>
          <w:b/>
          <w:sz w:val="28"/>
          <w:szCs w:val="28"/>
        </w:rPr>
        <w:t>Администраци</w:t>
      </w:r>
      <w:r w:rsidR="00963451" w:rsidRPr="003500E5">
        <w:rPr>
          <w:b/>
          <w:sz w:val="28"/>
          <w:szCs w:val="28"/>
        </w:rPr>
        <w:t>ей</w:t>
      </w:r>
      <w:r w:rsidRPr="003500E5">
        <w:rPr>
          <w:b/>
          <w:sz w:val="28"/>
          <w:szCs w:val="28"/>
        </w:rPr>
        <w:t xml:space="preserve"> района</w:t>
      </w:r>
      <w:r w:rsidRPr="003500E5">
        <w:rPr>
          <w:sz w:val="28"/>
          <w:szCs w:val="28"/>
        </w:rPr>
        <w:t xml:space="preserve"> в рамках муниципальной программы «Развитие системы обращения с отходами производства и потребления в Среднеканском районе на 2013-2015 годы» израсходовала 118 т.р. на снос строений в с</w:t>
      </w:r>
      <w:proofErr w:type="gramStart"/>
      <w:r w:rsidRPr="003500E5">
        <w:rPr>
          <w:sz w:val="28"/>
          <w:szCs w:val="28"/>
        </w:rPr>
        <w:t>.К</w:t>
      </w:r>
      <w:proofErr w:type="gramEnd"/>
      <w:r w:rsidRPr="003500E5">
        <w:rPr>
          <w:sz w:val="28"/>
          <w:szCs w:val="28"/>
        </w:rPr>
        <w:t>олымское.</w:t>
      </w:r>
    </w:p>
    <w:p w:rsidR="00171E4B" w:rsidRPr="003500E5" w:rsidRDefault="00171E4B" w:rsidP="003500E5">
      <w:pPr>
        <w:widowControl w:val="0"/>
        <w:suppressAutoHyphens w:val="0"/>
        <w:autoSpaceDE w:val="0"/>
        <w:autoSpaceDN w:val="0"/>
        <w:adjustRightInd w:val="0"/>
        <w:ind w:firstLine="567"/>
        <w:jc w:val="both"/>
        <w:rPr>
          <w:sz w:val="28"/>
          <w:szCs w:val="28"/>
        </w:rPr>
      </w:pPr>
      <w:r w:rsidRPr="003500E5">
        <w:rPr>
          <w:sz w:val="28"/>
          <w:szCs w:val="28"/>
          <w:lang w:eastAsia="ru-RU"/>
        </w:rPr>
        <w:t xml:space="preserve">Работниками </w:t>
      </w:r>
      <w:r w:rsidR="00901628" w:rsidRPr="003500E5">
        <w:rPr>
          <w:sz w:val="28"/>
          <w:szCs w:val="28"/>
          <w:lang w:eastAsia="ru-RU"/>
        </w:rPr>
        <w:t xml:space="preserve">всех </w:t>
      </w:r>
      <w:r w:rsidRPr="003500E5">
        <w:rPr>
          <w:sz w:val="28"/>
          <w:szCs w:val="28"/>
          <w:lang w:eastAsia="ru-RU"/>
        </w:rPr>
        <w:t>бюджетных учреждений</w:t>
      </w:r>
      <w:r w:rsidR="00901628" w:rsidRPr="003500E5">
        <w:rPr>
          <w:sz w:val="28"/>
          <w:szCs w:val="28"/>
          <w:lang w:eastAsia="ru-RU"/>
        </w:rPr>
        <w:t xml:space="preserve"> постоянно</w:t>
      </w:r>
      <w:r w:rsidRPr="003500E5">
        <w:rPr>
          <w:sz w:val="28"/>
          <w:szCs w:val="28"/>
          <w:lang w:eastAsia="ru-RU"/>
        </w:rPr>
        <w:t xml:space="preserve"> пров</w:t>
      </w:r>
      <w:r w:rsidR="00901628" w:rsidRPr="003500E5">
        <w:rPr>
          <w:sz w:val="28"/>
          <w:szCs w:val="28"/>
          <w:lang w:eastAsia="ru-RU"/>
        </w:rPr>
        <w:t>одятся</w:t>
      </w:r>
      <w:r w:rsidRPr="003500E5">
        <w:rPr>
          <w:sz w:val="28"/>
          <w:szCs w:val="28"/>
          <w:lang w:eastAsia="ru-RU"/>
        </w:rPr>
        <w:t xml:space="preserve"> массовые субботники по уборке территории и ликвидации</w:t>
      </w:r>
      <w:r w:rsidR="00901628" w:rsidRPr="003500E5">
        <w:rPr>
          <w:sz w:val="28"/>
          <w:szCs w:val="28"/>
          <w:lang w:eastAsia="ru-RU"/>
        </w:rPr>
        <w:t xml:space="preserve"> </w:t>
      </w:r>
      <w:r w:rsidRPr="003500E5">
        <w:rPr>
          <w:sz w:val="28"/>
          <w:szCs w:val="28"/>
          <w:lang w:eastAsia="ru-RU"/>
        </w:rPr>
        <w:t xml:space="preserve">несанкционированных свалок.  </w:t>
      </w:r>
    </w:p>
    <w:p w:rsidR="00D11964" w:rsidRPr="003500E5" w:rsidRDefault="00D11964" w:rsidP="003500E5">
      <w:pPr>
        <w:ind w:firstLine="567"/>
        <w:jc w:val="both"/>
        <w:rPr>
          <w:sz w:val="28"/>
          <w:szCs w:val="28"/>
        </w:rPr>
      </w:pPr>
      <w:r w:rsidRPr="003500E5">
        <w:rPr>
          <w:sz w:val="28"/>
          <w:szCs w:val="28"/>
        </w:rPr>
        <w:t xml:space="preserve">По результатам проверки административной комиссии составлено 10 протоколов об административном правонарушении, одновременно вынесены 14 Предписаний об устранении нарушений по ст. 6.4. «Правил благоустройства», по проведению в </w:t>
      </w:r>
      <w:r w:rsidRPr="003500E5">
        <w:rPr>
          <w:sz w:val="28"/>
          <w:szCs w:val="28"/>
        </w:rPr>
        <w:lastRenderedPageBreak/>
        <w:t>соответствие фасадов магазинов по  ул</w:t>
      </w:r>
      <w:proofErr w:type="gramStart"/>
      <w:r w:rsidRPr="003500E5">
        <w:rPr>
          <w:sz w:val="28"/>
          <w:szCs w:val="28"/>
        </w:rPr>
        <w:t>.Л</w:t>
      </w:r>
      <w:proofErr w:type="gramEnd"/>
      <w:r w:rsidRPr="003500E5">
        <w:rPr>
          <w:sz w:val="28"/>
          <w:szCs w:val="28"/>
        </w:rPr>
        <w:t>епнина. Фасады магазинов приведены в соответствие.</w:t>
      </w:r>
    </w:p>
    <w:p w:rsidR="00D11964" w:rsidRPr="003500E5" w:rsidRDefault="00D11964" w:rsidP="003500E5">
      <w:pPr>
        <w:ind w:firstLine="567"/>
        <w:jc w:val="both"/>
        <w:rPr>
          <w:b/>
          <w:sz w:val="28"/>
          <w:szCs w:val="28"/>
        </w:rPr>
      </w:pPr>
    </w:p>
    <w:p w:rsidR="00D11964" w:rsidRPr="003500E5" w:rsidRDefault="00D11964" w:rsidP="003500E5">
      <w:pPr>
        <w:ind w:firstLine="567"/>
        <w:jc w:val="both"/>
        <w:rPr>
          <w:b/>
          <w:i/>
          <w:sz w:val="28"/>
          <w:szCs w:val="28"/>
        </w:rPr>
      </w:pPr>
      <w:r w:rsidRPr="003500E5">
        <w:rPr>
          <w:b/>
          <w:i/>
          <w:sz w:val="28"/>
          <w:szCs w:val="28"/>
        </w:rPr>
        <w:t>В поселке Сеймчан:</w:t>
      </w:r>
    </w:p>
    <w:p w:rsidR="00D11964" w:rsidRPr="003500E5" w:rsidRDefault="00D11964" w:rsidP="003500E5">
      <w:pPr>
        <w:ind w:firstLine="567"/>
        <w:jc w:val="both"/>
        <w:rPr>
          <w:sz w:val="28"/>
          <w:szCs w:val="28"/>
        </w:rPr>
      </w:pPr>
      <w:r w:rsidRPr="003500E5">
        <w:rPr>
          <w:sz w:val="28"/>
          <w:szCs w:val="28"/>
        </w:rPr>
        <w:t xml:space="preserve">В рамках областной программы </w:t>
      </w:r>
      <w:r w:rsidR="00963451" w:rsidRPr="003500E5">
        <w:rPr>
          <w:sz w:val="28"/>
          <w:szCs w:val="28"/>
        </w:rPr>
        <w:t xml:space="preserve">администрации МО «поселок Сеймчан» </w:t>
      </w:r>
      <w:r w:rsidRPr="003500E5">
        <w:rPr>
          <w:sz w:val="28"/>
          <w:szCs w:val="28"/>
        </w:rPr>
        <w:t>было предусмотрено 8378 тыс</w:t>
      </w:r>
      <w:proofErr w:type="gramStart"/>
      <w:r w:rsidRPr="003500E5">
        <w:rPr>
          <w:sz w:val="28"/>
          <w:szCs w:val="28"/>
        </w:rPr>
        <w:t>.р</w:t>
      </w:r>
      <w:proofErr w:type="gramEnd"/>
      <w:r w:rsidRPr="003500E5">
        <w:rPr>
          <w:sz w:val="28"/>
          <w:szCs w:val="28"/>
        </w:rPr>
        <w:t xml:space="preserve">уб., </w:t>
      </w:r>
      <w:r w:rsidR="00171E4B" w:rsidRPr="003500E5">
        <w:rPr>
          <w:sz w:val="28"/>
          <w:szCs w:val="28"/>
        </w:rPr>
        <w:t xml:space="preserve">но реализованы мероприятия были только на </w:t>
      </w:r>
      <w:r w:rsidRPr="003500E5">
        <w:rPr>
          <w:sz w:val="28"/>
          <w:szCs w:val="28"/>
        </w:rPr>
        <w:t xml:space="preserve">2123,3 тыс.руб., выполнение составило 25%. </w:t>
      </w:r>
      <w:r w:rsidR="00171E4B" w:rsidRPr="003500E5">
        <w:rPr>
          <w:sz w:val="28"/>
          <w:szCs w:val="28"/>
        </w:rPr>
        <w:t xml:space="preserve">На эти средства приобретены 8 качелей, 27 скамеек, 26 урн, 10 песочниц с навесом, 1 горка, 3 карусели, 6 игровых комплекса. В 2014 году было установлено 3 </w:t>
      </w:r>
      <w:proofErr w:type="gramStart"/>
      <w:r w:rsidR="00171E4B" w:rsidRPr="003500E5">
        <w:rPr>
          <w:sz w:val="28"/>
          <w:szCs w:val="28"/>
        </w:rPr>
        <w:t>игровых</w:t>
      </w:r>
      <w:proofErr w:type="gramEnd"/>
      <w:r w:rsidR="00171E4B" w:rsidRPr="003500E5">
        <w:rPr>
          <w:sz w:val="28"/>
          <w:szCs w:val="28"/>
        </w:rPr>
        <w:t xml:space="preserve"> комплекса</w:t>
      </w:r>
      <w:r w:rsidRPr="003500E5">
        <w:rPr>
          <w:sz w:val="28"/>
          <w:szCs w:val="28"/>
        </w:rPr>
        <w:t>.</w:t>
      </w:r>
    </w:p>
    <w:p w:rsidR="00D11964" w:rsidRPr="003500E5" w:rsidRDefault="00D11964" w:rsidP="003500E5">
      <w:pPr>
        <w:ind w:firstLine="567"/>
        <w:jc w:val="both"/>
        <w:rPr>
          <w:b/>
          <w:i/>
          <w:sz w:val="28"/>
          <w:szCs w:val="28"/>
        </w:rPr>
      </w:pPr>
      <w:r w:rsidRPr="003500E5">
        <w:rPr>
          <w:b/>
          <w:i/>
          <w:sz w:val="28"/>
          <w:szCs w:val="28"/>
        </w:rPr>
        <w:t>Кроме того, за счет средств местного бюджета в размере 857 тыс</w:t>
      </w:r>
      <w:proofErr w:type="gramStart"/>
      <w:r w:rsidRPr="003500E5">
        <w:rPr>
          <w:b/>
          <w:i/>
          <w:sz w:val="28"/>
          <w:szCs w:val="28"/>
        </w:rPr>
        <w:t>.р</w:t>
      </w:r>
      <w:proofErr w:type="gramEnd"/>
      <w:r w:rsidRPr="003500E5">
        <w:rPr>
          <w:b/>
          <w:i/>
          <w:sz w:val="28"/>
          <w:szCs w:val="28"/>
        </w:rPr>
        <w:t>уб. сделано</w:t>
      </w:r>
      <w:r w:rsidR="00171E4B" w:rsidRPr="003500E5">
        <w:rPr>
          <w:b/>
          <w:i/>
          <w:sz w:val="28"/>
          <w:szCs w:val="28"/>
        </w:rPr>
        <w:t xml:space="preserve"> следующее</w:t>
      </w:r>
      <w:r w:rsidRPr="003500E5">
        <w:rPr>
          <w:b/>
          <w:i/>
          <w:sz w:val="28"/>
          <w:szCs w:val="28"/>
        </w:rPr>
        <w:t>:</w:t>
      </w:r>
    </w:p>
    <w:p w:rsidR="00D11964" w:rsidRPr="003500E5" w:rsidRDefault="00D11964" w:rsidP="003500E5">
      <w:pPr>
        <w:ind w:firstLine="567"/>
        <w:rPr>
          <w:sz w:val="28"/>
          <w:szCs w:val="28"/>
        </w:rPr>
      </w:pPr>
      <w:r w:rsidRPr="003500E5">
        <w:rPr>
          <w:sz w:val="28"/>
          <w:szCs w:val="28"/>
        </w:rPr>
        <w:t>-ликвидировано 11 несанкционированных  свалок : ул</w:t>
      </w:r>
      <w:proofErr w:type="gramStart"/>
      <w:r w:rsidRPr="003500E5">
        <w:rPr>
          <w:sz w:val="28"/>
          <w:szCs w:val="28"/>
        </w:rPr>
        <w:t>.О</w:t>
      </w:r>
      <w:proofErr w:type="gramEnd"/>
      <w:r w:rsidRPr="003500E5">
        <w:rPr>
          <w:sz w:val="28"/>
          <w:szCs w:val="28"/>
        </w:rPr>
        <w:t xml:space="preserve">ктябрьская,16, Советская,2а,Лазовская,28,Билибина,8Промышленная,25,Северная,3а,9, Дзержинского,8,Промышленная,16,Ленина,8 </w:t>
      </w:r>
      <w:proofErr w:type="spellStart"/>
      <w:r w:rsidRPr="003500E5">
        <w:rPr>
          <w:sz w:val="28"/>
          <w:szCs w:val="28"/>
        </w:rPr>
        <w:t>Мазурука</w:t>
      </w:r>
      <w:proofErr w:type="spellEnd"/>
      <w:r w:rsidRPr="003500E5">
        <w:rPr>
          <w:sz w:val="28"/>
          <w:szCs w:val="28"/>
        </w:rPr>
        <w:t>, ( по сведениям СМУП «Коммунальник»;</w:t>
      </w:r>
    </w:p>
    <w:p w:rsidR="00D11964" w:rsidRPr="003500E5" w:rsidRDefault="00D11964" w:rsidP="003500E5">
      <w:pPr>
        <w:ind w:firstLine="567"/>
        <w:jc w:val="both"/>
        <w:rPr>
          <w:sz w:val="28"/>
          <w:szCs w:val="28"/>
        </w:rPr>
      </w:pPr>
      <w:r w:rsidRPr="003500E5">
        <w:rPr>
          <w:sz w:val="28"/>
          <w:szCs w:val="28"/>
        </w:rPr>
        <w:t>-</w:t>
      </w:r>
      <w:r w:rsidR="00901628" w:rsidRPr="003500E5">
        <w:rPr>
          <w:sz w:val="28"/>
          <w:szCs w:val="28"/>
        </w:rPr>
        <w:t xml:space="preserve"> </w:t>
      </w:r>
      <w:r w:rsidRPr="003500E5">
        <w:rPr>
          <w:sz w:val="28"/>
          <w:szCs w:val="28"/>
        </w:rPr>
        <w:t>проводится плановая уборка придомовых территорий многоквартирных домов, обслуживающей организацией МУП «</w:t>
      </w:r>
      <w:proofErr w:type="spellStart"/>
      <w:r w:rsidRPr="003500E5">
        <w:rPr>
          <w:sz w:val="28"/>
          <w:szCs w:val="28"/>
        </w:rPr>
        <w:t>Сеймчантеплосеть</w:t>
      </w:r>
      <w:proofErr w:type="spellEnd"/>
      <w:r w:rsidRPr="003500E5">
        <w:rPr>
          <w:sz w:val="28"/>
          <w:szCs w:val="28"/>
        </w:rPr>
        <w:t>»;</w:t>
      </w:r>
    </w:p>
    <w:p w:rsidR="00D11964" w:rsidRPr="003500E5" w:rsidRDefault="00D11964" w:rsidP="003500E5">
      <w:pPr>
        <w:ind w:firstLine="567"/>
        <w:jc w:val="both"/>
        <w:rPr>
          <w:sz w:val="28"/>
          <w:szCs w:val="28"/>
        </w:rPr>
      </w:pPr>
      <w:r w:rsidRPr="003500E5">
        <w:rPr>
          <w:sz w:val="28"/>
          <w:szCs w:val="28"/>
        </w:rPr>
        <w:t>-</w:t>
      </w:r>
      <w:r w:rsidR="00901628" w:rsidRPr="003500E5">
        <w:rPr>
          <w:sz w:val="28"/>
          <w:szCs w:val="28"/>
        </w:rPr>
        <w:t xml:space="preserve"> </w:t>
      </w:r>
      <w:r w:rsidRPr="003500E5">
        <w:rPr>
          <w:sz w:val="28"/>
          <w:szCs w:val="28"/>
        </w:rPr>
        <w:t>СМУП «Коммунальник» провел работы по вызову мусора с территории кладбища;</w:t>
      </w:r>
    </w:p>
    <w:p w:rsidR="00D11964" w:rsidRPr="003500E5" w:rsidRDefault="00D11964" w:rsidP="003500E5">
      <w:pPr>
        <w:ind w:firstLine="567"/>
        <w:jc w:val="both"/>
        <w:rPr>
          <w:sz w:val="28"/>
          <w:szCs w:val="28"/>
        </w:rPr>
      </w:pPr>
      <w:r w:rsidRPr="003500E5">
        <w:rPr>
          <w:sz w:val="28"/>
          <w:szCs w:val="28"/>
        </w:rPr>
        <w:t>- очищено 6 территорий газонов от мусора (проведены субботники),</w:t>
      </w:r>
    </w:p>
    <w:p w:rsidR="00D11964" w:rsidRPr="003500E5" w:rsidRDefault="00D11964" w:rsidP="003500E5">
      <w:pPr>
        <w:ind w:firstLine="567"/>
        <w:jc w:val="both"/>
        <w:rPr>
          <w:sz w:val="28"/>
          <w:szCs w:val="28"/>
        </w:rPr>
      </w:pPr>
      <w:r w:rsidRPr="003500E5">
        <w:rPr>
          <w:sz w:val="28"/>
          <w:szCs w:val="28"/>
        </w:rPr>
        <w:t xml:space="preserve">- восстановлено </w:t>
      </w:r>
      <w:smartTag w:uri="urn:schemas-microsoft-com:office:smarttags" w:element="metricconverter">
        <w:smartTagPr>
          <w:attr w:name="ProductID" w:val="24 м"/>
        </w:smartTagPr>
        <w:r w:rsidRPr="003500E5">
          <w:rPr>
            <w:sz w:val="28"/>
            <w:szCs w:val="28"/>
          </w:rPr>
          <w:t>24 м</w:t>
        </w:r>
      </w:smartTag>
      <w:r w:rsidRPr="003500E5">
        <w:rPr>
          <w:sz w:val="28"/>
          <w:szCs w:val="28"/>
        </w:rPr>
        <w:t>.п. ограждений зеленных зон на территории сквера;</w:t>
      </w:r>
    </w:p>
    <w:p w:rsidR="00D11964" w:rsidRPr="003500E5" w:rsidRDefault="00D11964" w:rsidP="003500E5">
      <w:pPr>
        <w:ind w:firstLine="567"/>
        <w:jc w:val="both"/>
        <w:rPr>
          <w:sz w:val="28"/>
          <w:szCs w:val="28"/>
        </w:rPr>
      </w:pPr>
      <w:r w:rsidRPr="003500E5">
        <w:rPr>
          <w:sz w:val="28"/>
          <w:szCs w:val="28"/>
        </w:rPr>
        <w:t>- высажено 15 деревьев на территории школы п</w:t>
      </w:r>
      <w:proofErr w:type="gramStart"/>
      <w:r w:rsidRPr="003500E5">
        <w:rPr>
          <w:sz w:val="28"/>
          <w:szCs w:val="28"/>
        </w:rPr>
        <w:t>.С</w:t>
      </w:r>
      <w:proofErr w:type="gramEnd"/>
      <w:r w:rsidRPr="003500E5">
        <w:rPr>
          <w:sz w:val="28"/>
          <w:szCs w:val="28"/>
        </w:rPr>
        <w:t>еймчан;</w:t>
      </w:r>
    </w:p>
    <w:p w:rsidR="00D11964" w:rsidRPr="003500E5" w:rsidRDefault="00D11964" w:rsidP="003500E5">
      <w:pPr>
        <w:ind w:firstLine="567"/>
        <w:jc w:val="both"/>
        <w:rPr>
          <w:sz w:val="28"/>
          <w:szCs w:val="28"/>
        </w:rPr>
      </w:pPr>
      <w:r w:rsidRPr="003500E5">
        <w:rPr>
          <w:sz w:val="28"/>
          <w:szCs w:val="28"/>
        </w:rPr>
        <w:t>- установлено 10 скамеек на территории села Верхний Сеймчан;</w:t>
      </w:r>
    </w:p>
    <w:p w:rsidR="00D11964" w:rsidRPr="003500E5" w:rsidRDefault="00D11964" w:rsidP="003500E5">
      <w:pPr>
        <w:ind w:firstLine="567"/>
        <w:rPr>
          <w:sz w:val="28"/>
          <w:szCs w:val="28"/>
        </w:rPr>
      </w:pPr>
      <w:r w:rsidRPr="003500E5">
        <w:rPr>
          <w:sz w:val="28"/>
          <w:szCs w:val="28"/>
        </w:rPr>
        <w:tab/>
        <w:t>- СМУП «Коммунальник» заказаны дорожные знаки в количестве 101 шт.;</w:t>
      </w:r>
    </w:p>
    <w:p w:rsidR="00D11964" w:rsidRPr="003500E5" w:rsidRDefault="00D11964" w:rsidP="003500E5">
      <w:pPr>
        <w:ind w:firstLine="567"/>
        <w:rPr>
          <w:sz w:val="28"/>
          <w:szCs w:val="28"/>
        </w:rPr>
      </w:pPr>
      <w:r w:rsidRPr="003500E5">
        <w:rPr>
          <w:sz w:val="28"/>
          <w:szCs w:val="28"/>
        </w:rPr>
        <w:tab/>
        <w:t>- Проведен частичный ремонт проезжей части дороги от ул</w:t>
      </w:r>
      <w:proofErr w:type="gramStart"/>
      <w:r w:rsidRPr="003500E5">
        <w:rPr>
          <w:sz w:val="28"/>
          <w:szCs w:val="28"/>
        </w:rPr>
        <w:t>.Д</w:t>
      </w:r>
      <w:proofErr w:type="gramEnd"/>
      <w:r w:rsidRPr="003500E5">
        <w:rPr>
          <w:sz w:val="28"/>
          <w:szCs w:val="28"/>
        </w:rPr>
        <w:t>зержинского, Николаева, Промышленная, работы продолжаются;</w:t>
      </w:r>
    </w:p>
    <w:p w:rsidR="00D11964" w:rsidRPr="003500E5" w:rsidRDefault="00D11964" w:rsidP="003500E5">
      <w:pPr>
        <w:ind w:firstLine="567"/>
        <w:rPr>
          <w:sz w:val="28"/>
          <w:szCs w:val="28"/>
        </w:rPr>
      </w:pPr>
      <w:r w:rsidRPr="003500E5">
        <w:rPr>
          <w:sz w:val="28"/>
          <w:szCs w:val="28"/>
        </w:rPr>
        <w:tab/>
        <w:t>-Произведен снос ветхого дома – ул</w:t>
      </w:r>
      <w:proofErr w:type="gramStart"/>
      <w:r w:rsidRPr="003500E5">
        <w:rPr>
          <w:sz w:val="28"/>
          <w:szCs w:val="28"/>
        </w:rPr>
        <w:t>.Д</w:t>
      </w:r>
      <w:proofErr w:type="gramEnd"/>
      <w:r w:rsidRPr="003500E5">
        <w:rPr>
          <w:sz w:val="28"/>
          <w:szCs w:val="28"/>
        </w:rPr>
        <w:t>зержинского, 15а и 5 ветхих строений по ул.Ленина и Дзержинского;</w:t>
      </w:r>
    </w:p>
    <w:p w:rsidR="00D11964" w:rsidRPr="003500E5" w:rsidRDefault="00D11964" w:rsidP="003500E5">
      <w:pPr>
        <w:ind w:firstLine="567"/>
        <w:rPr>
          <w:sz w:val="28"/>
          <w:szCs w:val="28"/>
        </w:rPr>
      </w:pPr>
      <w:r w:rsidRPr="003500E5">
        <w:rPr>
          <w:sz w:val="28"/>
          <w:szCs w:val="28"/>
        </w:rPr>
        <w:tab/>
        <w:t>- приобретено 8 детских игровых комплексов на сумму 1,9 млн</w:t>
      </w:r>
      <w:proofErr w:type="gramStart"/>
      <w:r w:rsidRPr="003500E5">
        <w:rPr>
          <w:sz w:val="28"/>
          <w:szCs w:val="28"/>
        </w:rPr>
        <w:t>.р</w:t>
      </w:r>
      <w:proofErr w:type="gramEnd"/>
      <w:r w:rsidRPr="003500E5">
        <w:rPr>
          <w:sz w:val="28"/>
          <w:szCs w:val="28"/>
        </w:rPr>
        <w:t xml:space="preserve">уб., 3 из которых установлено, </w:t>
      </w:r>
    </w:p>
    <w:p w:rsidR="00D11964" w:rsidRPr="003500E5" w:rsidRDefault="00D11964" w:rsidP="003500E5">
      <w:pPr>
        <w:ind w:firstLine="567"/>
        <w:rPr>
          <w:sz w:val="28"/>
          <w:szCs w:val="28"/>
        </w:rPr>
      </w:pPr>
      <w:r w:rsidRPr="003500E5">
        <w:rPr>
          <w:sz w:val="28"/>
          <w:szCs w:val="28"/>
        </w:rPr>
        <w:tab/>
        <w:t>- приобретено и установлено урн 13 и скамеек 25,</w:t>
      </w:r>
    </w:p>
    <w:p w:rsidR="00D11964" w:rsidRPr="003500E5" w:rsidRDefault="00D11964" w:rsidP="003500E5">
      <w:pPr>
        <w:ind w:firstLine="567"/>
        <w:rPr>
          <w:sz w:val="28"/>
          <w:szCs w:val="28"/>
        </w:rPr>
      </w:pPr>
      <w:r w:rsidRPr="003500E5">
        <w:rPr>
          <w:sz w:val="28"/>
          <w:szCs w:val="28"/>
        </w:rPr>
        <w:tab/>
        <w:t>- установлено 3 ограждения мусоросборников по ул</w:t>
      </w:r>
      <w:proofErr w:type="gramStart"/>
      <w:r w:rsidRPr="003500E5">
        <w:rPr>
          <w:sz w:val="28"/>
          <w:szCs w:val="28"/>
        </w:rPr>
        <w:t>.Д</w:t>
      </w:r>
      <w:proofErr w:type="gramEnd"/>
      <w:r w:rsidRPr="003500E5">
        <w:rPr>
          <w:sz w:val="28"/>
          <w:szCs w:val="28"/>
        </w:rPr>
        <w:t>зержинского, Промышленная и Ленина,</w:t>
      </w:r>
    </w:p>
    <w:p w:rsidR="00D11964" w:rsidRPr="003500E5" w:rsidRDefault="00D11964" w:rsidP="003500E5">
      <w:pPr>
        <w:ind w:firstLine="567"/>
        <w:rPr>
          <w:sz w:val="28"/>
          <w:szCs w:val="28"/>
        </w:rPr>
      </w:pPr>
      <w:r w:rsidRPr="003500E5">
        <w:rPr>
          <w:sz w:val="28"/>
          <w:szCs w:val="28"/>
        </w:rPr>
        <w:tab/>
        <w:t>- произведена вырубка сухостоя на 60 кв</w:t>
      </w:r>
      <w:proofErr w:type="gramStart"/>
      <w:r w:rsidRPr="003500E5">
        <w:rPr>
          <w:sz w:val="28"/>
          <w:szCs w:val="28"/>
        </w:rPr>
        <w:t>.м</w:t>
      </w:r>
      <w:proofErr w:type="gramEnd"/>
      <w:r w:rsidRPr="003500E5">
        <w:rPr>
          <w:sz w:val="28"/>
          <w:szCs w:val="28"/>
        </w:rPr>
        <w:t>,</w:t>
      </w:r>
    </w:p>
    <w:p w:rsidR="00D11964" w:rsidRPr="003500E5" w:rsidRDefault="00D11964" w:rsidP="003500E5">
      <w:pPr>
        <w:ind w:firstLine="567"/>
        <w:rPr>
          <w:sz w:val="28"/>
          <w:szCs w:val="28"/>
        </w:rPr>
      </w:pPr>
      <w:r w:rsidRPr="003500E5">
        <w:rPr>
          <w:sz w:val="28"/>
          <w:szCs w:val="28"/>
        </w:rPr>
        <w:tab/>
        <w:t>- закуплены лампы ДРЛ на сумму 15 т.р. и ведется ремонт уличного освещения.</w:t>
      </w:r>
    </w:p>
    <w:p w:rsidR="00D11964" w:rsidRPr="003500E5" w:rsidRDefault="00D11964" w:rsidP="003500E5">
      <w:pPr>
        <w:ind w:firstLine="567"/>
        <w:rPr>
          <w:b/>
          <w:sz w:val="28"/>
          <w:szCs w:val="28"/>
        </w:rPr>
      </w:pPr>
      <w:r w:rsidRPr="003500E5">
        <w:rPr>
          <w:b/>
          <w:sz w:val="28"/>
          <w:szCs w:val="28"/>
        </w:rPr>
        <w:tab/>
      </w:r>
    </w:p>
    <w:p w:rsidR="00901628" w:rsidRPr="003500E5" w:rsidRDefault="00D11964" w:rsidP="003500E5">
      <w:pPr>
        <w:ind w:firstLine="567"/>
        <w:rPr>
          <w:b/>
          <w:sz w:val="28"/>
          <w:szCs w:val="28"/>
        </w:rPr>
      </w:pPr>
      <w:r w:rsidRPr="003500E5">
        <w:rPr>
          <w:b/>
          <w:sz w:val="28"/>
          <w:szCs w:val="28"/>
        </w:rPr>
        <w:t xml:space="preserve">В селе Верхний Сеймчан </w:t>
      </w:r>
    </w:p>
    <w:p w:rsidR="00D11964" w:rsidRPr="003500E5" w:rsidRDefault="00901628" w:rsidP="003500E5">
      <w:pPr>
        <w:ind w:firstLine="567"/>
        <w:rPr>
          <w:b/>
          <w:sz w:val="28"/>
          <w:szCs w:val="28"/>
        </w:rPr>
      </w:pPr>
      <w:r w:rsidRPr="003500E5">
        <w:rPr>
          <w:b/>
          <w:sz w:val="28"/>
          <w:szCs w:val="28"/>
        </w:rPr>
        <w:t>З</w:t>
      </w:r>
      <w:r w:rsidR="00D11964" w:rsidRPr="003500E5">
        <w:rPr>
          <w:b/>
          <w:sz w:val="28"/>
          <w:szCs w:val="28"/>
        </w:rPr>
        <w:t>а счет местного бюджета на сумму 235,4 тыс</w:t>
      </w:r>
      <w:proofErr w:type="gramStart"/>
      <w:r w:rsidR="00D11964" w:rsidRPr="003500E5">
        <w:rPr>
          <w:b/>
          <w:sz w:val="28"/>
          <w:szCs w:val="28"/>
        </w:rPr>
        <w:t>.р</w:t>
      </w:r>
      <w:proofErr w:type="gramEnd"/>
      <w:r w:rsidR="00D11964" w:rsidRPr="003500E5">
        <w:rPr>
          <w:b/>
          <w:sz w:val="28"/>
          <w:szCs w:val="28"/>
        </w:rPr>
        <w:t>уб.:</w:t>
      </w:r>
    </w:p>
    <w:p w:rsidR="00D11964" w:rsidRPr="003500E5" w:rsidRDefault="00901628" w:rsidP="003500E5">
      <w:pPr>
        <w:ind w:firstLine="567"/>
        <w:rPr>
          <w:sz w:val="28"/>
          <w:szCs w:val="28"/>
        </w:rPr>
      </w:pPr>
      <w:r w:rsidRPr="003500E5">
        <w:rPr>
          <w:sz w:val="28"/>
          <w:szCs w:val="28"/>
        </w:rPr>
        <w:t xml:space="preserve">- </w:t>
      </w:r>
      <w:r w:rsidR="00D11964" w:rsidRPr="003500E5">
        <w:rPr>
          <w:sz w:val="28"/>
          <w:szCs w:val="28"/>
        </w:rPr>
        <w:t xml:space="preserve">установлено 2 </w:t>
      </w:r>
      <w:proofErr w:type="gramStart"/>
      <w:r w:rsidR="00D11964" w:rsidRPr="003500E5">
        <w:rPr>
          <w:sz w:val="28"/>
          <w:szCs w:val="28"/>
        </w:rPr>
        <w:t>игровых</w:t>
      </w:r>
      <w:proofErr w:type="gramEnd"/>
      <w:r w:rsidR="00D11964" w:rsidRPr="003500E5">
        <w:rPr>
          <w:sz w:val="28"/>
          <w:szCs w:val="28"/>
        </w:rPr>
        <w:t xml:space="preserve"> городка возле Дома Культуры; </w:t>
      </w:r>
    </w:p>
    <w:p w:rsidR="00D11964" w:rsidRPr="003500E5" w:rsidRDefault="00901628" w:rsidP="003500E5">
      <w:pPr>
        <w:ind w:firstLine="567"/>
        <w:rPr>
          <w:sz w:val="28"/>
          <w:szCs w:val="28"/>
        </w:rPr>
      </w:pPr>
      <w:r w:rsidRPr="003500E5">
        <w:rPr>
          <w:sz w:val="28"/>
          <w:szCs w:val="28"/>
        </w:rPr>
        <w:t xml:space="preserve">- </w:t>
      </w:r>
      <w:r w:rsidR="00D11964" w:rsidRPr="003500E5">
        <w:rPr>
          <w:sz w:val="28"/>
          <w:szCs w:val="28"/>
        </w:rPr>
        <w:t>установка 120 м деревянной изгороди вокруг детских площадок;</w:t>
      </w:r>
    </w:p>
    <w:p w:rsidR="00D11964" w:rsidRPr="003500E5" w:rsidRDefault="00901628" w:rsidP="003500E5">
      <w:pPr>
        <w:ind w:firstLine="567"/>
        <w:rPr>
          <w:sz w:val="28"/>
          <w:szCs w:val="28"/>
        </w:rPr>
      </w:pPr>
      <w:r w:rsidRPr="003500E5">
        <w:rPr>
          <w:sz w:val="28"/>
          <w:szCs w:val="28"/>
        </w:rPr>
        <w:t xml:space="preserve">- </w:t>
      </w:r>
      <w:r w:rsidR="00D11964" w:rsidRPr="003500E5">
        <w:rPr>
          <w:sz w:val="28"/>
          <w:szCs w:val="28"/>
        </w:rPr>
        <w:t>проведен частичный ремонт дорог села.</w:t>
      </w:r>
    </w:p>
    <w:p w:rsidR="00D11964" w:rsidRPr="003500E5" w:rsidRDefault="00D11964" w:rsidP="003500E5">
      <w:pPr>
        <w:ind w:firstLine="567"/>
        <w:jc w:val="both"/>
        <w:rPr>
          <w:sz w:val="28"/>
          <w:szCs w:val="28"/>
        </w:rPr>
      </w:pPr>
    </w:p>
    <w:p w:rsidR="00746C9B" w:rsidRPr="003500E5" w:rsidRDefault="00746C9B" w:rsidP="003500E5">
      <w:pPr>
        <w:ind w:firstLine="567"/>
        <w:rPr>
          <w:sz w:val="28"/>
          <w:szCs w:val="28"/>
        </w:rPr>
      </w:pPr>
    </w:p>
    <w:p w:rsidR="00746C9B" w:rsidRPr="003500E5" w:rsidRDefault="00847B97" w:rsidP="003500E5">
      <w:pPr>
        <w:suppressAutoHyphens w:val="0"/>
        <w:ind w:firstLine="567"/>
        <w:jc w:val="center"/>
        <w:rPr>
          <w:b/>
          <w:sz w:val="28"/>
          <w:szCs w:val="28"/>
          <w:lang w:eastAsia="ru-RU"/>
        </w:rPr>
      </w:pPr>
      <w:r w:rsidRPr="003500E5">
        <w:rPr>
          <w:b/>
          <w:sz w:val="28"/>
          <w:szCs w:val="28"/>
          <w:lang w:eastAsia="ru-RU"/>
        </w:rPr>
        <w:t>1</w:t>
      </w:r>
      <w:r w:rsidR="002E2396" w:rsidRPr="003500E5">
        <w:rPr>
          <w:b/>
          <w:sz w:val="28"/>
          <w:szCs w:val="28"/>
          <w:lang w:eastAsia="ru-RU"/>
        </w:rPr>
        <w:t>0</w:t>
      </w:r>
      <w:r w:rsidR="00746C9B" w:rsidRPr="003500E5">
        <w:rPr>
          <w:b/>
          <w:sz w:val="28"/>
          <w:szCs w:val="28"/>
          <w:lang w:eastAsia="ru-RU"/>
        </w:rPr>
        <w:t>. И</w:t>
      </w:r>
      <w:r w:rsidR="00B46289" w:rsidRPr="003500E5">
        <w:rPr>
          <w:b/>
          <w:sz w:val="28"/>
          <w:szCs w:val="28"/>
          <w:lang w:eastAsia="ru-RU"/>
        </w:rPr>
        <w:t>спользование</w:t>
      </w:r>
      <w:r w:rsidR="00746C9B" w:rsidRPr="003500E5">
        <w:rPr>
          <w:b/>
          <w:sz w:val="28"/>
          <w:szCs w:val="28"/>
          <w:lang w:eastAsia="ru-RU"/>
        </w:rPr>
        <w:t xml:space="preserve"> средств бюджета</w:t>
      </w:r>
    </w:p>
    <w:p w:rsidR="00746C9B" w:rsidRPr="003500E5" w:rsidRDefault="00746C9B" w:rsidP="003500E5">
      <w:pPr>
        <w:suppressAutoHyphens w:val="0"/>
        <w:ind w:firstLine="567"/>
        <w:jc w:val="center"/>
        <w:rPr>
          <w:b/>
          <w:sz w:val="28"/>
          <w:szCs w:val="28"/>
          <w:lang w:eastAsia="ru-RU"/>
        </w:rPr>
      </w:pPr>
    </w:p>
    <w:p w:rsidR="003500E5" w:rsidRPr="003500E5" w:rsidRDefault="003500E5" w:rsidP="003500E5">
      <w:pPr>
        <w:ind w:firstLine="567"/>
        <w:jc w:val="both"/>
        <w:rPr>
          <w:sz w:val="28"/>
          <w:szCs w:val="28"/>
        </w:rPr>
      </w:pPr>
      <w:r w:rsidRPr="003500E5">
        <w:rPr>
          <w:sz w:val="28"/>
          <w:szCs w:val="28"/>
        </w:rPr>
        <w:t>Консолидированный бюджет района за 2014 год исполнен по доходам в сумме 369,6 млн</w:t>
      </w:r>
      <w:proofErr w:type="gramStart"/>
      <w:r w:rsidRPr="003500E5">
        <w:rPr>
          <w:sz w:val="28"/>
          <w:szCs w:val="28"/>
        </w:rPr>
        <w:t>.р</w:t>
      </w:r>
      <w:proofErr w:type="gramEnd"/>
      <w:r w:rsidRPr="003500E5">
        <w:rPr>
          <w:sz w:val="28"/>
          <w:szCs w:val="28"/>
        </w:rPr>
        <w:t xml:space="preserve">уб., по расходам в сумме 374,8 млн.руб. Собственные доходы составили 74,4 млн.руб. или 20 % от всех доходов консолидированного бюджета, что ниже уровня 2013 </w:t>
      </w:r>
      <w:r w:rsidRPr="003500E5">
        <w:rPr>
          <w:sz w:val="28"/>
          <w:szCs w:val="28"/>
        </w:rPr>
        <w:lastRenderedPageBreak/>
        <w:t xml:space="preserve">года на 6 млн.руб.. Снижение налоговых доходов обусловлено сокращением численности строительных рабочих на </w:t>
      </w:r>
      <w:proofErr w:type="spellStart"/>
      <w:r w:rsidRPr="003500E5">
        <w:rPr>
          <w:sz w:val="28"/>
          <w:szCs w:val="28"/>
        </w:rPr>
        <w:t>Усть-Среднеканской</w:t>
      </w:r>
      <w:proofErr w:type="spellEnd"/>
      <w:r w:rsidRPr="003500E5">
        <w:rPr>
          <w:sz w:val="28"/>
          <w:szCs w:val="28"/>
        </w:rPr>
        <w:t xml:space="preserve"> ГЭС и снижением норматива по НДФЛ. Средств из областного бюджета в 2014 году получено 312,1 млн</w:t>
      </w:r>
      <w:proofErr w:type="gramStart"/>
      <w:r w:rsidRPr="003500E5">
        <w:rPr>
          <w:sz w:val="28"/>
          <w:szCs w:val="28"/>
        </w:rPr>
        <w:t>.р</w:t>
      </w:r>
      <w:proofErr w:type="gramEnd"/>
      <w:r w:rsidRPr="003500E5">
        <w:rPr>
          <w:sz w:val="28"/>
          <w:szCs w:val="28"/>
        </w:rPr>
        <w:t xml:space="preserve">уб., что выше уровня 2013 года на 15%. </w:t>
      </w:r>
    </w:p>
    <w:p w:rsidR="003500E5" w:rsidRPr="003500E5" w:rsidRDefault="003500E5" w:rsidP="003500E5">
      <w:pPr>
        <w:ind w:firstLine="567"/>
        <w:jc w:val="both"/>
        <w:rPr>
          <w:sz w:val="28"/>
          <w:szCs w:val="28"/>
        </w:rPr>
      </w:pPr>
      <w:r w:rsidRPr="003500E5">
        <w:rPr>
          <w:sz w:val="28"/>
          <w:szCs w:val="28"/>
        </w:rPr>
        <w:t>В минувшем году действовала 20 целевых программ. На их реализацию было направленно 24,0 млн</w:t>
      </w:r>
      <w:proofErr w:type="gramStart"/>
      <w:r w:rsidRPr="003500E5">
        <w:rPr>
          <w:sz w:val="28"/>
          <w:szCs w:val="28"/>
        </w:rPr>
        <w:t>.р</w:t>
      </w:r>
      <w:proofErr w:type="gramEnd"/>
      <w:r w:rsidRPr="003500E5">
        <w:rPr>
          <w:sz w:val="28"/>
          <w:szCs w:val="28"/>
        </w:rPr>
        <w:t xml:space="preserve">уб., в том числе 17,4 млн.руб. из средств местного бюджета. </w:t>
      </w:r>
    </w:p>
    <w:p w:rsidR="003500E5" w:rsidRPr="003500E5" w:rsidRDefault="003500E5" w:rsidP="003500E5">
      <w:pPr>
        <w:ind w:firstLine="567"/>
        <w:jc w:val="both"/>
        <w:rPr>
          <w:sz w:val="28"/>
          <w:szCs w:val="28"/>
        </w:rPr>
      </w:pPr>
      <w:r w:rsidRPr="003500E5">
        <w:rPr>
          <w:sz w:val="28"/>
          <w:szCs w:val="28"/>
        </w:rPr>
        <w:t>Значительную помощь в укреплении материально технического оснащения бюджетных учреждений оказывают долгосрочные соглашения о социально-экономическом партнерстве между золотодобывающими предприятиями и администрацией МО «Среднеканский район». Так предприятием ОАО «Полиметалл» в 2014 году оказана помощь бюджетным учреждениям на ремонт кровли и замену окон в школе, ремонт актового зала в ЦДО, приобретение оборудования для больницы и поддержку жителей, из числа КМНС, на общую сумму 4500 тыс</w:t>
      </w:r>
      <w:proofErr w:type="gramStart"/>
      <w:r w:rsidRPr="003500E5">
        <w:rPr>
          <w:sz w:val="28"/>
          <w:szCs w:val="28"/>
        </w:rPr>
        <w:t>.р</w:t>
      </w:r>
      <w:proofErr w:type="gramEnd"/>
      <w:r w:rsidRPr="003500E5">
        <w:rPr>
          <w:sz w:val="28"/>
          <w:szCs w:val="28"/>
        </w:rPr>
        <w:t>уб.. Предприятием ООО «Дюамель» оказана помощь в размере более 600 тыс.руб.  на приобретение спортинвентаря и приобретение запчастей , а также на благоустройство территории  храма.</w:t>
      </w:r>
    </w:p>
    <w:p w:rsidR="003500E5" w:rsidRPr="003500E5" w:rsidRDefault="003500E5" w:rsidP="003500E5">
      <w:pPr>
        <w:ind w:firstLine="567"/>
        <w:jc w:val="both"/>
        <w:rPr>
          <w:sz w:val="28"/>
          <w:szCs w:val="28"/>
        </w:rPr>
      </w:pPr>
      <w:r w:rsidRPr="003500E5">
        <w:rPr>
          <w:sz w:val="28"/>
          <w:szCs w:val="28"/>
        </w:rPr>
        <w:t>Финансовая помощь из областного бюджета поступила в сумме 254 030,18 тыс</w:t>
      </w:r>
      <w:proofErr w:type="gramStart"/>
      <w:r w:rsidRPr="003500E5">
        <w:rPr>
          <w:sz w:val="28"/>
          <w:szCs w:val="28"/>
        </w:rPr>
        <w:t>.р</w:t>
      </w:r>
      <w:proofErr w:type="gramEnd"/>
      <w:r w:rsidRPr="003500E5">
        <w:rPr>
          <w:sz w:val="28"/>
          <w:szCs w:val="28"/>
        </w:rPr>
        <w:t>уб., в том числе межбюджетные трансферты передаваемые поселениям района 14 367,0 тыс.руб., из них дотация бюджетам поселений на выравнивание бюджетной обеспеченности 13 795,0., поддержка мер обеспеченности сбалансированности бюджетов 572,0 тыс.руб., которые были направлены на переселение граждан из аварийного ветхого жилья по ул. Чкалова,</w:t>
      </w:r>
    </w:p>
    <w:p w:rsidR="003500E5" w:rsidRPr="003500E5" w:rsidRDefault="003500E5" w:rsidP="003500E5">
      <w:pPr>
        <w:ind w:firstLine="567"/>
        <w:jc w:val="both"/>
        <w:rPr>
          <w:sz w:val="28"/>
          <w:szCs w:val="28"/>
        </w:rPr>
      </w:pPr>
      <w:r w:rsidRPr="003500E5">
        <w:rPr>
          <w:sz w:val="28"/>
          <w:szCs w:val="28"/>
        </w:rPr>
        <w:t>Из средств местного бюджета дополнительно было выделено дотация бюджетам поселений на выравнивание бюджетной обеспеченности в сумме 2 564,43 тыс</w:t>
      </w:r>
      <w:proofErr w:type="gramStart"/>
      <w:r w:rsidRPr="003500E5">
        <w:rPr>
          <w:sz w:val="28"/>
          <w:szCs w:val="28"/>
        </w:rPr>
        <w:t>.р</w:t>
      </w:r>
      <w:proofErr w:type="gramEnd"/>
      <w:r w:rsidRPr="003500E5">
        <w:rPr>
          <w:sz w:val="28"/>
          <w:szCs w:val="28"/>
        </w:rPr>
        <w:t>уб.,</w:t>
      </w:r>
    </w:p>
    <w:p w:rsidR="003500E5" w:rsidRPr="003500E5" w:rsidRDefault="003500E5" w:rsidP="003500E5">
      <w:pPr>
        <w:ind w:firstLine="567"/>
        <w:jc w:val="both"/>
        <w:rPr>
          <w:sz w:val="28"/>
          <w:szCs w:val="28"/>
        </w:rPr>
      </w:pPr>
      <w:r w:rsidRPr="003500E5">
        <w:rPr>
          <w:sz w:val="28"/>
          <w:szCs w:val="28"/>
        </w:rPr>
        <w:t>Бюджету дополнительно выделена дотация на сбалансированность бюджетов в сумме 13 979,0 тыс</w:t>
      </w:r>
      <w:proofErr w:type="gramStart"/>
      <w:r w:rsidRPr="003500E5">
        <w:rPr>
          <w:sz w:val="28"/>
          <w:szCs w:val="28"/>
        </w:rPr>
        <w:t>.р</w:t>
      </w:r>
      <w:proofErr w:type="gramEnd"/>
      <w:r w:rsidRPr="003500E5">
        <w:rPr>
          <w:sz w:val="28"/>
          <w:szCs w:val="28"/>
        </w:rPr>
        <w:t>уб., на возмещение расходов учреждений бюджетной сферы в связи с отменой льготных тарифов на коммунальные услуги</w:t>
      </w:r>
    </w:p>
    <w:p w:rsidR="003500E5" w:rsidRPr="003500E5" w:rsidRDefault="003500E5" w:rsidP="00AA3193">
      <w:pPr>
        <w:ind w:firstLine="567"/>
        <w:jc w:val="both"/>
        <w:rPr>
          <w:sz w:val="28"/>
          <w:szCs w:val="28"/>
        </w:rPr>
      </w:pPr>
      <w:r w:rsidRPr="003500E5">
        <w:rPr>
          <w:sz w:val="28"/>
          <w:szCs w:val="28"/>
        </w:rPr>
        <w:t>Целевые субсидии:</w:t>
      </w:r>
    </w:p>
    <w:p w:rsidR="003500E5" w:rsidRPr="003500E5" w:rsidRDefault="003500E5" w:rsidP="00AA3193">
      <w:pPr>
        <w:ind w:firstLine="567"/>
        <w:jc w:val="both"/>
        <w:rPr>
          <w:sz w:val="28"/>
          <w:szCs w:val="28"/>
        </w:rPr>
      </w:pPr>
      <w:r w:rsidRPr="003500E5">
        <w:rPr>
          <w:sz w:val="28"/>
          <w:szCs w:val="28"/>
        </w:rPr>
        <w:t>Реконструкция и капитальный ремонт дошкольных и других образовательных организаций в сумме – 2 780,9 тыс</w:t>
      </w:r>
      <w:proofErr w:type="gramStart"/>
      <w:r w:rsidRPr="003500E5">
        <w:rPr>
          <w:sz w:val="28"/>
          <w:szCs w:val="28"/>
        </w:rPr>
        <w:t>.р</w:t>
      </w:r>
      <w:proofErr w:type="gramEnd"/>
      <w:r w:rsidRPr="003500E5">
        <w:rPr>
          <w:sz w:val="28"/>
          <w:szCs w:val="28"/>
        </w:rPr>
        <w:t>уб., в школе отремонтировали помещения для детского сада.</w:t>
      </w:r>
    </w:p>
    <w:p w:rsidR="003500E5" w:rsidRPr="003500E5" w:rsidRDefault="003500E5" w:rsidP="00AA3193">
      <w:pPr>
        <w:ind w:firstLine="567"/>
        <w:jc w:val="both"/>
        <w:rPr>
          <w:sz w:val="28"/>
          <w:szCs w:val="28"/>
        </w:rPr>
      </w:pPr>
      <w:r w:rsidRPr="003500E5">
        <w:rPr>
          <w:sz w:val="28"/>
          <w:szCs w:val="28"/>
        </w:rPr>
        <w:t xml:space="preserve"> Повышение уровня антитеррористической защищенности образовательных организаций – 1 175,3 тыс</w:t>
      </w:r>
      <w:proofErr w:type="gramStart"/>
      <w:r w:rsidRPr="003500E5">
        <w:rPr>
          <w:sz w:val="28"/>
          <w:szCs w:val="28"/>
        </w:rPr>
        <w:t>.р</w:t>
      </w:r>
      <w:proofErr w:type="gramEnd"/>
      <w:r w:rsidRPr="003500E5">
        <w:rPr>
          <w:sz w:val="28"/>
          <w:szCs w:val="28"/>
        </w:rPr>
        <w:t>уб., установили ограждение в детском саду № 6</w:t>
      </w:r>
    </w:p>
    <w:p w:rsidR="003500E5" w:rsidRPr="003500E5" w:rsidRDefault="003500E5" w:rsidP="00AA3193">
      <w:pPr>
        <w:ind w:firstLine="567"/>
        <w:jc w:val="both"/>
        <w:rPr>
          <w:sz w:val="28"/>
          <w:szCs w:val="28"/>
        </w:rPr>
      </w:pPr>
      <w:r w:rsidRPr="003500E5">
        <w:rPr>
          <w:sz w:val="28"/>
          <w:szCs w:val="28"/>
        </w:rPr>
        <w:t>Укрепление материально-технической базы дошкольных образовательных  - 525,1 тыс</w:t>
      </w:r>
      <w:proofErr w:type="gramStart"/>
      <w:r w:rsidRPr="003500E5">
        <w:rPr>
          <w:sz w:val="28"/>
          <w:szCs w:val="28"/>
        </w:rPr>
        <w:t>.р</w:t>
      </w:r>
      <w:proofErr w:type="gramEnd"/>
      <w:r w:rsidRPr="003500E5">
        <w:rPr>
          <w:sz w:val="28"/>
          <w:szCs w:val="28"/>
        </w:rPr>
        <w:t xml:space="preserve">уб., </w:t>
      </w:r>
    </w:p>
    <w:p w:rsidR="003500E5" w:rsidRPr="003500E5" w:rsidRDefault="003500E5" w:rsidP="00AA3193">
      <w:pPr>
        <w:ind w:firstLine="567"/>
        <w:jc w:val="both"/>
        <w:rPr>
          <w:sz w:val="28"/>
          <w:szCs w:val="28"/>
        </w:rPr>
      </w:pPr>
      <w:r w:rsidRPr="003500E5">
        <w:rPr>
          <w:sz w:val="28"/>
          <w:szCs w:val="28"/>
        </w:rPr>
        <w:t>Социально-экономическое и культурное развитие коренных малочисленных народов Севера, проживающих на территории Магаданской области  - 620,0 из них 120,0 тыс</w:t>
      </w:r>
      <w:proofErr w:type="gramStart"/>
      <w:r w:rsidRPr="003500E5">
        <w:rPr>
          <w:sz w:val="28"/>
          <w:szCs w:val="28"/>
        </w:rPr>
        <w:t>.р</w:t>
      </w:r>
      <w:proofErr w:type="gramEnd"/>
      <w:r w:rsidRPr="003500E5">
        <w:rPr>
          <w:sz w:val="28"/>
          <w:szCs w:val="28"/>
        </w:rPr>
        <w:t>уб., обучение КНМС и 500,0 тыс.руб., приобретение  снегохода «Буран»</w:t>
      </w:r>
    </w:p>
    <w:p w:rsidR="003500E5" w:rsidRPr="003500E5" w:rsidRDefault="003500E5" w:rsidP="00AA3193">
      <w:pPr>
        <w:ind w:firstLine="567"/>
        <w:jc w:val="both"/>
        <w:rPr>
          <w:sz w:val="28"/>
          <w:szCs w:val="28"/>
        </w:rPr>
      </w:pPr>
      <w:r w:rsidRPr="003500E5">
        <w:rPr>
          <w:sz w:val="28"/>
          <w:szCs w:val="28"/>
        </w:rPr>
        <w:t>Содействие развитию институтов гражданского общества, межнациональному согласию, воспитанию патриотизма в Магаданской области" на 2014-2016 годы" в рамках подпрограммы "Патриотическое воспитание жителей Магаданской области – 310 тыс</w:t>
      </w:r>
      <w:proofErr w:type="gramStart"/>
      <w:r w:rsidRPr="003500E5">
        <w:rPr>
          <w:sz w:val="28"/>
          <w:szCs w:val="28"/>
        </w:rPr>
        <w:t>.р</w:t>
      </w:r>
      <w:proofErr w:type="gramEnd"/>
      <w:r w:rsidRPr="003500E5">
        <w:rPr>
          <w:sz w:val="28"/>
          <w:szCs w:val="28"/>
        </w:rPr>
        <w:t>уб., установка и приобретение  памятников</w:t>
      </w:r>
    </w:p>
    <w:p w:rsidR="003500E5" w:rsidRPr="003500E5" w:rsidRDefault="003500E5" w:rsidP="00AA3193">
      <w:pPr>
        <w:ind w:firstLine="567"/>
        <w:jc w:val="both"/>
        <w:rPr>
          <w:sz w:val="28"/>
          <w:szCs w:val="28"/>
        </w:rPr>
      </w:pPr>
      <w:r w:rsidRPr="003500E5">
        <w:rPr>
          <w:sz w:val="28"/>
          <w:szCs w:val="28"/>
        </w:rPr>
        <w:t>По муниципальной целевой программе "Развитие культуры в Среднеканском районе" на 2014-2015 годы"  приобретена мемориальная доска и экспозиционные стенды на сумму- 191,47 тыс</w:t>
      </w:r>
      <w:proofErr w:type="gramStart"/>
      <w:r w:rsidRPr="003500E5">
        <w:rPr>
          <w:sz w:val="28"/>
          <w:szCs w:val="28"/>
        </w:rPr>
        <w:t>.р</w:t>
      </w:r>
      <w:proofErr w:type="gramEnd"/>
      <w:r w:rsidRPr="003500E5">
        <w:rPr>
          <w:sz w:val="28"/>
          <w:szCs w:val="28"/>
        </w:rPr>
        <w:t xml:space="preserve">уб., для </w:t>
      </w:r>
      <w:proofErr w:type="spellStart"/>
      <w:r w:rsidRPr="003500E5">
        <w:rPr>
          <w:sz w:val="28"/>
          <w:szCs w:val="28"/>
        </w:rPr>
        <w:t>Сеймчанского</w:t>
      </w:r>
      <w:proofErr w:type="spellEnd"/>
      <w:r w:rsidRPr="003500E5">
        <w:rPr>
          <w:sz w:val="28"/>
          <w:szCs w:val="28"/>
        </w:rPr>
        <w:t xml:space="preserve"> районного краеведческого музея</w:t>
      </w:r>
    </w:p>
    <w:p w:rsidR="003500E5" w:rsidRPr="003500E5" w:rsidRDefault="003500E5" w:rsidP="00AA3193">
      <w:pPr>
        <w:ind w:firstLine="567"/>
        <w:jc w:val="both"/>
        <w:rPr>
          <w:sz w:val="28"/>
          <w:szCs w:val="28"/>
        </w:rPr>
      </w:pPr>
      <w:r w:rsidRPr="003500E5">
        <w:rPr>
          <w:sz w:val="28"/>
          <w:szCs w:val="28"/>
        </w:rPr>
        <w:t>Поддержка развития малого и среднего предпринимательства в рамках государственной программы Магаданской области – 275,0 тыс</w:t>
      </w:r>
      <w:proofErr w:type="gramStart"/>
      <w:r w:rsidRPr="003500E5">
        <w:rPr>
          <w:sz w:val="28"/>
          <w:szCs w:val="28"/>
        </w:rPr>
        <w:t>.р</w:t>
      </w:r>
      <w:proofErr w:type="gramEnd"/>
      <w:r w:rsidRPr="003500E5">
        <w:rPr>
          <w:sz w:val="28"/>
          <w:szCs w:val="28"/>
        </w:rPr>
        <w:t>уб.</w:t>
      </w:r>
    </w:p>
    <w:p w:rsidR="003500E5" w:rsidRPr="003500E5" w:rsidRDefault="003500E5" w:rsidP="00AA3193">
      <w:pPr>
        <w:ind w:firstLine="567"/>
        <w:jc w:val="both"/>
        <w:rPr>
          <w:sz w:val="28"/>
          <w:szCs w:val="28"/>
        </w:rPr>
      </w:pPr>
      <w:r w:rsidRPr="003500E5">
        <w:rPr>
          <w:sz w:val="28"/>
          <w:szCs w:val="28"/>
        </w:rPr>
        <w:t>Целевые субвенции:</w:t>
      </w:r>
    </w:p>
    <w:p w:rsidR="003500E5" w:rsidRPr="003500E5" w:rsidRDefault="003500E5" w:rsidP="00AA3193">
      <w:pPr>
        <w:ind w:firstLine="567"/>
        <w:jc w:val="both"/>
        <w:rPr>
          <w:sz w:val="28"/>
          <w:szCs w:val="28"/>
        </w:rPr>
      </w:pPr>
      <w:r w:rsidRPr="003500E5">
        <w:rPr>
          <w:sz w:val="28"/>
          <w:szCs w:val="28"/>
        </w:rPr>
        <w:lastRenderedPageBreak/>
        <w:t>Обеспечение муниципальных общеобразовательных организаций в части реализации ими государственного стандарта общего образования – 41 462,6 тыс</w:t>
      </w:r>
      <w:proofErr w:type="gramStart"/>
      <w:r w:rsidRPr="003500E5">
        <w:rPr>
          <w:sz w:val="28"/>
          <w:szCs w:val="28"/>
        </w:rPr>
        <w:t>.р</w:t>
      </w:r>
      <w:proofErr w:type="gramEnd"/>
      <w:r w:rsidRPr="003500E5">
        <w:rPr>
          <w:sz w:val="28"/>
          <w:szCs w:val="28"/>
        </w:rPr>
        <w:t>уб.,</w:t>
      </w:r>
    </w:p>
    <w:p w:rsidR="003500E5" w:rsidRPr="003500E5" w:rsidRDefault="003500E5" w:rsidP="00AA3193">
      <w:pPr>
        <w:ind w:firstLine="567"/>
        <w:jc w:val="both"/>
        <w:rPr>
          <w:sz w:val="28"/>
          <w:szCs w:val="28"/>
        </w:rPr>
      </w:pPr>
      <w:r w:rsidRPr="003500E5">
        <w:rPr>
          <w:sz w:val="28"/>
          <w:szCs w:val="28"/>
        </w:rPr>
        <w:t>На финансовое обеспечение муниципальных дошкольных организаций – 34 191,9 тыс</w:t>
      </w:r>
      <w:proofErr w:type="gramStart"/>
      <w:r w:rsidRPr="003500E5">
        <w:rPr>
          <w:sz w:val="28"/>
          <w:szCs w:val="28"/>
        </w:rPr>
        <w:t>.р</w:t>
      </w:r>
      <w:proofErr w:type="gramEnd"/>
      <w:r w:rsidRPr="003500E5">
        <w:rPr>
          <w:sz w:val="28"/>
          <w:szCs w:val="28"/>
        </w:rPr>
        <w:t>уб.,</w:t>
      </w:r>
    </w:p>
    <w:p w:rsidR="003500E5" w:rsidRPr="003500E5" w:rsidRDefault="003500E5" w:rsidP="00AA3193">
      <w:pPr>
        <w:pStyle w:val="ae"/>
        <w:spacing w:after="0"/>
        <w:ind w:firstLine="567"/>
        <w:jc w:val="both"/>
        <w:rPr>
          <w:sz w:val="28"/>
          <w:szCs w:val="28"/>
        </w:rPr>
      </w:pPr>
      <w:r w:rsidRPr="003500E5">
        <w:rPr>
          <w:sz w:val="28"/>
          <w:szCs w:val="28"/>
        </w:rPr>
        <w:t xml:space="preserve">Необходимо отметить также и долговые обязательства МО «Среднеканский район», возникшие за период с 2009 года по 2012 год. </w:t>
      </w:r>
    </w:p>
    <w:p w:rsidR="003500E5" w:rsidRPr="003500E5" w:rsidRDefault="003500E5" w:rsidP="00AA3193">
      <w:pPr>
        <w:pStyle w:val="ae"/>
        <w:spacing w:after="0"/>
        <w:ind w:firstLine="567"/>
        <w:jc w:val="both"/>
        <w:rPr>
          <w:sz w:val="28"/>
          <w:szCs w:val="28"/>
        </w:rPr>
      </w:pPr>
      <w:r w:rsidRPr="003500E5">
        <w:rPr>
          <w:sz w:val="28"/>
          <w:szCs w:val="28"/>
        </w:rPr>
        <w:t xml:space="preserve"> В 2009 – 2012 годах для муниципального образования «поселок Сеймчан» на приобретение угля и расчетов за ранее поставленный уголь из областного бюджета были выделены кредитные средства в сумме 95 000,0 тыс</w:t>
      </w:r>
      <w:proofErr w:type="gramStart"/>
      <w:r w:rsidRPr="003500E5">
        <w:rPr>
          <w:sz w:val="28"/>
          <w:szCs w:val="28"/>
        </w:rPr>
        <w:t>.р</w:t>
      </w:r>
      <w:proofErr w:type="gramEnd"/>
      <w:r w:rsidRPr="003500E5">
        <w:rPr>
          <w:sz w:val="28"/>
          <w:szCs w:val="28"/>
        </w:rPr>
        <w:t>уб., поступившие в бюджет МО «Среднеканский район».</w:t>
      </w:r>
    </w:p>
    <w:p w:rsidR="003500E5" w:rsidRPr="003500E5" w:rsidRDefault="003500E5" w:rsidP="00AA3193">
      <w:pPr>
        <w:pStyle w:val="ae"/>
        <w:spacing w:after="0"/>
        <w:ind w:firstLine="567"/>
        <w:jc w:val="both"/>
        <w:rPr>
          <w:sz w:val="28"/>
          <w:szCs w:val="28"/>
        </w:rPr>
      </w:pPr>
      <w:proofErr w:type="gramStart"/>
      <w:r w:rsidRPr="003500E5">
        <w:rPr>
          <w:sz w:val="28"/>
          <w:szCs w:val="28"/>
        </w:rPr>
        <w:t xml:space="preserve">В 2006 -2008 годах поставка угля осуществлялась с </w:t>
      </w:r>
      <w:proofErr w:type="spellStart"/>
      <w:r w:rsidRPr="003500E5">
        <w:rPr>
          <w:sz w:val="28"/>
          <w:szCs w:val="28"/>
        </w:rPr>
        <w:t>Зыряновского</w:t>
      </w:r>
      <w:proofErr w:type="spellEnd"/>
      <w:r w:rsidRPr="003500E5">
        <w:rPr>
          <w:sz w:val="28"/>
          <w:szCs w:val="28"/>
        </w:rPr>
        <w:t xml:space="preserve"> разреза (Республика Саха (Якутия), а также с </w:t>
      </w:r>
      <w:proofErr w:type="spellStart"/>
      <w:r w:rsidRPr="003500E5">
        <w:rPr>
          <w:sz w:val="28"/>
          <w:szCs w:val="28"/>
        </w:rPr>
        <w:t>Аркагалинского</w:t>
      </w:r>
      <w:proofErr w:type="spellEnd"/>
      <w:r w:rsidRPr="003500E5">
        <w:rPr>
          <w:sz w:val="28"/>
          <w:szCs w:val="28"/>
        </w:rPr>
        <w:t xml:space="preserve"> угольного разреза.</w:t>
      </w:r>
      <w:proofErr w:type="gramEnd"/>
      <w:r w:rsidRPr="003500E5">
        <w:rPr>
          <w:sz w:val="28"/>
          <w:szCs w:val="28"/>
        </w:rPr>
        <w:t xml:space="preserve"> Уголь с </w:t>
      </w:r>
      <w:proofErr w:type="spellStart"/>
      <w:r w:rsidRPr="003500E5">
        <w:rPr>
          <w:sz w:val="28"/>
          <w:szCs w:val="28"/>
        </w:rPr>
        <w:t>Аркагалинского</w:t>
      </w:r>
      <w:proofErr w:type="spellEnd"/>
      <w:r w:rsidRPr="003500E5">
        <w:rPr>
          <w:sz w:val="28"/>
          <w:szCs w:val="28"/>
        </w:rPr>
        <w:t xml:space="preserve"> разреза менее калорийный и потребность в нем больше. В расчеты </w:t>
      </w:r>
      <w:proofErr w:type="spellStart"/>
      <w:r w:rsidRPr="003500E5">
        <w:rPr>
          <w:sz w:val="28"/>
          <w:szCs w:val="28"/>
        </w:rPr>
        <w:t>ресурсоснабжающего</w:t>
      </w:r>
      <w:proofErr w:type="spellEnd"/>
      <w:r w:rsidRPr="003500E5">
        <w:rPr>
          <w:sz w:val="28"/>
          <w:szCs w:val="28"/>
        </w:rPr>
        <w:t xml:space="preserve"> предприятия закладывалась стоимость угля текущего года, но при его доставке в очередном году стоимость угля  увеличивалась уже на 15-20% за счет роста транспортной составляющей. Изменилась и сама схема завоза. В результате средств областного бюджета на приобретение угля оказывалось недостаточно, а администрация района  вынуждена  была использовать заемные средства и предоставлять МО «поселок Сеймчан».</w:t>
      </w:r>
    </w:p>
    <w:p w:rsidR="003500E5" w:rsidRPr="003500E5" w:rsidRDefault="003500E5" w:rsidP="00AA3193">
      <w:pPr>
        <w:pStyle w:val="ae"/>
        <w:spacing w:after="0"/>
        <w:ind w:firstLine="567"/>
        <w:jc w:val="both"/>
        <w:rPr>
          <w:sz w:val="28"/>
          <w:szCs w:val="28"/>
        </w:rPr>
      </w:pPr>
      <w:r w:rsidRPr="003500E5">
        <w:rPr>
          <w:sz w:val="28"/>
          <w:szCs w:val="28"/>
        </w:rPr>
        <w:t xml:space="preserve">Объем муниципального долга превышает ограничения, установленные статьей 107 Бюджетного кодекса Российской Федерации, что отмечено в Представлении Контрольно-счетной палаты Магаданской области от 19.06.2013 года.  </w:t>
      </w:r>
    </w:p>
    <w:p w:rsidR="003500E5" w:rsidRPr="003500E5" w:rsidRDefault="003500E5" w:rsidP="00AA3193">
      <w:pPr>
        <w:pStyle w:val="ae"/>
        <w:spacing w:after="0"/>
        <w:ind w:firstLine="567"/>
        <w:jc w:val="both"/>
        <w:rPr>
          <w:sz w:val="28"/>
          <w:szCs w:val="28"/>
        </w:rPr>
      </w:pPr>
      <w:r w:rsidRPr="003500E5">
        <w:rPr>
          <w:sz w:val="28"/>
          <w:szCs w:val="28"/>
        </w:rPr>
        <w:t>По состоянию на 01.04.2015 года возвращено заемных средств – 7 900,0 тыс</w:t>
      </w:r>
      <w:proofErr w:type="gramStart"/>
      <w:r w:rsidRPr="003500E5">
        <w:rPr>
          <w:sz w:val="28"/>
          <w:szCs w:val="28"/>
        </w:rPr>
        <w:t>.р</w:t>
      </w:r>
      <w:proofErr w:type="gramEnd"/>
      <w:r w:rsidRPr="003500E5">
        <w:rPr>
          <w:sz w:val="28"/>
          <w:szCs w:val="28"/>
        </w:rPr>
        <w:t xml:space="preserve">уб., задолженность по основному долгу составляет 87 100,0 тыс.руб. </w:t>
      </w:r>
    </w:p>
    <w:p w:rsidR="00C36B8D" w:rsidRPr="003500E5" w:rsidRDefault="00C36B8D" w:rsidP="00AA3193">
      <w:pPr>
        <w:suppressAutoHyphens w:val="0"/>
        <w:ind w:firstLine="567"/>
        <w:jc w:val="both"/>
        <w:rPr>
          <w:sz w:val="28"/>
          <w:szCs w:val="28"/>
          <w:lang w:eastAsia="ru-RU"/>
        </w:rPr>
      </w:pPr>
    </w:p>
    <w:p w:rsidR="00746C9B" w:rsidRPr="003500E5" w:rsidRDefault="00746C9B" w:rsidP="003500E5">
      <w:pPr>
        <w:suppressAutoHyphens w:val="0"/>
        <w:ind w:firstLine="567"/>
        <w:jc w:val="center"/>
        <w:rPr>
          <w:b/>
          <w:bCs/>
          <w:sz w:val="28"/>
          <w:szCs w:val="28"/>
          <w:lang w:eastAsia="ru-RU"/>
        </w:rPr>
      </w:pPr>
      <w:r w:rsidRPr="003500E5">
        <w:rPr>
          <w:b/>
          <w:bCs/>
          <w:sz w:val="28"/>
          <w:szCs w:val="28"/>
          <w:lang w:eastAsia="ru-RU"/>
        </w:rPr>
        <w:t>1</w:t>
      </w:r>
      <w:r w:rsidR="002E2396" w:rsidRPr="003500E5">
        <w:rPr>
          <w:b/>
          <w:bCs/>
          <w:sz w:val="28"/>
          <w:szCs w:val="28"/>
          <w:lang w:eastAsia="ru-RU"/>
        </w:rPr>
        <w:t>1</w:t>
      </w:r>
      <w:r w:rsidRPr="003500E5">
        <w:rPr>
          <w:b/>
          <w:bCs/>
          <w:sz w:val="28"/>
          <w:szCs w:val="28"/>
          <w:lang w:eastAsia="ru-RU"/>
        </w:rPr>
        <w:t>. Муниципальное имущество и его использование</w:t>
      </w:r>
    </w:p>
    <w:p w:rsidR="00746C9B" w:rsidRPr="003500E5" w:rsidRDefault="00C36B8D" w:rsidP="003500E5">
      <w:pPr>
        <w:tabs>
          <w:tab w:val="left" w:pos="5162"/>
        </w:tabs>
        <w:suppressAutoHyphens w:val="0"/>
        <w:ind w:firstLine="567"/>
        <w:rPr>
          <w:bCs/>
          <w:sz w:val="28"/>
          <w:szCs w:val="28"/>
          <w:lang w:eastAsia="ru-RU"/>
        </w:rPr>
      </w:pPr>
      <w:r w:rsidRPr="003500E5">
        <w:rPr>
          <w:bCs/>
          <w:sz w:val="28"/>
          <w:szCs w:val="28"/>
          <w:lang w:eastAsia="ru-RU"/>
        </w:rPr>
        <w:tab/>
      </w:r>
    </w:p>
    <w:p w:rsidR="008D5EF4" w:rsidRPr="003500E5" w:rsidRDefault="008D5EF4" w:rsidP="003500E5">
      <w:pPr>
        <w:ind w:firstLine="567"/>
        <w:jc w:val="both"/>
        <w:rPr>
          <w:sz w:val="28"/>
          <w:szCs w:val="28"/>
          <w:lang w:eastAsia="ru-RU"/>
        </w:rPr>
      </w:pPr>
      <w:r w:rsidRPr="003500E5">
        <w:rPr>
          <w:sz w:val="28"/>
          <w:szCs w:val="28"/>
          <w:lang w:eastAsia="ru-RU"/>
        </w:rPr>
        <w:t>Целью управления  собственностью муниципального образования «Среднеканский район» район» является эффективное использование муниципального имущества для решения социально-экономических программ </w:t>
      </w:r>
      <w:proofErr w:type="spellStart"/>
      <w:r w:rsidRPr="003500E5">
        <w:rPr>
          <w:sz w:val="28"/>
          <w:szCs w:val="28"/>
          <w:lang w:eastAsia="ru-RU"/>
        </w:rPr>
        <w:t>района</w:t>
      </w:r>
      <w:proofErr w:type="gramStart"/>
      <w:r w:rsidRPr="003500E5">
        <w:rPr>
          <w:sz w:val="28"/>
          <w:szCs w:val="28"/>
          <w:lang w:eastAsia="ru-RU"/>
        </w:rPr>
        <w:t>,о</w:t>
      </w:r>
      <w:proofErr w:type="gramEnd"/>
      <w:r w:rsidRPr="003500E5">
        <w:rPr>
          <w:sz w:val="28"/>
          <w:szCs w:val="28"/>
          <w:lang w:eastAsia="ru-RU"/>
        </w:rPr>
        <w:t>беспечение</w:t>
      </w:r>
      <w:proofErr w:type="spellEnd"/>
      <w:r w:rsidRPr="003500E5">
        <w:rPr>
          <w:sz w:val="28"/>
          <w:szCs w:val="28"/>
          <w:lang w:eastAsia="ru-RU"/>
        </w:rPr>
        <w:t xml:space="preserve"> доходной части бюджета, минимизации затрат по содержанию и эксплуатации объектов, принадлежащих на праве собственности МО «Среднеканский район», своевременная  и оперативная передача муниципального имущества  в оперативное управление и хозяйственное ведение с целью оказания муниципальными учреждениями и предприятиями  муниципальных услуг.</w:t>
      </w:r>
    </w:p>
    <w:p w:rsidR="008D5EF4" w:rsidRPr="003500E5" w:rsidRDefault="008D5EF4" w:rsidP="003500E5">
      <w:pPr>
        <w:ind w:firstLine="567"/>
        <w:jc w:val="both"/>
        <w:rPr>
          <w:sz w:val="28"/>
          <w:szCs w:val="28"/>
        </w:rPr>
      </w:pPr>
      <w:r w:rsidRPr="003500E5">
        <w:rPr>
          <w:sz w:val="28"/>
          <w:szCs w:val="28"/>
        </w:rPr>
        <w:t>В составе муниципального имущества, учтенного в Реестре по состоянию на  31.12.2014г.  числится 67 объектов недвижимости,  в том числе  25 объектов казны, и  7376  объектов  движимого имущества. Реестр  муниципального имущества  КУМИ  администрации МО «Среднеканский район» ведется с помощью  программного обеспечения  «ПК  БАРС – РЕЕСТ, БАРС – Аренда».</w:t>
      </w:r>
    </w:p>
    <w:p w:rsidR="008D5EF4" w:rsidRPr="003500E5" w:rsidRDefault="008D5EF4" w:rsidP="003500E5">
      <w:pPr>
        <w:ind w:firstLine="567"/>
        <w:jc w:val="both"/>
        <w:rPr>
          <w:sz w:val="28"/>
          <w:szCs w:val="28"/>
        </w:rPr>
      </w:pPr>
      <w:r w:rsidRPr="003500E5">
        <w:rPr>
          <w:bCs/>
          <w:sz w:val="28"/>
          <w:szCs w:val="28"/>
          <w:lang w:eastAsia="ru-RU"/>
        </w:rPr>
        <w:t xml:space="preserve">По состоянию на 01.01.2015 г. </w:t>
      </w:r>
      <w:r w:rsidRPr="003500E5">
        <w:rPr>
          <w:sz w:val="28"/>
          <w:szCs w:val="28"/>
          <w:lang w:eastAsia="ru-RU"/>
        </w:rPr>
        <w:t xml:space="preserve">в бюджет поступило доходов  </w:t>
      </w:r>
      <w:r w:rsidRPr="003500E5">
        <w:rPr>
          <w:sz w:val="28"/>
          <w:szCs w:val="28"/>
        </w:rPr>
        <w:t>от использования имущества, находящегося в государственной и муниципальной собственности МО «Среднеканский район»  за    2014 года  1 357,26 тыс. руб. Доходы от использования имущества  консолидированного бюджета составили 1809 тыс</w:t>
      </w:r>
      <w:proofErr w:type="gramStart"/>
      <w:r w:rsidRPr="003500E5">
        <w:rPr>
          <w:sz w:val="28"/>
          <w:szCs w:val="28"/>
        </w:rPr>
        <w:t>.р</w:t>
      </w:r>
      <w:proofErr w:type="gramEnd"/>
      <w:r w:rsidRPr="003500E5">
        <w:rPr>
          <w:sz w:val="28"/>
          <w:szCs w:val="28"/>
        </w:rPr>
        <w:t>уб.</w:t>
      </w:r>
    </w:p>
    <w:p w:rsidR="008D5EF4" w:rsidRPr="003500E5" w:rsidRDefault="008D5EF4" w:rsidP="003500E5">
      <w:pPr>
        <w:suppressAutoHyphens w:val="0"/>
        <w:ind w:firstLine="567"/>
        <w:jc w:val="both"/>
        <w:rPr>
          <w:bCs/>
          <w:sz w:val="28"/>
          <w:szCs w:val="28"/>
          <w:lang w:eastAsia="ru-RU"/>
        </w:rPr>
      </w:pPr>
      <w:r w:rsidRPr="003500E5">
        <w:rPr>
          <w:bCs/>
          <w:sz w:val="28"/>
          <w:szCs w:val="28"/>
          <w:lang w:eastAsia="ru-RU"/>
        </w:rPr>
        <w:t>По состоянию на 01.01.2015 г. в Реестре договоров аренды учитывается:</w:t>
      </w:r>
    </w:p>
    <w:p w:rsidR="008D5EF4" w:rsidRPr="003500E5" w:rsidRDefault="008D5EF4" w:rsidP="003500E5">
      <w:pPr>
        <w:numPr>
          <w:ilvl w:val="0"/>
          <w:numId w:val="7"/>
        </w:numPr>
        <w:suppressAutoHyphens w:val="0"/>
        <w:autoSpaceDE w:val="0"/>
        <w:autoSpaceDN w:val="0"/>
        <w:ind w:left="0" w:firstLine="567"/>
        <w:contextualSpacing/>
        <w:jc w:val="both"/>
        <w:rPr>
          <w:rFonts w:eastAsia="Calibri"/>
          <w:sz w:val="28"/>
          <w:szCs w:val="28"/>
          <w:lang w:eastAsia="ru-RU"/>
        </w:rPr>
      </w:pPr>
      <w:r w:rsidRPr="003500E5">
        <w:rPr>
          <w:rFonts w:eastAsia="Calibri"/>
          <w:sz w:val="28"/>
          <w:szCs w:val="28"/>
          <w:lang w:eastAsia="ru-RU"/>
        </w:rPr>
        <w:t xml:space="preserve"> 23 договора аренды земельных участков</w:t>
      </w:r>
      <w:r w:rsidRPr="003500E5">
        <w:rPr>
          <w:rFonts w:eastAsia="Calibri"/>
          <w:bCs/>
          <w:sz w:val="28"/>
          <w:szCs w:val="28"/>
          <w:lang w:eastAsia="ru-RU"/>
        </w:rPr>
        <w:t xml:space="preserve">  на межселенных землях.</w:t>
      </w:r>
    </w:p>
    <w:p w:rsidR="008D5EF4" w:rsidRPr="003500E5" w:rsidRDefault="008D5EF4" w:rsidP="003500E5">
      <w:pPr>
        <w:suppressAutoHyphens w:val="0"/>
        <w:autoSpaceDE w:val="0"/>
        <w:autoSpaceDN w:val="0"/>
        <w:ind w:firstLine="567"/>
        <w:contextualSpacing/>
        <w:jc w:val="both"/>
        <w:rPr>
          <w:rFonts w:eastAsia="Calibri"/>
          <w:sz w:val="28"/>
          <w:szCs w:val="28"/>
          <w:lang w:eastAsia="ru-RU"/>
        </w:rPr>
      </w:pPr>
      <w:r w:rsidRPr="003500E5">
        <w:rPr>
          <w:rFonts w:eastAsia="Calibri"/>
          <w:bCs/>
          <w:sz w:val="28"/>
          <w:szCs w:val="28"/>
          <w:lang w:eastAsia="ru-RU"/>
        </w:rPr>
        <w:lastRenderedPageBreak/>
        <w:t>Площадь земельных участков, переданных в аренду, составляет 581 га, в том числе земель сельскохозяйственного назначения – 249га. Получено доходов от аренды земли – 587,99 тыс. руб.</w:t>
      </w:r>
    </w:p>
    <w:p w:rsidR="008D5EF4" w:rsidRPr="003500E5" w:rsidRDefault="008D5EF4" w:rsidP="003500E5">
      <w:pPr>
        <w:numPr>
          <w:ilvl w:val="0"/>
          <w:numId w:val="7"/>
        </w:numPr>
        <w:suppressAutoHyphens w:val="0"/>
        <w:autoSpaceDE w:val="0"/>
        <w:autoSpaceDN w:val="0"/>
        <w:ind w:left="0" w:firstLine="567"/>
        <w:contextualSpacing/>
        <w:jc w:val="both"/>
        <w:rPr>
          <w:rFonts w:eastAsia="Calibri"/>
          <w:sz w:val="28"/>
          <w:szCs w:val="28"/>
          <w:lang w:eastAsia="ru-RU"/>
        </w:rPr>
      </w:pPr>
      <w:r w:rsidRPr="003500E5">
        <w:rPr>
          <w:rFonts w:eastAsia="Calibri"/>
          <w:bCs/>
          <w:sz w:val="28"/>
          <w:szCs w:val="28"/>
          <w:lang w:eastAsia="ru-RU"/>
        </w:rPr>
        <w:t xml:space="preserve"> 195 договоров земельных участков из категории земель населенных пунктов. Получено доходов 185,80 тыс</w:t>
      </w:r>
      <w:proofErr w:type="gramStart"/>
      <w:r w:rsidRPr="003500E5">
        <w:rPr>
          <w:rFonts w:eastAsia="Calibri"/>
          <w:bCs/>
          <w:sz w:val="28"/>
          <w:szCs w:val="28"/>
          <w:lang w:eastAsia="ru-RU"/>
        </w:rPr>
        <w:t>.р</w:t>
      </w:r>
      <w:proofErr w:type="gramEnd"/>
      <w:r w:rsidRPr="003500E5">
        <w:rPr>
          <w:rFonts w:eastAsia="Calibri"/>
          <w:bCs/>
          <w:sz w:val="28"/>
          <w:szCs w:val="28"/>
          <w:lang w:eastAsia="ru-RU"/>
        </w:rPr>
        <w:t xml:space="preserve">уб. в бюджет МО «Среднеканский район» и  185,80 тыс. </w:t>
      </w:r>
      <w:proofErr w:type="spellStart"/>
      <w:r w:rsidRPr="003500E5">
        <w:rPr>
          <w:rFonts w:eastAsia="Calibri"/>
          <w:bCs/>
          <w:sz w:val="28"/>
          <w:szCs w:val="28"/>
          <w:lang w:eastAsia="ru-RU"/>
        </w:rPr>
        <w:t>руб</w:t>
      </w:r>
      <w:proofErr w:type="spellEnd"/>
      <w:r w:rsidRPr="003500E5">
        <w:rPr>
          <w:rFonts w:eastAsia="Calibri"/>
          <w:bCs/>
          <w:sz w:val="28"/>
          <w:szCs w:val="28"/>
          <w:lang w:eastAsia="ru-RU"/>
        </w:rPr>
        <w:t xml:space="preserve"> в бюджеты муниципальных образований населенных пунктов.</w:t>
      </w:r>
    </w:p>
    <w:p w:rsidR="008D5EF4" w:rsidRPr="003500E5" w:rsidRDefault="008D5EF4" w:rsidP="003500E5">
      <w:pPr>
        <w:numPr>
          <w:ilvl w:val="0"/>
          <w:numId w:val="7"/>
        </w:numPr>
        <w:suppressAutoHyphens w:val="0"/>
        <w:autoSpaceDE w:val="0"/>
        <w:autoSpaceDN w:val="0"/>
        <w:ind w:left="0" w:firstLine="567"/>
        <w:contextualSpacing/>
        <w:jc w:val="both"/>
        <w:rPr>
          <w:rFonts w:eastAsia="Calibri"/>
          <w:sz w:val="28"/>
          <w:szCs w:val="28"/>
          <w:lang w:eastAsia="ru-RU"/>
        </w:rPr>
      </w:pPr>
      <w:r w:rsidRPr="003500E5">
        <w:rPr>
          <w:rFonts w:eastAsia="Calibri"/>
          <w:sz w:val="28"/>
          <w:szCs w:val="28"/>
          <w:lang w:eastAsia="ru-RU"/>
        </w:rPr>
        <w:t xml:space="preserve"> 7 договоров аренды муниципального имущества (кроме земель), 5 договоров безвозмездного пользования имущества, 4 договора найма служебного жилья и маневренного фонда.  Получено доходов от аренды муниципального имущества – 355,27 тыс. руб.</w:t>
      </w:r>
    </w:p>
    <w:p w:rsidR="008D5EF4" w:rsidRPr="003500E5" w:rsidRDefault="008D5EF4" w:rsidP="003500E5">
      <w:pPr>
        <w:suppressAutoHyphens w:val="0"/>
        <w:autoSpaceDE w:val="0"/>
        <w:autoSpaceDN w:val="0"/>
        <w:ind w:firstLine="567"/>
        <w:contextualSpacing/>
        <w:jc w:val="both"/>
        <w:rPr>
          <w:rFonts w:eastAsia="Calibri"/>
          <w:sz w:val="28"/>
          <w:szCs w:val="28"/>
          <w:lang w:eastAsia="ru-RU"/>
        </w:rPr>
      </w:pPr>
      <w:r w:rsidRPr="003500E5">
        <w:rPr>
          <w:rFonts w:eastAsia="Calibri"/>
          <w:sz w:val="28"/>
          <w:szCs w:val="28"/>
          <w:lang w:eastAsia="ru-RU"/>
        </w:rPr>
        <w:t xml:space="preserve">За аналогичный период 2013 года было получено 1308,89 тыс. руб. </w:t>
      </w:r>
    </w:p>
    <w:p w:rsidR="008D5EF4" w:rsidRPr="003500E5" w:rsidRDefault="008F6069" w:rsidP="003500E5">
      <w:pPr>
        <w:suppressAutoHyphens w:val="0"/>
        <w:adjustRightInd w:val="0"/>
        <w:ind w:firstLine="567"/>
        <w:jc w:val="both"/>
        <w:outlineLvl w:val="2"/>
        <w:rPr>
          <w:sz w:val="28"/>
          <w:szCs w:val="28"/>
          <w:lang w:eastAsia="ru-RU"/>
        </w:rPr>
      </w:pPr>
      <w:r>
        <w:rPr>
          <w:noProof/>
          <w:sz w:val="28"/>
          <w:szCs w:val="28"/>
          <w:lang w:eastAsia="ru-RU"/>
        </w:rPr>
        <w:pict>
          <v:rect id="_x0000_s1028" style="position:absolute;left:0;text-align:left;margin-left:-85.05pt;margin-top:13.05pt;width:10in;height:0;z-index:251658240;mso-wrap-style:none;v-text-anchor:middle" filled="f" fillcolor="#99f" stroked="f">
            <v:shadow color="#00007d"/>
            <v:textbox style="mso-fit-shape-to-text:t"/>
          </v:rect>
        </w:pict>
      </w:r>
      <w:r w:rsidR="008D5EF4" w:rsidRPr="003500E5">
        <w:rPr>
          <w:sz w:val="28"/>
          <w:szCs w:val="28"/>
          <w:lang w:eastAsia="ru-RU"/>
        </w:rPr>
        <w:t>Комитетом в целях повышения собираемости арендной платы за использование муниципального имущества и земельные участки проводилась следующая работа:</w:t>
      </w:r>
    </w:p>
    <w:p w:rsidR="008D5EF4" w:rsidRPr="003500E5" w:rsidRDefault="008D5EF4" w:rsidP="003500E5">
      <w:pPr>
        <w:suppressAutoHyphens w:val="0"/>
        <w:ind w:firstLine="567"/>
        <w:jc w:val="both"/>
        <w:rPr>
          <w:sz w:val="28"/>
          <w:szCs w:val="28"/>
          <w:lang w:eastAsia="ru-RU"/>
        </w:rPr>
      </w:pPr>
      <w:r w:rsidRPr="003500E5">
        <w:rPr>
          <w:sz w:val="28"/>
          <w:szCs w:val="28"/>
          <w:lang w:eastAsia="ru-RU"/>
        </w:rPr>
        <w:t xml:space="preserve">1) вручались квитанции ПД-4, и  письма с уведомлениями о задолженности арендной платы с реквизитами;            </w:t>
      </w:r>
    </w:p>
    <w:p w:rsidR="008D5EF4" w:rsidRPr="003500E5" w:rsidRDefault="008D5EF4" w:rsidP="003500E5">
      <w:pPr>
        <w:suppressAutoHyphens w:val="0"/>
        <w:ind w:firstLine="567"/>
        <w:jc w:val="both"/>
        <w:rPr>
          <w:sz w:val="28"/>
          <w:szCs w:val="28"/>
          <w:lang w:eastAsia="ru-RU"/>
        </w:rPr>
      </w:pPr>
      <w:r w:rsidRPr="003500E5">
        <w:rPr>
          <w:sz w:val="28"/>
          <w:szCs w:val="28"/>
          <w:lang w:eastAsia="ru-RU"/>
        </w:rPr>
        <w:t>2) в газете «Новая Колыма «Вести» печатались объявления для арендаторов земельных участков об оплате задолженности арендной платы;</w:t>
      </w:r>
    </w:p>
    <w:p w:rsidR="008D5EF4" w:rsidRPr="003500E5" w:rsidRDefault="008D5EF4" w:rsidP="003500E5">
      <w:pPr>
        <w:ind w:firstLine="567"/>
        <w:jc w:val="both"/>
        <w:rPr>
          <w:sz w:val="28"/>
          <w:szCs w:val="28"/>
        </w:rPr>
      </w:pPr>
      <w:r w:rsidRPr="003500E5">
        <w:rPr>
          <w:sz w:val="28"/>
          <w:szCs w:val="28"/>
          <w:lang w:eastAsia="ru-RU"/>
        </w:rPr>
        <w:t>3) п</w:t>
      </w:r>
      <w:r w:rsidRPr="003500E5">
        <w:rPr>
          <w:sz w:val="28"/>
          <w:szCs w:val="28"/>
        </w:rPr>
        <w:t>одготовлено и направлено исковое заявление в Среднеканский районный суд о взыскании задолженности по арендной плате  по 3 договорам аренды земельных участков  на общую сумму 495 622,51 руб. Исполнительные листы направлены судебным приставам на исполнение;</w:t>
      </w:r>
    </w:p>
    <w:p w:rsidR="008D5EF4" w:rsidRPr="003500E5" w:rsidRDefault="008D5EF4" w:rsidP="003500E5">
      <w:pPr>
        <w:ind w:firstLine="567"/>
        <w:jc w:val="both"/>
        <w:rPr>
          <w:sz w:val="28"/>
          <w:szCs w:val="28"/>
        </w:rPr>
      </w:pPr>
      <w:r w:rsidRPr="003500E5">
        <w:rPr>
          <w:sz w:val="28"/>
          <w:szCs w:val="28"/>
        </w:rPr>
        <w:t xml:space="preserve">4) сверка взаиморасчетов с землепользователями и арендаторами муниципального имущества с подписанием  актов сверок взаиморасчетов.   </w:t>
      </w:r>
    </w:p>
    <w:p w:rsidR="008D5EF4" w:rsidRPr="003500E5" w:rsidRDefault="008D5EF4" w:rsidP="003500E5">
      <w:pPr>
        <w:suppressAutoHyphens w:val="0"/>
        <w:ind w:firstLine="567"/>
        <w:jc w:val="both"/>
        <w:rPr>
          <w:bCs/>
          <w:sz w:val="28"/>
          <w:szCs w:val="28"/>
          <w:lang w:eastAsia="ru-RU"/>
        </w:rPr>
      </w:pPr>
      <w:r w:rsidRPr="003500E5">
        <w:rPr>
          <w:bCs/>
          <w:sz w:val="28"/>
          <w:szCs w:val="28"/>
          <w:lang w:eastAsia="ru-RU"/>
        </w:rPr>
        <w:t xml:space="preserve">Кроме того, Комитетом проведена следующая работа: </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 xml:space="preserve">Зарегистрировано право собственности МО «Среднеканский район» на 3 объекта недвижимости и 1 объект поставлен на учет в ЕГРП, как бесхозяйный. </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Поставлены на учет в ГКН (государственный кадастр недвижимости), как «ранее учтенные» 6 объектов и направлено 17 запросов на предоставление  сведений из ГКН.</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proofErr w:type="gramStart"/>
      <w:r w:rsidRPr="003500E5">
        <w:rPr>
          <w:sz w:val="28"/>
          <w:szCs w:val="28"/>
          <w:lang w:eastAsia="ru-RU"/>
        </w:rPr>
        <w:t>Оформлена</w:t>
      </w:r>
      <w:proofErr w:type="gramEnd"/>
      <w:r w:rsidRPr="003500E5">
        <w:rPr>
          <w:sz w:val="28"/>
          <w:szCs w:val="28"/>
          <w:lang w:eastAsia="ru-RU"/>
        </w:rPr>
        <w:t xml:space="preserve"> ЭЦП для работы с информационным порталом Управления </w:t>
      </w:r>
      <w:proofErr w:type="spellStart"/>
      <w:r w:rsidRPr="003500E5">
        <w:rPr>
          <w:sz w:val="28"/>
          <w:szCs w:val="28"/>
          <w:lang w:eastAsia="ru-RU"/>
        </w:rPr>
        <w:t>Росреестра</w:t>
      </w:r>
      <w:proofErr w:type="spellEnd"/>
      <w:r w:rsidRPr="003500E5">
        <w:rPr>
          <w:sz w:val="28"/>
          <w:szCs w:val="28"/>
          <w:lang w:eastAsia="ru-RU"/>
        </w:rPr>
        <w:t xml:space="preserve"> для получения сведений из ЕГРП и ГКН в электронном виде.</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Через Интернет- портал выполнено 40 запросов на получение кадастровых паспортов и выписок из ЕГРП.</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В рамках муниципального земельного контроля проведены 4 проверки соблюдения земельного законодательства юридическими лицами и индивидуальными предпринимателями.</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Проведено 8 проверок по использованию и сохранности муниципального имущества, переданного в оперативное управление муниципальным казенным учреждениям культуры.</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Проведена инвентаризация муниципального имущества МО «село Верхний Сеймчан».</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 xml:space="preserve">Подготовлено проектов постановлений, распоряжений по приему и передаче имущества, проектов постановлений по образованию земельных участков, передаче в аренду, прекращение аренды, постоянное (бессрочное) пользование и направлено на согласование </w:t>
      </w:r>
      <w:proofErr w:type="gramStart"/>
      <w:r w:rsidRPr="003500E5">
        <w:rPr>
          <w:sz w:val="28"/>
          <w:szCs w:val="28"/>
          <w:lang w:eastAsia="ru-RU"/>
        </w:rPr>
        <w:t>с</w:t>
      </w:r>
      <w:proofErr w:type="gramEnd"/>
      <w:r w:rsidRPr="003500E5">
        <w:rPr>
          <w:sz w:val="28"/>
          <w:szCs w:val="28"/>
          <w:lang w:eastAsia="ru-RU"/>
        </w:rPr>
        <w:t xml:space="preserve"> </w:t>
      </w:r>
      <w:proofErr w:type="gramStart"/>
      <w:r w:rsidRPr="003500E5">
        <w:rPr>
          <w:sz w:val="28"/>
          <w:szCs w:val="28"/>
          <w:lang w:eastAsia="ru-RU"/>
        </w:rPr>
        <w:t>последующем</w:t>
      </w:r>
      <w:proofErr w:type="gramEnd"/>
      <w:r w:rsidRPr="003500E5">
        <w:rPr>
          <w:sz w:val="28"/>
          <w:szCs w:val="28"/>
          <w:lang w:eastAsia="ru-RU"/>
        </w:rPr>
        <w:t xml:space="preserve"> изданием, всего- 72 проекта.  </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 xml:space="preserve">Подготовлено 3 проекта решения Собрания представителей Среднеканского района, в том числе «Об утверждении корректирующего коэффициента для расчета </w:t>
      </w:r>
      <w:r w:rsidRPr="003500E5">
        <w:rPr>
          <w:sz w:val="28"/>
          <w:szCs w:val="28"/>
          <w:lang w:eastAsia="ru-RU"/>
        </w:rPr>
        <w:lastRenderedPageBreak/>
        <w:t>арендной платы за использование земельных участков, находящихся в государственной и муниципальной собственности, на территории Среднеканского района.</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заключено 36 дополнительных соглашений к действующим договорам аренды земельных участков;</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выполнялась текущая работа – отчеты ежемесячные, ежеквартальные, годовые, запросы и т.д. Документооборот за 2014 год составил -  740 шт.;</w:t>
      </w:r>
    </w:p>
    <w:p w:rsidR="008D5EF4" w:rsidRPr="003500E5" w:rsidRDefault="008D5EF4" w:rsidP="003500E5">
      <w:pPr>
        <w:numPr>
          <w:ilvl w:val="0"/>
          <w:numId w:val="6"/>
        </w:numPr>
        <w:tabs>
          <w:tab w:val="clear" w:pos="1069"/>
          <w:tab w:val="num" w:pos="786"/>
          <w:tab w:val="num" w:pos="851"/>
        </w:tabs>
        <w:suppressAutoHyphens w:val="0"/>
        <w:ind w:left="0" w:firstLine="567"/>
        <w:jc w:val="both"/>
        <w:rPr>
          <w:sz w:val="28"/>
          <w:szCs w:val="28"/>
          <w:lang w:eastAsia="ru-RU"/>
        </w:rPr>
      </w:pPr>
      <w:r w:rsidRPr="003500E5">
        <w:rPr>
          <w:sz w:val="28"/>
          <w:szCs w:val="28"/>
          <w:lang w:eastAsia="ru-RU"/>
        </w:rPr>
        <w:t xml:space="preserve">проведены мероприятия по приему имущества из муниципальной собственности  «село </w:t>
      </w:r>
      <w:proofErr w:type="spellStart"/>
      <w:proofErr w:type="gramStart"/>
      <w:r w:rsidRPr="003500E5">
        <w:rPr>
          <w:sz w:val="28"/>
          <w:szCs w:val="28"/>
          <w:lang w:eastAsia="ru-RU"/>
        </w:rPr>
        <w:t>Усть</w:t>
      </w:r>
      <w:proofErr w:type="spellEnd"/>
      <w:r w:rsidRPr="003500E5">
        <w:rPr>
          <w:sz w:val="28"/>
          <w:szCs w:val="28"/>
          <w:lang w:eastAsia="ru-RU"/>
        </w:rPr>
        <w:t xml:space="preserve"> - </w:t>
      </w:r>
      <w:proofErr w:type="spellStart"/>
      <w:r w:rsidRPr="003500E5">
        <w:rPr>
          <w:sz w:val="28"/>
          <w:szCs w:val="28"/>
          <w:lang w:eastAsia="ru-RU"/>
        </w:rPr>
        <w:t>Среднекан</w:t>
      </w:r>
      <w:proofErr w:type="spellEnd"/>
      <w:proofErr w:type="gramEnd"/>
      <w:r w:rsidRPr="003500E5">
        <w:rPr>
          <w:sz w:val="28"/>
          <w:szCs w:val="28"/>
          <w:lang w:eastAsia="ru-RU"/>
        </w:rPr>
        <w:t>» в соответствии с Законом Магаданской области  от 28.04.2014 № 1740-ОЗ «Об упразднении сельского поселения «село «Усть-Среднекан», «село Колымское» в соответствии с Законом Магаданской области  от 25.07.2014 № 1778-ОЗ «Об упразднении сельского поселения «село «Колымское»,  МО «село Верхний Сеймчан» в муниципальную собственность муниципального образования «Среднеканский район» в соответствии с внесенными изменениями в Федеральный закон № 131-Ф3 от 06.10.2003 года</w:t>
      </w:r>
      <w:proofErr w:type="gramStart"/>
      <w:r w:rsidRPr="003500E5">
        <w:rPr>
          <w:sz w:val="28"/>
          <w:szCs w:val="28"/>
          <w:lang w:eastAsia="ru-RU"/>
        </w:rPr>
        <w:t>«О</w:t>
      </w:r>
      <w:proofErr w:type="gramEnd"/>
      <w:r w:rsidRPr="003500E5">
        <w:rPr>
          <w:sz w:val="28"/>
          <w:szCs w:val="28"/>
          <w:lang w:eastAsia="ru-RU"/>
        </w:rPr>
        <w:t>б общих принципах организации местного самоуправления в Российской Федерации».</w:t>
      </w:r>
    </w:p>
    <w:p w:rsidR="008D5EF4" w:rsidRPr="003500E5" w:rsidRDefault="008D5EF4" w:rsidP="003500E5">
      <w:pPr>
        <w:suppressAutoHyphens w:val="0"/>
        <w:adjustRightInd w:val="0"/>
        <w:ind w:firstLine="567"/>
        <w:jc w:val="both"/>
        <w:rPr>
          <w:b/>
          <w:sz w:val="28"/>
          <w:szCs w:val="28"/>
          <w:lang w:eastAsia="ru-RU"/>
        </w:rPr>
      </w:pPr>
      <w:r w:rsidRPr="003500E5">
        <w:rPr>
          <w:b/>
          <w:sz w:val="28"/>
          <w:szCs w:val="28"/>
          <w:lang w:eastAsia="ru-RU"/>
        </w:rPr>
        <w:t>Выполнение плана приватизации:</w:t>
      </w:r>
    </w:p>
    <w:p w:rsidR="008D5EF4" w:rsidRPr="003500E5" w:rsidRDefault="008D5EF4" w:rsidP="003500E5">
      <w:pPr>
        <w:suppressAutoHyphens w:val="0"/>
        <w:ind w:firstLine="567"/>
        <w:jc w:val="both"/>
        <w:rPr>
          <w:sz w:val="28"/>
          <w:szCs w:val="28"/>
          <w:lang w:eastAsia="ru-RU"/>
        </w:rPr>
      </w:pPr>
      <w:r w:rsidRPr="003500E5">
        <w:rPr>
          <w:sz w:val="28"/>
          <w:szCs w:val="28"/>
          <w:lang w:eastAsia="ru-RU"/>
        </w:rPr>
        <w:t xml:space="preserve">Выполнение плана приватизации имущества, находящегося в муниципальной собственности, обусловлено спецификой планирования приватизации муниципальных объектов недвижимости, количественным и качественным составом объектов, подлежащих приватизации в соответствии с Федеральным законом 131-ФЗ. </w:t>
      </w:r>
    </w:p>
    <w:p w:rsidR="008D5EF4" w:rsidRPr="003500E5" w:rsidRDefault="008D5EF4" w:rsidP="003500E5">
      <w:pPr>
        <w:suppressAutoHyphens w:val="0"/>
        <w:ind w:firstLine="567"/>
        <w:jc w:val="both"/>
        <w:rPr>
          <w:sz w:val="28"/>
          <w:szCs w:val="28"/>
          <w:lang w:eastAsia="ru-RU"/>
        </w:rPr>
      </w:pPr>
      <w:r w:rsidRPr="003500E5">
        <w:rPr>
          <w:sz w:val="28"/>
          <w:szCs w:val="28"/>
          <w:lang w:eastAsia="ru-RU"/>
        </w:rPr>
        <w:t>В 2014 году Комитет осуществил следующие мероприятия, связанные с приватизацией муниципальной собственности:</w:t>
      </w:r>
    </w:p>
    <w:p w:rsidR="008D5EF4" w:rsidRPr="003500E5" w:rsidRDefault="008D5EF4" w:rsidP="003500E5">
      <w:pPr>
        <w:numPr>
          <w:ilvl w:val="0"/>
          <w:numId w:val="9"/>
        </w:numPr>
        <w:tabs>
          <w:tab w:val="num" w:pos="851"/>
        </w:tabs>
        <w:suppressAutoHyphens w:val="0"/>
        <w:ind w:left="0" w:firstLine="567"/>
        <w:jc w:val="both"/>
        <w:rPr>
          <w:sz w:val="28"/>
          <w:szCs w:val="20"/>
          <w:lang w:eastAsia="ru-RU"/>
        </w:rPr>
      </w:pPr>
      <w:r w:rsidRPr="003500E5">
        <w:rPr>
          <w:sz w:val="28"/>
          <w:szCs w:val="20"/>
          <w:lang w:eastAsia="ru-RU"/>
        </w:rPr>
        <w:t xml:space="preserve">проведен аукцион по продаже муниципального имущества, </w:t>
      </w:r>
      <w:r w:rsidRPr="003500E5">
        <w:rPr>
          <w:sz w:val="28"/>
          <w:szCs w:val="28"/>
        </w:rPr>
        <w:t>доход от которого составил около 250 тыс</w:t>
      </w:r>
      <w:proofErr w:type="gramStart"/>
      <w:r w:rsidRPr="003500E5">
        <w:rPr>
          <w:sz w:val="28"/>
          <w:szCs w:val="28"/>
        </w:rPr>
        <w:t>.р</w:t>
      </w:r>
      <w:proofErr w:type="gramEnd"/>
      <w:r w:rsidRPr="003500E5">
        <w:rPr>
          <w:sz w:val="28"/>
          <w:szCs w:val="28"/>
        </w:rPr>
        <w:t>уб.</w:t>
      </w:r>
    </w:p>
    <w:p w:rsidR="008D5EF4" w:rsidRPr="003500E5" w:rsidRDefault="008D5EF4" w:rsidP="003500E5">
      <w:pPr>
        <w:numPr>
          <w:ilvl w:val="0"/>
          <w:numId w:val="9"/>
        </w:numPr>
        <w:tabs>
          <w:tab w:val="num" w:pos="851"/>
        </w:tabs>
        <w:suppressAutoHyphens w:val="0"/>
        <w:ind w:left="0" w:firstLine="567"/>
        <w:jc w:val="both"/>
        <w:rPr>
          <w:sz w:val="28"/>
          <w:szCs w:val="20"/>
          <w:lang w:eastAsia="ru-RU"/>
        </w:rPr>
      </w:pPr>
      <w:r w:rsidRPr="003500E5">
        <w:rPr>
          <w:sz w:val="28"/>
          <w:szCs w:val="28"/>
        </w:rPr>
        <w:t>разработан план приватизации муниципального имущества на 2015г.</w:t>
      </w:r>
    </w:p>
    <w:p w:rsidR="008D5EF4" w:rsidRPr="003500E5" w:rsidRDefault="008D5EF4" w:rsidP="003500E5">
      <w:pPr>
        <w:suppressAutoHyphens w:val="0"/>
        <w:ind w:firstLine="567"/>
        <w:jc w:val="center"/>
        <w:rPr>
          <w:b/>
          <w:bCs/>
          <w:sz w:val="28"/>
          <w:lang w:eastAsia="ru-RU"/>
        </w:rPr>
      </w:pPr>
    </w:p>
    <w:p w:rsidR="008D5EF4" w:rsidRPr="003500E5" w:rsidRDefault="008D5EF4" w:rsidP="003500E5">
      <w:pPr>
        <w:suppressAutoHyphens w:val="0"/>
        <w:ind w:firstLine="567"/>
        <w:jc w:val="center"/>
        <w:rPr>
          <w:b/>
          <w:bCs/>
          <w:sz w:val="28"/>
          <w:lang w:eastAsia="ru-RU"/>
        </w:rPr>
      </w:pPr>
      <w:r w:rsidRPr="003500E5">
        <w:rPr>
          <w:b/>
          <w:bCs/>
          <w:sz w:val="28"/>
          <w:lang w:eastAsia="ru-RU"/>
        </w:rPr>
        <w:t>Основными задачами работы комитета на 2015 год являются:</w:t>
      </w:r>
    </w:p>
    <w:p w:rsidR="008D5EF4" w:rsidRPr="003500E5" w:rsidRDefault="008D5EF4" w:rsidP="003500E5">
      <w:pPr>
        <w:suppressAutoHyphens w:val="0"/>
        <w:ind w:firstLine="567"/>
        <w:jc w:val="both"/>
        <w:rPr>
          <w:bCs/>
          <w:sz w:val="28"/>
          <w:szCs w:val="28"/>
          <w:lang w:eastAsia="ru-RU"/>
        </w:rPr>
      </w:pPr>
      <w:r w:rsidRPr="003500E5">
        <w:rPr>
          <w:bCs/>
          <w:sz w:val="28"/>
          <w:szCs w:val="28"/>
          <w:lang w:eastAsia="ru-RU"/>
        </w:rPr>
        <w:t xml:space="preserve">Для повышения эффективности учета, управления и использования имущества,  принадлежащего муниципальному образованию «Среднеканский район», на  2015 год определены следующие приоритетные направления деятельности комитета: </w:t>
      </w:r>
    </w:p>
    <w:p w:rsidR="008D5EF4" w:rsidRPr="003500E5" w:rsidRDefault="008D5EF4" w:rsidP="003500E5">
      <w:pPr>
        <w:suppressAutoHyphens w:val="0"/>
        <w:ind w:firstLine="567"/>
        <w:jc w:val="both"/>
        <w:rPr>
          <w:iCs/>
          <w:sz w:val="28"/>
          <w:szCs w:val="28"/>
          <w:lang w:eastAsia="ru-RU"/>
        </w:rPr>
      </w:pPr>
      <w:r w:rsidRPr="003500E5">
        <w:rPr>
          <w:iCs/>
          <w:sz w:val="28"/>
          <w:szCs w:val="28"/>
          <w:lang w:eastAsia="ru-RU"/>
        </w:rPr>
        <w:t xml:space="preserve">1.Обеспечение достоверности и актуализации сведений из Реестра имущества, принадлежащего муниципальному образованию </w:t>
      </w:r>
      <w:r w:rsidRPr="003500E5">
        <w:rPr>
          <w:bCs/>
          <w:sz w:val="28"/>
          <w:szCs w:val="28"/>
          <w:lang w:eastAsia="ru-RU"/>
        </w:rPr>
        <w:t>«Среднеканский район»</w:t>
      </w:r>
      <w:r w:rsidRPr="003500E5">
        <w:rPr>
          <w:iCs/>
          <w:sz w:val="28"/>
          <w:szCs w:val="28"/>
          <w:lang w:eastAsia="ru-RU"/>
        </w:rPr>
        <w:t>.</w:t>
      </w:r>
    </w:p>
    <w:p w:rsidR="008D5EF4" w:rsidRPr="003500E5" w:rsidRDefault="008D5EF4" w:rsidP="003500E5">
      <w:pPr>
        <w:suppressAutoHyphens w:val="0"/>
        <w:ind w:firstLine="567"/>
        <w:jc w:val="both"/>
        <w:rPr>
          <w:iCs/>
          <w:sz w:val="28"/>
          <w:szCs w:val="28"/>
          <w:lang w:eastAsia="ru-RU"/>
        </w:rPr>
      </w:pPr>
      <w:r w:rsidRPr="003500E5">
        <w:rPr>
          <w:iCs/>
          <w:sz w:val="28"/>
          <w:szCs w:val="28"/>
          <w:lang w:eastAsia="ru-RU"/>
        </w:rPr>
        <w:t xml:space="preserve">2.Обеспечение включения в Реестр муниципального имущества муниципального  образования </w:t>
      </w:r>
      <w:r w:rsidRPr="003500E5">
        <w:rPr>
          <w:bCs/>
          <w:sz w:val="28"/>
          <w:szCs w:val="28"/>
          <w:lang w:eastAsia="ru-RU"/>
        </w:rPr>
        <w:t>«Среднеканский район»</w:t>
      </w:r>
      <w:r w:rsidRPr="003500E5">
        <w:rPr>
          <w:iCs/>
          <w:sz w:val="28"/>
          <w:szCs w:val="28"/>
          <w:lang w:eastAsia="ru-RU"/>
        </w:rPr>
        <w:t xml:space="preserve"> бесхозяйного имущества и его дальнейшей приватизации.</w:t>
      </w:r>
    </w:p>
    <w:p w:rsidR="008D5EF4" w:rsidRPr="003500E5" w:rsidRDefault="008D5EF4" w:rsidP="003500E5">
      <w:pPr>
        <w:suppressAutoHyphens w:val="0"/>
        <w:ind w:firstLine="567"/>
        <w:jc w:val="both"/>
        <w:rPr>
          <w:iCs/>
          <w:sz w:val="28"/>
          <w:szCs w:val="28"/>
          <w:lang w:eastAsia="ru-RU"/>
        </w:rPr>
      </w:pPr>
      <w:r w:rsidRPr="003500E5">
        <w:rPr>
          <w:iCs/>
          <w:sz w:val="28"/>
          <w:szCs w:val="28"/>
          <w:lang w:eastAsia="ru-RU"/>
        </w:rPr>
        <w:t xml:space="preserve">3.Проведение  технической инвентаризации объектов недвижимости, относящихся к собственности муниципального образования </w:t>
      </w:r>
      <w:r w:rsidRPr="003500E5">
        <w:rPr>
          <w:bCs/>
          <w:sz w:val="28"/>
          <w:szCs w:val="28"/>
          <w:lang w:eastAsia="ru-RU"/>
        </w:rPr>
        <w:t>«Среднеканский район»</w:t>
      </w:r>
      <w:r w:rsidRPr="003500E5">
        <w:rPr>
          <w:iCs/>
          <w:sz w:val="28"/>
          <w:szCs w:val="28"/>
          <w:lang w:eastAsia="ru-RU"/>
        </w:rPr>
        <w:t xml:space="preserve"> и регистрация их по праву собственности.</w:t>
      </w:r>
    </w:p>
    <w:p w:rsidR="008D5EF4" w:rsidRPr="003500E5" w:rsidRDefault="008D5EF4" w:rsidP="003500E5">
      <w:pPr>
        <w:suppressAutoHyphens w:val="0"/>
        <w:ind w:firstLine="567"/>
        <w:jc w:val="both"/>
        <w:rPr>
          <w:sz w:val="28"/>
          <w:szCs w:val="28"/>
          <w:lang w:eastAsia="ru-RU"/>
        </w:rPr>
      </w:pPr>
      <w:r w:rsidRPr="003500E5">
        <w:rPr>
          <w:iCs/>
          <w:sz w:val="28"/>
          <w:szCs w:val="28"/>
          <w:lang w:eastAsia="ru-RU"/>
        </w:rPr>
        <w:t>4.Оптимизация состава муниципального имущества.</w:t>
      </w:r>
    </w:p>
    <w:p w:rsidR="008D5EF4" w:rsidRPr="003500E5" w:rsidRDefault="008D5EF4" w:rsidP="003500E5">
      <w:pPr>
        <w:suppressAutoHyphens w:val="0"/>
        <w:ind w:firstLine="567"/>
        <w:jc w:val="both"/>
        <w:rPr>
          <w:sz w:val="28"/>
          <w:szCs w:val="28"/>
          <w:lang w:eastAsia="ru-RU"/>
        </w:rPr>
      </w:pPr>
      <w:r w:rsidRPr="003500E5">
        <w:rPr>
          <w:iCs/>
          <w:sz w:val="28"/>
          <w:szCs w:val="28"/>
          <w:lang w:eastAsia="ru-RU"/>
        </w:rPr>
        <w:t>5.Повышение эффективности управления и использования муниципального имущества, вовлечение в хозяйственный оборот неиспользованного имущества, находящегося в собственности МО «Среднеканский  район».</w:t>
      </w:r>
    </w:p>
    <w:p w:rsidR="008D5EF4" w:rsidRPr="003500E5" w:rsidRDefault="008D5EF4" w:rsidP="003500E5">
      <w:pPr>
        <w:suppressAutoHyphens w:val="0"/>
        <w:ind w:firstLine="567"/>
        <w:jc w:val="both"/>
        <w:rPr>
          <w:sz w:val="28"/>
          <w:szCs w:val="28"/>
          <w:lang w:eastAsia="ru-RU"/>
        </w:rPr>
      </w:pPr>
      <w:r w:rsidRPr="003500E5">
        <w:rPr>
          <w:iCs/>
          <w:sz w:val="28"/>
          <w:szCs w:val="28"/>
          <w:lang w:eastAsia="ru-RU"/>
        </w:rPr>
        <w:t>6.Формирование доходной части районного бюджета и обеспечение полноты поступления доходов от использования и продажи муниципального имущества.</w:t>
      </w:r>
    </w:p>
    <w:p w:rsidR="008D5EF4" w:rsidRPr="003500E5" w:rsidRDefault="008D5EF4" w:rsidP="003500E5">
      <w:pPr>
        <w:suppressAutoHyphens w:val="0"/>
        <w:ind w:firstLine="567"/>
        <w:jc w:val="both"/>
        <w:rPr>
          <w:iCs/>
          <w:sz w:val="28"/>
          <w:szCs w:val="28"/>
          <w:lang w:eastAsia="ru-RU"/>
        </w:rPr>
      </w:pPr>
      <w:r w:rsidRPr="003500E5">
        <w:rPr>
          <w:iCs/>
          <w:sz w:val="28"/>
          <w:szCs w:val="28"/>
          <w:lang w:eastAsia="ru-RU"/>
        </w:rPr>
        <w:t xml:space="preserve">7.Минимизация  затрат по содержанию и  эксплуатации объектов, принадлежащих на праве собственности МО </w:t>
      </w:r>
      <w:r w:rsidRPr="003500E5">
        <w:rPr>
          <w:bCs/>
          <w:sz w:val="28"/>
          <w:szCs w:val="28"/>
          <w:lang w:eastAsia="ru-RU"/>
        </w:rPr>
        <w:t>«Среднеканский район»</w:t>
      </w:r>
      <w:r w:rsidRPr="003500E5">
        <w:rPr>
          <w:iCs/>
          <w:sz w:val="28"/>
          <w:szCs w:val="28"/>
          <w:lang w:eastAsia="ru-RU"/>
        </w:rPr>
        <w:t>.</w:t>
      </w:r>
    </w:p>
    <w:p w:rsidR="00746C9B" w:rsidRPr="003500E5" w:rsidRDefault="00746C9B" w:rsidP="003500E5">
      <w:pPr>
        <w:suppressAutoHyphens w:val="0"/>
        <w:ind w:firstLine="567"/>
        <w:jc w:val="both"/>
        <w:rPr>
          <w:iCs/>
          <w:sz w:val="28"/>
          <w:szCs w:val="28"/>
          <w:lang w:eastAsia="ru-RU"/>
        </w:rPr>
      </w:pPr>
    </w:p>
    <w:p w:rsidR="00746C9B" w:rsidRPr="003500E5" w:rsidRDefault="002A55BA" w:rsidP="003500E5">
      <w:pPr>
        <w:suppressAutoHyphens w:val="0"/>
        <w:ind w:firstLine="567"/>
        <w:jc w:val="center"/>
        <w:rPr>
          <w:b/>
          <w:sz w:val="28"/>
          <w:szCs w:val="28"/>
          <w:lang w:eastAsia="ru-RU"/>
        </w:rPr>
      </w:pPr>
      <w:r w:rsidRPr="003500E5">
        <w:rPr>
          <w:b/>
          <w:sz w:val="28"/>
          <w:szCs w:val="28"/>
          <w:lang w:eastAsia="ru-RU"/>
        </w:rPr>
        <w:lastRenderedPageBreak/>
        <w:t>1</w:t>
      </w:r>
      <w:r w:rsidR="002E2396" w:rsidRPr="003500E5">
        <w:rPr>
          <w:b/>
          <w:sz w:val="28"/>
          <w:szCs w:val="28"/>
          <w:lang w:eastAsia="ru-RU"/>
        </w:rPr>
        <w:t>2</w:t>
      </w:r>
      <w:r w:rsidRPr="003500E5">
        <w:rPr>
          <w:b/>
          <w:sz w:val="28"/>
          <w:szCs w:val="28"/>
          <w:lang w:eastAsia="ru-RU"/>
        </w:rPr>
        <w:t>. О</w:t>
      </w:r>
      <w:r w:rsidR="00746C9B" w:rsidRPr="003500E5">
        <w:rPr>
          <w:b/>
          <w:sz w:val="28"/>
          <w:szCs w:val="28"/>
          <w:lang w:eastAsia="ru-RU"/>
        </w:rPr>
        <w:t>бразовани</w:t>
      </w:r>
      <w:r w:rsidRPr="003500E5">
        <w:rPr>
          <w:b/>
          <w:sz w:val="28"/>
          <w:szCs w:val="28"/>
          <w:lang w:eastAsia="ru-RU"/>
        </w:rPr>
        <w:t>е</w:t>
      </w:r>
    </w:p>
    <w:p w:rsidR="002A55BA" w:rsidRPr="003500E5" w:rsidRDefault="002A55BA" w:rsidP="003500E5">
      <w:pPr>
        <w:suppressAutoHyphens w:val="0"/>
        <w:ind w:firstLine="567"/>
        <w:jc w:val="center"/>
        <w:rPr>
          <w:b/>
          <w:sz w:val="28"/>
          <w:szCs w:val="28"/>
          <w:lang w:eastAsia="ru-RU"/>
        </w:rPr>
      </w:pPr>
    </w:p>
    <w:p w:rsidR="00BE63A8" w:rsidRPr="003500E5" w:rsidRDefault="00BE63A8" w:rsidP="003500E5">
      <w:pPr>
        <w:pStyle w:val="a8"/>
        <w:ind w:firstLine="567"/>
        <w:jc w:val="both"/>
        <w:rPr>
          <w:rFonts w:ascii="Times New Roman" w:hAnsi="Times New Roman" w:cs="Times New Roman"/>
          <w:sz w:val="28"/>
          <w:szCs w:val="28"/>
          <w:lang w:val="ru-RU"/>
        </w:rPr>
      </w:pPr>
      <w:r w:rsidRPr="003500E5">
        <w:rPr>
          <w:rFonts w:ascii="Times New Roman" w:hAnsi="Times New Roman" w:cs="Times New Roman"/>
          <w:sz w:val="28"/>
          <w:szCs w:val="28"/>
          <w:lang w:val="ru-RU"/>
        </w:rPr>
        <w:t xml:space="preserve">Система образования </w:t>
      </w:r>
      <w:r w:rsidR="00970C95" w:rsidRPr="003500E5">
        <w:rPr>
          <w:rFonts w:ascii="Times New Roman" w:hAnsi="Times New Roman" w:cs="Times New Roman"/>
          <w:sz w:val="28"/>
          <w:szCs w:val="28"/>
          <w:lang w:val="ru-RU"/>
        </w:rPr>
        <w:t xml:space="preserve">в 2014 году была </w:t>
      </w:r>
      <w:r w:rsidRPr="003500E5">
        <w:rPr>
          <w:rFonts w:ascii="Times New Roman" w:hAnsi="Times New Roman" w:cs="Times New Roman"/>
          <w:sz w:val="28"/>
          <w:szCs w:val="28"/>
          <w:lang w:val="ru-RU"/>
        </w:rPr>
        <w:t>представлена 6 образовательными учреждениями (две школы, три детских сада и одно учреждение дополнительного образования).</w:t>
      </w:r>
    </w:p>
    <w:p w:rsidR="00BE63A8" w:rsidRPr="003500E5" w:rsidRDefault="00BE63A8" w:rsidP="003500E5">
      <w:pPr>
        <w:pStyle w:val="a8"/>
        <w:ind w:firstLine="567"/>
        <w:jc w:val="both"/>
        <w:rPr>
          <w:rFonts w:ascii="Times New Roman" w:hAnsi="Times New Roman" w:cs="Times New Roman"/>
          <w:sz w:val="28"/>
          <w:szCs w:val="28"/>
          <w:lang w:val="ru-RU"/>
        </w:rPr>
      </w:pPr>
      <w:r w:rsidRPr="003500E5">
        <w:rPr>
          <w:rFonts w:ascii="Times New Roman" w:hAnsi="Times New Roman" w:cs="Times New Roman"/>
          <w:sz w:val="28"/>
          <w:szCs w:val="28"/>
          <w:lang w:val="ru-RU"/>
        </w:rPr>
        <w:t>Численность детей в районе составляет 4</w:t>
      </w:r>
      <w:r w:rsidR="000B46A5">
        <w:rPr>
          <w:rFonts w:ascii="Times New Roman" w:hAnsi="Times New Roman" w:cs="Times New Roman"/>
          <w:sz w:val="28"/>
          <w:szCs w:val="28"/>
          <w:lang w:val="ru-RU"/>
        </w:rPr>
        <w:t>74</w:t>
      </w:r>
      <w:r w:rsidRPr="003500E5">
        <w:rPr>
          <w:rFonts w:ascii="Times New Roman" w:hAnsi="Times New Roman" w:cs="Times New Roman"/>
          <w:sz w:val="28"/>
          <w:szCs w:val="28"/>
          <w:lang w:val="ru-RU"/>
        </w:rPr>
        <w:t xml:space="preserve"> человека, в том числе учащихся школ 278 человек, воспитанников дошкольных учреждений – 160 человек, неорганизованных детей – 36 человек. Все желающие родители обеспечены местами в детский сад, очередности нет. Внедрена муниципальная услуга в электронном виде по постановке на учет и зачислению в дошкольные учреждения «Электронный детский сад». За 2014 год на учет поставлено 66 человек. Дополнительное образование получают 231 школьник по 5 направлениям – техническое, художественное, туристическое, экологическое и спортивное. </w:t>
      </w:r>
    </w:p>
    <w:p w:rsidR="008662CB" w:rsidRPr="003500E5" w:rsidRDefault="008662CB" w:rsidP="003500E5">
      <w:pPr>
        <w:pStyle w:val="a8"/>
        <w:ind w:firstLine="567"/>
        <w:jc w:val="both"/>
        <w:rPr>
          <w:rFonts w:ascii="Times New Roman" w:hAnsi="Times New Roman" w:cs="Times New Roman"/>
          <w:sz w:val="28"/>
          <w:szCs w:val="28"/>
          <w:lang w:val="ru-RU"/>
        </w:rPr>
      </w:pPr>
      <w:r w:rsidRPr="003500E5">
        <w:rPr>
          <w:rFonts w:ascii="Times New Roman" w:hAnsi="Times New Roman" w:cs="Times New Roman"/>
          <w:sz w:val="28"/>
          <w:szCs w:val="28"/>
          <w:lang w:val="ru-RU"/>
        </w:rPr>
        <w:t xml:space="preserve">Успеваемость в школах составляет 100%, на «4» и «5» обучаются 39% школьников, что на 8% больше прошлого года. В 2014 году  выпускница СОШ с.В.Сеймчан получила золотую медаль «За особые успехи в обучении». По результатам государственной итоговой аттестации 100% выпускников получили документ государственного образца и все поступили в вузы и </w:t>
      </w:r>
      <w:proofErr w:type="spellStart"/>
      <w:r w:rsidRPr="003500E5">
        <w:rPr>
          <w:rFonts w:ascii="Times New Roman" w:hAnsi="Times New Roman" w:cs="Times New Roman"/>
          <w:sz w:val="28"/>
          <w:szCs w:val="28"/>
          <w:lang w:val="ru-RU"/>
        </w:rPr>
        <w:t>ссузы</w:t>
      </w:r>
      <w:proofErr w:type="spellEnd"/>
      <w:r w:rsidRPr="003500E5">
        <w:rPr>
          <w:rFonts w:ascii="Times New Roman" w:hAnsi="Times New Roman" w:cs="Times New Roman"/>
          <w:sz w:val="28"/>
          <w:szCs w:val="28"/>
          <w:lang w:val="ru-RU"/>
        </w:rPr>
        <w:t xml:space="preserve">. Нужно отметить, что наши выпускники второй год подряд показывают хорошие результаты по обязательным предметам, к примеру, в 2014 году средний тестовый балл по математике выше </w:t>
      </w:r>
      <w:proofErr w:type="spellStart"/>
      <w:r w:rsidRPr="003500E5">
        <w:rPr>
          <w:rFonts w:ascii="Times New Roman" w:hAnsi="Times New Roman" w:cs="Times New Roman"/>
          <w:sz w:val="28"/>
          <w:szCs w:val="28"/>
          <w:lang w:val="ru-RU"/>
        </w:rPr>
        <w:t>среднеобластного</w:t>
      </w:r>
      <w:proofErr w:type="spellEnd"/>
      <w:r w:rsidRPr="003500E5">
        <w:rPr>
          <w:rFonts w:ascii="Times New Roman" w:hAnsi="Times New Roman" w:cs="Times New Roman"/>
          <w:sz w:val="28"/>
          <w:szCs w:val="28"/>
          <w:lang w:val="ru-RU"/>
        </w:rPr>
        <w:t xml:space="preserve"> на 7,1 балла.</w:t>
      </w:r>
    </w:p>
    <w:p w:rsidR="008662CB" w:rsidRPr="003500E5" w:rsidRDefault="008662CB" w:rsidP="003500E5">
      <w:pPr>
        <w:ind w:firstLine="567"/>
        <w:jc w:val="both"/>
        <w:rPr>
          <w:sz w:val="28"/>
          <w:szCs w:val="28"/>
        </w:rPr>
      </w:pPr>
      <w:r w:rsidRPr="003500E5">
        <w:rPr>
          <w:sz w:val="28"/>
          <w:szCs w:val="28"/>
        </w:rPr>
        <w:t xml:space="preserve">Для детей, попавших в трудную жизненную ситуацию в п. Сеймчан работает </w:t>
      </w:r>
      <w:proofErr w:type="spellStart"/>
      <w:r w:rsidRPr="003500E5">
        <w:rPr>
          <w:sz w:val="28"/>
          <w:szCs w:val="28"/>
        </w:rPr>
        <w:t>интернатная</w:t>
      </w:r>
      <w:proofErr w:type="spellEnd"/>
      <w:r w:rsidRPr="003500E5">
        <w:rPr>
          <w:sz w:val="28"/>
          <w:szCs w:val="28"/>
        </w:rPr>
        <w:t xml:space="preserve"> группа, в которой проживает 15 школьников. На содержание группы израсходовано из местного бюджета около 3 млн. рублей.</w:t>
      </w:r>
    </w:p>
    <w:p w:rsidR="00950FFA" w:rsidRPr="003500E5" w:rsidRDefault="00950FFA" w:rsidP="003500E5">
      <w:pPr>
        <w:ind w:firstLine="567"/>
        <w:jc w:val="both"/>
        <w:rPr>
          <w:sz w:val="28"/>
          <w:szCs w:val="28"/>
        </w:rPr>
      </w:pPr>
      <w:r w:rsidRPr="003500E5">
        <w:rPr>
          <w:sz w:val="28"/>
          <w:szCs w:val="28"/>
        </w:rPr>
        <w:t xml:space="preserve">В 2014 году было проведено 27 районных мероприятий, которые охватили более 400 детей дошкольного и школьного возраста. Многие мероприятия проходили в рамках «Года культуры», который был объявлен Президентом России. </w:t>
      </w:r>
      <w:proofErr w:type="gramStart"/>
      <w:r w:rsidRPr="003500E5">
        <w:rPr>
          <w:sz w:val="28"/>
          <w:szCs w:val="28"/>
        </w:rPr>
        <w:t>Это проекты «</w:t>
      </w:r>
      <w:r w:rsidRPr="003500E5">
        <w:rPr>
          <w:sz w:val="28"/>
          <w:szCs w:val="28"/>
          <w:lang w:val="en-US"/>
        </w:rPr>
        <w:t>On</w:t>
      </w:r>
      <w:r w:rsidRPr="003500E5">
        <w:rPr>
          <w:sz w:val="28"/>
          <w:szCs w:val="28"/>
        </w:rPr>
        <w:t>-</w:t>
      </w:r>
      <w:r w:rsidRPr="003500E5">
        <w:rPr>
          <w:sz w:val="28"/>
          <w:szCs w:val="28"/>
          <w:lang w:val="en-US"/>
        </w:rPr>
        <w:t>line</w:t>
      </w:r>
      <w:r w:rsidRPr="003500E5">
        <w:rPr>
          <w:sz w:val="28"/>
          <w:szCs w:val="28"/>
        </w:rPr>
        <w:t xml:space="preserve"> экскурсии по музеям и городам России», «Русская матрешка», «Карусель», «Традиции в моей семье», выставка детского творчества, мастерская «Деда Мороза», конкурс чтецов «Живая классика», фестиваль «Я люблю тебя Россия», праздники «День защиты детей», «День знаний», турнир «Любознательных дошколят».</w:t>
      </w:r>
      <w:proofErr w:type="gramEnd"/>
    </w:p>
    <w:p w:rsidR="008662CB" w:rsidRPr="003500E5" w:rsidRDefault="00950FFA" w:rsidP="003500E5">
      <w:pPr>
        <w:pStyle w:val="a8"/>
        <w:ind w:firstLine="567"/>
        <w:jc w:val="both"/>
        <w:rPr>
          <w:rFonts w:ascii="Times New Roman" w:hAnsi="Times New Roman" w:cs="Times New Roman"/>
          <w:sz w:val="28"/>
          <w:szCs w:val="28"/>
          <w:lang w:val="ru-RU"/>
        </w:rPr>
      </w:pPr>
      <w:r w:rsidRPr="003500E5">
        <w:rPr>
          <w:rFonts w:ascii="Times New Roman" w:hAnsi="Times New Roman" w:cs="Times New Roman"/>
          <w:sz w:val="28"/>
          <w:szCs w:val="28"/>
          <w:lang w:val="ru-RU"/>
        </w:rPr>
        <w:t xml:space="preserve">Кроме этого проводились традиционные районные мероприятия: конкурс «Меткий стрелок», сбор Юных патриотов России, вахта Памяти, парад Юнармейцев, игра-конкурс «Умный светофор», праздники «Разноцветная планета детства»,  «День Матери», новогодние утренники, районные акции «Милосердие», «Письмо солдату», «Скажем наркотикам </w:t>
      </w:r>
      <w:proofErr w:type="gramStart"/>
      <w:r w:rsidRPr="003500E5">
        <w:rPr>
          <w:rFonts w:ascii="Times New Roman" w:hAnsi="Times New Roman" w:cs="Times New Roman"/>
          <w:sz w:val="28"/>
          <w:szCs w:val="28"/>
          <w:lang w:val="ru-RU"/>
        </w:rPr>
        <w:t>–н</w:t>
      </w:r>
      <w:proofErr w:type="gramEnd"/>
      <w:r w:rsidRPr="003500E5">
        <w:rPr>
          <w:rFonts w:ascii="Times New Roman" w:hAnsi="Times New Roman" w:cs="Times New Roman"/>
          <w:sz w:val="28"/>
          <w:szCs w:val="28"/>
          <w:lang w:val="ru-RU"/>
        </w:rPr>
        <w:t>ет», «Детям- безопасные дороги», декады «Жизнь без наркотиков», правовых знаний, месячник «За здоровый образ жизни» и месячник безопасности и другие. Базой для проведения многих из них стал Центр дополнительного образования детей.</w:t>
      </w:r>
    </w:p>
    <w:p w:rsidR="000B1CC7" w:rsidRPr="003500E5" w:rsidRDefault="000B1CC7" w:rsidP="003500E5">
      <w:pPr>
        <w:pStyle w:val="a8"/>
        <w:ind w:firstLine="567"/>
        <w:jc w:val="both"/>
        <w:rPr>
          <w:rFonts w:ascii="Times New Roman" w:hAnsi="Times New Roman" w:cs="Times New Roman"/>
          <w:sz w:val="28"/>
          <w:szCs w:val="28"/>
          <w:lang w:val="ru-RU"/>
        </w:rPr>
      </w:pPr>
    </w:p>
    <w:p w:rsidR="00746C9B" w:rsidRPr="003500E5" w:rsidRDefault="00746C9B" w:rsidP="003500E5">
      <w:pPr>
        <w:suppressAutoHyphens w:val="0"/>
        <w:ind w:firstLine="567"/>
        <w:jc w:val="both"/>
        <w:rPr>
          <w:b/>
          <w:iCs/>
          <w:sz w:val="28"/>
          <w:szCs w:val="28"/>
          <w:lang w:eastAsia="ru-RU"/>
        </w:rPr>
      </w:pPr>
      <w:r w:rsidRPr="003500E5">
        <w:rPr>
          <w:b/>
          <w:iCs/>
          <w:sz w:val="28"/>
          <w:szCs w:val="28"/>
          <w:lang w:eastAsia="ru-RU"/>
        </w:rPr>
        <w:t>Совершенствование педагогического корпуса</w:t>
      </w:r>
    </w:p>
    <w:p w:rsidR="008662CB" w:rsidRPr="003500E5" w:rsidRDefault="008662CB" w:rsidP="003500E5">
      <w:pPr>
        <w:ind w:firstLine="567"/>
        <w:jc w:val="both"/>
        <w:rPr>
          <w:sz w:val="28"/>
          <w:szCs w:val="28"/>
        </w:rPr>
      </w:pPr>
      <w:r w:rsidRPr="003500E5">
        <w:rPr>
          <w:color w:val="000000"/>
          <w:sz w:val="28"/>
          <w:szCs w:val="28"/>
        </w:rPr>
        <w:t>В образовательных учреждениях</w:t>
      </w:r>
      <w:r w:rsidRPr="003500E5">
        <w:rPr>
          <w:sz w:val="28"/>
          <w:szCs w:val="28"/>
        </w:rPr>
        <w:t xml:space="preserve"> трудится 171 человек, из них 65 педагогов. В 2014 году в школы прибыли работать 5 специалистов. </w:t>
      </w:r>
    </w:p>
    <w:p w:rsidR="008662CB" w:rsidRPr="003500E5" w:rsidRDefault="008662CB" w:rsidP="003500E5">
      <w:pPr>
        <w:ind w:firstLine="567"/>
        <w:jc w:val="both"/>
        <w:rPr>
          <w:sz w:val="28"/>
          <w:szCs w:val="28"/>
        </w:rPr>
      </w:pPr>
      <w:r w:rsidRPr="003500E5">
        <w:rPr>
          <w:color w:val="000000"/>
          <w:sz w:val="28"/>
          <w:szCs w:val="28"/>
        </w:rPr>
        <w:t>Кадровый состав за 2014 год значительно улучшился, благодаря повышению квалификации, совершенствованию процедуры аттестации, прибытию новых специалистов, проведению конкурсов профессионального мастерства, инновационной деятельности, повышению заработной платы.</w:t>
      </w:r>
      <w:r w:rsidRPr="003500E5">
        <w:rPr>
          <w:sz w:val="28"/>
          <w:szCs w:val="28"/>
        </w:rPr>
        <w:t xml:space="preserve"> </w:t>
      </w:r>
    </w:p>
    <w:p w:rsidR="008662CB" w:rsidRPr="003500E5" w:rsidRDefault="008662CB" w:rsidP="003500E5">
      <w:pPr>
        <w:pStyle w:val="a7"/>
        <w:ind w:firstLine="567"/>
        <w:jc w:val="both"/>
        <w:rPr>
          <w:sz w:val="28"/>
          <w:szCs w:val="28"/>
        </w:rPr>
      </w:pPr>
      <w:r w:rsidRPr="003500E5">
        <w:rPr>
          <w:sz w:val="28"/>
          <w:szCs w:val="28"/>
        </w:rPr>
        <w:lastRenderedPageBreak/>
        <w:t xml:space="preserve">В течение нескольких лет идет интенсивная курсовая подготовка педагогов для обеспечения  введения ФГОС нового поколения. План курсовой переподготовки на 2014 год выполнен. </w:t>
      </w:r>
    </w:p>
    <w:p w:rsidR="008662CB" w:rsidRPr="003500E5" w:rsidRDefault="008662CB" w:rsidP="003500E5">
      <w:pPr>
        <w:ind w:firstLine="567"/>
        <w:jc w:val="both"/>
        <w:rPr>
          <w:sz w:val="28"/>
          <w:szCs w:val="28"/>
        </w:rPr>
      </w:pPr>
      <w:r w:rsidRPr="003500E5">
        <w:rPr>
          <w:sz w:val="28"/>
          <w:szCs w:val="28"/>
        </w:rPr>
        <w:t>Создан резерв управленческих кадров,  ведется их курсовая переподготовка.</w:t>
      </w:r>
    </w:p>
    <w:p w:rsidR="008662CB" w:rsidRPr="003500E5" w:rsidRDefault="008662CB" w:rsidP="003500E5">
      <w:pPr>
        <w:ind w:firstLine="567"/>
        <w:jc w:val="both"/>
        <w:rPr>
          <w:sz w:val="28"/>
          <w:szCs w:val="28"/>
        </w:rPr>
      </w:pPr>
      <w:r w:rsidRPr="003500E5">
        <w:rPr>
          <w:sz w:val="28"/>
          <w:szCs w:val="28"/>
        </w:rPr>
        <w:t>Работники образовательных учреждений отмечены по итогам работы различными наградами: 3 человека получили награды отраслевого уровня, 9- регионального,18 муниципального, 1 руководитель получил медаль за патриотическое воспитание подрастающего поколения.</w:t>
      </w:r>
    </w:p>
    <w:p w:rsidR="008662CB" w:rsidRPr="003500E5" w:rsidRDefault="008662CB" w:rsidP="003500E5">
      <w:pPr>
        <w:ind w:firstLine="567"/>
        <w:jc w:val="both"/>
        <w:rPr>
          <w:sz w:val="28"/>
          <w:szCs w:val="28"/>
        </w:rPr>
      </w:pPr>
      <w:r w:rsidRPr="003500E5">
        <w:rPr>
          <w:sz w:val="28"/>
          <w:szCs w:val="28"/>
        </w:rPr>
        <w:t>Среднемесячная заработная плата педагогических работников школ и дошкольных учреждений в 2014 году соответствует установленным индикаторам «дорожной карты» по исполнению Указов Президента РФ и составила: педагоги школ - 61 тыс. рублей, что на 3,3% выше индикативного показателя, педагоги ДОУ - 54 тыс. рублей, на 6,7% выше индикатора. У педагогических работников ЦДОД средняя заработная плата по сравнению с 2013 годом выросла на 60% и составила – 45 тыс. рублей, однако это 93% от индикативного показателя. В целом по образованию заработная плата возросла в 1,1 раза и составила 41 тыс. рублей.</w:t>
      </w:r>
    </w:p>
    <w:p w:rsidR="000B1CC7" w:rsidRPr="003500E5" w:rsidRDefault="000B1CC7" w:rsidP="003500E5">
      <w:pPr>
        <w:ind w:firstLine="567"/>
        <w:jc w:val="both"/>
        <w:rPr>
          <w:sz w:val="28"/>
          <w:szCs w:val="28"/>
        </w:rPr>
      </w:pPr>
    </w:p>
    <w:p w:rsidR="00314B77" w:rsidRPr="003500E5" w:rsidRDefault="00314B77" w:rsidP="003500E5">
      <w:pPr>
        <w:suppressAutoHyphens w:val="0"/>
        <w:autoSpaceDE w:val="0"/>
        <w:autoSpaceDN w:val="0"/>
        <w:adjustRightInd w:val="0"/>
        <w:ind w:firstLine="567"/>
        <w:jc w:val="both"/>
        <w:rPr>
          <w:b/>
          <w:sz w:val="28"/>
          <w:szCs w:val="28"/>
          <w:lang w:eastAsia="ru-RU"/>
        </w:rPr>
      </w:pPr>
      <w:r w:rsidRPr="003500E5">
        <w:rPr>
          <w:b/>
          <w:sz w:val="28"/>
          <w:szCs w:val="28"/>
          <w:lang w:eastAsia="ru-RU"/>
        </w:rPr>
        <w:t xml:space="preserve">Укрепление материально-технической базы </w:t>
      </w:r>
    </w:p>
    <w:p w:rsidR="00BE63A8" w:rsidRPr="003500E5" w:rsidRDefault="00BE63A8" w:rsidP="003500E5">
      <w:pPr>
        <w:shd w:val="clear" w:color="auto" w:fill="FFFFFF"/>
        <w:ind w:firstLine="567"/>
        <w:jc w:val="both"/>
        <w:rPr>
          <w:sz w:val="28"/>
          <w:szCs w:val="28"/>
        </w:rPr>
      </w:pPr>
      <w:r w:rsidRPr="003500E5">
        <w:rPr>
          <w:sz w:val="28"/>
          <w:szCs w:val="28"/>
        </w:rPr>
        <w:t>В 2014 году в сфере образования продолжилась реализация Комплекса мер по модернизации общего и дошкольного образования, приоритетного национального проекта</w:t>
      </w:r>
      <w:r w:rsidRPr="003500E5">
        <w:rPr>
          <w:b/>
          <w:sz w:val="28"/>
          <w:szCs w:val="28"/>
        </w:rPr>
        <w:t xml:space="preserve"> </w:t>
      </w:r>
      <w:r w:rsidRPr="003500E5">
        <w:rPr>
          <w:sz w:val="28"/>
          <w:szCs w:val="28"/>
        </w:rPr>
        <w:t>«Образование», областных и муниципальных целевых программ, что позволило значительно поддержать деятельность школ и дошкольных учреждений, поиск и развитие одаренных детей, труд педагогических работников и укрепить материально-техническую базу образовательных организаций. По сравнению с 2013 годом расходы на образование выросли на 17% и составили более 181,5 млн</w:t>
      </w:r>
      <w:proofErr w:type="gramStart"/>
      <w:r w:rsidRPr="003500E5">
        <w:rPr>
          <w:sz w:val="28"/>
          <w:szCs w:val="28"/>
        </w:rPr>
        <w:t>.р</w:t>
      </w:r>
      <w:proofErr w:type="gramEnd"/>
      <w:r w:rsidRPr="003500E5">
        <w:rPr>
          <w:sz w:val="28"/>
          <w:szCs w:val="28"/>
        </w:rPr>
        <w:t>ублей.</w:t>
      </w:r>
    </w:p>
    <w:p w:rsidR="008662CB" w:rsidRPr="003500E5" w:rsidRDefault="008662CB" w:rsidP="003500E5">
      <w:pPr>
        <w:ind w:firstLine="567"/>
        <w:jc w:val="both"/>
        <w:rPr>
          <w:sz w:val="28"/>
          <w:szCs w:val="28"/>
        </w:rPr>
      </w:pPr>
      <w:r w:rsidRPr="003500E5">
        <w:rPr>
          <w:sz w:val="28"/>
          <w:szCs w:val="28"/>
        </w:rPr>
        <w:t>Средняя стоимость затрат на содержание ребенка в ДОУ (присмотр и уход) составила 225,3 тыс. рублей, самая высокая в Магаданской области. Доля  родительской платы составляет 17%.  В целях социальной защиты идет адресная поддержка семьям, имеющим детей дошкольного возраста. Освобождены полностью от родительской платы семьи, имеющие детей с ОВЗ, детей из числа малоимущих семей КМНС, детей оставшихся без попечения родителей, детей сотрудников ДОУ. На 50% освобождены от оплаты  многодетные семьи. Эти затраты компенсировал МБ в размере 1 млн. 120 тыс. руб. и ОБ 46,7 тыс. руб.  В 2014 году также произведены выплаты родителям из федерального бюджета компенсации части родительской платы за содержание ребенка в детском саду в сумме 1,08 млн. рублей.</w:t>
      </w:r>
    </w:p>
    <w:p w:rsidR="008662CB" w:rsidRPr="003500E5" w:rsidRDefault="008662CB" w:rsidP="003500E5">
      <w:pPr>
        <w:shd w:val="clear" w:color="auto" w:fill="FFFFFF"/>
        <w:ind w:firstLine="567"/>
        <w:jc w:val="both"/>
        <w:rPr>
          <w:sz w:val="28"/>
          <w:szCs w:val="28"/>
        </w:rPr>
      </w:pPr>
      <w:r w:rsidRPr="003500E5">
        <w:rPr>
          <w:sz w:val="28"/>
          <w:szCs w:val="28"/>
        </w:rPr>
        <w:t>В целях сокращения затрат на содержание детей в ДОУ проведена оптимизация сети, дошкольная группа</w:t>
      </w:r>
      <w:proofErr w:type="gramStart"/>
      <w:r w:rsidRPr="003500E5">
        <w:rPr>
          <w:sz w:val="28"/>
          <w:szCs w:val="28"/>
        </w:rPr>
        <w:t xml:space="preserve"> Д</w:t>
      </w:r>
      <w:proofErr w:type="gramEnd"/>
      <w:r w:rsidRPr="003500E5">
        <w:rPr>
          <w:sz w:val="28"/>
          <w:szCs w:val="28"/>
        </w:rPr>
        <w:t xml:space="preserve">/С «Березка» с января 2015 года переводится в реконструированные помещения школы с. В. Сеймчан. На эти мероприятие израсходовано 3,7 млн. руб. </w:t>
      </w:r>
    </w:p>
    <w:p w:rsidR="008662CB" w:rsidRPr="003500E5" w:rsidRDefault="008662CB" w:rsidP="003500E5">
      <w:pPr>
        <w:ind w:firstLine="567"/>
        <w:jc w:val="both"/>
        <w:rPr>
          <w:sz w:val="28"/>
          <w:szCs w:val="28"/>
        </w:rPr>
      </w:pPr>
      <w:r w:rsidRPr="003500E5">
        <w:rPr>
          <w:sz w:val="28"/>
          <w:szCs w:val="28"/>
        </w:rPr>
        <w:t>Расходы бюджета  2014 года на 1 обучающегося общеобразовательной школы составили 250,7 тыс</w:t>
      </w:r>
      <w:proofErr w:type="gramStart"/>
      <w:r w:rsidRPr="003500E5">
        <w:rPr>
          <w:sz w:val="28"/>
          <w:szCs w:val="28"/>
        </w:rPr>
        <w:t>.р</w:t>
      </w:r>
      <w:proofErr w:type="gramEnd"/>
      <w:r w:rsidRPr="003500E5">
        <w:rPr>
          <w:sz w:val="28"/>
          <w:szCs w:val="28"/>
        </w:rPr>
        <w:t xml:space="preserve">уб., что на уровня прошлого года. </w:t>
      </w:r>
    </w:p>
    <w:p w:rsidR="004B2B9C" w:rsidRPr="003500E5" w:rsidRDefault="004B2B9C" w:rsidP="003500E5">
      <w:pPr>
        <w:pStyle w:val="a7"/>
        <w:ind w:firstLine="567"/>
        <w:jc w:val="both"/>
        <w:rPr>
          <w:sz w:val="28"/>
          <w:szCs w:val="28"/>
        </w:rPr>
      </w:pPr>
      <w:r w:rsidRPr="003500E5">
        <w:rPr>
          <w:sz w:val="28"/>
          <w:szCs w:val="28"/>
        </w:rPr>
        <w:t xml:space="preserve">Доля учащихся, которым предоставлены современные условия обучения, составляет 90 %. Школы обеспечены школьной мебелью, учебным оборудованием и инвентарем. Все обучающиеся имеют возможность пользоваться современной библиотекой, </w:t>
      </w:r>
      <w:proofErr w:type="spellStart"/>
      <w:r w:rsidRPr="003500E5">
        <w:rPr>
          <w:sz w:val="28"/>
          <w:szCs w:val="28"/>
        </w:rPr>
        <w:t>медиатекой</w:t>
      </w:r>
      <w:proofErr w:type="spellEnd"/>
      <w:r w:rsidRPr="003500E5">
        <w:rPr>
          <w:sz w:val="28"/>
          <w:szCs w:val="28"/>
        </w:rPr>
        <w:t xml:space="preserve">, обеспечен выход в Интернет, установлены антивирусные защиты и </w:t>
      </w:r>
      <w:proofErr w:type="spellStart"/>
      <w:r w:rsidRPr="003500E5">
        <w:rPr>
          <w:sz w:val="28"/>
          <w:szCs w:val="28"/>
        </w:rPr>
        <w:t>контент</w:t>
      </w:r>
      <w:proofErr w:type="spellEnd"/>
      <w:r w:rsidRPr="003500E5">
        <w:rPr>
          <w:sz w:val="28"/>
          <w:szCs w:val="28"/>
        </w:rPr>
        <w:t xml:space="preserve"> фильтры. На один компьютер приходится 2 учащихся. Однако скорость работы Интернета крайне низкая, поэтому наши школьники ограничены в участии в </w:t>
      </w:r>
      <w:proofErr w:type="spellStart"/>
      <w:r w:rsidRPr="003500E5">
        <w:rPr>
          <w:sz w:val="28"/>
          <w:szCs w:val="28"/>
        </w:rPr>
        <w:t>вебинарах</w:t>
      </w:r>
      <w:proofErr w:type="spellEnd"/>
      <w:r w:rsidRPr="003500E5">
        <w:rPr>
          <w:sz w:val="28"/>
          <w:szCs w:val="28"/>
        </w:rPr>
        <w:t xml:space="preserve">, </w:t>
      </w:r>
      <w:proofErr w:type="spellStart"/>
      <w:proofErr w:type="gramStart"/>
      <w:r w:rsidRPr="003500E5">
        <w:rPr>
          <w:sz w:val="28"/>
          <w:szCs w:val="28"/>
        </w:rPr>
        <w:t>интернет-уроках</w:t>
      </w:r>
      <w:proofErr w:type="spellEnd"/>
      <w:proofErr w:type="gramEnd"/>
      <w:r w:rsidRPr="003500E5">
        <w:rPr>
          <w:sz w:val="28"/>
          <w:szCs w:val="28"/>
        </w:rPr>
        <w:t>.</w:t>
      </w:r>
    </w:p>
    <w:p w:rsidR="004B2B9C" w:rsidRPr="003500E5" w:rsidRDefault="004B2B9C" w:rsidP="003500E5">
      <w:pPr>
        <w:ind w:firstLine="567"/>
        <w:jc w:val="both"/>
        <w:rPr>
          <w:sz w:val="28"/>
          <w:szCs w:val="28"/>
        </w:rPr>
      </w:pPr>
      <w:r w:rsidRPr="003500E5">
        <w:rPr>
          <w:sz w:val="28"/>
          <w:szCs w:val="28"/>
        </w:rPr>
        <w:lastRenderedPageBreak/>
        <w:t xml:space="preserve">Подготовка образовательных учреждений к новому учебному году прошла в полном объеме. Все учреждения были приняты межведомственной комиссией с хорошей оценкой.  </w:t>
      </w:r>
    </w:p>
    <w:p w:rsidR="004B2B9C" w:rsidRPr="003500E5" w:rsidRDefault="004B2B9C" w:rsidP="003500E5">
      <w:pPr>
        <w:ind w:firstLine="567"/>
        <w:jc w:val="both"/>
        <w:rPr>
          <w:sz w:val="28"/>
          <w:szCs w:val="28"/>
        </w:rPr>
      </w:pPr>
      <w:r w:rsidRPr="003500E5">
        <w:rPr>
          <w:sz w:val="28"/>
          <w:szCs w:val="28"/>
        </w:rPr>
        <w:t>На косметические ремонты, замену окон, дверей, ремонт тепл</w:t>
      </w:r>
      <w:proofErr w:type="gramStart"/>
      <w:r w:rsidRPr="003500E5">
        <w:rPr>
          <w:sz w:val="28"/>
          <w:szCs w:val="28"/>
        </w:rPr>
        <w:t>о-</w:t>
      </w:r>
      <w:proofErr w:type="gramEnd"/>
      <w:r w:rsidRPr="003500E5">
        <w:rPr>
          <w:sz w:val="28"/>
          <w:szCs w:val="28"/>
        </w:rPr>
        <w:t xml:space="preserve"> и </w:t>
      </w:r>
      <w:proofErr w:type="spellStart"/>
      <w:r w:rsidRPr="003500E5">
        <w:rPr>
          <w:sz w:val="28"/>
          <w:szCs w:val="28"/>
        </w:rPr>
        <w:t>водо-снабжения</w:t>
      </w:r>
      <w:proofErr w:type="spellEnd"/>
      <w:r w:rsidRPr="003500E5">
        <w:rPr>
          <w:sz w:val="28"/>
          <w:szCs w:val="28"/>
        </w:rPr>
        <w:t xml:space="preserve">, ремонт электрооборудования, замену светильников на энергосберегающие лампы, ремонт кровли, приобретение оборудования, инвентаря и учебников израсходовано 12,9 млн. рублей. </w:t>
      </w:r>
    </w:p>
    <w:p w:rsidR="004B2B9C" w:rsidRPr="003500E5" w:rsidRDefault="004B2B9C" w:rsidP="003500E5">
      <w:pPr>
        <w:ind w:firstLine="567"/>
        <w:jc w:val="both"/>
        <w:rPr>
          <w:sz w:val="28"/>
          <w:szCs w:val="28"/>
        </w:rPr>
      </w:pPr>
      <w:r w:rsidRPr="003500E5">
        <w:rPr>
          <w:sz w:val="28"/>
          <w:szCs w:val="28"/>
        </w:rPr>
        <w:t>В рамках благоустройства территорий образовательных учреждений проведено бетонирование дорожек, установка уличных игровых комплексов и спортивных тренажеров, посажены деревья, заменено ограждение.</w:t>
      </w:r>
    </w:p>
    <w:p w:rsidR="004B2B9C" w:rsidRPr="003500E5" w:rsidRDefault="004B2B9C" w:rsidP="003500E5">
      <w:pPr>
        <w:ind w:firstLine="567"/>
        <w:jc w:val="both"/>
        <w:rPr>
          <w:sz w:val="28"/>
          <w:szCs w:val="28"/>
        </w:rPr>
      </w:pPr>
      <w:r w:rsidRPr="003500E5">
        <w:rPr>
          <w:sz w:val="28"/>
          <w:szCs w:val="28"/>
        </w:rPr>
        <w:t xml:space="preserve">В ЦДОД проведен капитальный ремонт актового зала, выстроена сцена, закуплена аппаратура, мебель, заказан занавес и кулисы. На территории ЦДОД начата работа по </w:t>
      </w:r>
      <w:proofErr w:type="spellStart"/>
      <w:r w:rsidRPr="003500E5">
        <w:rPr>
          <w:sz w:val="28"/>
          <w:szCs w:val="28"/>
        </w:rPr>
        <w:t>обустройсту</w:t>
      </w:r>
      <w:proofErr w:type="spellEnd"/>
      <w:r w:rsidRPr="003500E5">
        <w:rPr>
          <w:sz w:val="28"/>
          <w:szCs w:val="28"/>
        </w:rPr>
        <w:t xml:space="preserve"> </w:t>
      </w:r>
      <w:proofErr w:type="spellStart"/>
      <w:r w:rsidRPr="003500E5">
        <w:rPr>
          <w:sz w:val="28"/>
          <w:szCs w:val="28"/>
        </w:rPr>
        <w:t>картодрома</w:t>
      </w:r>
      <w:proofErr w:type="spellEnd"/>
      <w:r w:rsidRPr="003500E5">
        <w:rPr>
          <w:sz w:val="28"/>
          <w:szCs w:val="28"/>
        </w:rPr>
        <w:t>. Проведена планировка местности,</w:t>
      </w:r>
    </w:p>
    <w:p w:rsidR="004B2B9C" w:rsidRPr="003500E5" w:rsidRDefault="004B2B9C" w:rsidP="003500E5">
      <w:pPr>
        <w:suppressAutoHyphens w:val="0"/>
        <w:autoSpaceDE w:val="0"/>
        <w:autoSpaceDN w:val="0"/>
        <w:adjustRightInd w:val="0"/>
        <w:ind w:firstLine="567"/>
        <w:jc w:val="both"/>
        <w:rPr>
          <w:sz w:val="28"/>
          <w:szCs w:val="28"/>
        </w:rPr>
      </w:pPr>
      <w:r w:rsidRPr="003500E5">
        <w:rPr>
          <w:sz w:val="28"/>
          <w:szCs w:val="28"/>
        </w:rPr>
        <w:t xml:space="preserve"> снесены ветхие строения, расчищена площадь, завезен гравий, необходимо обустроить ограждение, перенести линию электропередач и улучшить покрытие.</w:t>
      </w:r>
    </w:p>
    <w:p w:rsidR="008662CB" w:rsidRPr="003500E5" w:rsidRDefault="008662CB" w:rsidP="003500E5">
      <w:pPr>
        <w:suppressAutoHyphens w:val="0"/>
        <w:autoSpaceDE w:val="0"/>
        <w:autoSpaceDN w:val="0"/>
        <w:adjustRightInd w:val="0"/>
        <w:ind w:firstLine="567"/>
        <w:jc w:val="both"/>
        <w:rPr>
          <w:sz w:val="28"/>
          <w:szCs w:val="28"/>
        </w:rPr>
      </w:pPr>
      <w:r w:rsidRPr="003500E5">
        <w:rPr>
          <w:sz w:val="28"/>
          <w:szCs w:val="28"/>
        </w:rPr>
        <w:t>Во всех образовательных учреждениях функционируют и своевременно пополняются интернет сайты, ведется публичная отчетность перед общественностью через СМИ.</w:t>
      </w:r>
    </w:p>
    <w:p w:rsidR="00B878A2" w:rsidRPr="003500E5" w:rsidRDefault="00B878A2" w:rsidP="003500E5">
      <w:pPr>
        <w:suppressAutoHyphens w:val="0"/>
        <w:autoSpaceDE w:val="0"/>
        <w:autoSpaceDN w:val="0"/>
        <w:adjustRightInd w:val="0"/>
        <w:ind w:firstLine="567"/>
        <w:jc w:val="both"/>
        <w:rPr>
          <w:sz w:val="28"/>
          <w:szCs w:val="28"/>
        </w:rPr>
      </w:pPr>
      <w:r w:rsidRPr="003500E5">
        <w:rPr>
          <w:sz w:val="28"/>
          <w:szCs w:val="28"/>
        </w:rPr>
        <w:t xml:space="preserve">В системе образования в 2014 году завершилась реализация 4 муниципальных целевых программ, рассчитанных на 2012-2014 годы: «Развитие образования Среднеканского района», «Одаренные дети», «Совершенствование питания школьников» и «Безопасность образовательных учреждений», продолжилась реализация программы «Лето». </w:t>
      </w:r>
      <w:proofErr w:type="gramStart"/>
      <w:r w:rsidRPr="003500E5">
        <w:rPr>
          <w:sz w:val="28"/>
          <w:szCs w:val="28"/>
        </w:rPr>
        <w:t>Всего освоено 7,6 млн. рублей, план выполнен на 88%. С 2015 года будет действовать единая муниципальная программа «Развитие образования Среднеканского района на 2015-2019 года», в которой все необходимые направления включены подпрограммами.</w:t>
      </w:r>
      <w:proofErr w:type="gramEnd"/>
    </w:p>
    <w:p w:rsidR="004B2B9C" w:rsidRPr="003500E5" w:rsidRDefault="004B2B9C" w:rsidP="003500E5">
      <w:pPr>
        <w:suppressAutoHyphens w:val="0"/>
        <w:autoSpaceDE w:val="0"/>
        <w:autoSpaceDN w:val="0"/>
        <w:adjustRightInd w:val="0"/>
        <w:ind w:firstLine="567"/>
        <w:jc w:val="both"/>
        <w:rPr>
          <w:b/>
          <w:sz w:val="28"/>
          <w:szCs w:val="28"/>
          <w:lang w:eastAsia="ru-RU"/>
        </w:rPr>
      </w:pPr>
    </w:p>
    <w:p w:rsidR="00746C9B" w:rsidRPr="003500E5" w:rsidRDefault="00746C9B" w:rsidP="003500E5">
      <w:pPr>
        <w:suppressAutoHyphens w:val="0"/>
        <w:ind w:firstLine="567"/>
        <w:jc w:val="both"/>
        <w:rPr>
          <w:b/>
          <w:sz w:val="28"/>
          <w:szCs w:val="28"/>
          <w:lang w:eastAsia="ru-RU"/>
        </w:rPr>
      </w:pPr>
      <w:r w:rsidRPr="003500E5">
        <w:rPr>
          <w:b/>
          <w:iCs/>
          <w:sz w:val="28"/>
          <w:szCs w:val="28"/>
          <w:lang w:eastAsia="ru-RU"/>
        </w:rPr>
        <w:t>Сохранение и укрепление здоровья школьников</w:t>
      </w:r>
    </w:p>
    <w:p w:rsidR="00BE63A8" w:rsidRPr="003500E5" w:rsidRDefault="00BE63A8" w:rsidP="003500E5">
      <w:pPr>
        <w:ind w:firstLine="567"/>
        <w:jc w:val="both"/>
        <w:rPr>
          <w:sz w:val="28"/>
          <w:szCs w:val="28"/>
        </w:rPr>
      </w:pPr>
      <w:r w:rsidRPr="003500E5">
        <w:rPr>
          <w:sz w:val="28"/>
          <w:szCs w:val="28"/>
        </w:rPr>
        <w:t>Во всех дошкольных образовательных учреждениях уделяется внимание мероприятиям по снижению заболеваемости и формированию здорового образа жизни. В детских садах п</w:t>
      </w:r>
      <w:proofErr w:type="gramStart"/>
      <w:r w:rsidRPr="003500E5">
        <w:rPr>
          <w:sz w:val="28"/>
          <w:szCs w:val="28"/>
        </w:rPr>
        <w:t>.С</w:t>
      </w:r>
      <w:proofErr w:type="gramEnd"/>
      <w:r w:rsidRPr="003500E5">
        <w:rPr>
          <w:sz w:val="28"/>
          <w:szCs w:val="28"/>
        </w:rPr>
        <w:t>еймчан созданы 2 группы оздоровительной направленности, в которых дети могут получить необходимую профилактику по оздоровлению. Средний показатель заболеваемости на одного ребенка в год составил 14,7 дней, наилучшего результата достиг</w:t>
      </w:r>
      <w:proofErr w:type="gramStart"/>
      <w:r w:rsidRPr="003500E5">
        <w:rPr>
          <w:sz w:val="28"/>
          <w:szCs w:val="28"/>
        </w:rPr>
        <w:t xml:space="preserve"> Д</w:t>
      </w:r>
      <w:proofErr w:type="gramEnd"/>
      <w:r w:rsidRPr="003500E5">
        <w:rPr>
          <w:sz w:val="28"/>
          <w:szCs w:val="28"/>
        </w:rPr>
        <w:t xml:space="preserve">/С № 6, с показателем 10,2 дней </w:t>
      </w:r>
    </w:p>
    <w:p w:rsidR="00BF513E" w:rsidRPr="003500E5" w:rsidRDefault="00BF513E" w:rsidP="003500E5">
      <w:pPr>
        <w:pStyle w:val="a7"/>
        <w:ind w:firstLine="567"/>
        <w:jc w:val="both"/>
        <w:rPr>
          <w:sz w:val="28"/>
          <w:szCs w:val="28"/>
        </w:rPr>
      </w:pPr>
      <w:r w:rsidRPr="003500E5">
        <w:rPr>
          <w:sz w:val="28"/>
          <w:szCs w:val="28"/>
        </w:rPr>
        <w:t xml:space="preserve">В школах ведется 3-й час физической культуры,  увеличена длительность школьных перемен, с целью увеличения двигательной активности учащихся,   действуют тренажерные и спортивные залы, которые пополнились новым оборудованием и инвентарем на сумму 268,0 тыс. руб. </w:t>
      </w:r>
    </w:p>
    <w:p w:rsidR="00BF513E" w:rsidRPr="003500E5" w:rsidRDefault="00BF513E" w:rsidP="003500E5">
      <w:pPr>
        <w:pStyle w:val="a7"/>
        <w:ind w:firstLine="567"/>
        <w:jc w:val="both"/>
        <w:rPr>
          <w:sz w:val="28"/>
          <w:szCs w:val="28"/>
        </w:rPr>
      </w:pPr>
      <w:proofErr w:type="gramStart"/>
      <w:r w:rsidRPr="003500E5">
        <w:rPr>
          <w:sz w:val="28"/>
          <w:szCs w:val="28"/>
        </w:rPr>
        <w:t xml:space="preserve">В течение 2014 года организовано проведение спортивных соревнований: зимняя и летняя спартакиада школьников и дошкольников, всероссийские спортивные «Президентские состязания» и «Президентские спортивные игры», семейные спортивные праздники в каждом образовательном учреждении «Здоровая семья- достояние региона», семейные эстафеты в День защиты детей «Папа, мама, я - спортивная семья» и в День знаний «Игры народов Севера». </w:t>
      </w:r>
      <w:proofErr w:type="gramEnd"/>
    </w:p>
    <w:p w:rsidR="00BF513E" w:rsidRPr="003500E5" w:rsidRDefault="00BF513E" w:rsidP="003500E5">
      <w:pPr>
        <w:ind w:firstLine="567"/>
        <w:jc w:val="both"/>
        <w:rPr>
          <w:sz w:val="28"/>
          <w:szCs w:val="28"/>
        </w:rPr>
      </w:pPr>
      <w:r w:rsidRPr="003500E5">
        <w:rPr>
          <w:sz w:val="28"/>
          <w:szCs w:val="28"/>
        </w:rPr>
        <w:t xml:space="preserve">В 2014 году улучшились и качественные и количественные показатели качества питания: все 100% школьников получают горячие завтраки, двухразовым питанием охвачено 48% школьников, что выше прошлого года на 1%, все учащиеся начальных классов стали получать бесплатно натуральное молоко местных производителей. В </w:t>
      </w:r>
      <w:r w:rsidRPr="003500E5">
        <w:rPr>
          <w:sz w:val="28"/>
          <w:szCs w:val="28"/>
        </w:rPr>
        <w:lastRenderedPageBreak/>
        <w:t xml:space="preserve">целях контроля качества питания ежеквартально во всех образовательных учреждениях проводился мониторинг, результаты которого обсуждались на совещаниях руководителей. В ноябре 2014года вновь проведен конкурс профессионального мастерства «Лучший повар детского питания» и конкурс детского рисунка «Хочу стать поваром», победители поощрены из средств МБ. </w:t>
      </w:r>
    </w:p>
    <w:p w:rsidR="00BF513E" w:rsidRPr="003500E5" w:rsidRDefault="00BF513E" w:rsidP="003500E5">
      <w:pPr>
        <w:pStyle w:val="a7"/>
        <w:ind w:firstLine="567"/>
        <w:jc w:val="both"/>
        <w:rPr>
          <w:sz w:val="28"/>
          <w:szCs w:val="28"/>
        </w:rPr>
      </w:pPr>
      <w:r w:rsidRPr="003500E5">
        <w:rPr>
          <w:sz w:val="28"/>
          <w:szCs w:val="28"/>
        </w:rPr>
        <w:t>На реализацию муниципальной целевой программы «Совершенствование питания школьников» израсходовано 3,2 млн. рублей</w:t>
      </w:r>
      <w:r w:rsidRPr="003500E5">
        <w:rPr>
          <w:color w:val="FF0000"/>
          <w:sz w:val="28"/>
          <w:szCs w:val="28"/>
        </w:rPr>
        <w:t xml:space="preserve"> </w:t>
      </w:r>
      <w:r w:rsidRPr="003500E5">
        <w:rPr>
          <w:sz w:val="28"/>
          <w:szCs w:val="28"/>
        </w:rPr>
        <w:t>(1,2 млн</w:t>
      </w:r>
      <w:proofErr w:type="gramStart"/>
      <w:r w:rsidRPr="003500E5">
        <w:rPr>
          <w:sz w:val="28"/>
          <w:szCs w:val="28"/>
        </w:rPr>
        <w:t>.р</w:t>
      </w:r>
      <w:proofErr w:type="gramEnd"/>
      <w:r w:rsidRPr="003500E5">
        <w:rPr>
          <w:sz w:val="28"/>
          <w:szCs w:val="28"/>
        </w:rPr>
        <w:t>уб. из средств местного бюджета и 663,9 тыс. руб. из средств областного бюджета, 1,3 млн. руб. родительская плата).</w:t>
      </w:r>
    </w:p>
    <w:p w:rsidR="00BF513E" w:rsidRPr="003500E5" w:rsidRDefault="00BF513E" w:rsidP="003500E5">
      <w:pPr>
        <w:pStyle w:val="a7"/>
        <w:ind w:firstLine="567"/>
        <w:jc w:val="both"/>
        <w:rPr>
          <w:sz w:val="28"/>
          <w:szCs w:val="28"/>
        </w:rPr>
      </w:pPr>
      <w:r w:rsidRPr="003500E5">
        <w:rPr>
          <w:sz w:val="28"/>
          <w:szCs w:val="28"/>
        </w:rPr>
        <w:t>Анализ состояния здоровья детей по итогам диспансеризации, говорит о положительной динамике в целом. Идет снижение заболеваемости органов зрения на 0,2%, нарушение осанки на 0,9%, заболеваний ЖКТ на 2,1%, но увеличилось количество детей с диагнозом «сколиоз» на 0,4%. Необходимо и педагогам, и родителям убеждать детей в необходимости ограничения сидячей работы, увеличении двигательной активности и прогулок на свежем воздухе.</w:t>
      </w:r>
    </w:p>
    <w:p w:rsidR="00746C9B" w:rsidRPr="003500E5" w:rsidRDefault="00746C9B" w:rsidP="003500E5">
      <w:pPr>
        <w:suppressAutoHyphens w:val="0"/>
        <w:ind w:firstLine="567"/>
        <w:jc w:val="both"/>
        <w:rPr>
          <w:sz w:val="28"/>
          <w:szCs w:val="28"/>
          <w:lang w:eastAsia="ru-RU"/>
        </w:rPr>
      </w:pPr>
    </w:p>
    <w:p w:rsidR="00746C9B" w:rsidRPr="003500E5" w:rsidRDefault="00746C9B" w:rsidP="003500E5">
      <w:pPr>
        <w:suppressAutoHyphens w:val="0"/>
        <w:ind w:firstLine="567"/>
        <w:rPr>
          <w:b/>
          <w:iCs/>
          <w:sz w:val="28"/>
          <w:szCs w:val="28"/>
          <w:lang w:eastAsia="ru-RU"/>
        </w:rPr>
      </w:pPr>
      <w:r w:rsidRPr="003500E5">
        <w:rPr>
          <w:b/>
          <w:iCs/>
          <w:sz w:val="28"/>
          <w:szCs w:val="28"/>
          <w:lang w:eastAsia="ru-RU"/>
        </w:rPr>
        <w:t>Развитие системы поддержки талантливых детей</w:t>
      </w:r>
    </w:p>
    <w:p w:rsidR="00BF513E" w:rsidRPr="003500E5" w:rsidRDefault="00BF513E" w:rsidP="003500E5">
      <w:pPr>
        <w:ind w:firstLine="567"/>
        <w:jc w:val="both"/>
        <w:rPr>
          <w:sz w:val="28"/>
          <w:szCs w:val="28"/>
        </w:rPr>
      </w:pPr>
      <w:r w:rsidRPr="003500E5">
        <w:rPr>
          <w:sz w:val="28"/>
          <w:szCs w:val="28"/>
        </w:rPr>
        <w:t xml:space="preserve">В 2014 году развивались </w:t>
      </w:r>
      <w:r w:rsidRPr="003500E5">
        <w:rPr>
          <w:b/>
          <w:sz w:val="28"/>
          <w:szCs w:val="28"/>
        </w:rPr>
        <w:t>система поиска и поддержки талантливых детей</w:t>
      </w:r>
      <w:r w:rsidRPr="003500E5">
        <w:rPr>
          <w:sz w:val="28"/>
          <w:szCs w:val="28"/>
        </w:rPr>
        <w:t xml:space="preserve">, а также их сопровождение в течение всего периода обучения. </w:t>
      </w:r>
    </w:p>
    <w:p w:rsidR="00BF513E" w:rsidRPr="003500E5" w:rsidRDefault="00BF513E" w:rsidP="003500E5">
      <w:pPr>
        <w:ind w:firstLine="567"/>
        <w:jc w:val="both"/>
        <w:rPr>
          <w:sz w:val="28"/>
          <w:szCs w:val="28"/>
        </w:rPr>
      </w:pPr>
      <w:r w:rsidRPr="003500E5">
        <w:rPr>
          <w:sz w:val="28"/>
          <w:szCs w:val="28"/>
        </w:rPr>
        <w:t>В банк данных одаренных детей Среднеканского района  по направлениям наука, искусство, техническое творчество, спорт входят 111 детей, что составляет 26% от общего количества, за 2014 год он пополнился на 20 детей. На реализацию программы «Одаренные дети» израсходовано из местного бюджета 380,4 тыс. рублей.</w:t>
      </w:r>
    </w:p>
    <w:p w:rsidR="00BF513E" w:rsidRPr="003500E5" w:rsidRDefault="00BF513E" w:rsidP="003500E5">
      <w:pPr>
        <w:shd w:val="clear" w:color="auto" w:fill="FFFFFF"/>
        <w:tabs>
          <w:tab w:val="left" w:pos="10080"/>
        </w:tabs>
        <w:ind w:firstLine="567"/>
        <w:jc w:val="both"/>
        <w:rPr>
          <w:sz w:val="28"/>
          <w:szCs w:val="28"/>
        </w:rPr>
      </w:pPr>
      <w:r w:rsidRPr="003500E5">
        <w:rPr>
          <w:sz w:val="28"/>
          <w:szCs w:val="28"/>
        </w:rPr>
        <w:t>В 2014 году 81 дошкольник приняли участие в районных, областных, всероссийских и международных творческих конкурсах, из них 57% были отмечены в числе победителей и призеров. В октябре 2014 года проведен традиционный районный творческий конкурс дошколят. В нем приняли участие воспитанники всех детских садов и показали высокий уровень творчества.</w:t>
      </w:r>
    </w:p>
    <w:p w:rsidR="00BF513E" w:rsidRPr="003500E5" w:rsidRDefault="00BF513E" w:rsidP="003500E5">
      <w:pPr>
        <w:ind w:firstLine="567"/>
        <w:jc w:val="both"/>
        <w:rPr>
          <w:sz w:val="28"/>
          <w:szCs w:val="28"/>
        </w:rPr>
      </w:pPr>
      <w:r w:rsidRPr="003500E5">
        <w:rPr>
          <w:sz w:val="28"/>
          <w:szCs w:val="28"/>
        </w:rPr>
        <w:t xml:space="preserve">В октябре-ноябре 2014 года школьный и муниципальный этапы олимпиады проводились по 10 предметам. В муниципальном этапе приняли участие 20 учащихся начальных классов и 55 7-11 классов. По итогам </w:t>
      </w:r>
      <w:r w:rsidRPr="003500E5">
        <w:rPr>
          <w:b/>
          <w:sz w:val="28"/>
          <w:szCs w:val="28"/>
        </w:rPr>
        <w:t>23 победителя</w:t>
      </w:r>
      <w:r w:rsidRPr="003500E5">
        <w:rPr>
          <w:sz w:val="28"/>
          <w:szCs w:val="28"/>
        </w:rPr>
        <w:t xml:space="preserve"> - география, литература, математика, русский язык, английский язык, физкультура, ОБЖ и </w:t>
      </w:r>
      <w:r w:rsidRPr="003500E5">
        <w:rPr>
          <w:b/>
          <w:sz w:val="28"/>
          <w:szCs w:val="28"/>
        </w:rPr>
        <w:t>11 призеров</w:t>
      </w:r>
      <w:r w:rsidRPr="003500E5">
        <w:rPr>
          <w:sz w:val="28"/>
          <w:szCs w:val="28"/>
        </w:rPr>
        <w:t>. В 2014году команда Среднеканского района  (6 учеников) приняла участие в региональном этапе Всероссийской олимпиады школьников. Одна ученица поощрена грамотой за успехи по обществознанию.</w:t>
      </w:r>
    </w:p>
    <w:p w:rsidR="00BF513E" w:rsidRPr="003500E5" w:rsidRDefault="00BF513E" w:rsidP="003500E5">
      <w:pPr>
        <w:ind w:firstLine="567"/>
        <w:jc w:val="both"/>
        <w:rPr>
          <w:sz w:val="28"/>
          <w:szCs w:val="28"/>
        </w:rPr>
      </w:pPr>
      <w:r w:rsidRPr="003500E5">
        <w:rPr>
          <w:sz w:val="28"/>
          <w:szCs w:val="28"/>
        </w:rPr>
        <w:t xml:space="preserve">В 2014 году в районной научно-исследовательской конференции школьников выступили 10 учеников  2-11 классов. Доклады 4 школьников признаны лучшими (2- начальные  классы, 2- среднее звено). Они приняли участие в городской научно-исследовательской конференции, двое из них получили награды за лучший доклад. </w:t>
      </w:r>
    </w:p>
    <w:p w:rsidR="00BF513E" w:rsidRPr="003500E5" w:rsidRDefault="00BF513E" w:rsidP="003500E5">
      <w:pPr>
        <w:ind w:firstLine="567"/>
        <w:jc w:val="both"/>
        <w:rPr>
          <w:sz w:val="28"/>
          <w:szCs w:val="28"/>
        </w:rPr>
      </w:pPr>
      <w:r w:rsidRPr="003500E5">
        <w:rPr>
          <w:sz w:val="28"/>
          <w:szCs w:val="28"/>
        </w:rPr>
        <w:t xml:space="preserve">Во всероссийских молодежных предметных чемпионатах участвовали 171 школьник, из них 12% получили дипломы 1,2,3 степени. </w:t>
      </w:r>
    </w:p>
    <w:p w:rsidR="00BF513E" w:rsidRPr="003500E5" w:rsidRDefault="00BF513E" w:rsidP="003500E5">
      <w:pPr>
        <w:ind w:firstLine="567"/>
        <w:jc w:val="both"/>
        <w:rPr>
          <w:sz w:val="28"/>
          <w:szCs w:val="28"/>
        </w:rPr>
      </w:pPr>
      <w:proofErr w:type="gramStart"/>
      <w:r w:rsidRPr="003500E5">
        <w:rPr>
          <w:sz w:val="28"/>
          <w:szCs w:val="28"/>
        </w:rPr>
        <w:t>Подготовлены команды для участия в областных мероприятиях: экологический слет, форум ученического самоуправления,  форум «Закон и подросток», школа добровольцев, форум волонтеров, конкурс «Живая классика», фестиваль «Я люблю тебя, Россия!», слет кадетских классов, а также направлялись работы школьников и педагогов на областные конкурсы «Расскажи деду про Победу», «Рабочая слава Магаданской области», «Овеянные славой флаг наш и герб», «Моя законотворческая инициатива», «Я гражданин</w:t>
      </w:r>
      <w:proofErr w:type="gramEnd"/>
      <w:r w:rsidRPr="003500E5">
        <w:rPr>
          <w:sz w:val="28"/>
          <w:szCs w:val="28"/>
        </w:rPr>
        <w:t xml:space="preserve"> России», «Наш Север», «Лица героев», по итогам 49 детей нашего района стали победителями и призерами областных мероприятий.</w:t>
      </w:r>
    </w:p>
    <w:p w:rsidR="00746C9B" w:rsidRPr="003500E5" w:rsidRDefault="00BF513E" w:rsidP="003500E5">
      <w:pPr>
        <w:ind w:firstLine="567"/>
        <w:jc w:val="both"/>
        <w:rPr>
          <w:sz w:val="28"/>
          <w:szCs w:val="28"/>
        </w:rPr>
      </w:pPr>
      <w:r w:rsidRPr="003500E5">
        <w:rPr>
          <w:sz w:val="28"/>
          <w:szCs w:val="28"/>
        </w:rPr>
        <w:lastRenderedPageBreak/>
        <w:t>Сохраняется число стипендиатов главы района (8 человек), двое обучающихся получают стипендию  губернатора Магаданской области, один ученик стипендию благотворительного фонда «Наш Север». Школа с. В.Сеймчан получила гранд этого фонда за активное участие в конкурсах.</w:t>
      </w:r>
    </w:p>
    <w:p w:rsidR="000B1CC7" w:rsidRPr="003500E5" w:rsidRDefault="000B1CC7" w:rsidP="003500E5">
      <w:pPr>
        <w:ind w:firstLine="567"/>
        <w:jc w:val="both"/>
        <w:rPr>
          <w:sz w:val="28"/>
          <w:szCs w:val="28"/>
        </w:rPr>
      </w:pPr>
    </w:p>
    <w:p w:rsidR="00746C9B" w:rsidRPr="003500E5" w:rsidRDefault="00746C9B" w:rsidP="003500E5">
      <w:pPr>
        <w:suppressAutoHyphens w:val="0"/>
        <w:ind w:firstLine="567"/>
        <w:jc w:val="both"/>
        <w:rPr>
          <w:b/>
          <w:sz w:val="28"/>
          <w:szCs w:val="28"/>
          <w:lang w:eastAsia="ru-RU"/>
        </w:rPr>
      </w:pPr>
      <w:r w:rsidRPr="003500E5">
        <w:rPr>
          <w:b/>
          <w:sz w:val="28"/>
          <w:szCs w:val="28"/>
          <w:lang w:eastAsia="ru-RU"/>
        </w:rPr>
        <w:t>Организация летнего отдыха.</w:t>
      </w:r>
    </w:p>
    <w:p w:rsidR="00BF513E" w:rsidRPr="003500E5" w:rsidRDefault="00BF513E" w:rsidP="003500E5">
      <w:pPr>
        <w:shd w:val="clear" w:color="auto" w:fill="FFFFFF"/>
        <w:ind w:firstLine="567"/>
        <w:jc w:val="both"/>
        <w:rPr>
          <w:sz w:val="28"/>
          <w:szCs w:val="28"/>
        </w:rPr>
      </w:pPr>
      <w:r w:rsidRPr="003500E5">
        <w:rPr>
          <w:sz w:val="28"/>
          <w:szCs w:val="28"/>
        </w:rPr>
        <w:t>На базе образовательных учреждений в летний период 2014 года были открыты 4 летних оздоровительных учреждения, в которых работали 9 профильных отрядов. Всего летним отдыхом было охвачено 291 школьник, из них 171 в ЛОЛ, 30 неорганизованных детей участвовали в воспитательных мероприятиях, 70 школьников побывали в летних походах, 10 отдохнули в лагерях «Океан» и «Орленок», 4- в лагере «Патриот», 6 были индивидуально трудоустроены.</w:t>
      </w:r>
    </w:p>
    <w:p w:rsidR="00BF513E" w:rsidRPr="003500E5" w:rsidRDefault="00BF513E" w:rsidP="003500E5">
      <w:pPr>
        <w:pStyle w:val="a7"/>
        <w:ind w:firstLine="567"/>
        <w:jc w:val="both"/>
        <w:rPr>
          <w:sz w:val="28"/>
          <w:szCs w:val="28"/>
        </w:rPr>
      </w:pPr>
      <w:r w:rsidRPr="003500E5">
        <w:rPr>
          <w:sz w:val="28"/>
          <w:szCs w:val="28"/>
        </w:rPr>
        <w:t xml:space="preserve">Реализовано 6 воспитательных программ  летнего отдыха. </w:t>
      </w:r>
      <w:r w:rsidRPr="003500E5">
        <w:rPr>
          <w:color w:val="000000"/>
          <w:sz w:val="28"/>
          <w:szCs w:val="28"/>
        </w:rPr>
        <w:t>По инициативе Главы МО «Среднеканский район» по результатам конкурса среди воспитателей ЛОЛ победителю и призерам выплачена премия, из средств местного бюджета израсходовано 215,0 тыс. руб. Л</w:t>
      </w:r>
      <w:r w:rsidRPr="003500E5">
        <w:rPr>
          <w:sz w:val="28"/>
          <w:szCs w:val="28"/>
        </w:rPr>
        <w:t>учший воспитатель принял участие в областном конкурсе специалистов, организующих летний отдых.</w:t>
      </w:r>
    </w:p>
    <w:p w:rsidR="00BF513E" w:rsidRPr="003500E5" w:rsidRDefault="00BF513E" w:rsidP="003500E5">
      <w:pPr>
        <w:suppressAutoHyphens w:val="0"/>
        <w:ind w:firstLine="567"/>
        <w:jc w:val="both"/>
        <w:rPr>
          <w:color w:val="000000"/>
          <w:sz w:val="28"/>
          <w:szCs w:val="28"/>
        </w:rPr>
      </w:pPr>
      <w:r w:rsidRPr="003500E5">
        <w:rPr>
          <w:sz w:val="28"/>
          <w:szCs w:val="28"/>
        </w:rPr>
        <w:t xml:space="preserve">В среднем к концу лета получен хороший эффект оздоровления 99%. </w:t>
      </w:r>
      <w:r w:rsidRPr="003500E5">
        <w:rPr>
          <w:color w:val="000000"/>
          <w:spacing w:val="-9"/>
          <w:sz w:val="28"/>
          <w:szCs w:val="28"/>
        </w:rPr>
        <w:t xml:space="preserve">Критериями оценки эффективности оздоровления детей являются </w:t>
      </w:r>
      <w:r w:rsidRPr="003500E5">
        <w:rPr>
          <w:color w:val="000000"/>
          <w:spacing w:val="-11"/>
          <w:sz w:val="28"/>
          <w:szCs w:val="28"/>
        </w:rPr>
        <w:t xml:space="preserve">рост, масса тела, мышечная силу и жизненная </w:t>
      </w:r>
      <w:r w:rsidRPr="003500E5">
        <w:rPr>
          <w:color w:val="000000"/>
          <w:sz w:val="28"/>
          <w:szCs w:val="28"/>
        </w:rPr>
        <w:t>емкость легких, а также уровень заболеваемости.</w:t>
      </w:r>
    </w:p>
    <w:p w:rsidR="00BF513E" w:rsidRPr="003500E5" w:rsidRDefault="00BF513E" w:rsidP="003500E5">
      <w:pPr>
        <w:suppressAutoHyphens w:val="0"/>
        <w:ind w:firstLine="567"/>
        <w:jc w:val="both"/>
        <w:rPr>
          <w:color w:val="000000"/>
          <w:sz w:val="28"/>
          <w:szCs w:val="28"/>
        </w:rPr>
      </w:pPr>
    </w:p>
    <w:p w:rsidR="00BF513E" w:rsidRPr="003500E5" w:rsidRDefault="00BF513E" w:rsidP="003500E5">
      <w:pPr>
        <w:shd w:val="clear" w:color="auto" w:fill="FFFFFF"/>
        <w:tabs>
          <w:tab w:val="left" w:pos="10080"/>
        </w:tabs>
        <w:ind w:firstLine="567"/>
        <w:jc w:val="both"/>
        <w:rPr>
          <w:b/>
          <w:bCs/>
          <w:sz w:val="28"/>
          <w:szCs w:val="28"/>
        </w:rPr>
      </w:pPr>
      <w:r w:rsidRPr="003500E5">
        <w:rPr>
          <w:b/>
          <w:sz w:val="28"/>
          <w:szCs w:val="28"/>
        </w:rPr>
        <w:t xml:space="preserve">Основные </w:t>
      </w:r>
      <w:r w:rsidRPr="003500E5">
        <w:rPr>
          <w:b/>
          <w:bCs/>
          <w:sz w:val="28"/>
          <w:szCs w:val="28"/>
        </w:rPr>
        <w:t>задачи образования на 2015 год:</w:t>
      </w:r>
    </w:p>
    <w:p w:rsidR="00BF513E" w:rsidRPr="003500E5" w:rsidRDefault="00BF513E" w:rsidP="003500E5">
      <w:pPr>
        <w:ind w:firstLine="567"/>
        <w:jc w:val="both"/>
        <w:rPr>
          <w:sz w:val="28"/>
          <w:szCs w:val="28"/>
        </w:rPr>
      </w:pPr>
      <w:r w:rsidRPr="003500E5">
        <w:rPr>
          <w:sz w:val="28"/>
          <w:szCs w:val="28"/>
        </w:rPr>
        <w:t>- реализовать в полном объеме основные направления 2015 года программы развития образования Среднеканского района на 2015-2019 годы;</w:t>
      </w:r>
    </w:p>
    <w:p w:rsidR="00BF513E" w:rsidRPr="003500E5" w:rsidRDefault="00BF513E" w:rsidP="003500E5">
      <w:pPr>
        <w:ind w:firstLine="567"/>
        <w:jc w:val="both"/>
        <w:rPr>
          <w:sz w:val="28"/>
          <w:szCs w:val="28"/>
        </w:rPr>
      </w:pPr>
      <w:r w:rsidRPr="003500E5">
        <w:rPr>
          <w:sz w:val="28"/>
          <w:szCs w:val="28"/>
        </w:rPr>
        <w:t>- продолжить работу по повышению качества образования;</w:t>
      </w:r>
    </w:p>
    <w:p w:rsidR="00BF513E" w:rsidRPr="003500E5" w:rsidRDefault="00BF513E" w:rsidP="003500E5">
      <w:pPr>
        <w:widowControl w:val="0"/>
        <w:tabs>
          <w:tab w:val="num" w:pos="-284"/>
          <w:tab w:val="left" w:pos="10080"/>
        </w:tabs>
        <w:ind w:firstLine="567"/>
        <w:jc w:val="both"/>
        <w:rPr>
          <w:bCs/>
          <w:sz w:val="28"/>
          <w:szCs w:val="28"/>
        </w:rPr>
      </w:pPr>
      <w:r w:rsidRPr="003500E5">
        <w:rPr>
          <w:sz w:val="28"/>
          <w:szCs w:val="28"/>
        </w:rPr>
        <w:t xml:space="preserve">- </w:t>
      </w:r>
      <w:r w:rsidRPr="003500E5">
        <w:rPr>
          <w:bCs/>
          <w:sz w:val="28"/>
          <w:szCs w:val="28"/>
        </w:rPr>
        <w:t>создать необходимые условия для реализации ФГОС;</w:t>
      </w:r>
    </w:p>
    <w:p w:rsidR="00BF513E" w:rsidRPr="003500E5" w:rsidRDefault="00BF513E" w:rsidP="003500E5">
      <w:pPr>
        <w:widowControl w:val="0"/>
        <w:tabs>
          <w:tab w:val="num" w:pos="-284"/>
          <w:tab w:val="left" w:pos="10080"/>
        </w:tabs>
        <w:ind w:firstLine="567"/>
        <w:jc w:val="both"/>
        <w:rPr>
          <w:bCs/>
          <w:sz w:val="28"/>
          <w:szCs w:val="28"/>
        </w:rPr>
      </w:pPr>
      <w:r w:rsidRPr="003500E5">
        <w:rPr>
          <w:bCs/>
          <w:sz w:val="28"/>
          <w:szCs w:val="28"/>
        </w:rPr>
        <w:t>-</w:t>
      </w:r>
      <w:r w:rsidRPr="003500E5">
        <w:rPr>
          <w:sz w:val="28"/>
          <w:szCs w:val="28"/>
        </w:rPr>
        <w:t xml:space="preserve"> продолжать работу по сетевому взаимодействию детских садов, школ и учреждений дополнительного образования;</w:t>
      </w:r>
    </w:p>
    <w:p w:rsidR="00BF513E" w:rsidRPr="003500E5" w:rsidRDefault="00BF513E" w:rsidP="003500E5">
      <w:pPr>
        <w:widowControl w:val="0"/>
        <w:tabs>
          <w:tab w:val="num" w:pos="-284"/>
          <w:tab w:val="left" w:pos="10080"/>
        </w:tabs>
        <w:ind w:firstLine="567"/>
        <w:jc w:val="both"/>
        <w:rPr>
          <w:bCs/>
          <w:sz w:val="28"/>
          <w:szCs w:val="28"/>
        </w:rPr>
      </w:pPr>
      <w:r w:rsidRPr="003500E5">
        <w:rPr>
          <w:bCs/>
          <w:sz w:val="28"/>
          <w:szCs w:val="28"/>
        </w:rPr>
        <w:t>- продолжить укреплять материальную базу образовательных учреждений;</w:t>
      </w:r>
    </w:p>
    <w:p w:rsidR="00BF513E" w:rsidRPr="003500E5" w:rsidRDefault="00BF513E" w:rsidP="003500E5">
      <w:pPr>
        <w:widowControl w:val="0"/>
        <w:tabs>
          <w:tab w:val="num" w:pos="-284"/>
          <w:tab w:val="left" w:pos="10080"/>
        </w:tabs>
        <w:ind w:firstLine="567"/>
        <w:jc w:val="both"/>
        <w:rPr>
          <w:b/>
          <w:bCs/>
          <w:sz w:val="28"/>
          <w:szCs w:val="28"/>
        </w:rPr>
      </w:pPr>
      <w:r w:rsidRPr="003500E5">
        <w:rPr>
          <w:bCs/>
          <w:sz w:val="28"/>
          <w:szCs w:val="28"/>
        </w:rPr>
        <w:t xml:space="preserve">- организовать работу по доведению зарплаты педагогов ЦДОД до </w:t>
      </w:r>
      <w:r w:rsidRPr="003500E5">
        <w:rPr>
          <w:sz w:val="28"/>
          <w:szCs w:val="28"/>
        </w:rPr>
        <w:t>индикативного показателя.</w:t>
      </w:r>
    </w:p>
    <w:p w:rsidR="00746C9B" w:rsidRPr="003500E5" w:rsidRDefault="00746C9B" w:rsidP="003500E5">
      <w:pPr>
        <w:suppressAutoHyphens w:val="0"/>
        <w:ind w:firstLine="567"/>
        <w:jc w:val="both"/>
        <w:rPr>
          <w:iCs/>
          <w:sz w:val="28"/>
          <w:szCs w:val="28"/>
          <w:lang w:eastAsia="ru-RU"/>
        </w:rPr>
      </w:pPr>
    </w:p>
    <w:p w:rsidR="002A55BA" w:rsidRPr="003500E5" w:rsidRDefault="002A55BA" w:rsidP="003500E5">
      <w:pPr>
        <w:suppressAutoHyphens w:val="0"/>
        <w:ind w:firstLine="567"/>
        <w:jc w:val="center"/>
        <w:rPr>
          <w:b/>
          <w:sz w:val="28"/>
          <w:szCs w:val="28"/>
          <w:lang w:eastAsia="ru-RU"/>
        </w:rPr>
      </w:pPr>
      <w:r w:rsidRPr="003500E5">
        <w:rPr>
          <w:b/>
          <w:sz w:val="28"/>
          <w:szCs w:val="28"/>
          <w:lang w:eastAsia="ru-RU"/>
        </w:rPr>
        <w:t>1</w:t>
      </w:r>
      <w:r w:rsidR="002E2396" w:rsidRPr="003500E5">
        <w:rPr>
          <w:b/>
          <w:sz w:val="28"/>
          <w:szCs w:val="28"/>
          <w:lang w:eastAsia="ru-RU"/>
        </w:rPr>
        <w:t>3</w:t>
      </w:r>
      <w:r w:rsidRPr="003500E5">
        <w:rPr>
          <w:b/>
          <w:sz w:val="28"/>
          <w:szCs w:val="28"/>
          <w:lang w:eastAsia="ru-RU"/>
        </w:rPr>
        <w:t>. Культура</w:t>
      </w:r>
    </w:p>
    <w:p w:rsidR="002A55BA" w:rsidRPr="003500E5" w:rsidRDefault="002A55BA" w:rsidP="003500E5">
      <w:pPr>
        <w:suppressAutoHyphens w:val="0"/>
        <w:ind w:firstLine="567"/>
        <w:jc w:val="both"/>
        <w:rPr>
          <w:b/>
          <w:sz w:val="32"/>
          <w:szCs w:val="32"/>
          <w:lang w:eastAsia="ru-RU"/>
        </w:rPr>
      </w:pPr>
    </w:p>
    <w:p w:rsidR="00540958" w:rsidRPr="003500E5" w:rsidRDefault="00540958" w:rsidP="003500E5">
      <w:pPr>
        <w:ind w:firstLine="567"/>
        <w:jc w:val="both"/>
        <w:rPr>
          <w:sz w:val="28"/>
          <w:szCs w:val="28"/>
        </w:rPr>
      </w:pPr>
      <w:r w:rsidRPr="003500E5">
        <w:rPr>
          <w:sz w:val="28"/>
          <w:szCs w:val="28"/>
        </w:rPr>
        <w:t xml:space="preserve">Истекший год, объявленный Годом Культуры, был  насыщен интересными событиями  в </w:t>
      </w:r>
      <w:r w:rsidRPr="003500E5">
        <w:rPr>
          <w:b/>
          <w:sz w:val="28"/>
          <w:szCs w:val="28"/>
        </w:rPr>
        <w:t>культурной жизни</w:t>
      </w:r>
      <w:r w:rsidRPr="003500E5">
        <w:rPr>
          <w:sz w:val="28"/>
          <w:szCs w:val="28"/>
        </w:rPr>
        <w:t xml:space="preserve"> района. За отчетный период 54 работника учреждений культуры организовали и провели 773 культурно-массовых мероприятия, что выше уровня 2013 года на 8%. Средний охват населения района  услугами культуры в 2014 году составил  100%. </w:t>
      </w:r>
    </w:p>
    <w:p w:rsidR="00540958" w:rsidRPr="003500E5" w:rsidRDefault="00540958" w:rsidP="003500E5">
      <w:pPr>
        <w:ind w:firstLine="567"/>
        <w:jc w:val="both"/>
        <w:rPr>
          <w:rFonts w:eastAsia="Calibri"/>
          <w:sz w:val="28"/>
          <w:szCs w:val="28"/>
        </w:rPr>
      </w:pPr>
      <w:r w:rsidRPr="003500E5">
        <w:rPr>
          <w:sz w:val="28"/>
          <w:szCs w:val="28"/>
        </w:rPr>
        <w:t xml:space="preserve">В районной газете «Новая Колыма. Вести» постоянно освещается экономическая, культурная и социально-политическая жизнь района. За 2014 год было опубликовано 56 статей учреждений культуры, где освещалась культурная жизнь района. Так же регулярно освещается работа образовательных учреждений, здравоохранения и правоохранительных органов, публикуются принятые решения органов местного самоуправления. На страницах газеты активно обсуждаются вопросы и проблемы района. </w:t>
      </w:r>
    </w:p>
    <w:p w:rsidR="00540958" w:rsidRPr="003500E5" w:rsidRDefault="00540958" w:rsidP="003500E5">
      <w:pPr>
        <w:ind w:firstLine="567"/>
        <w:jc w:val="both"/>
        <w:rPr>
          <w:sz w:val="28"/>
          <w:szCs w:val="28"/>
        </w:rPr>
      </w:pPr>
      <w:r w:rsidRPr="003500E5">
        <w:rPr>
          <w:sz w:val="28"/>
          <w:szCs w:val="28"/>
        </w:rPr>
        <w:t xml:space="preserve">В 2014 году по целевой программе «Развитие библиотечного дела в Среднеканском районе на 2014-2018 годы» освоено 131 </w:t>
      </w:r>
      <w:r w:rsidRPr="003500E5">
        <w:rPr>
          <w:color w:val="FF0000"/>
          <w:sz w:val="28"/>
          <w:szCs w:val="28"/>
        </w:rPr>
        <w:t xml:space="preserve"> </w:t>
      </w:r>
      <w:r w:rsidRPr="003500E5">
        <w:rPr>
          <w:sz w:val="28"/>
          <w:szCs w:val="28"/>
        </w:rPr>
        <w:t xml:space="preserve">тысяча рублей. В рамках, программы было </w:t>
      </w:r>
      <w:r w:rsidRPr="003500E5">
        <w:rPr>
          <w:sz w:val="28"/>
          <w:szCs w:val="28"/>
        </w:rPr>
        <w:lastRenderedPageBreak/>
        <w:t xml:space="preserve">произведено пополнение библиотечного фонда. Продолжается работа по формированию современной технической базы. В работающем сайте централизованной библиотечной системы проработано и запущено еще 3 рубрики по истории и развитию Среднеканского района. На 1 декабря 2014 года зарегистрировано более 1800 посещений сайта в сети Интернет.    </w:t>
      </w:r>
    </w:p>
    <w:p w:rsidR="00540958" w:rsidRPr="003500E5" w:rsidRDefault="00540958" w:rsidP="003500E5">
      <w:pPr>
        <w:shd w:val="clear" w:color="auto" w:fill="FFFFFF"/>
        <w:ind w:firstLine="567"/>
        <w:jc w:val="both"/>
        <w:rPr>
          <w:sz w:val="28"/>
          <w:szCs w:val="28"/>
        </w:rPr>
      </w:pPr>
      <w:r w:rsidRPr="003500E5">
        <w:rPr>
          <w:sz w:val="28"/>
          <w:szCs w:val="28"/>
        </w:rPr>
        <w:t xml:space="preserve">       Укрепилась материально-техническая база учреждений культуры, были приобретены новые музыкальные инструменты, световое, звуковое и экспозиционное оборудование на сумму 1059,6 тысяч рублей.  </w:t>
      </w:r>
    </w:p>
    <w:p w:rsidR="00540958" w:rsidRPr="003500E5" w:rsidRDefault="00540958" w:rsidP="003500E5">
      <w:pPr>
        <w:ind w:firstLine="567"/>
        <w:jc w:val="both"/>
        <w:rPr>
          <w:sz w:val="28"/>
          <w:szCs w:val="28"/>
        </w:rPr>
      </w:pPr>
      <w:r w:rsidRPr="003500E5">
        <w:rPr>
          <w:sz w:val="28"/>
          <w:szCs w:val="28"/>
        </w:rPr>
        <w:t xml:space="preserve">Среднемесячная заработная плата  специалистов учреждений  культуры при индикативном значении в 2014 году 38476 рублей составила: </w:t>
      </w:r>
    </w:p>
    <w:p w:rsidR="00540958" w:rsidRPr="003500E5" w:rsidRDefault="00540958" w:rsidP="003500E5">
      <w:pPr>
        <w:ind w:firstLine="567"/>
        <w:jc w:val="both"/>
        <w:rPr>
          <w:sz w:val="28"/>
          <w:szCs w:val="28"/>
        </w:rPr>
      </w:pPr>
      <w:r w:rsidRPr="003500E5">
        <w:rPr>
          <w:sz w:val="28"/>
          <w:szCs w:val="28"/>
        </w:rPr>
        <w:t xml:space="preserve">-  МКУК «СРК Музей» - 36231 рубль, прирост 13,84%; </w:t>
      </w:r>
    </w:p>
    <w:p w:rsidR="00540958" w:rsidRPr="003500E5" w:rsidRDefault="00540958" w:rsidP="003500E5">
      <w:pPr>
        <w:ind w:firstLine="567"/>
        <w:jc w:val="both"/>
        <w:rPr>
          <w:sz w:val="28"/>
          <w:szCs w:val="28"/>
        </w:rPr>
      </w:pPr>
      <w:r w:rsidRPr="003500E5">
        <w:rPr>
          <w:sz w:val="28"/>
          <w:szCs w:val="28"/>
        </w:rPr>
        <w:t>- МКУК СЦБС – 38363 рублей, прирост 80,4%;</w:t>
      </w:r>
    </w:p>
    <w:p w:rsidR="00540958" w:rsidRPr="003500E5" w:rsidRDefault="00540958" w:rsidP="003500E5">
      <w:pPr>
        <w:ind w:firstLine="567"/>
        <w:jc w:val="both"/>
        <w:rPr>
          <w:sz w:val="28"/>
          <w:szCs w:val="28"/>
        </w:rPr>
      </w:pPr>
      <w:r w:rsidRPr="003500E5">
        <w:rPr>
          <w:sz w:val="28"/>
          <w:szCs w:val="28"/>
        </w:rPr>
        <w:t>- МКУК СЦКС – 46048 рублей, прирост 19,71%</w:t>
      </w:r>
    </w:p>
    <w:p w:rsidR="00540958" w:rsidRPr="003500E5" w:rsidRDefault="00540958" w:rsidP="003500E5">
      <w:pPr>
        <w:ind w:firstLine="567"/>
        <w:jc w:val="both"/>
        <w:rPr>
          <w:sz w:val="28"/>
          <w:szCs w:val="28"/>
        </w:rPr>
      </w:pPr>
      <w:r w:rsidRPr="003500E5">
        <w:rPr>
          <w:sz w:val="28"/>
          <w:szCs w:val="28"/>
        </w:rPr>
        <w:t xml:space="preserve">- педагоги МКОУ ДОД ДШИ по Сеймчан - 49933 рублей (индикативное значение – 48393 рубля), прирост 21,9%  </w:t>
      </w:r>
    </w:p>
    <w:p w:rsidR="00540958" w:rsidRPr="003500E5" w:rsidRDefault="00540958" w:rsidP="003500E5">
      <w:pPr>
        <w:ind w:firstLine="567"/>
        <w:jc w:val="both"/>
        <w:rPr>
          <w:sz w:val="28"/>
          <w:szCs w:val="28"/>
        </w:rPr>
      </w:pPr>
      <w:r w:rsidRPr="003500E5">
        <w:rPr>
          <w:sz w:val="28"/>
          <w:szCs w:val="28"/>
        </w:rPr>
        <w:t>В целом по учреждениям культуры  заработная плата возросла в 1,2 раза и составила 34371 рубль.</w:t>
      </w:r>
    </w:p>
    <w:p w:rsidR="00540958" w:rsidRPr="003500E5" w:rsidRDefault="00540958" w:rsidP="003500E5">
      <w:pPr>
        <w:shd w:val="clear" w:color="auto" w:fill="FFFFFF"/>
        <w:ind w:firstLine="567"/>
        <w:jc w:val="both"/>
        <w:rPr>
          <w:sz w:val="28"/>
          <w:szCs w:val="28"/>
        </w:rPr>
      </w:pPr>
      <w:r w:rsidRPr="003500E5">
        <w:rPr>
          <w:sz w:val="28"/>
          <w:szCs w:val="28"/>
        </w:rPr>
        <w:t>В 2014 году проведены ремонтные работы в учреждениях на общую сумму 2823,3 тыс</w:t>
      </w:r>
      <w:proofErr w:type="gramStart"/>
      <w:r w:rsidRPr="003500E5">
        <w:rPr>
          <w:sz w:val="28"/>
          <w:szCs w:val="28"/>
        </w:rPr>
        <w:t>.р</w:t>
      </w:r>
      <w:proofErr w:type="gramEnd"/>
      <w:r w:rsidRPr="003500E5">
        <w:rPr>
          <w:sz w:val="28"/>
          <w:szCs w:val="28"/>
        </w:rPr>
        <w:t xml:space="preserve">уб.(ремонт экспозиционных залов в музее; частичный ремонт кровли  </w:t>
      </w:r>
      <w:proofErr w:type="spellStart"/>
      <w:r w:rsidRPr="003500E5">
        <w:rPr>
          <w:sz w:val="28"/>
          <w:szCs w:val="28"/>
        </w:rPr>
        <w:t>ДНТиД</w:t>
      </w:r>
      <w:proofErr w:type="spellEnd"/>
      <w:r w:rsidRPr="003500E5">
        <w:rPr>
          <w:sz w:val="28"/>
          <w:szCs w:val="28"/>
        </w:rPr>
        <w:t xml:space="preserve"> п. Сеймчан; сцена в ДШИ; тамбур в библиотеке п. Сеймчан). </w:t>
      </w:r>
    </w:p>
    <w:p w:rsidR="00540958" w:rsidRPr="003500E5" w:rsidRDefault="00540958" w:rsidP="003500E5">
      <w:pPr>
        <w:ind w:firstLine="567"/>
        <w:jc w:val="both"/>
        <w:rPr>
          <w:sz w:val="28"/>
          <w:szCs w:val="28"/>
        </w:rPr>
      </w:pPr>
      <w:r w:rsidRPr="003500E5">
        <w:rPr>
          <w:sz w:val="28"/>
          <w:szCs w:val="28"/>
        </w:rPr>
        <w:t>Общий объем расходов по разделу культура в 2014 году по сравнению с 2013 вырос более чем на 30% и составил 36517 тыс</w:t>
      </w:r>
      <w:proofErr w:type="gramStart"/>
      <w:r w:rsidRPr="003500E5">
        <w:rPr>
          <w:sz w:val="28"/>
          <w:szCs w:val="28"/>
        </w:rPr>
        <w:t>.р</w:t>
      </w:r>
      <w:proofErr w:type="gramEnd"/>
      <w:r w:rsidRPr="003500E5">
        <w:rPr>
          <w:sz w:val="28"/>
          <w:szCs w:val="28"/>
        </w:rPr>
        <w:t>уб.. Полученные доходы от предпринимательской деятельности в 2014 году составили 59,8 тыс. руб.</w:t>
      </w:r>
    </w:p>
    <w:p w:rsidR="00746C9B" w:rsidRPr="003500E5" w:rsidRDefault="00746C9B" w:rsidP="003500E5">
      <w:pPr>
        <w:suppressAutoHyphens w:val="0"/>
        <w:ind w:firstLine="567"/>
        <w:jc w:val="both"/>
        <w:rPr>
          <w:sz w:val="28"/>
          <w:szCs w:val="28"/>
          <w:lang w:eastAsia="ru-RU"/>
        </w:rPr>
      </w:pPr>
    </w:p>
    <w:p w:rsidR="002A55BA" w:rsidRPr="003500E5" w:rsidRDefault="002A55BA" w:rsidP="003500E5">
      <w:pPr>
        <w:tabs>
          <w:tab w:val="left" w:pos="3855"/>
        </w:tabs>
        <w:suppressAutoHyphens w:val="0"/>
        <w:ind w:firstLine="567"/>
        <w:jc w:val="center"/>
        <w:rPr>
          <w:b/>
          <w:sz w:val="28"/>
          <w:szCs w:val="28"/>
          <w:lang w:eastAsia="ru-RU"/>
        </w:rPr>
      </w:pPr>
      <w:r w:rsidRPr="003500E5">
        <w:rPr>
          <w:b/>
          <w:sz w:val="28"/>
          <w:szCs w:val="28"/>
          <w:lang w:eastAsia="ru-RU"/>
        </w:rPr>
        <w:t>1</w:t>
      </w:r>
      <w:r w:rsidR="002E2396" w:rsidRPr="003500E5">
        <w:rPr>
          <w:b/>
          <w:sz w:val="28"/>
          <w:szCs w:val="28"/>
          <w:lang w:eastAsia="ru-RU"/>
        </w:rPr>
        <w:t>4</w:t>
      </w:r>
      <w:r w:rsidRPr="003500E5">
        <w:rPr>
          <w:b/>
          <w:sz w:val="28"/>
          <w:szCs w:val="28"/>
          <w:lang w:eastAsia="ru-RU"/>
        </w:rPr>
        <w:t xml:space="preserve">.  </w:t>
      </w:r>
      <w:r w:rsidR="00C25F16" w:rsidRPr="003500E5">
        <w:rPr>
          <w:b/>
          <w:sz w:val="28"/>
          <w:szCs w:val="28"/>
          <w:lang w:eastAsia="ru-RU"/>
        </w:rPr>
        <w:t>Здравоохранение</w:t>
      </w:r>
    </w:p>
    <w:p w:rsidR="002A55BA" w:rsidRPr="003500E5" w:rsidRDefault="002A55BA" w:rsidP="003500E5">
      <w:pPr>
        <w:tabs>
          <w:tab w:val="left" w:pos="1185"/>
        </w:tabs>
        <w:suppressAutoHyphens w:val="0"/>
        <w:ind w:firstLine="567"/>
        <w:jc w:val="both"/>
        <w:rPr>
          <w:b/>
          <w:sz w:val="28"/>
          <w:szCs w:val="28"/>
          <w:u w:val="single"/>
          <w:lang w:eastAsia="ru-RU"/>
        </w:rPr>
      </w:pPr>
    </w:p>
    <w:p w:rsidR="002A55BA" w:rsidRPr="003500E5" w:rsidRDefault="002A55BA" w:rsidP="003500E5">
      <w:pPr>
        <w:tabs>
          <w:tab w:val="left" w:pos="1185"/>
        </w:tabs>
        <w:suppressAutoHyphens w:val="0"/>
        <w:ind w:firstLine="567"/>
        <w:jc w:val="both"/>
        <w:rPr>
          <w:b/>
          <w:sz w:val="28"/>
          <w:szCs w:val="28"/>
          <w:u w:val="single"/>
          <w:lang w:eastAsia="ru-RU"/>
        </w:rPr>
      </w:pPr>
      <w:r w:rsidRPr="003500E5">
        <w:rPr>
          <w:sz w:val="28"/>
          <w:szCs w:val="28"/>
          <w:lang w:eastAsia="ru-RU"/>
        </w:rPr>
        <w:t>Сеть медицинских учреждений района представлена районной больницей  с поликлиническим отделением</w:t>
      </w:r>
      <w:r w:rsidR="0053342C" w:rsidRPr="003500E5">
        <w:rPr>
          <w:sz w:val="28"/>
          <w:szCs w:val="28"/>
          <w:lang w:eastAsia="ru-RU"/>
        </w:rPr>
        <w:t xml:space="preserve"> и </w:t>
      </w:r>
      <w:r w:rsidRPr="003500E5">
        <w:rPr>
          <w:sz w:val="28"/>
          <w:szCs w:val="28"/>
          <w:lang w:eastAsia="ru-RU"/>
        </w:rPr>
        <w:t>фельдшерско-акушерским пункт</w:t>
      </w:r>
      <w:r w:rsidR="0053342C" w:rsidRPr="003500E5">
        <w:rPr>
          <w:sz w:val="28"/>
          <w:szCs w:val="28"/>
          <w:lang w:eastAsia="ru-RU"/>
        </w:rPr>
        <w:t>о</w:t>
      </w:r>
      <w:r w:rsidRPr="003500E5">
        <w:rPr>
          <w:sz w:val="28"/>
          <w:szCs w:val="28"/>
          <w:lang w:eastAsia="ru-RU"/>
        </w:rPr>
        <w:t>м в</w:t>
      </w:r>
      <w:r w:rsidR="0053342C" w:rsidRPr="003500E5">
        <w:rPr>
          <w:sz w:val="28"/>
          <w:szCs w:val="28"/>
          <w:lang w:eastAsia="ru-RU"/>
        </w:rPr>
        <w:t xml:space="preserve"> селе</w:t>
      </w:r>
      <w:r w:rsidRPr="003500E5">
        <w:rPr>
          <w:sz w:val="28"/>
          <w:szCs w:val="28"/>
          <w:lang w:eastAsia="ru-RU"/>
        </w:rPr>
        <w:t xml:space="preserve"> Верхний </w:t>
      </w:r>
      <w:r w:rsidR="0053342C" w:rsidRPr="003500E5">
        <w:rPr>
          <w:sz w:val="28"/>
          <w:szCs w:val="28"/>
          <w:lang w:eastAsia="ru-RU"/>
        </w:rPr>
        <w:t>Сеймчан</w:t>
      </w:r>
      <w:r w:rsidRPr="003500E5">
        <w:rPr>
          <w:sz w:val="28"/>
          <w:szCs w:val="28"/>
          <w:lang w:eastAsia="ru-RU"/>
        </w:rPr>
        <w:t xml:space="preserve">. </w:t>
      </w:r>
    </w:p>
    <w:p w:rsidR="0053342C" w:rsidRPr="003500E5" w:rsidRDefault="0053342C" w:rsidP="003500E5">
      <w:pPr>
        <w:shd w:val="clear" w:color="auto" w:fill="FFFFFF"/>
        <w:ind w:firstLine="567"/>
        <w:jc w:val="both"/>
        <w:rPr>
          <w:sz w:val="28"/>
          <w:szCs w:val="28"/>
        </w:rPr>
      </w:pPr>
      <w:r w:rsidRPr="003500E5">
        <w:rPr>
          <w:bCs/>
          <w:spacing w:val="-1"/>
          <w:sz w:val="28"/>
          <w:szCs w:val="28"/>
        </w:rPr>
        <w:t xml:space="preserve">Общий объем финансирования учреждения в 2014 году составил  133,9 млн. рублей. </w:t>
      </w:r>
      <w:r w:rsidRPr="003500E5">
        <w:rPr>
          <w:sz w:val="28"/>
          <w:szCs w:val="28"/>
        </w:rPr>
        <w:t>Наибольшая доля в общем объеме финансирования – это расходы на реализацию программы государственных гарантий бесплатного оказания медицинской помощи населению  Среднеканского района. Они составили 123 млн. 921 тыс</w:t>
      </w:r>
      <w:proofErr w:type="gramStart"/>
      <w:r w:rsidRPr="003500E5">
        <w:rPr>
          <w:sz w:val="28"/>
          <w:szCs w:val="28"/>
        </w:rPr>
        <w:t>.р</w:t>
      </w:r>
      <w:proofErr w:type="gramEnd"/>
      <w:r w:rsidRPr="003500E5">
        <w:rPr>
          <w:sz w:val="28"/>
          <w:szCs w:val="28"/>
        </w:rPr>
        <w:t xml:space="preserve">ублей, что на 7,1 % выше 2013 года. </w:t>
      </w:r>
    </w:p>
    <w:p w:rsidR="0053342C" w:rsidRPr="003500E5" w:rsidRDefault="0053342C" w:rsidP="003500E5">
      <w:pPr>
        <w:ind w:firstLine="567"/>
        <w:jc w:val="both"/>
        <w:rPr>
          <w:sz w:val="28"/>
          <w:szCs w:val="28"/>
        </w:rPr>
      </w:pPr>
      <w:r w:rsidRPr="003500E5">
        <w:rPr>
          <w:sz w:val="28"/>
          <w:szCs w:val="28"/>
        </w:rPr>
        <w:t xml:space="preserve">В рамках программы госгарантий, в 2014 году зарегистрировано  28 344 посещений жителей Среднеканского района к врачам амбулаторно-поликлинической службы района, что на  4,5 % меньше 2013 года. В среднем на одного жителя района приходится 10,1 обращения в год. </w:t>
      </w:r>
    </w:p>
    <w:p w:rsidR="0053342C" w:rsidRPr="003500E5" w:rsidRDefault="0053342C" w:rsidP="003500E5">
      <w:pPr>
        <w:ind w:firstLine="567"/>
        <w:jc w:val="both"/>
        <w:rPr>
          <w:b/>
          <w:spacing w:val="-1"/>
          <w:sz w:val="28"/>
          <w:szCs w:val="28"/>
        </w:rPr>
      </w:pPr>
      <w:r w:rsidRPr="003500E5">
        <w:rPr>
          <w:sz w:val="28"/>
          <w:szCs w:val="28"/>
        </w:rPr>
        <w:t xml:space="preserve"> В стационарных условиях пролечено 831 пациент,  что на 8,3 %  меньше 2013 года. </w:t>
      </w:r>
      <w:r w:rsidRPr="003500E5">
        <w:rPr>
          <w:spacing w:val="-1"/>
          <w:sz w:val="28"/>
          <w:szCs w:val="28"/>
        </w:rPr>
        <w:t>Получили высокотехнологичную медицинскую помощь в федеральных клиниках 9 пациентов, из которых  8 взрослых и 1 ребенок.</w:t>
      </w:r>
    </w:p>
    <w:p w:rsidR="0053342C" w:rsidRPr="003500E5" w:rsidRDefault="0053342C" w:rsidP="003500E5">
      <w:pPr>
        <w:ind w:firstLine="567"/>
        <w:jc w:val="both"/>
        <w:rPr>
          <w:sz w:val="28"/>
          <w:szCs w:val="28"/>
        </w:rPr>
      </w:pPr>
      <w:r w:rsidRPr="003500E5">
        <w:rPr>
          <w:sz w:val="28"/>
          <w:szCs w:val="28"/>
        </w:rPr>
        <w:t xml:space="preserve">На реализацию мероприятий государственных программ для МОГБУЗ «Среднеканская районная больница» в 2014 году было предусмотрено  -  6 582,5  тыс. рублей.  </w:t>
      </w:r>
    </w:p>
    <w:p w:rsidR="0053342C" w:rsidRPr="003500E5" w:rsidRDefault="0053342C" w:rsidP="003500E5">
      <w:pPr>
        <w:ind w:firstLine="567"/>
        <w:jc w:val="both"/>
        <w:rPr>
          <w:sz w:val="28"/>
          <w:szCs w:val="28"/>
        </w:rPr>
      </w:pPr>
      <w:r w:rsidRPr="003500E5">
        <w:rPr>
          <w:sz w:val="28"/>
          <w:szCs w:val="28"/>
        </w:rPr>
        <w:t>В  рамках Государственной программы «Развитие здравоохранения Магаданской области на 2014-2020 годы» реализованы мероприятия по улучшению материально-технической базы учреждения и улучшению кадровой ситуации.</w:t>
      </w:r>
    </w:p>
    <w:p w:rsidR="0053342C" w:rsidRPr="003500E5" w:rsidRDefault="0053342C" w:rsidP="003500E5">
      <w:pPr>
        <w:shd w:val="clear" w:color="auto" w:fill="FFFFFF"/>
        <w:ind w:firstLine="567"/>
        <w:jc w:val="both"/>
        <w:rPr>
          <w:color w:val="000000"/>
          <w:sz w:val="28"/>
          <w:szCs w:val="28"/>
        </w:rPr>
      </w:pPr>
      <w:r w:rsidRPr="003500E5">
        <w:rPr>
          <w:color w:val="000000"/>
          <w:sz w:val="28"/>
          <w:szCs w:val="28"/>
        </w:rPr>
        <w:lastRenderedPageBreak/>
        <w:t xml:space="preserve">В 2014 году проведены ремонты хирургического и стоматологического отделений  на общую сумму 7 995,3 тысячи рублей.  </w:t>
      </w:r>
    </w:p>
    <w:p w:rsidR="0053342C" w:rsidRPr="003500E5" w:rsidRDefault="0053342C" w:rsidP="003500E5">
      <w:pPr>
        <w:pStyle w:val="ac"/>
        <w:spacing w:line="240" w:lineRule="auto"/>
        <w:ind w:firstLine="567"/>
        <w:contextualSpacing/>
        <w:rPr>
          <w:b/>
          <w:color w:val="auto"/>
          <w:szCs w:val="28"/>
        </w:rPr>
      </w:pPr>
      <w:r w:rsidRPr="003500E5">
        <w:rPr>
          <w:color w:val="auto"/>
          <w:szCs w:val="28"/>
        </w:rPr>
        <w:t xml:space="preserve">В </w:t>
      </w:r>
      <w:proofErr w:type="spellStart"/>
      <w:r w:rsidRPr="003500E5">
        <w:rPr>
          <w:color w:val="auto"/>
          <w:szCs w:val="28"/>
        </w:rPr>
        <w:t>Среднеканской</w:t>
      </w:r>
      <w:proofErr w:type="spellEnd"/>
      <w:r w:rsidRPr="003500E5">
        <w:rPr>
          <w:color w:val="auto"/>
          <w:szCs w:val="28"/>
        </w:rPr>
        <w:t xml:space="preserve"> районной больнице работает  116 сотрудников, в том числе 13 врачей и 38 средних медицинских работников. </w:t>
      </w:r>
    </w:p>
    <w:p w:rsidR="0053342C" w:rsidRPr="003500E5" w:rsidRDefault="0053342C" w:rsidP="003500E5">
      <w:pPr>
        <w:pStyle w:val="ac"/>
        <w:spacing w:line="240" w:lineRule="auto"/>
        <w:ind w:firstLine="567"/>
        <w:contextualSpacing/>
        <w:rPr>
          <w:color w:val="auto"/>
          <w:szCs w:val="28"/>
        </w:rPr>
      </w:pPr>
      <w:r w:rsidRPr="003500E5">
        <w:rPr>
          <w:color w:val="auto"/>
          <w:szCs w:val="28"/>
        </w:rPr>
        <w:t xml:space="preserve">Укомплектованность врачебными кадрами на 01 января 2015 года 59,8 ,рост на 6,5 % в сравнении с предыдущим годом (53,3 %), средними медицинскими работниками – 70,0 %, рост на 10,7 % в сравнении с предыдущим годом (59,3 %). </w:t>
      </w:r>
    </w:p>
    <w:p w:rsidR="0053342C" w:rsidRPr="003500E5" w:rsidRDefault="0053342C" w:rsidP="003500E5">
      <w:pPr>
        <w:shd w:val="clear" w:color="auto" w:fill="FFFFFF"/>
        <w:ind w:firstLine="567"/>
        <w:jc w:val="both"/>
        <w:rPr>
          <w:b/>
        </w:rPr>
      </w:pPr>
      <w:r w:rsidRPr="003500E5">
        <w:rPr>
          <w:sz w:val="28"/>
          <w:szCs w:val="28"/>
        </w:rPr>
        <w:t>В целях укрепления кадрового потенциала из центральных районов страны прибыли 10 специалистов. Из них: врач-хирург, врач-анестезиолог, врач- терапевт. 7 средних медработников.</w:t>
      </w:r>
    </w:p>
    <w:p w:rsidR="0053342C" w:rsidRPr="003500E5" w:rsidRDefault="0053342C" w:rsidP="003500E5">
      <w:pPr>
        <w:ind w:firstLine="567"/>
        <w:jc w:val="both"/>
        <w:rPr>
          <w:sz w:val="28"/>
          <w:szCs w:val="28"/>
        </w:rPr>
      </w:pPr>
      <w:r w:rsidRPr="003500E5">
        <w:rPr>
          <w:sz w:val="28"/>
          <w:szCs w:val="28"/>
        </w:rPr>
        <w:t xml:space="preserve">С 01.09.2014 года в учреждении действует новая система оплаты труда, предусматривающая заключение с работниками «эффективных контрактов» в соответствии с разработанными критериями эффективности деятельности каждого работника, ориентированных на конечный результат. Рост заработной платы по учреждению в 2014 году по сравнению с 2013 годом составил 22,1 %, в том числе: по  врачебному персоналу – на 24,9 %,  по среднему медицинскому персоналу – на 24,3 %,  по младшему медицинскому персоналу – на 48,6  %, по прочему персоналу -  </w:t>
      </w:r>
      <w:proofErr w:type="gramStart"/>
      <w:r w:rsidRPr="003500E5">
        <w:rPr>
          <w:sz w:val="28"/>
          <w:szCs w:val="28"/>
        </w:rPr>
        <w:t>на</w:t>
      </w:r>
      <w:proofErr w:type="gramEnd"/>
      <w:r w:rsidRPr="003500E5">
        <w:rPr>
          <w:sz w:val="28"/>
          <w:szCs w:val="28"/>
        </w:rPr>
        <w:t xml:space="preserve"> 7,6  %.</w:t>
      </w:r>
    </w:p>
    <w:p w:rsidR="0053342C" w:rsidRPr="003500E5" w:rsidRDefault="0053342C" w:rsidP="003500E5">
      <w:pPr>
        <w:ind w:firstLine="567"/>
        <w:jc w:val="both"/>
        <w:rPr>
          <w:sz w:val="28"/>
          <w:szCs w:val="28"/>
        </w:rPr>
      </w:pPr>
      <w:r w:rsidRPr="003500E5">
        <w:rPr>
          <w:sz w:val="28"/>
          <w:szCs w:val="28"/>
        </w:rPr>
        <w:t>Средняя заработная плата по учреждению в 2014 году составила 55,05 тыс</w:t>
      </w:r>
      <w:proofErr w:type="gramStart"/>
      <w:r w:rsidRPr="003500E5">
        <w:rPr>
          <w:sz w:val="28"/>
          <w:szCs w:val="28"/>
        </w:rPr>
        <w:t>.р</w:t>
      </w:r>
      <w:proofErr w:type="gramEnd"/>
      <w:r w:rsidRPr="003500E5">
        <w:rPr>
          <w:sz w:val="28"/>
          <w:szCs w:val="28"/>
        </w:rPr>
        <w:t xml:space="preserve">ублей  (2013г – 45,06). </w:t>
      </w:r>
    </w:p>
    <w:p w:rsidR="0053342C" w:rsidRPr="003500E5" w:rsidRDefault="0053342C" w:rsidP="003500E5">
      <w:pPr>
        <w:ind w:firstLine="567"/>
        <w:jc w:val="both"/>
        <w:rPr>
          <w:sz w:val="28"/>
          <w:szCs w:val="28"/>
        </w:rPr>
      </w:pPr>
      <w:r w:rsidRPr="003500E5">
        <w:rPr>
          <w:sz w:val="28"/>
          <w:szCs w:val="28"/>
        </w:rPr>
        <w:t>При этом средняя заработная плата медицинского персонала:</w:t>
      </w:r>
    </w:p>
    <w:p w:rsidR="0053342C" w:rsidRPr="003500E5" w:rsidRDefault="0053342C" w:rsidP="003500E5">
      <w:pPr>
        <w:ind w:firstLine="567"/>
        <w:jc w:val="both"/>
        <w:rPr>
          <w:sz w:val="28"/>
          <w:szCs w:val="28"/>
        </w:rPr>
      </w:pPr>
      <w:r w:rsidRPr="003500E5">
        <w:rPr>
          <w:sz w:val="28"/>
          <w:szCs w:val="28"/>
        </w:rPr>
        <w:t>- врачи – 107, 3 тыс. рублей (2013г – 85,7);</w:t>
      </w:r>
    </w:p>
    <w:p w:rsidR="0053342C" w:rsidRPr="003500E5" w:rsidRDefault="0053342C" w:rsidP="003500E5">
      <w:pPr>
        <w:ind w:firstLine="567"/>
        <w:jc w:val="both"/>
        <w:rPr>
          <w:sz w:val="28"/>
          <w:szCs w:val="28"/>
        </w:rPr>
      </w:pPr>
      <w:r w:rsidRPr="003500E5">
        <w:rPr>
          <w:sz w:val="28"/>
          <w:szCs w:val="28"/>
        </w:rPr>
        <w:t>- средний медицинский персонал – 55,85  тыс. рублей (2013 г – 44,9);</w:t>
      </w:r>
    </w:p>
    <w:p w:rsidR="0053342C" w:rsidRPr="003500E5" w:rsidRDefault="0053342C" w:rsidP="003500E5">
      <w:pPr>
        <w:ind w:firstLine="567"/>
        <w:jc w:val="both"/>
        <w:rPr>
          <w:sz w:val="28"/>
          <w:szCs w:val="28"/>
        </w:rPr>
      </w:pPr>
      <w:r w:rsidRPr="003500E5">
        <w:rPr>
          <w:sz w:val="28"/>
          <w:szCs w:val="28"/>
        </w:rPr>
        <w:t>- младший медицинский персонал – 33,35 тыс. рублей (2013 г – 20,4).</w:t>
      </w:r>
    </w:p>
    <w:p w:rsidR="0053342C" w:rsidRPr="003500E5" w:rsidRDefault="0053342C" w:rsidP="003500E5">
      <w:pPr>
        <w:shd w:val="clear" w:color="auto" w:fill="FFFFFF"/>
        <w:ind w:firstLine="567"/>
        <w:jc w:val="both"/>
        <w:rPr>
          <w:spacing w:val="-3"/>
          <w:sz w:val="28"/>
          <w:szCs w:val="28"/>
        </w:rPr>
      </w:pPr>
      <w:r w:rsidRPr="003500E5">
        <w:rPr>
          <w:spacing w:val="-3"/>
          <w:sz w:val="28"/>
          <w:szCs w:val="28"/>
        </w:rPr>
        <w:t>Успешно решаются вопросы льготного лекарственного обеспечения населения района. Общее количество граждан, которые имеют право на федеральные социальные гарантии в виде льготных лекарственных средств и предметов медицинского назначения в Среднеканском  районе составляет 58 человек, кроме того в районе имеются 121  региональный льготник.</w:t>
      </w:r>
    </w:p>
    <w:p w:rsidR="0053342C" w:rsidRPr="003500E5" w:rsidRDefault="0053342C" w:rsidP="003500E5">
      <w:pPr>
        <w:shd w:val="clear" w:color="auto" w:fill="FFFFFF"/>
        <w:ind w:firstLine="567"/>
        <w:jc w:val="both"/>
        <w:rPr>
          <w:sz w:val="28"/>
          <w:szCs w:val="28"/>
        </w:rPr>
      </w:pPr>
      <w:r w:rsidRPr="003500E5">
        <w:rPr>
          <w:spacing w:val="-3"/>
          <w:sz w:val="28"/>
          <w:szCs w:val="28"/>
        </w:rPr>
        <w:t xml:space="preserve">На обеспечение </w:t>
      </w:r>
      <w:r w:rsidRPr="003500E5">
        <w:rPr>
          <w:spacing w:val="2"/>
          <w:sz w:val="28"/>
          <w:szCs w:val="28"/>
        </w:rPr>
        <w:t xml:space="preserve">бесплатными лекарственными средствами граждан района в 2014 году за счет средств федерального бюджета </w:t>
      </w:r>
      <w:r w:rsidRPr="003500E5">
        <w:rPr>
          <w:spacing w:val="-3"/>
          <w:sz w:val="28"/>
          <w:szCs w:val="28"/>
        </w:rPr>
        <w:t>израсходовано 218 343 тыс. рублей, при этом выписано 687 рецептов на лекарственные препараты, за счет средств областного бюджета израсходовано 843 626 тыс. рублей,  пациентам было выписано 1023 бесплатных рецептов.</w:t>
      </w:r>
    </w:p>
    <w:p w:rsidR="0053342C" w:rsidRPr="003500E5" w:rsidRDefault="0053342C" w:rsidP="003500E5">
      <w:pPr>
        <w:ind w:firstLine="567"/>
        <w:jc w:val="both"/>
        <w:rPr>
          <w:sz w:val="28"/>
          <w:szCs w:val="28"/>
        </w:rPr>
      </w:pPr>
      <w:r w:rsidRPr="003500E5">
        <w:rPr>
          <w:sz w:val="28"/>
          <w:szCs w:val="28"/>
        </w:rPr>
        <w:t xml:space="preserve">За 12 месяцев 2014 года в рамках Национального календаря профилактических прививок, </w:t>
      </w:r>
      <w:proofErr w:type="gramStart"/>
      <w:r w:rsidRPr="003500E5">
        <w:rPr>
          <w:sz w:val="28"/>
          <w:szCs w:val="28"/>
        </w:rPr>
        <w:t>вакцинированы</w:t>
      </w:r>
      <w:proofErr w:type="gramEnd"/>
      <w:r w:rsidRPr="003500E5">
        <w:rPr>
          <w:sz w:val="28"/>
          <w:szCs w:val="28"/>
        </w:rPr>
        <w:t xml:space="preserve"> 116 взрослых и 150 детей.  Дополнительно получили прививки против гриппа: взрослые-810 чел., дети - 368 чел., против полиомиелита – 100 детей. </w:t>
      </w:r>
    </w:p>
    <w:p w:rsidR="0053342C" w:rsidRPr="003500E5" w:rsidRDefault="0053342C" w:rsidP="003500E5">
      <w:pPr>
        <w:shd w:val="clear" w:color="auto" w:fill="FFFFFF"/>
        <w:ind w:firstLine="567"/>
        <w:jc w:val="both"/>
        <w:rPr>
          <w:sz w:val="28"/>
          <w:szCs w:val="28"/>
        </w:rPr>
      </w:pPr>
      <w:r w:rsidRPr="003500E5">
        <w:rPr>
          <w:sz w:val="28"/>
          <w:szCs w:val="28"/>
        </w:rPr>
        <w:t xml:space="preserve">С целью раннего выявления, профилактики  и лечения  социально- значимых заболеваний ежегодно проводится диспансеризация населения. </w:t>
      </w:r>
    </w:p>
    <w:p w:rsidR="0053342C" w:rsidRPr="003500E5" w:rsidRDefault="0053342C" w:rsidP="003500E5">
      <w:pPr>
        <w:shd w:val="clear" w:color="auto" w:fill="FFFFFF"/>
        <w:ind w:firstLine="567"/>
        <w:jc w:val="both"/>
        <w:rPr>
          <w:sz w:val="28"/>
          <w:szCs w:val="28"/>
        </w:rPr>
      </w:pPr>
      <w:r w:rsidRPr="003500E5">
        <w:rPr>
          <w:sz w:val="28"/>
          <w:szCs w:val="28"/>
        </w:rPr>
        <w:t xml:space="preserve">Так в 2014 году при плане 345 человек взрослого населения осмотрены 373 человека, что составило 108,1% от запланированного показателя. Из них абсолютно здоровых (1 группа здоровья) выявлено 92 человека (24,7%), </w:t>
      </w:r>
      <w:r w:rsidRPr="003500E5">
        <w:rPr>
          <w:sz w:val="28"/>
          <w:szCs w:val="28"/>
          <w:lang w:val="en-US"/>
        </w:rPr>
        <w:t>II</w:t>
      </w:r>
      <w:r w:rsidRPr="003500E5">
        <w:rPr>
          <w:sz w:val="28"/>
          <w:szCs w:val="28"/>
        </w:rPr>
        <w:t xml:space="preserve"> группа здоровья зарегистрирована у 82 человек (21,9%), </w:t>
      </w:r>
      <w:r w:rsidRPr="003500E5">
        <w:rPr>
          <w:sz w:val="28"/>
          <w:szCs w:val="28"/>
          <w:lang w:val="en-US"/>
        </w:rPr>
        <w:t>III</w:t>
      </w:r>
      <w:r w:rsidRPr="003500E5">
        <w:rPr>
          <w:sz w:val="28"/>
          <w:szCs w:val="28"/>
        </w:rPr>
        <w:t xml:space="preserve"> группа – у 199 человек (53,4%).  </w:t>
      </w:r>
    </w:p>
    <w:p w:rsidR="0053342C" w:rsidRPr="003500E5" w:rsidRDefault="0053342C" w:rsidP="003500E5">
      <w:pPr>
        <w:shd w:val="clear" w:color="auto" w:fill="FFFFFF"/>
        <w:ind w:firstLine="567"/>
        <w:jc w:val="both"/>
        <w:rPr>
          <w:sz w:val="28"/>
          <w:szCs w:val="28"/>
        </w:rPr>
      </w:pPr>
      <w:r w:rsidRPr="003500E5">
        <w:rPr>
          <w:bCs/>
          <w:sz w:val="28"/>
          <w:szCs w:val="28"/>
        </w:rPr>
        <w:t xml:space="preserve">При этом выявлено 112 заболеваний на ранних стадиях </w:t>
      </w:r>
      <w:proofErr w:type="gramStart"/>
      <w:r w:rsidRPr="003500E5">
        <w:rPr>
          <w:bCs/>
          <w:sz w:val="28"/>
          <w:szCs w:val="28"/>
        </w:rPr>
        <w:t>развития</w:t>
      </w:r>
      <w:proofErr w:type="gramEnd"/>
      <w:r w:rsidRPr="003500E5">
        <w:rPr>
          <w:bCs/>
          <w:sz w:val="28"/>
          <w:szCs w:val="28"/>
        </w:rPr>
        <w:t>; и</w:t>
      </w:r>
      <w:r w:rsidRPr="003500E5">
        <w:rPr>
          <w:sz w:val="28"/>
          <w:szCs w:val="28"/>
        </w:rPr>
        <w:t>з которых:</w:t>
      </w:r>
    </w:p>
    <w:p w:rsidR="0053342C" w:rsidRPr="003500E5" w:rsidRDefault="0053342C" w:rsidP="003500E5">
      <w:pPr>
        <w:shd w:val="clear" w:color="auto" w:fill="FFFFFF"/>
        <w:ind w:firstLine="567"/>
        <w:jc w:val="both"/>
        <w:rPr>
          <w:sz w:val="28"/>
          <w:szCs w:val="28"/>
        </w:rPr>
      </w:pPr>
      <w:r w:rsidRPr="003500E5">
        <w:rPr>
          <w:sz w:val="28"/>
          <w:szCs w:val="28"/>
        </w:rPr>
        <w:t>- на первом месте находятся заболевания эндокринной системы – 67 случаев (59,8%):  в т.ч. ожирение – 63 случая, сахарный диабет – 4 случая;</w:t>
      </w:r>
    </w:p>
    <w:p w:rsidR="0053342C" w:rsidRPr="003500E5" w:rsidRDefault="0053342C" w:rsidP="003500E5">
      <w:pPr>
        <w:shd w:val="clear" w:color="auto" w:fill="FFFFFF"/>
        <w:ind w:firstLine="567"/>
        <w:jc w:val="both"/>
        <w:rPr>
          <w:sz w:val="28"/>
          <w:szCs w:val="28"/>
        </w:rPr>
      </w:pPr>
      <w:r w:rsidRPr="003500E5">
        <w:rPr>
          <w:sz w:val="28"/>
          <w:szCs w:val="28"/>
        </w:rPr>
        <w:t>-  на втором месте болезни системы кровообращения– 36 случаев (32,1%), в том числе гипертоническая болезнь –  5 случаев;  ишемическая болезнь сердца- 8 случаев;</w:t>
      </w:r>
    </w:p>
    <w:p w:rsidR="0053342C" w:rsidRPr="003500E5" w:rsidRDefault="0053342C" w:rsidP="003500E5">
      <w:pPr>
        <w:shd w:val="clear" w:color="auto" w:fill="FFFFFF"/>
        <w:ind w:firstLine="567"/>
        <w:jc w:val="both"/>
        <w:rPr>
          <w:sz w:val="28"/>
          <w:szCs w:val="28"/>
        </w:rPr>
      </w:pPr>
      <w:r w:rsidRPr="003500E5">
        <w:rPr>
          <w:sz w:val="28"/>
          <w:szCs w:val="28"/>
        </w:rPr>
        <w:lastRenderedPageBreak/>
        <w:t xml:space="preserve">- на третьем месте заболевания кроветворной системы – 5 случаев (4,5%), в том числе    анемии – 5 случаев. </w:t>
      </w:r>
    </w:p>
    <w:p w:rsidR="0053342C" w:rsidRPr="003500E5" w:rsidRDefault="0053342C" w:rsidP="003500E5">
      <w:pPr>
        <w:shd w:val="clear" w:color="auto" w:fill="FFFFFF"/>
        <w:ind w:firstLine="567"/>
        <w:jc w:val="both"/>
        <w:rPr>
          <w:sz w:val="28"/>
          <w:szCs w:val="28"/>
        </w:rPr>
      </w:pPr>
      <w:r w:rsidRPr="003500E5">
        <w:rPr>
          <w:sz w:val="28"/>
          <w:szCs w:val="28"/>
        </w:rPr>
        <w:t>- на четвертом месте заболевания глаза  - 4 случая (3,6%), в том числе  катаракта – 4 случая.  Кроме того выявлен 1 случай новообразований. Все пациенты направлены на дополнительные лабораторные и инструментальные обследования в профильных областных лечебно- профилактических учреждениях.</w:t>
      </w:r>
    </w:p>
    <w:p w:rsidR="0053342C" w:rsidRPr="003500E5" w:rsidRDefault="0053342C" w:rsidP="003500E5">
      <w:pPr>
        <w:shd w:val="clear" w:color="auto" w:fill="FFFFFF"/>
        <w:ind w:firstLine="567"/>
        <w:jc w:val="both"/>
        <w:rPr>
          <w:sz w:val="28"/>
          <w:szCs w:val="28"/>
        </w:rPr>
      </w:pPr>
      <w:r w:rsidRPr="003500E5">
        <w:rPr>
          <w:sz w:val="28"/>
          <w:szCs w:val="28"/>
        </w:rPr>
        <w:t>-на пятом месте – заболевания органов пищеварения 1 случай, в том числе гастриты и язвы желудка 1 случай.</w:t>
      </w:r>
    </w:p>
    <w:p w:rsidR="0053342C" w:rsidRPr="003500E5" w:rsidRDefault="0053342C" w:rsidP="003500E5">
      <w:pPr>
        <w:shd w:val="clear" w:color="auto" w:fill="FFFFFF"/>
        <w:ind w:firstLine="567"/>
        <w:jc w:val="both"/>
        <w:rPr>
          <w:spacing w:val="-2"/>
          <w:sz w:val="28"/>
          <w:szCs w:val="28"/>
        </w:rPr>
      </w:pPr>
      <w:r w:rsidRPr="003500E5">
        <w:rPr>
          <w:sz w:val="28"/>
          <w:szCs w:val="28"/>
        </w:rPr>
        <w:t xml:space="preserve">Диспансеризация детей сирот проведена всем подлежащим детям. При этом </w:t>
      </w:r>
      <w:proofErr w:type="gramStart"/>
      <w:r w:rsidRPr="003500E5">
        <w:rPr>
          <w:sz w:val="28"/>
          <w:szCs w:val="28"/>
        </w:rPr>
        <w:t>обследованы</w:t>
      </w:r>
      <w:proofErr w:type="gramEnd"/>
      <w:r w:rsidRPr="003500E5">
        <w:rPr>
          <w:sz w:val="28"/>
          <w:szCs w:val="28"/>
        </w:rPr>
        <w:t xml:space="preserve"> 21 ребенок. </w:t>
      </w:r>
    </w:p>
    <w:p w:rsidR="0053342C" w:rsidRPr="003500E5" w:rsidRDefault="0053342C" w:rsidP="003500E5">
      <w:pPr>
        <w:ind w:firstLine="567"/>
        <w:jc w:val="both"/>
        <w:rPr>
          <w:sz w:val="28"/>
          <w:szCs w:val="28"/>
        </w:rPr>
      </w:pPr>
      <w:r w:rsidRPr="003500E5">
        <w:rPr>
          <w:i/>
          <w:color w:val="FF0000"/>
          <w:sz w:val="28"/>
          <w:szCs w:val="28"/>
        </w:rPr>
        <w:t xml:space="preserve"> </w:t>
      </w:r>
      <w:r w:rsidRPr="003500E5">
        <w:rPr>
          <w:sz w:val="28"/>
          <w:szCs w:val="28"/>
        </w:rPr>
        <w:t xml:space="preserve">В целях оказания выездной лечебно - консультативной помощи жителям отдаленных населенных пунктов Среднеканского  района в 2014 году осуществлено 11 выездов бригад различных узких специалистов районной больницы,3 выезда бригады врачей специалистов Магаданской областной больницы и 2 выезда областной детской больницы. Врачи выездных бригад проводили медицинские осмотры детей и взрослых, принимали участие в проведении диспансеризации работающих граждан и вели прием населения. В ходе выездов было осмотрено  909 человек, в том числе 560 взрослых и 349 детей, а также проведено  207 исследований, в том числе: УЗИ органов брюшной полости - 111, УЗИ сердца - 61, УЗДГ сосудов шеи - 12,  электрокардиографических исследований - 23. </w:t>
      </w:r>
    </w:p>
    <w:p w:rsidR="0053342C" w:rsidRPr="003500E5" w:rsidRDefault="0053342C" w:rsidP="003500E5">
      <w:pPr>
        <w:ind w:firstLine="567"/>
        <w:jc w:val="both"/>
        <w:rPr>
          <w:sz w:val="28"/>
          <w:szCs w:val="28"/>
        </w:rPr>
      </w:pPr>
      <w:r w:rsidRPr="003500E5">
        <w:rPr>
          <w:color w:val="000000"/>
          <w:sz w:val="28"/>
          <w:szCs w:val="28"/>
        </w:rPr>
        <w:t xml:space="preserve">В текущем 2015 году на выполнение государственного задания по оказанию медицинской помощи </w:t>
      </w:r>
      <w:proofErr w:type="spellStart"/>
      <w:r w:rsidRPr="003500E5">
        <w:rPr>
          <w:color w:val="000000"/>
          <w:sz w:val="28"/>
          <w:szCs w:val="28"/>
        </w:rPr>
        <w:t>Среднеканской</w:t>
      </w:r>
      <w:proofErr w:type="spellEnd"/>
      <w:r w:rsidRPr="003500E5">
        <w:rPr>
          <w:color w:val="000000"/>
          <w:sz w:val="28"/>
          <w:szCs w:val="28"/>
        </w:rPr>
        <w:t xml:space="preserve"> районной больнице предусмотрено финансирование в объеме 111,884 млн. рублей, н</w:t>
      </w:r>
      <w:r w:rsidRPr="003500E5">
        <w:rPr>
          <w:sz w:val="28"/>
          <w:szCs w:val="28"/>
        </w:rPr>
        <w:t xml:space="preserve">а мероприятия государственной программы в размере 2 567,0 тыс. рублей. Это позволит осуществить запланированные Минздравом Магаданской области мероприятия по улучшению качества медицинской помощи, профилактике заболеваемости и снижению уровня смертности жителей Среднеканского района от причин, определяющих основные демографические показатели. </w:t>
      </w:r>
    </w:p>
    <w:p w:rsidR="0053342C" w:rsidRPr="003500E5" w:rsidRDefault="0053342C" w:rsidP="003500E5">
      <w:pPr>
        <w:pStyle w:val="ab"/>
        <w:spacing w:before="0" w:beforeAutospacing="0" w:after="0" w:afterAutospacing="0"/>
        <w:ind w:firstLine="567"/>
        <w:jc w:val="both"/>
        <w:rPr>
          <w:sz w:val="28"/>
          <w:szCs w:val="28"/>
        </w:rPr>
      </w:pPr>
      <w:r w:rsidRPr="003500E5">
        <w:rPr>
          <w:sz w:val="28"/>
          <w:szCs w:val="28"/>
        </w:rPr>
        <w:t xml:space="preserve"> По итогам 2014 года в Среднеканском  районе демографические показатели улучшились в сравнении с 2013 годом.</w:t>
      </w:r>
    </w:p>
    <w:p w:rsidR="0053342C" w:rsidRPr="003500E5" w:rsidRDefault="0053342C" w:rsidP="003500E5">
      <w:pPr>
        <w:pStyle w:val="ab"/>
        <w:spacing w:before="0" w:beforeAutospacing="0" w:after="0" w:afterAutospacing="0"/>
        <w:ind w:firstLine="567"/>
        <w:jc w:val="both"/>
        <w:rPr>
          <w:sz w:val="28"/>
          <w:szCs w:val="28"/>
        </w:rPr>
      </w:pPr>
      <w:r w:rsidRPr="003500E5">
        <w:rPr>
          <w:sz w:val="28"/>
          <w:szCs w:val="28"/>
        </w:rPr>
        <w:t xml:space="preserve"> Умерло на 20  человек меньше  чем в предыдущем году, родилось на 3 человека больше  чем в 2013 году.</w:t>
      </w:r>
    </w:p>
    <w:p w:rsidR="0053342C" w:rsidRPr="003500E5" w:rsidRDefault="0053342C" w:rsidP="003500E5">
      <w:pPr>
        <w:ind w:firstLine="567"/>
        <w:jc w:val="both"/>
        <w:rPr>
          <w:color w:val="333333"/>
          <w:sz w:val="28"/>
          <w:szCs w:val="28"/>
        </w:rPr>
      </w:pPr>
      <w:r w:rsidRPr="003500E5">
        <w:rPr>
          <w:color w:val="333333"/>
          <w:sz w:val="28"/>
          <w:szCs w:val="28"/>
        </w:rPr>
        <w:t xml:space="preserve">Минздравом Магаданской области разработан план мероприятий по снижению смертности населения от ведущих причин. Главной целью этого плана определена борьба за жизнь каждого жителя. </w:t>
      </w:r>
    </w:p>
    <w:p w:rsidR="0053342C" w:rsidRPr="003500E5" w:rsidRDefault="0053342C" w:rsidP="003500E5">
      <w:pPr>
        <w:ind w:firstLine="567"/>
        <w:jc w:val="both"/>
        <w:rPr>
          <w:sz w:val="28"/>
          <w:szCs w:val="28"/>
        </w:rPr>
      </w:pPr>
      <w:r w:rsidRPr="003500E5">
        <w:rPr>
          <w:sz w:val="28"/>
          <w:szCs w:val="28"/>
        </w:rPr>
        <w:t xml:space="preserve">  На осуществление этих задач будет направлена деятельность системы здравоохранения Магаданской области.</w:t>
      </w:r>
    </w:p>
    <w:p w:rsidR="0053342C" w:rsidRPr="003500E5" w:rsidRDefault="0053342C" w:rsidP="003500E5">
      <w:pPr>
        <w:ind w:firstLine="567"/>
        <w:jc w:val="both"/>
        <w:rPr>
          <w:b/>
          <w:sz w:val="28"/>
          <w:szCs w:val="28"/>
        </w:rPr>
      </w:pPr>
      <w:r w:rsidRPr="003500E5">
        <w:rPr>
          <w:b/>
          <w:sz w:val="28"/>
          <w:szCs w:val="28"/>
        </w:rPr>
        <w:t>Проблемы:</w:t>
      </w:r>
    </w:p>
    <w:p w:rsidR="002A55BA" w:rsidRPr="003500E5" w:rsidRDefault="0053342C" w:rsidP="003500E5">
      <w:pPr>
        <w:suppressAutoHyphens w:val="0"/>
        <w:ind w:firstLine="567"/>
        <w:jc w:val="both"/>
        <w:rPr>
          <w:sz w:val="28"/>
          <w:szCs w:val="28"/>
          <w:lang w:eastAsia="ru-RU"/>
        </w:rPr>
      </w:pPr>
      <w:r w:rsidRPr="003500E5">
        <w:rPr>
          <w:sz w:val="28"/>
          <w:szCs w:val="28"/>
        </w:rPr>
        <w:t>На 2015 год запланировано приглашение 4-х специалистов: 2 врача и две медицинские сестры. В связи с тем, что в 2014году прибыло значительное количество специалистов, остро встал вопрос о предоставлении жилья.</w:t>
      </w:r>
    </w:p>
    <w:p w:rsidR="002A55BA" w:rsidRPr="003500E5" w:rsidRDefault="002A55BA" w:rsidP="003500E5">
      <w:pPr>
        <w:suppressAutoHyphens w:val="0"/>
        <w:ind w:firstLine="567"/>
        <w:jc w:val="both"/>
        <w:rPr>
          <w:lang w:eastAsia="ru-RU"/>
        </w:rPr>
      </w:pPr>
    </w:p>
    <w:p w:rsidR="002A55BA" w:rsidRPr="003500E5" w:rsidRDefault="002A55BA" w:rsidP="003500E5">
      <w:pPr>
        <w:suppressAutoHyphens w:val="0"/>
        <w:ind w:firstLine="567"/>
        <w:jc w:val="center"/>
        <w:rPr>
          <w:b/>
          <w:bCs/>
          <w:sz w:val="28"/>
          <w:szCs w:val="28"/>
          <w:lang w:eastAsia="ru-RU"/>
        </w:rPr>
      </w:pPr>
      <w:r w:rsidRPr="003500E5">
        <w:rPr>
          <w:b/>
          <w:bCs/>
          <w:sz w:val="28"/>
          <w:szCs w:val="28"/>
          <w:lang w:eastAsia="ru-RU"/>
        </w:rPr>
        <w:t>1</w:t>
      </w:r>
      <w:r w:rsidR="002E2396" w:rsidRPr="003500E5">
        <w:rPr>
          <w:b/>
          <w:bCs/>
          <w:sz w:val="28"/>
          <w:szCs w:val="28"/>
          <w:lang w:eastAsia="ru-RU"/>
        </w:rPr>
        <w:t>5</w:t>
      </w:r>
      <w:r w:rsidRPr="003500E5">
        <w:rPr>
          <w:b/>
          <w:bCs/>
          <w:sz w:val="28"/>
          <w:szCs w:val="28"/>
          <w:lang w:eastAsia="ru-RU"/>
        </w:rPr>
        <w:t xml:space="preserve">. </w:t>
      </w:r>
      <w:r w:rsidR="002E2396" w:rsidRPr="003500E5">
        <w:rPr>
          <w:b/>
          <w:bCs/>
          <w:sz w:val="28"/>
          <w:szCs w:val="28"/>
          <w:lang w:eastAsia="ru-RU"/>
        </w:rPr>
        <w:t>Р</w:t>
      </w:r>
      <w:r w:rsidRPr="003500E5">
        <w:rPr>
          <w:b/>
          <w:bCs/>
          <w:sz w:val="28"/>
          <w:szCs w:val="28"/>
          <w:lang w:eastAsia="ru-RU"/>
        </w:rPr>
        <w:t>азвити</w:t>
      </w:r>
      <w:r w:rsidR="00C25F16" w:rsidRPr="003500E5">
        <w:rPr>
          <w:b/>
          <w:bCs/>
          <w:sz w:val="28"/>
          <w:szCs w:val="28"/>
          <w:lang w:eastAsia="ru-RU"/>
        </w:rPr>
        <w:t>е</w:t>
      </w:r>
      <w:r w:rsidRPr="003500E5">
        <w:rPr>
          <w:b/>
          <w:bCs/>
          <w:sz w:val="28"/>
          <w:szCs w:val="28"/>
          <w:lang w:eastAsia="ru-RU"/>
        </w:rPr>
        <w:t xml:space="preserve"> физической культуры</w:t>
      </w:r>
      <w:r w:rsidR="00C25F16" w:rsidRPr="003500E5">
        <w:rPr>
          <w:b/>
          <w:bCs/>
          <w:sz w:val="28"/>
          <w:szCs w:val="28"/>
          <w:lang w:eastAsia="ru-RU"/>
        </w:rPr>
        <w:t xml:space="preserve"> и</w:t>
      </w:r>
      <w:r w:rsidRPr="003500E5">
        <w:rPr>
          <w:b/>
          <w:bCs/>
          <w:sz w:val="28"/>
          <w:szCs w:val="28"/>
          <w:lang w:eastAsia="ru-RU"/>
        </w:rPr>
        <w:t xml:space="preserve"> спорта</w:t>
      </w:r>
    </w:p>
    <w:p w:rsidR="002A55BA" w:rsidRPr="003500E5" w:rsidRDefault="002A55BA" w:rsidP="003500E5">
      <w:pPr>
        <w:suppressAutoHyphens w:val="0"/>
        <w:ind w:firstLine="567"/>
        <w:jc w:val="both"/>
        <w:rPr>
          <w:sz w:val="28"/>
          <w:szCs w:val="28"/>
          <w:lang w:eastAsia="ru-RU"/>
        </w:rPr>
      </w:pPr>
    </w:p>
    <w:p w:rsidR="00AA3193" w:rsidRDefault="00847B97" w:rsidP="003500E5">
      <w:pPr>
        <w:ind w:firstLine="567"/>
        <w:jc w:val="both"/>
        <w:rPr>
          <w:sz w:val="28"/>
          <w:szCs w:val="28"/>
        </w:rPr>
      </w:pPr>
      <w:proofErr w:type="gramStart"/>
      <w:r w:rsidRPr="003500E5">
        <w:rPr>
          <w:sz w:val="28"/>
          <w:szCs w:val="28"/>
        </w:rPr>
        <w:t xml:space="preserve">Удельный вес населения, систематически занимающегося физической культурой и спортом в 2014 году составило 646 чел, что выше уровня 2013 года на 4%. В течение 2014 года было проведено 17 спортивно-массовых мероприятий районного и межрайонного уровня по видам спорта: баскетбол (участвовало 166 человек), </w:t>
      </w:r>
      <w:r w:rsidRPr="003500E5">
        <w:rPr>
          <w:sz w:val="28"/>
          <w:szCs w:val="28"/>
        </w:rPr>
        <w:lastRenderedPageBreak/>
        <w:t>спортивная акробатика (участвовало 35 человек), футбол (участвовало 182 человека), шашки (участвовало 42 человека), шахматы (участвовало 20 человек), настольный</w:t>
      </w:r>
      <w:proofErr w:type="gramEnd"/>
      <w:r w:rsidRPr="003500E5">
        <w:rPr>
          <w:sz w:val="28"/>
          <w:szCs w:val="28"/>
        </w:rPr>
        <w:t xml:space="preserve"> теннис (участвовало 60 человек), лыжные соревнования (участвовало 28 человек), волейбол (участвовало 28 человек). </w:t>
      </w:r>
    </w:p>
    <w:p w:rsidR="00847B97" w:rsidRPr="003500E5" w:rsidRDefault="00847B97" w:rsidP="003500E5">
      <w:pPr>
        <w:ind w:firstLine="567"/>
        <w:jc w:val="both"/>
        <w:rPr>
          <w:sz w:val="28"/>
          <w:szCs w:val="28"/>
        </w:rPr>
      </w:pPr>
      <w:r w:rsidRPr="003500E5">
        <w:rPr>
          <w:sz w:val="28"/>
          <w:szCs w:val="28"/>
        </w:rPr>
        <w:t>В течени</w:t>
      </w:r>
      <w:proofErr w:type="gramStart"/>
      <w:r w:rsidRPr="003500E5">
        <w:rPr>
          <w:sz w:val="28"/>
          <w:szCs w:val="28"/>
        </w:rPr>
        <w:t>и</w:t>
      </w:r>
      <w:proofErr w:type="gramEnd"/>
      <w:r w:rsidRPr="003500E5">
        <w:rPr>
          <w:sz w:val="28"/>
          <w:szCs w:val="28"/>
        </w:rPr>
        <w:t xml:space="preserve"> учебного года проводятся Президентские состязания (участвовало 158 человек), районная Спартакиада учащихся Среднеканского района (участвовало 368 человек), по результатам которой формируются сборные команды по видам спорта, на областной финал Президентских состязаний, на областной финал Спартакиады учащихся Магаданской области. Проведены соревнования по баскетболу с участием спортсменов из п</w:t>
      </w:r>
      <w:proofErr w:type="gramStart"/>
      <w:r w:rsidRPr="003500E5">
        <w:rPr>
          <w:sz w:val="28"/>
          <w:szCs w:val="28"/>
        </w:rPr>
        <w:t>.О</w:t>
      </w:r>
      <w:proofErr w:type="gramEnd"/>
      <w:r w:rsidRPr="003500E5">
        <w:rPr>
          <w:sz w:val="28"/>
          <w:szCs w:val="28"/>
        </w:rPr>
        <w:t>мсукчан. Наши спортсмены принимали участие в 3 Всероссийских соревнованиях по спортивной акробатике в г</w:t>
      </w:r>
      <w:proofErr w:type="gramStart"/>
      <w:r w:rsidRPr="003500E5">
        <w:rPr>
          <w:sz w:val="28"/>
          <w:szCs w:val="28"/>
        </w:rPr>
        <w:t>.В</w:t>
      </w:r>
      <w:proofErr w:type="gramEnd"/>
      <w:r w:rsidRPr="003500E5">
        <w:rPr>
          <w:sz w:val="28"/>
          <w:szCs w:val="28"/>
        </w:rPr>
        <w:t xml:space="preserve">оронеже и г.Перми – </w:t>
      </w:r>
      <w:proofErr w:type="spellStart"/>
      <w:r w:rsidRPr="003500E5">
        <w:rPr>
          <w:sz w:val="28"/>
          <w:szCs w:val="28"/>
        </w:rPr>
        <w:t>реультат</w:t>
      </w:r>
      <w:proofErr w:type="spellEnd"/>
      <w:r w:rsidRPr="003500E5">
        <w:rPr>
          <w:sz w:val="28"/>
          <w:szCs w:val="28"/>
        </w:rPr>
        <w:t xml:space="preserve">: 27 место, 4 место, 7 место; в Чемпионате и Первенстве ДВФО в г.Комсомольске-на-Амуре – результат 2 место. В 6 областных мероприятиях: </w:t>
      </w:r>
      <w:proofErr w:type="gramStart"/>
      <w:r w:rsidRPr="003500E5">
        <w:rPr>
          <w:sz w:val="28"/>
          <w:szCs w:val="28"/>
        </w:rPr>
        <w:t>Чемпионате и  Первенстве Магаданской области, кубке «Золотая Колыма» по спортивной акробатике, в областных турнирах по баскетболу «Золотая корзина» и «КЭСБАСКЕТ» - 3 место; областных турнирах по мини-футболу «Кубок Губернатора» и «</w:t>
      </w:r>
      <w:proofErr w:type="spellStart"/>
      <w:r w:rsidRPr="003500E5">
        <w:rPr>
          <w:sz w:val="28"/>
          <w:szCs w:val="28"/>
        </w:rPr>
        <w:t>Кривбасс</w:t>
      </w:r>
      <w:proofErr w:type="spellEnd"/>
      <w:r w:rsidRPr="003500E5">
        <w:rPr>
          <w:sz w:val="28"/>
          <w:szCs w:val="28"/>
        </w:rPr>
        <w:t>», областном финале Спартакиады учащихся по мини-футболу и настольному теннису.</w:t>
      </w:r>
      <w:proofErr w:type="gramEnd"/>
    </w:p>
    <w:p w:rsidR="00847B97" w:rsidRPr="003500E5" w:rsidRDefault="00847B97" w:rsidP="003500E5">
      <w:pPr>
        <w:ind w:firstLine="567"/>
        <w:jc w:val="both"/>
        <w:rPr>
          <w:sz w:val="28"/>
          <w:szCs w:val="28"/>
        </w:rPr>
      </w:pPr>
      <w:r w:rsidRPr="003500E5">
        <w:rPr>
          <w:sz w:val="28"/>
          <w:szCs w:val="28"/>
        </w:rPr>
        <w:t>В 2014 году началась реконструкция здания бывшей аптеки под тренажерный зал. Выполнен большой объём работ: отремонтирована кровля, произведен монтаж системы отопления всего здания тренажерного зала, заменены окна на стеклопакеты, выполнены работы по монтажу канализации и водоснабжения на общую сумму 3600 тыс</w:t>
      </w:r>
      <w:proofErr w:type="gramStart"/>
      <w:r w:rsidRPr="003500E5">
        <w:rPr>
          <w:sz w:val="28"/>
          <w:szCs w:val="28"/>
        </w:rPr>
        <w:t>.р</w:t>
      </w:r>
      <w:proofErr w:type="gramEnd"/>
      <w:r w:rsidRPr="003500E5">
        <w:rPr>
          <w:sz w:val="28"/>
          <w:szCs w:val="28"/>
        </w:rPr>
        <w:t>уб.</w:t>
      </w:r>
    </w:p>
    <w:p w:rsidR="002A55BA" w:rsidRPr="003500E5" w:rsidRDefault="002A55BA" w:rsidP="003500E5">
      <w:pPr>
        <w:suppressLineNumbers/>
        <w:snapToGrid w:val="0"/>
        <w:ind w:firstLine="567"/>
        <w:jc w:val="both"/>
        <w:rPr>
          <w:sz w:val="28"/>
          <w:szCs w:val="28"/>
        </w:rPr>
      </w:pPr>
    </w:p>
    <w:p w:rsidR="002A55BA" w:rsidRPr="003500E5" w:rsidRDefault="002A55BA" w:rsidP="003500E5">
      <w:pPr>
        <w:suppressAutoHyphens w:val="0"/>
        <w:ind w:firstLine="567"/>
        <w:jc w:val="center"/>
        <w:rPr>
          <w:sz w:val="28"/>
          <w:szCs w:val="28"/>
          <w:lang w:eastAsia="ru-RU"/>
        </w:rPr>
      </w:pPr>
      <w:r w:rsidRPr="003500E5">
        <w:rPr>
          <w:b/>
          <w:sz w:val="28"/>
          <w:szCs w:val="28"/>
          <w:lang w:eastAsia="ru-RU"/>
        </w:rPr>
        <w:t>1</w:t>
      </w:r>
      <w:r w:rsidR="002E2396" w:rsidRPr="003500E5">
        <w:rPr>
          <w:b/>
          <w:sz w:val="28"/>
          <w:szCs w:val="28"/>
          <w:lang w:eastAsia="ru-RU"/>
        </w:rPr>
        <w:t>6</w:t>
      </w:r>
      <w:r w:rsidRPr="003500E5">
        <w:rPr>
          <w:b/>
          <w:sz w:val="28"/>
          <w:szCs w:val="28"/>
          <w:lang w:eastAsia="ru-RU"/>
        </w:rPr>
        <w:t>. Строительство</w:t>
      </w:r>
    </w:p>
    <w:p w:rsidR="002A55BA" w:rsidRPr="003500E5" w:rsidRDefault="002A55BA" w:rsidP="003500E5">
      <w:pPr>
        <w:suppressAutoHyphens w:val="0"/>
        <w:ind w:firstLine="567"/>
        <w:jc w:val="both"/>
        <w:rPr>
          <w:sz w:val="28"/>
          <w:szCs w:val="28"/>
          <w:lang w:eastAsia="ru-RU"/>
        </w:rPr>
      </w:pPr>
    </w:p>
    <w:p w:rsidR="0053342C" w:rsidRPr="003500E5" w:rsidRDefault="007417E1" w:rsidP="003500E5">
      <w:pPr>
        <w:ind w:firstLine="567"/>
        <w:jc w:val="both"/>
        <w:rPr>
          <w:sz w:val="28"/>
          <w:szCs w:val="28"/>
        </w:rPr>
      </w:pPr>
      <w:proofErr w:type="gramStart"/>
      <w:r w:rsidRPr="003500E5">
        <w:rPr>
          <w:sz w:val="28"/>
          <w:szCs w:val="28"/>
          <w:lang w:eastAsia="ru-RU"/>
        </w:rPr>
        <w:t xml:space="preserve">В 2014 году в отчетном периоде </w:t>
      </w:r>
      <w:r w:rsidR="0053342C" w:rsidRPr="003500E5">
        <w:rPr>
          <w:sz w:val="28"/>
          <w:szCs w:val="28"/>
        </w:rPr>
        <w:t xml:space="preserve">Отделом архитектуры и градостроительства за прошедший год было составлено 82 сметы на ремонты объектов учреждений района и 18 актов о приемке выполненных работ по форме КС-2 и КС-3, выданы 2 акта о выборе земельного участка для строительства хоккейной площадки и </w:t>
      </w:r>
      <w:proofErr w:type="spellStart"/>
      <w:r w:rsidR="0053342C" w:rsidRPr="003500E5">
        <w:rPr>
          <w:sz w:val="28"/>
          <w:szCs w:val="28"/>
        </w:rPr>
        <w:t>миницеха</w:t>
      </w:r>
      <w:proofErr w:type="spellEnd"/>
      <w:r w:rsidR="0053342C" w:rsidRPr="003500E5">
        <w:rPr>
          <w:sz w:val="28"/>
          <w:szCs w:val="28"/>
        </w:rPr>
        <w:t xml:space="preserve"> по переработке молока, выдано 13 заключений по градостроительству. </w:t>
      </w:r>
      <w:proofErr w:type="gramEnd"/>
    </w:p>
    <w:p w:rsidR="0053342C" w:rsidRPr="003500E5" w:rsidRDefault="0053342C" w:rsidP="003500E5">
      <w:pPr>
        <w:ind w:firstLine="567"/>
        <w:jc w:val="both"/>
        <w:rPr>
          <w:sz w:val="28"/>
          <w:szCs w:val="28"/>
        </w:rPr>
      </w:pPr>
      <w:proofErr w:type="gramStart"/>
      <w:r w:rsidRPr="003500E5">
        <w:rPr>
          <w:sz w:val="28"/>
          <w:szCs w:val="28"/>
        </w:rPr>
        <w:t>Разработаны</w:t>
      </w:r>
      <w:proofErr w:type="gramEnd"/>
      <w:r w:rsidRPr="003500E5">
        <w:rPr>
          <w:sz w:val="28"/>
          <w:szCs w:val="28"/>
        </w:rPr>
        <w:t xml:space="preserve"> 3 градостроительных плана: </w:t>
      </w:r>
    </w:p>
    <w:p w:rsidR="0053342C" w:rsidRPr="003500E5" w:rsidRDefault="0053342C" w:rsidP="003500E5">
      <w:pPr>
        <w:ind w:firstLine="567"/>
        <w:jc w:val="both"/>
        <w:rPr>
          <w:sz w:val="28"/>
          <w:szCs w:val="28"/>
        </w:rPr>
      </w:pPr>
      <w:r w:rsidRPr="003500E5">
        <w:rPr>
          <w:sz w:val="28"/>
          <w:szCs w:val="28"/>
        </w:rPr>
        <w:t xml:space="preserve">- под строительство рудодобывающего комплекса без переработки руды, в связи с проектированием отработки запасов месторождения «Арылах»; </w:t>
      </w:r>
    </w:p>
    <w:p w:rsidR="0053342C" w:rsidRPr="003500E5" w:rsidRDefault="0053342C" w:rsidP="003500E5">
      <w:pPr>
        <w:ind w:firstLine="567"/>
        <w:jc w:val="both"/>
        <w:rPr>
          <w:sz w:val="28"/>
          <w:szCs w:val="28"/>
        </w:rPr>
      </w:pPr>
      <w:r w:rsidRPr="003500E5">
        <w:rPr>
          <w:sz w:val="28"/>
          <w:szCs w:val="28"/>
        </w:rPr>
        <w:t xml:space="preserve">- для проектирования объекта «Реконструкция аэропорта Сеймчан»; </w:t>
      </w:r>
    </w:p>
    <w:p w:rsidR="0053342C" w:rsidRPr="003500E5" w:rsidRDefault="0053342C" w:rsidP="003500E5">
      <w:pPr>
        <w:ind w:firstLine="567"/>
        <w:jc w:val="both"/>
        <w:rPr>
          <w:sz w:val="28"/>
          <w:szCs w:val="28"/>
        </w:rPr>
      </w:pPr>
      <w:r w:rsidRPr="003500E5">
        <w:rPr>
          <w:sz w:val="28"/>
          <w:szCs w:val="28"/>
        </w:rPr>
        <w:t xml:space="preserve">- для строительства сети цифрового наземного телевещания на территории </w:t>
      </w:r>
      <w:proofErr w:type="spellStart"/>
      <w:r w:rsidRPr="003500E5">
        <w:rPr>
          <w:sz w:val="28"/>
          <w:szCs w:val="28"/>
        </w:rPr>
        <w:t>Усть-Среднеканской</w:t>
      </w:r>
      <w:proofErr w:type="spellEnd"/>
      <w:r w:rsidRPr="003500E5">
        <w:rPr>
          <w:sz w:val="28"/>
          <w:szCs w:val="28"/>
        </w:rPr>
        <w:t xml:space="preserve"> ГЭС.</w:t>
      </w:r>
    </w:p>
    <w:p w:rsidR="0053342C" w:rsidRPr="003500E5" w:rsidRDefault="0053342C" w:rsidP="003500E5">
      <w:pPr>
        <w:ind w:firstLine="567"/>
        <w:jc w:val="both"/>
        <w:rPr>
          <w:sz w:val="28"/>
          <w:szCs w:val="28"/>
        </w:rPr>
      </w:pPr>
      <w:r w:rsidRPr="003500E5">
        <w:rPr>
          <w:sz w:val="28"/>
          <w:szCs w:val="28"/>
        </w:rPr>
        <w:t>Кроме того, в 2014 году разработана схема размещения рекламных конструкций на территории муниципального образования «Среднеканский район», внесены изменения в схемы территориального планирования Среднеканского района в связи с упразднением сельских поселений «село Колымское» и «село Усть-Среднекан».</w:t>
      </w:r>
    </w:p>
    <w:p w:rsidR="0053342C" w:rsidRPr="003500E5" w:rsidRDefault="0053342C" w:rsidP="003500E5">
      <w:pPr>
        <w:ind w:firstLine="567"/>
        <w:jc w:val="both"/>
        <w:rPr>
          <w:sz w:val="28"/>
          <w:szCs w:val="28"/>
        </w:rPr>
      </w:pPr>
    </w:p>
    <w:p w:rsidR="0053342C" w:rsidRPr="003500E5" w:rsidRDefault="0053342C" w:rsidP="003500E5">
      <w:pPr>
        <w:ind w:firstLine="567"/>
        <w:jc w:val="both"/>
        <w:rPr>
          <w:sz w:val="28"/>
          <w:szCs w:val="28"/>
        </w:rPr>
      </w:pPr>
      <w:r w:rsidRPr="003500E5">
        <w:rPr>
          <w:sz w:val="28"/>
          <w:szCs w:val="28"/>
        </w:rPr>
        <w:t xml:space="preserve">В 2015 году в Среднеканском районе планируются работа на следующих объектах: </w:t>
      </w:r>
    </w:p>
    <w:p w:rsidR="0053342C" w:rsidRPr="003500E5" w:rsidRDefault="0053342C" w:rsidP="003500E5">
      <w:pPr>
        <w:ind w:firstLine="567"/>
        <w:jc w:val="both"/>
        <w:rPr>
          <w:sz w:val="28"/>
          <w:szCs w:val="28"/>
        </w:rPr>
      </w:pPr>
      <w:r w:rsidRPr="003500E5">
        <w:rPr>
          <w:sz w:val="28"/>
          <w:szCs w:val="28"/>
        </w:rPr>
        <w:t>- Строительство рудодобывающего комплекса без переработки руды, отработки запасов месторождения «Арылах» подземным способом.</w:t>
      </w:r>
    </w:p>
    <w:p w:rsidR="0053342C" w:rsidRPr="003500E5" w:rsidRDefault="0053342C" w:rsidP="003500E5">
      <w:pPr>
        <w:ind w:firstLine="567"/>
        <w:jc w:val="both"/>
        <w:rPr>
          <w:spacing w:val="20"/>
          <w:sz w:val="28"/>
          <w:szCs w:val="28"/>
        </w:rPr>
      </w:pPr>
      <w:r w:rsidRPr="003500E5">
        <w:rPr>
          <w:spacing w:val="20"/>
          <w:sz w:val="28"/>
          <w:szCs w:val="28"/>
        </w:rPr>
        <w:t>- Строительство корпуса инфекционного отделения на 10 коек МУЗ «Среднеканская центральная районная больница».</w:t>
      </w:r>
    </w:p>
    <w:p w:rsidR="0053342C" w:rsidRPr="003500E5" w:rsidRDefault="0053342C" w:rsidP="003500E5">
      <w:pPr>
        <w:ind w:firstLine="567"/>
        <w:jc w:val="both"/>
        <w:rPr>
          <w:sz w:val="28"/>
          <w:szCs w:val="28"/>
        </w:rPr>
      </w:pPr>
      <w:r w:rsidRPr="003500E5">
        <w:rPr>
          <w:sz w:val="28"/>
          <w:szCs w:val="28"/>
        </w:rPr>
        <w:t xml:space="preserve">- Строительство цифровых станций - «Сеть цифрового наземного телевизионного вещания Магаданской области»  на территориях п. Сеймчан, вахтового поселка </w:t>
      </w:r>
      <w:proofErr w:type="spellStart"/>
      <w:r w:rsidRPr="003500E5">
        <w:rPr>
          <w:sz w:val="28"/>
          <w:szCs w:val="28"/>
        </w:rPr>
        <w:t>Усть-Среднеканской</w:t>
      </w:r>
      <w:proofErr w:type="spellEnd"/>
      <w:r w:rsidRPr="003500E5">
        <w:rPr>
          <w:sz w:val="28"/>
          <w:szCs w:val="28"/>
        </w:rPr>
        <w:t xml:space="preserve"> ГЭС, с. Верхний Сеймчан.</w:t>
      </w:r>
    </w:p>
    <w:p w:rsidR="0053342C" w:rsidRPr="003500E5" w:rsidRDefault="0053342C" w:rsidP="003500E5">
      <w:pPr>
        <w:ind w:firstLine="567"/>
        <w:jc w:val="both"/>
        <w:rPr>
          <w:sz w:val="28"/>
          <w:szCs w:val="28"/>
        </w:rPr>
      </w:pPr>
      <w:r w:rsidRPr="003500E5">
        <w:rPr>
          <w:sz w:val="28"/>
          <w:szCs w:val="28"/>
        </w:rPr>
        <w:lastRenderedPageBreak/>
        <w:t>- Ремонт здания бывшего магазина «Овощной» и переоборудование его в общественную баню на 15 мест.</w:t>
      </w:r>
    </w:p>
    <w:p w:rsidR="0053342C" w:rsidRPr="003500E5" w:rsidRDefault="0053342C" w:rsidP="003500E5">
      <w:pPr>
        <w:ind w:firstLine="567"/>
        <w:jc w:val="both"/>
        <w:rPr>
          <w:sz w:val="28"/>
          <w:szCs w:val="28"/>
        </w:rPr>
      </w:pPr>
      <w:r w:rsidRPr="003500E5">
        <w:rPr>
          <w:sz w:val="28"/>
          <w:szCs w:val="28"/>
        </w:rPr>
        <w:t>- Завершение ремонта помещений тренажерного зала.</w:t>
      </w:r>
    </w:p>
    <w:p w:rsidR="0053342C" w:rsidRPr="003500E5" w:rsidRDefault="0053342C" w:rsidP="003500E5">
      <w:pPr>
        <w:ind w:firstLine="567"/>
        <w:jc w:val="both"/>
        <w:rPr>
          <w:sz w:val="28"/>
          <w:szCs w:val="28"/>
        </w:rPr>
      </w:pPr>
      <w:r w:rsidRPr="003500E5">
        <w:rPr>
          <w:sz w:val="28"/>
          <w:szCs w:val="28"/>
        </w:rPr>
        <w:t>- Реконструкция  аэропорта Сеймчан по ФЦП «Экономическое развитие Дальнего Востока и Байкальского региона на период до 2018г.».</w:t>
      </w:r>
    </w:p>
    <w:p w:rsidR="0053342C" w:rsidRPr="003500E5" w:rsidRDefault="0053342C" w:rsidP="003500E5">
      <w:pPr>
        <w:ind w:firstLine="567"/>
        <w:jc w:val="both"/>
        <w:rPr>
          <w:sz w:val="28"/>
          <w:szCs w:val="28"/>
        </w:rPr>
      </w:pPr>
      <w:r w:rsidRPr="003500E5">
        <w:rPr>
          <w:sz w:val="28"/>
          <w:szCs w:val="28"/>
        </w:rPr>
        <w:t xml:space="preserve"> - Ремонт здания бывшего детского сада </w:t>
      </w:r>
      <w:proofErr w:type="gramStart"/>
      <w:r w:rsidRPr="003500E5">
        <w:rPr>
          <w:sz w:val="28"/>
          <w:szCs w:val="28"/>
        </w:rPr>
        <w:t>в</w:t>
      </w:r>
      <w:proofErr w:type="gramEnd"/>
      <w:r w:rsidRPr="003500E5">
        <w:rPr>
          <w:sz w:val="28"/>
          <w:szCs w:val="28"/>
        </w:rPr>
        <w:t xml:space="preserve"> </w:t>
      </w:r>
      <w:proofErr w:type="gramStart"/>
      <w:r w:rsidRPr="003500E5">
        <w:rPr>
          <w:sz w:val="28"/>
          <w:szCs w:val="28"/>
        </w:rPr>
        <w:t>с</w:t>
      </w:r>
      <w:proofErr w:type="gramEnd"/>
      <w:r w:rsidRPr="003500E5">
        <w:rPr>
          <w:sz w:val="28"/>
          <w:szCs w:val="28"/>
        </w:rPr>
        <w:t>. Верхний Сеймчан и переоборудование его помещений  для размещения сельской администрации, почты, магазина, кафе, клуба, фельдшерского пункта, участкового пункта полиции.</w:t>
      </w:r>
    </w:p>
    <w:p w:rsidR="0053342C" w:rsidRPr="003500E5" w:rsidRDefault="0053342C" w:rsidP="003500E5">
      <w:pPr>
        <w:ind w:firstLine="567"/>
        <w:jc w:val="both"/>
        <w:rPr>
          <w:sz w:val="28"/>
          <w:szCs w:val="28"/>
        </w:rPr>
      </w:pPr>
      <w:r w:rsidRPr="003500E5">
        <w:rPr>
          <w:sz w:val="28"/>
          <w:szCs w:val="28"/>
        </w:rPr>
        <w:t>- Ввод в эксплуатацию здания храма в п. Сеймчан.</w:t>
      </w:r>
    </w:p>
    <w:p w:rsidR="002A55BA" w:rsidRPr="003500E5" w:rsidRDefault="002A55BA" w:rsidP="003500E5">
      <w:pPr>
        <w:suppressAutoHyphens w:val="0"/>
        <w:ind w:firstLine="567"/>
        <w:jc w:val="both"/>
        <w:rPr>
          <w:sz w:val="28"/>
          <w:szCs w:val="28"/>
          <w:lang w:eastAsia="ru-RU"/>
        </w:rPr>
      </w:pPr>
    </w:p>
    <w:p w:rsidR="002A55BA" w:rsidRPr="003500E5" w:rsidRDefault="002A55BA" w:rsidP="003500E5">
      <w:pPr>
        <w:suppressAutoHyphens w:val="0"/>
        <w:ind w:firstLine="567"/>
        <w:jc w:val="center"/>
        <w:rPr>
          <w:rFonts w:eastAsia="Calibri"/>
          <w:b/>
          <w:bCs/>
          <w:sz w:val="28"/>
          <w:szCs w:val="28"/>
          <w:lang w:eastAsia="en-US"/>
        </w:rPr>
      </w:pPr>
      <w:r w:rsidRPr="003500E5">
        <w:rPr>
          <w:rFonts w:eastAsia="Calibri"/>
          <w:b/>
          <w:bCs/>
          <w:sz w:val="28"/>
          <w:szCs w:val="28"/>
          <w:lang w:eastAsia="en-US"/>
        </w:rPr>
        <w:t>1</w:t>
      </w:r>
      <w:r w:rsidR="002E2396" w:rsidRPr="003500E5">
        <w:rPr>
          <w:rFonts w:eastAsia="Calibri"/>
          <w:b/>
          <w:bCs/>
          <w:sz w:val="28"/>
          <w:szCs w:val="28"/>
          <w:lang w:eastAsia="en-US"/>
        </w:rPr>
        <w:t>7</w:t>
      </w:r>
      <w:r w:rsidRPr="003500E5">
        <w:rPr>
          <w:rFonts w:eastAsia="Calibri"/>
          <w:b/>
          <w:bCs/>
          <w:sz w:val="28"/>
          <w:szCs w:val="28"/>
          <w:lang w:eastAsia="en-US"/>
        </w:rPr>
        <w:t xml:space="preserve">. Работа с </w:t>
      </w:r>
      <w:r w:rsidR="003F022F" w:rsidRPr="003500E5">
        <w:rPr>
          <w:rFonts w:eastAsia="Calibri"/>
          <w:b/>
          <w:bCs/>
          <w:sz w:val="28"/>
          <w:szCs w:val="28"/>
          <w:lang w:eastAsia="en-US"/>
        </w:rPr>
        <w:t>отдельными категориями граждан</w:t>
      </w:r>
    </w:p>
    <w:p w:rsidR="002A55BA" w:rsidRPr="003500E5" w:rsidRDefault="002A55BA" w:rsidP="003500E5">
      <w:pPr>
        <w:suppressAutoHyphens w:val="0"/>
        <w:ind w:firstLine="567"/>
        <w:jc w:val="center"/>
        <w:rPr>
          <w:rFonts w:eastAsia="Calibri"/>
          <w:b/>
          <w:bCs/>
          <w:sz w:val="28"/>
          <w:szCs w:val="28"/>
          <w:lang w:eastAsia="en-US"/>
        </w:rPr>
      </w:pPr>
    </w:p>
    <w:p w:rsidR="00796234" w:rsidRPr="003500E5" w:rsidRDefault="00796234" w:rsidP="003500E5">
      <w:pPr>
        <w:suppressAutoHyphens w:val="0"/>
        <w:ind w:firstLine="567"/>
        <w:jc w:val="both"/>
        <w:rPr>
          <w:rFonts w:eastAsia="Calibri"/>
          <w:sz w:val="28"/>
          <w:szCs w:val="28"/>
          <w:lang w:eastAsia="en-US"/>
        </w:rPr>
      </w:pPr>
      <w:r w:rsidRPr="003500E5">
        <w:rPr>
          <w:rFonts w:eastAsia="Calibri"/>
          <w:sz w:val="28"/>
          <w:szCs w:val="28"/>
          <w:lang w:eastAsia="en-US"/>
        </w:rPr>
        <w:t>В районе на 01 декабря 2014 года: численность населения – 2584, в том числе пенсионеров – 1184; в том числе неработающих –486; многодетных –18 семей; инвалидов – 101; детей – инвалидов – 4, малоимущих семей – 12</w:t>
      </w:r>
      <w:r w:rsidR="002844AC" w:rsidRPr="003500E5">
        <w:rPr>
          <w:rFonts w:eastAsia="Calibri"/>
          <w:sz w:val="28"/>
          <w:szCs w:val="28"/>
          <w:lang w:eastAsia="en-US"/>
        </w:rPr>
        <w:t>, представителей КМНС – 360</w:t>
      </w:r>
      <w:r w:rsidRPr="003500E5">
        <w:rPr>
          <w:rFonts w:eastAsia="Calibri"/>
          <w:sz w:val="28"/>
          <w:szCs w:val="28"/>
          <w:lang w:eastAsia="en-US"/>
        </w:rPr>
        <w:t>.</w:t>
      </w:r>
    </w:p>
    <w:p w:rsidR="002E2396" w:rsidRPr="003500E5" w:rsidRDefault="002E2396" w:rsidP="003500E5">
      <w:pPr>
        <w:ind w:firstLine="567"/>
        <w:jc w:val="both"/>
        <w:rPr>
          <w:sz w:val="28"/>
          <w:szCs w:val="28"/>
        </w:rPr>
      </w:pPr>
      <w:r w:rsidRPr="003500E5">
        <w:rPr>
          <w:sz w:val="28"/>
          <w:szCs w:val="28"/>
        </w:rPr>
        <w:t>В органах опеки и попечительства района на учете состоят 25 человек, в том числе 21 ребенок, который проживает в 2 опекунских семьях и 15 приемных семьях, и 4 недееспособных совершеннолетних людей, которые проживают совместно с опекунами. Все семьи регулярно и своевременно получают установленное законом вознаграждение. За 2014 год:</w:t>
      </w:r>
    </w:p>
    <w:p w:rsidR="002E2396" w:rsidRPr="003500E5" w:rsidRDefault="002E2396" w:rsidP="003500E5">
      <w:pPr>
        <w:ind w:firstLine="567"/>
        <w:jc w:val="both"/>
        <w:rPr>
          <w:sz w:val="28"/>
          <w:szCs w:val="28"/>
        </w:rPr>
      </w:pPr>
      <w:r w:rsidRPr="003500E5">
        <w:rPr>
          <w:sz w:val="28"/>
          <w:szCs w:val="28"/>
        </w:rPr>
        <w:t xml:space="preserve">- в отношении недееспособных граждан старшего возраста было проведено 8 плановых обследований семей и их жилищных условий, выдано 4 разрешения на пользование опекунами денежными средствами подопечных, даны необходимые рекомендации и оказана методическая помощь. </w:t>
      </w:r>
    </w:p>
    <w:p w:rsidR="002E2396" w:rsidRPr="003500E5" w:rsidRDefault="002E2396" w:rsidP="003500E5">
      <w:pPr>
        <w:ind w:firstLine="567"/>
        <w:jc w:val="both"/>
        <w:rPr>
          <w:sz w:val="28"/>
          <w:szCs w:val="28"/>
        </w:rPr>
      </w:pPr>
      <w:proofErr w:type="gramStart"/>
      <w:r w:rsidRPr="003500E5">
        <w:rPr>
          <w:sz w:val="28"/>
          <w:szCs w:val="28"/>
        </w:rPr>
        <w:t xml:space="preserve">- в отношении несовершеннолетних органом опеки было рассмотрено 11 обращений на нарушение их прав и законных интересов; выявлен 1 ребенок, оставшийся без попечения родителей, из выявленных в 2013 году 1 ребенок усыновлен и 3 ребенка переданы в приемную семью; проведены 52 контрольных обследования; выдано 40 разрешений на совершение сделок с имуществом. </w:t>
      </w:r>
      <w:proofErr w:type="gramEnd"/>
    </w:p>
    <w:p w:rsidR="001807A8" w:rsidRPr="003500E5" w:rsidRDefault="002844AC" w:rsidP="003500E5">
      <w:pPr>
        <w:ind w:firstLine="567"/>
        <w:jc w:val="both"/>
        <w:rPr>
          <w:sz w:val="28"/>
          <w:szCs w:val="28"/>
        </w:rPr>
      </w:pPr>
      <w:r w:rsidRPr="003500E5">
        <w:rPr>
          <w:sz w:val="28"/>
          <w:szCs w:val="28"/>
        </w:rPr>
        <w:t>В</w:t>
      </w:r>
      <w:r w:rsidR="001807A8" w:rsidRPr="003500E5">
        <w:rPr>
          <w:sz w:val="28"/>
          <w:szCs w:val="28"/>
        </w:rPr>
        <w:t xml:space="preserve"> рамках районной целевой программы «Социальная поддержка отдельных категорий граждан МО «Среднеканский район» на 2014-2016 годы»</w:t>
      </w:r>
      <w:r w:rsidRPr="003500E5">
        <w:rPr>
          <w:sz w:val="28"/>
          <w:szCs w:val="28"/>
        </w:rPr>
        <w:t xml:space="preserve"> оказывается дополнительная</w:t>
      </w:r>
      <w:r w:rsidRPr="003500E5">
        <w:rPr>
          <w:b/>
          <w:sz w:val="28"/>
          <w:szCs w:val="28"/>
        </w:rPr>
        <w:t xml:space="preserve"> социальная поддержка </w:t>
      </w:r>
      <w:r w:rsidRPr="003500E5">
        <w:rPr>
          <w:sz w:val="28"/>
          <w:szCs w:val="28"/>
        </w:rPr>
        <w:t>населению района.</w:t>
      </w:r>
      <w:r w:rsidR="001807A8" w:rsidRPr="003500E5">
        <w:rPr>
          <w:sz w:val="28"/>
          <w:szCs w:val="28"/>
        </w:rPr>
        <w:t xml:space="preserve"> В </w:t>
      </w:r>
      <w:proofErr w:type="gramStart"/>
      <w:r w:rsidR="001807A8" w:rsidRPr="003500E5">
        <w:rPr>
          <w:sz w:val="28"/>
          <w:szCs w:val="28"/>
        </w:rPr>
        <w:t>рамках</w:t>
      </w:r>
      <w:proofErr w:type="gramEnd"/>
      <w:r w:rsidR="001807A8" w:rsidRPr="003500E5">
        <w:rPr>
          <w:sz w:val="28"/>
          <w:szCs w:val="28"/>
        </w:rPr>
        <w:t xml:space="preserve"> </w:t>
      </w:r>
      <w:r w:rsidR="00796234" w:rsidRPr="003500E5">
        <w:rPr>
          <w:sz w:val="28"/>
          <w:szCs w:val="28"/>
        </w:rPr>
        <w:t>которой</w:t>
      </w:r>
      <w:r w:rsidR="001807A8" w:rsidRPr="003500E5">
        <w:rPr>
          <w:sz w:val="28"/>
          <w:szCs w:val="28"/>
        </w:rPr>
        <w:t xml:space="preserve"> 133 семьи получают дополнительную помощь в виде льготного хлеба, 10 граждан обеспечены горячим питанием; ко Дню пожилых людей и Декаде инвалидов 180 граждан получили материальную помощь, и более 40 граждан приняли участие в организованных чаепитиях; 9 семьям оказана адресная материальная поддержка. С июля МКТП «Рассвет» осуществляет реализацию отдельным категория граждан социально-значимых товаров с минимальной торговой наценкой через социальную полку. </w:t>
      </w:r>
      <w:r w:rsidRPr="003500E5">
        <w:rPr>
          <w:sz w:val="28"/>
          <w:szCs w:val="28"/>
        </w:rPr>
        <w:t>На реализацию программы было направленно 1328,2 тыс</w:t>
      </w:r>
      <w:proofErr w:type="gramStart"/>
      <w:r w:rsidRPr="003500E5">
        <w:rPr>
          <w:sz w:val="28"/>
          <w:szCs w:val="28"/>
        </w:rPr>
        <w:t>.р</w:t>
      </w:r>
      <w:proofErr w:type="gramEnd"/>
      <w:r w:rsidRPr="003500E5">
        <w:rPr>
          <w:sz w:val="28"/>
          <w:szCs w:val="28"/>
        </w:rPr>
        <w:t>уб., что выше уровня 2013 года на 35%.</w:t>
      </w:r>
    </w:p>
    <w:p w:rsidR="00684DE3" w:rsidRPr="003500E5" w:rsidRDefault="00684DE3" w:rsidP="003500E5">
      <w:pPr>
        <w:ind w:firstLine="567"/>
        <w:jc w:val="both"/>
        <w:rPr>
          <w:sz w:val="28"/>
          <w:szCs w:val="28"/>
        </w:rPr>
      </w:pPr>
      <w:r w:rsidRPr="003500E5">
        <w:rPr>
          <w:sz w:val="28"/>
          <w:szCs w:val="28"/>
        </w:rPr>
        <w:t xml:space="preserve">Комиссией по делам несовершеннолетних проведено 7 заседаний, на которых рассмотрено 28 материалов в отношении несовершеннолетних и их родителей. Рассмотрено 12 материалов в отношении родителей, ненадлежащим образом исполняющих свои обязанности, по ст.5.35 </w:t>
      </w:r>
      <w:proofErr w:type="spellStart"/>
      <w:r w:rsidRPr="003500E5">
        <w:rPr>
          <w:sz w:val="28"/>
          <w:szCs w:val="28"/>
        </w:rPr>
        <w:t>КоАП</w:t>
      </w:r>
      <w:proofErr w:type="spellEnd"/>
      <w:r w:rsidRPr="003500E5">
        <w:rPr>
          <w:sz w:val="28"/>
          <w:szCs w:val="28"/>
        </w:rPr>
        <w:t xml:space="preserve"> РФ и 5 материалов, касающихся нахождения несовершеннолетних на улице без сопровождения взрослых по ст.3.14 ЗМО №583-ОЗ. За отчетный период один несовершеннолетний был снят с учета в связи с отъездом, поставки на учет не было. В единый банк данных о неблагополучных семьях </w:t>
      </w:r>
      <w:r w:rsidRPr="003500E5">
        <w:rPr>
          <w:sz w:val="28"/>
          <w:szCs w:val="28"/>
        </w:rPr>
        <w:lastRenderedPageBreak/>
        <w:t>внесено 1 семья и снято с учета 4 семьи. Профилактический лагерь «Патриот» посетило 3 несовершеннолетних. Большое внимание удалялось проведению индивидуальной работе с родителями. Кроме того, члены комиссии принимали участие в проведении профилактических рейдов: «Внимание подросток», «Неблагополучная семья», «Подросток-семья».</w:t>
      </w:r>
    </w:p>
    <w:p w:rsidR="002E2396" w:rsidRPr="003500E5" w:rsidRDefault="002E2396" w:rsidP="003500E5">
      <w:pPr>
        <w:suppressAutoHyphens w:val="0"/>
        <w:ind w:firstLine="567"/>
        <w:jc w:val="both"/>
        <w:rPr>
          <w:b/>
          <w:bCs/>
          <w:i/>
          <w:sz w:val="28"/>
          <w:szCs w:val="28"/>
          <w:lang w:eastAsia="ru-RU"/>
        </w:rPr>
      </w:pPr>
      <w:r w:rsidRPr="003500E5">
        <w:rPr>
          <w:b/>
          <w:bCs/>
          <w:i/>
          <w:sz w:val="28"/>
          <w:szCs w:val="28"/>
          <w:lang w:eastAsia="ru-RU"/>
        </w:rPr>
        <w:t xml:space="preserve">Работа с КМНС </w:t>
      </w:r>
    </w:p>
    <w:p w:rsidR="00883188" w:rsidRPr="003500E5" w:rsidRDefault="00883188" w:rsidP="003500E5">
      <w:pPr>
        <w:ind w:firstLine="567"/>
        <w:jc w:val="both"/>
        <w:rPr>
          <w:sz w:val="28"/>
          <w:szCs w:val="28"/>
        </w:rPr>
      </w:pPr>
      <w:r w:rsidRPr="003500E5">
        <w:rPr>
          <w:sz w:val="28"/>
          <w:szCs w:val="28"/>
        </w:rPr>
        <w:t xml:space="preserve">На территории Магаданской области утверждена государственная программа Магаданской области "Социально-экономическое и культурное развитие коренных малочисленных народов Севера, проживающих на территории Магаданской области" на 2014-2018 годы" от 07.11.2013 № 1093-па. </w:t>
      </w:r>
    </w:p>
    <w:p w:rsidR="00883188" w:rsidRPr="003500E5" w:rsidRDefault="00883188" w:rsidP="003500E5">
      <w:pPr>
        <w:ind w:firstLine="567"/>
        <w:jc w:val="both"/>
        <w:rPr>
          <w:sz w:val="28"/>
          <w:szCs w:val="28"/>
        </w:rPr>
      </w:pPr>
      <w:r w:rsidRPr="003500E5">
        <w:rPr>
          <w:sz w:val="28"/>
          <w:szCs w:val="28"/>
        </w:rPr>
        <w:t xml:space="preserve">В 2014 году в рамках реализации мероприятий государственной программы были выделены средства в размере 500 000 рублей на укрепление материально-технической базы муниципального предприятия «Фактория - </w:t>
      </w:r>
      <w:proofErr w:type="spellStart"/>
      <w:r w:rsidRPr="003500E5">
        <w:rPr>
          <w:sz w:val="28"/>
          <w:szCs w:val="28"/>
        </w:rPr>
        <w:t>Кадар</w:t>
      </w:r>
      <w:proofErr w:type="spellEnd"/>
      <w:r w:rsidRPr="003500E5">
        <w:rPr>
          <w:sz w:val="28"/>
          <w:szCs w:val="28"/>
        </w:rPr>
        <w:t>» (был приобретен снегоход, сани к снегоходу, вакуумная упаковочная машина, бензопила, палатка).</w:t>
      </w:r>
    </w:p>
    <w:p w:rsidR="00883188" w:rsidRPr="003500E5" w:rsidRDefault="00883188" w:rsidP="003500E5">
      <w:pPr>
        <w:ind w:firstLine="567"/>
        <w:jc w:val="both"/>
        <w:rPr>
          <w:sz w:val="28"/>
          <w:szCs w:val="28"/>
        </w:rPr>
      </w:pPr>
      <w:r w:rsidRPr="003500E5">
        <w:rPr>
          <w:sz w:val="28"/>
          <w:szCs w:val="28"/>
        </w:rPr>
        <w:t xml:space="preserve">Так же по программе на условиях целевой контрактной подготовки молодежи из числа КМНС в ВУЗах и средних профессиональных образовательных организациях была оплачена учеба 4 студентам из числа представителей коренных малочисленных народов Севера. </w:t>
      </w:r>
    </w:p>
    <w:p w:rsidR="00883188" w:rsidRPr="003500E5" w:rsidRDefault="00883188" w:rsidP="003500E5">
      <w:pPr>
        <w:ind w:firstLine="567"/>
        <w:jc w:val="both"/>
        <w:rPr>
          <w:sz w:val="28"/>
          <w:szCs w:val="28"/>
        </w:rPr>
      </w:pPr>
      <w:r w:rsidRPr="003500E5">
        <w:rPr>
          <w:sz w:val="28"/>
          <w:szCs w:val="28"/>
        </w:rPr>
        <w:t>В рамках государственной программы Магаданской области Среднеканский социальный центр производит возмещение расходов по зубопротезированию.</w:t>
      </w:r>
    </w:p>
    <w:p w:rsidR="00883188" w:rsidRPr="003500E5" w:rsidRDefault="00883188" w:rsidP="003500E5">
      <w:pPr>
        <w:ind w:firstLine="567"/>
        <w:jc w:val="both"/>
        <w:rPr>
          <w:rFonts w:eastAsia="Calibri"/>
          <w:bCs/>
          <w:sz w:val="28"/>
          <w:szCs w:val="28"/>
        </w:rPr>
      </w:pPr>
      <w:r w:rsidRPr="003500E5">
        <w:rPr>
          <w:sz w:val="28"/>
          <w:szCs w:val="28"/>
        </w:rPr>
        <w:t xml:space="preserve">В 2014 году реализуется </w:t>
      </w:r>
      <w:r w:rsidRPr="003500E5">
        <w:rPr>
          <w:rFonts w:eastAsia="Calibri"/>
          <w:bCs/>
          <w:sz w:val="28"/>
          <w:szCs w:val="28"/>
        </w:rPr>
        <w:t>муниципальная целевая программа</w:t>
      </w:r>
      <w:r w:rsidRPr="003500E5">
        <w:rPr>
          <w:bCs/>
          <w:sz w:val="28"/>
          <w:szCs w:val="28"/>
        </w:rPr>
        <w:t xml:space="preserve"> </w:t>
      </w:r>
      <w:r w:rsidRPr="003500E5">
        <w:rPr>
          <w:rFonts w:eastAsia="Calibri"/>
          <w:bCs/>
          <w:sz w:val="28"/>
          <w:szCs w:val="28"/>
        </w:rPr>
        <w:t>«</w:t>
      </w:r>
      <w:r w:rsidRPr="003500E5">
        <w:rPr>
          <w:rFonts w:eastAsia="Calibri"/>
          <w:sz w:val="28"/>
          <w:szCs w:val="28"/>
        </w:rPr>
        <w:t>Социально-культурное развитие и поддержка традиционного образа жизни коренных малочисленных народов Севера в Среднеканском районе</w:t>
      </w:r>
      <w:r w:rsidRPr="003500E5">
        <w:rPr>
          <w:sz w:val="28"/>
          <w:szCs w:val="28"/>
        </w:rPr>
        <w:t xml:space="preserve"> </w:t>
      </w:r>
      <w:r w:rsidRPr="003500E5">
        <w:rPr>
          <w:rFonts w:eastAsia="Calibri"/>
          <w:bCs/>
          <w:sz w:val="28"/>
          <w:szCs w:val="28"/>
        </w:rPr>
        <w:t>на 2014-2016 годы».</w:t>
      </w:r>
    </w:p>
    <w:p w:rsidR="00883188" w:rsidRPr="003500E5" w:rsidRDefault="00883188" w:rsidP="003500E5">
      <w:pPr>
        <w:ind w:firstLine="567"/>
        <w:jc w:val="both"/>
        <w:rPr>
          <w:rFonts w:eastAsia="Calibri"/>
          <w:bCs/>
          <w:sz w:val="28"/>
          <w:szCs w:val="28"/>
        </w:rPr>
      </w:pPr>
      <w:r w:rsidRPr="003500E5">
        <w:rPr>
          <w:sz w:val="28"/>
          <w:szCs w:val="28"/>
        </w:rPr>
        <w:t>На реализацию муниципальной целевой программы в 2014 году было запланировано  669 500 рублей, фактически выделено 867 722 рубля, что выше уровня 2013 года на 17%.</w:t>
      </w:r>
    </w:p>
    <w:p w:rsidR="00883188" w:rsidRPr="003500E5" w:rsidRDefault="00883188" w:rsidP="003500E5">
      <w:pPr>
        <w:ind w:firstLine="567"/>
        <w:jc w:val="both"/>
        <w:rPr>
          <w:sz w:val="28"/>
          <w:szCs w:val="28"/>
        </w:rPr>
      </w:pPr>
      <w:r w:rsidRPr="003500E5">
        <w:rPr>
          <w:sz w:val="28"/>
          <w:szCs w:val="28"/>
        </w:rPr>
        <w:t>В  рамках реализации мероприятий программы выделены средства в размере 192 063 рубля на поддержку родовых общин и предприятий, занимающиеся традиционными формами хозяйствования на территории Среднеканского района (возмещение оплаты страховых взносов в пенсионный фонд, затрат на горюче-смазочные материалы).</w:t>
      </w:r>
    </w:p>
    <w:p w:rsidR="00883188" w:rsidRPr="003500E5" w:rsidRDefault="00883188" w:rsidP="003500E5">
      <w:pPr>
        <w:ind w:firstLine="567"/>
        <w:jc w:val="both"/>
        <w:rPr>
          <w:sz w:val="28"/>
          <w:szCs w:val="28"/>
        </w:rPr>
      </w:pPr>
      <w:proofErr w:type="gramStart"/>
      <w:r w:rsidRPr="003500E5">
        <w:rPr>
          <w:sz w:val="28"/>
          <w:szCs w:val="28"/>
        </w:rPr>
        <w:t>В 2014 году на комиссии по обращению представителей коренных малочисленных народов Среднеканского района было рассмотрено 24 обращения и оказана адресная социальная помощь представителям коренных малочисленных народов - на возмещение затрат по ритуальным услугам, затрат на прохождение медицинского осмотра при трудоустройстве, социальная помощь при поступлении выпускника, возмещение расходов на приобретение лекарственных средств, зубопротезирование, возмещение расходов по проезду в медицинские учреждения г. Магадан</w:t>
      </w:r>
      <w:proofErr w:type="gramEnd"/>
      <w:r w:rsidRPr="003500E5">
        <w:rPr>
          <w:sz w:val="28"/>
          <w:szCs w:val="28"/>
        </w:rPr>
        <w:t>, оказана социальная помощь при рождении ребенка. Общая сумма оказанной социальной помощи в 2014 году составила    148 957 рублей.</w:t>
      </w:r>
    </w:p>
    <w:p w:rsidR="00883188" w:rsidRPr="003500E5" w:rsidRDefault="00883188" w:rsidP="003500E5">
      <w:pPr>
        <w:ind w:firstLine="567"/>
        <w:jc w:val="both"/>
        <w:rPr>
          <w:color w:val="FF0000"/>
          <w:sz w:val="28"/>
          <w:szCs w:val="28"/>
        </w:rPr>
      </w:pPr>
      <w:r w:rsidRPr="003500E5">
        <w:rPr>
          <w:sz w:val="28"/>
          <w:szCs w:val="28"/>
        </w:rPr>
        <w:t xml:space="preserve"> Выделены средства в размере 48 200 рублей на проведение культурно-массовых мероприятий  (участие в областном спортивном празднике «Северное многоборье»), на поддержку и развитие национально - краеведческого клуба «</w:t>
      </w:r>
      <w:proofErr w:type="spellStart"/>
      <w:r w:rsidRPr="003500E5">
        <w:rPr>
          <w:sz w:val="28"/>
          <w:szCs w:val="28"/>
        </w:rPr>
        <w:t>Олох</w:t>
      </w:r>
      <w:proofErr w:type="spellEnd"/>
      <w:r w:rsidRPr="003500E5">
        <w:rPr>
          <w:sz w:val="28"/>
          <w:szCs w:val="28"/>
        </w:rPr>
        <w:t xml:space="preserve">», работающего на базе Районной Центральной библиотеки. </w:t>
      </w:r>
    </w:p>
    <w:p w:rsidR="00883188" w:rsidRPr="003500E5" w:rsidRDefault="00883188" w:rsidP="003500E5">
      <w:pPr>
        <w:ind w:firstLine="567"/>
        <w:jc w:val="both"/>
        <w:rPr>
          <w:sz w:val="28"/>
          <w:szCs w:val="28"/>
        </w:rPr>
      </w:pPr>
      <w:r w:rsidRPr="003500E5">
        <w:rPr>
          <w:sz w:val="28"/>
          <w:szCs w:val="28"/>
        </w:rPr>
        <w:t>Была произведена компенсация оплаты в размере 339 300 рублей за питание школьников представителей коренных малочисленных народов Севера Среднеканского района за 2013 - 2014 годы.</w:t>
      </w:r>
    </w:p>
    <w:p w:rsidR="00883188" w:rsidRPr="003500E5" w:rsidRDefault="00883188" w:rsidP="003500E5">
      <w:pPr>
        <w:ind w:firstLine="567"/>
        <w:jc w:val="both"/>
        <w:rPr>
          <w:sz w:val="28"/>
          <w:szCs w:val="28"/>
        </w:rPr>
      </w:pPr>
      <w:r w:rsidRPr="003500E5">
        <w:rPr>
          <w:sz w:val="28"/>
          <w:szCs w:val="28"/>
        </w:rPr>
        <w:lastRenderedPageBreak/>
        <w:t>Проведен ремонт в двух квартирах на сумму 88 000 рублей для нуждающихся семей представителей КМНС.</w:t>
      </w:r>
    </w:p>
    <w:p w:rsidR="00883188" w:rsidRPr="003500E5" w:rsidRDefault="00883188" w:rsidP="003500E5">
      <w:pPr>
        <w:pStyle w:val="ae"/>
        <w:tabs>
          <w:tab w:val="left" w:pos="0"/>
        </w:tabs>
        <w:spacing w:after="0"/>
        <w:ind w:firstLine="567"/>
        <w:rPr>
          <w:sz w:val="28"/>
          <w:szCs w:val="28"/>
        </w:rPr>
      </w:pPr>
      <w:r w:rsidRPr="003500E5">
        <w:rPr>
          <w:sz w:val="28"/>
          <w:szCs w:val="28"/>
        </w:rPr>
        <w:t>В рамках реализации соглашения о социально-экономическом сотрудничестве между муниципальным образованием «Среднеканский район» и Открытым акционерным обществом «Полиметалл» в 2014 году было выделено финансирование в размере 750 000 рублей.</w:t>
      </w:r>
    </w:p>
    <w:p w:rsidR="00883188" w:rsidRPr="003500E5" w:rsidRDefault="00883188" w:rsidP="003500E5">
      <w:pPr>
        <w:pStyle w:val="ae"/>
        <w:tabs>
          <w:tab w:val="left" w:pos="0"/>
        </w:tabs>
        <w:spacing w:after="0"/>
        <w:ind w:firstLine="567"/>
        <w:rPr>
          <w:sz w:val="28"/>
          <w:szCs w:val="28"/>
        </w:rPr>
      </w:pPr>
      <w:r w:rsidRPr="003500E5">
        <w:rPr>
          <w:sz w:val="28"/>
          <w:szCs w:val="28"/>
        </w:rPr>
        <w:t xml:space="preserve"> На эти средства произведена оплата проезда детям (6 человек) в возрасте от 10 до 14 лет вместе с сопровождающим в </w:t>
      </w:r>
      <w:proofErr w:type="gramStart"/>
      <w:r w:rsidRPr="003500E5">
        <w:rPr>
          <w:sz w:val="28"/>
          <w:szCs w:val="28"/>
        </w:rPr>
        <w:t>г</w:t>
      </w:r>
      <w:proofErr w:type="gramEnd"/>
      <w:r w:rsidRPr="003500E5">
        <w:rPr>
          <w:sz w:val="28"/>
          <w:szCs w:val="28"/>
        </w:rPr>
        <w:t>. Магадан для посещения достопримечательностей областного центра.</w:t>
      </w:r>
    </w:p>
    <w:p w:rsidR="00883188" w:rsidRPr="003500E5" w:rsidRDefault="00883188" w:rsidP="003500E5">
      <w:pPr>
        <w:ind w:firstLine="567"/>
        <w:jc w:val="both"/>
        <w:rPr>
          <w:sz w:val="28"/>
          <w:szCs w:val="28"/>
        </w:rPr>
      </w:pPr>
      <w:r w:rsidRPr="003500E5">
        <w:rPr>
          <w:sz w:val="28"/>
          <w:szCs w:val="28"/>
        </w:rPr>
        <w:t>В течени</w:t>
      </w:r>
      <w:proofErr w:type="gramStart"/>
      <w:r w:rsidRPr="003500E5">
        <w:rPr>
          <w:sz w:val="28"/>
          <w:szCs w:val="28"/>
        </w:rPr>
        <w:t>и</w:t>
      </w:r>
      <w:proofErr w:type="gramEnd"/>
      <w:r w:rsidRPr="003500E5">
        <w:rPr>
          <w:sz w:val="28"/>
          <w:szCs w:val="28"/>
        </w:rPr>
        <w:t xml:space="preserve"> 2 дней дети посетили Областной кукольный театр спектакль «Цирк», </w:t>
      </w:r>
      <w:proofErr w:type="spellStart"/>
      <w:r w:rsidRPr="003500E5">
        <w:rPr>
          <w:sz w:val="28"/>
          <w:szCs w:val="28"/>
        </w:rPr>
        <w:t>Нагаевский</w:t>
      </w:r>
      <w:proofErr w:type="spellEnd"/>
      <w:r w:rsidRPr="003500E5">
        <w:rPr>
          <w:sz w:val="28"/>
          <w:szCs w:val="28"/>
        </w:rPr>
        <w:t xml:space="preserve"> игровой комплекс, просмотрели фильм в формате 3-Д, посетили игровые автоматы.</w:t>
      </w:r>
    </w:p>
    <w:p w:rsidR="00883188" w:rsidRPr="003500E5" w:rsidRDefault="00883188" w:rsidP="003500E5">
      <w:pPr>
        <w:ind w:firstLine="567"/>
        <w:jc w:val="both"/>
        <w:rPr>
          <w:sz w:val="28"/>
          <w:szCs w:val="28"/>
        </w:rPr>
      </w:pPr>
      <w:proofErr w:type="gramStart"/>
      <w:r w:rsidRPr="003500E5">
        <w:rPr>
          <w:sz w:val="28"/>
          <w:szCs w:val="28"/>
        </w:rPr>
        <w:t>На второй день в Областном краеведческом музее  посетили зал этнографии выставка «Люди земли и моря», где в сопровождении экскурсовода подробно рассказал об истории и культуры народов Севера, проживающих на территории Магаданской области, детям понравился зал «Природа Севера», «Мир камня», «Реликвии первой мировой», далее провели экскурс по городу, где детям рассказали о происхождении названий улиц г. Магадана, посетили «Маску скорби», смотровую</w:t>
      </w:r>
      <w:proofErr w:type="gramEnd"/>
      <w:r w:rsidRPr="003500E5">
        <w:rPr>
          <w:sz w:val="28"/>
          <w:szCs w:val="28"/>
        </w:rPr>
        <w:t xml:space="preserve"> площадку скульптор «Мамонта», памятник  В.Высоцкому.</w:t>
      </w:r>
    </w:p>
    <w:p w:rsidR="00883188" w:rsidRPr="003500E5" w:rsidRDefault="00883188" w:rsidP="003500E5">
      <w:pPr>
        <w:ind w:firstLine="567"/>
        <w:jc w:val="both"/>
        <w:rPr>
          <w:sz w:val="28"/>
          <w:szCs w:val="28"/>
        </w:rPr>
      </w:pPr>
      <w:r w:rsidRPr="003500E5">
        <w:rPr>
          <w:sz w:val="28"/>
          <w:szCs w:val="28"/>
        </w:rPr>
        <w:t>На протяжении всей поездки дети были обеспеченны горячем питанием, проживали в гостинице «Мир».</w:t>
      </w:r>
    </w:p>
    <w:p w:rsidR="00883188" w:rsidRPr="003500E5" w:rsidRDefault="00883188" w:rsidP="003500E5">
      <w:pPr>
        <w:ind w:firstLine="567"/>
        <w:jc w:val="both"/>
        <w:rPr>
          <w:sz w:val="28"/>
          <w:szCs w:val="28"/>
        </w:rPr>
      </w:pPr>
      <w:r w:rsidRPr="003500E5">
        <w:rPr>
          <w:sz w:val="28"/>
          <w:szCs w:val="28"/>
        </w:rPr>
        <w:t>Ко Дню пожилого человека  были приобретены подарки на 40 человек представителей  пожилого возраста старше 60 лет.</w:t>
      </w:r>
    </w:p>
    <w:p w:rsidR="00883188" w:rsidRPr="003500E5" w:rsidRDefault="00883188" w:rsidP="003500E5">
      <w:pPr>
        <w:ind w:firstLine="567"/>
        <w:jc w:val="both"/>
        <w:rPr>
          <w:sz w:val="28"/>
          <w:szCs w:val="28"/>
        </w:rPr>
      </w:pPr>
      <w:r w:rsidRPr="003500E5">
        <w:rPr>
          <w:sz w:val="28"/>
          <w:szCs w:val="28"/>
        </w:rPr>
        <w:t xml:space="preserve">Приобретен лодочный мотор Попову </w:t>
      </w:r>
      <w:proofErr w:type="spellStart"/>
      <w:r w:rsidRPr="003500E5">
        <w:rPr>
          <w:sz w:val="28"/>
          <w:szCs w:val="28"/>
        </w:rPr>
        <w:t>Прокопию</w:t>
      </w:r>
      <w:proofErr w:type="spellEnd"/>
      <w:r w:rsidRPr="003500E5">
        <w:rPr>
          <w:sz w:val="28"/>
          <w:szCs w:val="28"/>
        </w:rPr>
        <w:t xml:space="preserve"> Михайловичу, которому в этом году исполняется 77 лет, постоянно находится в тайге и занимается традиционными видами деятельности. В рамках оказанной помощи в приобретении мотора </w:t>
      </w:r>
      <w:proofErr w:type="spellStart"/>
      <w:r w:rsidRPr="003500E5">
        <w:rPr>
          <w:sz w:val="28"/>
          <w:szCs w:val="28"/>
        </w:rPr>
        <w:t>Прокопий</w:t>
      </w:r>
      <w:proofErr w:type="spellEnd"/>
      <w:r w:rsidRPr="003500E5">
        <w:rPr>
          <w:sz w:val="28"/>
          <w:szCs w:val="28"/>
        </w:rPr>
        <w:t xml:space="preserve"> Михайлович в 2014 году сдал в магазин «Рассвет» свежевыловленную рыбу. В том же магазине ему были выделены необходимые продукты под реализацию. Часть рыбной продукции была выделена как  социальная помощь пенсионерам пожилого возраста и инвалидам из числа коренных малочисленных народов Севера. </w:t>
      </w:r>
    </w:p>
    <w:p w:rsidR="00883188" w:rsidRPr="003500E5" w:rsidRDefault="00883188" w:rsidP="003500E5">
      <w:pPr>
        <w:ind w:firstLine="567"/>
        <w:jc w:val="both"/>
        <w:rPr>
          <w:sz w:val="28"/>
          <w:szCs w:val="28"/>
        </w:rPr>
      </w:pPr>
      <w:r w:rsidRPr="003500E5">
        <w:rPr>
          <w:sz w:val="28"/>
          <w:szCs w:val="28"/>
        </w:rPr>
        <w:t xml:space="preserve">В ЦДО детей долгое время существует кружок «Северянка». Посещают кружок дети разных национальностей  в возрасте от 7 до 15 лет, дети кружка приобщаются  к культуре народов Севера, изучают традиции, обычаи, фольклор народов Севера. Для поддержки объединения приобретены две швейные машины со всеми операциями, бисер в ассортименте, ткани, отделочный материал, где у кружковцев появилось возможность шире открыть способности в </w:t>
      </w:r>
      <w:proofErr w:type="spellStart"/>
      <w:r w:rsidRPr="003500E5">
        <w:rPr>
          <w:sz w:val="28"/>
          <w:szCs w:val="28"/>
        </w:rPr>
        <w:t>бисереплетении</w:t>
      </w:r>
      <w:proofErr w:type="spellEnd"/>
      <w:r w:rsidRPr="003500E5">
        <w:rPr>
          <w:sz w:val="28"/>
          <w:szCs w:val="28"/>
        </w:rPr>
        <w:t>, в искусстве украшения  национальных костюмов, всевозможных поделок.</w:t>
      </w:r>
    </w:p>
    <w:p w:rsidR="00883188" w:rsidRPr="003500E5" w:rsidRDefault="00883188" w:rsidP="003500E5">
      <w:pPr>
        <w:ind w:firstLine="567"/>
        <w:jc w:val="both"/>
        <w:rPr>
          <w:sz w:val="28"/>
          <w:szCs w:val="28"/>
        </w:rPr>
      </w:pPr>
      <w:r w:rsidRPr="003500E5">
        <w:rPr>
          <w:sz w:val="28"/>
          <w:szCs w:val="28"/>
        </w:rPr>
        <w:t>В зал этнографии краеведческого музея приобретено 5 витрин.  После ремонта зала витрины используют для демонстрации исторических национальных экспонатов.</w:t>
      </w:r>
    </w:p>
    <w:p w:rsidR="00883188" w:rsidRPr="003500E5" w:rsidRDefault="00883188" w:rsidP="003500E5">
      <w:pPr>
        <w:ind w:firstLine="567"/>
        <w:jc w:val="both"/>
        <w:rPr>
          <w:sz w:val="28"/>
          <w:szCs w:val="28"/>
        </w:rPr>
      </w:pPr>
      <w:r w:rsidRPr="003500E5">
        <w:rPr>
          <w:sz w:val="28"/>
          <w:szCs w:val="28"/>
        </w:rPr>
        <w:t xml:space="preserve"> Ученикам начальных классов из числа народов Севера приобретены школьные принадлежности тетради, ручки, фломастеры, рюкзаки. </w:t>
      </w:r>
    </w:p>
    <w:p w:rsidR="00883188" w:rsidRPr="003500E5" w:rsidRDefault="00883188" w:rsidP="003500E5">
      <w:pPr>
        <w:ind w:firstLine="567"/>
        <w:jc w:val="both"/>
        <w:rPr>
          <w:sz w:val="28"/>
          <w:szCs w:val="28"/>
        </w:rPr>
      </w:pPr>
      <w:r w:rsidRPr="003500E5">
        <w:rPr>
          <w:sz w:val="28"/>
          <w:szCs w:val="28"/>
        </w:rPr>
        <w:t xml:space="preserve"> Из средств компании «Полиметалл» была произведена оплата новогодних подарков для детей дошкольного, школьного возраста и инвалидам из числа коренных народов Севера.</w:t>
      </w:r>
    </w:p>
    <w:p w:rsidR="00883188" w:rsidRPr="003500E5" w:rsidRDefault="00883188" w:rsidP="003500E5">
      <w:pPr>
        <w:pStyle w:val="ConsPlusNormal"/>
        <w:ind w:firstLine="567"/>
        <w:jc w:val="both"/>
        <w:rPr>
          <w:rFonts w:ascii="Times New Roman" w:hAnsi="Times New Roman" w:cs="Times New Roman"/>
          <w:sz w:val="28"/>
          <w:szCs w:val="28"/>
        </w:rPr>
      </w:pPr>
      <w:r w:rsidRPr="003500E5">
        <w:rPr>
          <w:rFonts w:ascii="Times New Roman" w:hAnsi="Times New Roman" w:cs="Times New Roman"/>
          <w:sz w:val="28"/>
          <w:szCs w:val="28"/>
        </w:rPr>
        <w:t>Реализуемые мероприятия с каждым годом становятся разнообразней, охватывают все более широкие слои населения, приобретают социальную значимость, способствуют р</w:t>
      </w:r>
      <w:r w:rsidRPr="003500E5">
        <w:rPr>
          <w:rFonts w:ascii="Times New Roman" w:eastAsia="Batang" w:hAnsi="Times New Roman" w:cs="Times New Roman"/>
          <w:sz w:val="28"/>
          <w:szCs w:val="28"/>
        </w:rPr>
        <w:t xml:space="preserve">азвитию межнационального сотрудничества, </w:t>
      </w:r>
      <w:r w:rsidRPr="003500E5">
        <w:rPr>
          <w:rFonts w:ascii="Times New Roman" w:hAnsi="Times New Roman" w:cs="Times New Roman"/>
          <w:sz w:val="28"/>
          <w:szCs w:val="28"/>
        </w:rPr>
        <w:t xml:space="preserve">возрождению национальных традиций, </w:t>
      </w:r>
      <w:r w:rsidRPr="003500E5">
        <w:rPr>
          <w:rFonts w:ascii="Times New Roman" w:eastAsia="Batang" w:hAnsi="Times New Roman" w:cs="Times New Roman"/>
          <w:sz w:val="28"/>
          <w:szCs w:val="28"/>
        </w:rPr>
        <w:t xml:space="preserve">сохранению и развитию культурного наследия коренных </w:t>
      </w:r>
      <w:r w:rsidRPr="003500E5">
        <w:rPr>
          <w:rFonts w:ascii="Times New Roman" w:eastAsia="Batang" w:hAnsi="Times New Roman" w:cs="Times New Roman"/>
          <w:sz w:val="28"/>
          <w:szCs w:val="28"/>
        </w:rPr>
        <w:lastRenderedPageBreak/>
        <w:t>малочисленных народов Севера Среднеканского района</w:t>
      </w:r>
      <w:r w:rsidRPr="003500E5">
        <w:rPr>
          <w:rFonts w:ascii="Times New Roman" w:hAnsi="Times New Roman" w:cs="Times New Roman"/>
          <w:sz w:val="28"/>
          <w:szCs w:val="28"/>
        </w:rPr>
        <w:t xml:space="preserve">. </w:t>
      </w:r>
    </w:p>
    <w:p w:rsidR="001807A8" w:rsidRPr="003500E5" w:rsidRDefault="001807A8" w:rsidP="003500E5">
      <w:pPr>
        <w:suppressAutoHyphens w:val="0"/>
        <w:ind w:firstLine="567"/>
        <w:jc w:val="both"/>
        <w:rPr>
          <w:rFonts w:eastAsia="Calibri"/>
          <w:sz w:val="28"/>
          <w:szCs w:val="28"/>
          <w:lang w:eastAsia="en-US"/>
        </w:rPr>
      </w:pPr>
    </w:p>
    <w:p w:rsidR="002A55BA" w:rsidRPr="003500E5" w:rsidRDefault="002A55BA" w:rsidP="003500E5">
      <w:pPr>
        <w:suppressAutoHyphens w:val="0"/>
        <w:overflowPunct w:val="0"/>
        <w:autoSpaceDE w:val="0"/>
        <w:autoSpaceDN w:val="0"/>
        <w:adjustRightInd w:val="0"/>
        <w:ind w:firstLine="567"/>
        <w:jc w:val="center"/>
        <w:textAlignment w:val="baseline"/>
        <w:rPr>
          <w:b/>
          <w:sz w:val="28"/>
          <w:szCs w:val="28"/>
          <w:lang w:eastAsia="ru-RU"/>
        </w:rPr>
      </w:pPr>
      <w:r w:rsidRPr="003500E5">
        <w:rPr>
          <w:b/>
          <w:sz w:val="28"/>
          <w:szCs w:val="28"/>
          <w:lang w:eastAsia="ru-RU"/>
        </w:rPr>
        <w:t>1</w:t>
      </w:r>
      <w:r w:rsidR="002E2396" w:rsidRPr="003500E5">
        <w:rPr>
          <w:b/>
          <w:sz w:val="28"/>
          <w:szCs w:val="28"/>
          <w:lang w:eastAsia="ru-RU"/>
        </w:rPr>
        <w:t>8</w:t>
      </w:r>
      <w:r w:rsidRPr="003500E5">
        <w:rPr>
          <w:b/>
          <w:sz w:val="28"/>
          <w:szCs w:val="28"/>
          <w:lang w:eastAsia="ru-RU"/>
        </w:rPr>
        <w:t xml:space="preserve">. О ходе </w:t>
      </w:r>
      <w:r w:rsidR="00C756D6" w:rsidRPr="003500E5">
        <w:rPr>
          <w:b/>
          <w:sz w:val="28"/>
          <w:szCs w:val="28"/>
          <w:lang w:eastAsia="ru-RU"/>
        </w:rPr>
        <w:t>реформы местного самоуправления</w:t>
      </w:r>
    </w:p>
    <w:p w:rsidR="002A55BA" w:rsidRPr="003500E5" w:rsidRDefault="002A55BA" w:rsidP="003500E5">
      <w:pPr>
        <w:suppressAutoHyphens w:val="0"/>
        <w:overflowPunct w:val="0"/>
        <w:autoSpaceDE w:val="0"/>
        <w:autoSpaceDN w:val="0"/>
        <w:adjustRightInd w:val="0"/>
        <w:ind w:firstLine="567"/>
        <w:jc w:val="center"/>
        <w:textAlignment w:val="baseline"/>
        <w:rPr>
          <w:sz w:val="28"/>
          <w:szCs w:val="28"/>
          <w:lang w:eastAsia="ru-RU"/>
        </w:rPr>
      </w:pPr>
    </w:p>
    <w:p w:rsidR="00C756D6" w:rsidRPr="003500E5" w:rsidRDefault="00C756D6" w:rsidP="003500E5">
      <w:pPr>
        <w:ind w:firstLine="567"/>
        <w:jc w:val="both"/>
        <w:rPr>
          <w:sz w:val="28"/>
          <w:szCs w:val="28"/>
        </w:rPr>
      </w:pPr>
      <w:r w:rsidRPr="003500E5">
        <w:rPr>
          <w:sz w:val="28"/>
          <w:szCs w:val="28"/>
        </w:rPr>
        <w:t>2014 г. для Среднеканского района был годом завершения административно-территориальных преобразований, проводимых в целях оптимизации, повышения эффективности и качества муниципального управления.</w:t>
      </w:r>
    </w:p>
    <w:p w:rsidR="00C756D6" w:rsidRPr="003500E5" w:rsidRDefault="00C756D6" w:rsidP="003500E5">
      <w:pPr>
        <w:ind w:firstLine="567"/>
        <w:jc w:val="both"/>
        <w:rPr>
          <w:sz w:val="28"/>
          <w:szCs w:val="28"/>
        </w:rPr>
      </w:pPr>
      <w:proofErr w:type="gramStart"/>
      <w:r w:rsidRPr="003500E5">
        <w:rPr>
          <w:sz w:val="28"/>
          <w:szCs w:val="28"/>
        </w:rPr>
        <w:t>В связи с низкой плотностью сельского населения, невозможностью самостоятельного решения вопросов местного значения и иных вопросы в соответствии с Федеральным законом «Об общих принципах организации местного самоуправления в РФ» от 06.10.2003 года № 131-ФЗ  муниципальным образованием, на сходе граждан, проживающих в селе «Колымское» в 2014 г. принято решение по упразднении сельского поселения «село Колымское».</w:t>
      </w:r>
      <w:proofErr w:type="gramEnd"/>
      <w:r w:rsidRPr="003500E5">
        <w:rPr>
          <w:sz w:val="28"/>
          <w:szCs w:val="28"/>
        </w:rPr>
        <w:t xml:space="preserve"> На территории муниципального образования отсутствовали регулярное транспортное сообщение, регулярное обеспечение светом и водой, внутренняя инфраструктура, учреждения образования, здравоохранения, ЖКХ, культуры, продовольственные магазины. Выдвинутая инициатива поддержана Губернатором Магаданской области, Законом Магаданской области от 31.07.2014 № 1778-ОЗ сельское поселение "село Колымское" упразднено, вопросы по обеспечению оставшихся жителей села твердым печным топливом, подвозу питьевой воды, иные вопросы жизнеобеспечения в настоящее время решаются силами администрации района.</w:t>
      </w:r>
    </w:p>
    <w:p w:rsidR="00C756D6" w:rsidRPr="003500E5" w:rsidRDefault="00C756D6" w:rsidP="003500E5">
      <w:pPr>
        <w:ind w:firstLine="567"/>
        <w:jc w:val="both"/>
        <w:rPr>
          <w:sz w:val="28"/>
          <w:szCs w:val="28"/>
        </w:rPr>
      </w:pPr>
      <w:r w:rsidRPr="003500E5">
        <w:rPr>
          <w:sz w:val="28"/>
          <w:szCs w:val="28"/>
        </w:rPr>
        <w:t>В 2014 г. в связи с утратой признаков населенности Законом Магаданской области от 28.04.2014 № 1740-ОЗ сельское поселение "село Усть-Среднекан" было также упразднено.</w:t>
      </w:r>
    </w:p>
    <w:p w:rsidR="00C756D6" w:rsidRPr="003500E5" w:rsidRDefault="00C756D6" w:rsidP="003500E5">
      <w:pPr>
        <w:ind w:firstLine="567"/>
        <w:jc w:val="both"/>
        <w:rPr>
          <w:sz w:val="28"/>
          <w:szCs w:val="28"/>
        </w:rPr>
      </w:pPr>
      <w:proofErr w:type="gramStart"/>
      <w:r w:rsidRPr="003500E5">
        <w:rPr>
          <w:sz w:val="28"/>
          <w:szCs w:val="28"/>
        </w:rPr>
        <w:t>Упразднение муниципальных образований, передача прав и обязанностей органов местного самоуправления и выборных должностных лиц сельских поселений органам местного самоуправления и выборным должностным лицам муниципального образования "Среднеканский район", составление передаточных актов, промежуточных и окончательных ликвидационных балансов, процедура ликвидации администраций муниципальных образований как юридических лиц, позволили сократить расходы по содержанию управленческого аппарата муниципальных образований, централизовать административные и материальные ресурсы для решения вопросов</w:t>
      </w:r>
      <w:proofErr w:type="gramEnd"/>
      <w:r w:rsidRPr="003500E5">
        <w:rPr>
          <w:sz w:val="28"/>
          <w:szCs w:val="28"/>
        </w:rPr>
        <w:t xml:space="preserve"> местного значения в упраздняемых поселениях.</w:t>
      </w:r>
    </w:p>
    <w:p w:rsidR="00C756D6" w:rsidRPr="003500E5" w:rsidRDefault="00C756D6" w:rsidP="003500E5">
      <w:pPr>
        <w:ind w:firstLine="567"/>
        <w:jc w:val="both"/>
        <w:rPr>
          <w:sz w:val="28"/>
          <w:szCs w:val="28"/>
        </w:rPr>
      </w:pPr>
      <w:r w:rsidRPr="003500E5">
        <w:rPr>
          <w:sz w:val="28"/>
          <w:szCs w:val="28"/>
        </w:rPr>
        <w:t xml:space="preserve">В Среднеканском районе, как ни в каком другом, назрела реформа местного самоуправления— </w:t>
      </w:r>
      <w:proofErr w:type="gramStart"/>
      <w:r w:rsidRPr="003500E5">
        <w:rPr>
          <w:sz w:val="28"/>
          <w:szCs w:val="28"/>
        </w:rPr>
        <w:t>су</w:t>
      </w:r>
      <w:proofErr w:type="gramEnd"/>
      <w:r w:rsidRPr="003500E5">
        <w:rPr>
          <w:sz w:val="28"/>
          <w:szCs w:val="28"/>
        </w:rPr>
        <w:t>ществующая до конца 2014 г. система и то, как она работала, не устраивала ни жителей, ни региональное руководство, ни сами местные власти.</w:t>
      </w:r>
    </w:p>
    <w:p w:rsidR="00C756D6" w:rsidRPr="003500E5" w:rsidRDefault="00C756D6" w:rsidP="003500E5">
      <w:pPr>
        <w:widowControl w:val="0"/>
        <w:autoSpaceDE w:val="0"/>
        <w:autoSpaceDN w:val="0"/>
        <w:adjustRightInd w:val="0"/>
        <w:ind w:firstLine="567"/>
        <w:jc w:val="both"/>
        <w:rPr>
          <w:sz w:val="28"/>
          <w:szCs w:val="28"/>
        </w:rPr>
      </w:pPr>
      <w:r w:rsidRPr="003500E5">
        <w:rPr>
          <w:sz w:val="28"/>
          <w:szCs w:val="28"/>
        </w:rPr>
        <w:t xml:space="preserve">По инициативе Губернатора Магаданской области весь 2014 г. в районе проходили организационные мероприятия, предшествующие переходу на новую модель управления, этот путь не был легким. Специалистами Правительства Магаданской области, главой МО «Среднеканский район», муниципальными служащими районной администрации проводилась большая разъяснительная работа с населением поселений района о необходимости проведения реформы. </w:t>
      </w:r>
      <w:proofErr w:type="gramStart"/>
      <w:r w:rsidRPr="003500E5">
        <w:rPr>
          <w:sz w:val="28"/>
          <w:szCs w:val="28"/>
        </w:rPr>
        <w:t>В результате неоднократных публичных слушаний, население района согласилось на</w:t>
      </w:r>
      <w:r w:rsidR="00B36747" w:rsidRPr="003500E5">
        <w:rPr>
          <w:sz w:val="28"/>
          <w:szCs w:val="28"/>
        </w:rPr>
        <w:t xml:space="preserve"> </w:t>
      </w:r>
      <w:r w:rsidRPr="003500E5">
        <w:rPr>
          <w:sz w:val="28"/>
          <w:szCs w:val="28"/>
        </w:rPr>
        <w:t xml:space="preserve">преобразование муниципального образования «Поселок Сеймчан» путем его объединения с муниципальным образованием «село Верхний Сеймчан» с наделением объединенного городского поселения статусом городского округа, указанное решение было согласовано представительными органами поселений, которые обратились с ходатайством к Губернатору Магаданской области о внесении на рассмотрение Магаданской областной </w:t>
      </w:r>
      <w:r w:rsidRPr="003500E5">
        <w:rPr>
          <w:sz w:val="28"/>
          <w:szCs w:val="28"/>
        </w:rPr>
        <w:lastRenderedPageBreak/>
        <w:t>Думы проекта закона Магаданской области о преобразовании муниципальных</w:t>
      </w:r>
      <w:proofErr w:type="gramEnd"/>
      <w:r w:rsidRPr="003500E5">
        <w:rPr>
          <w:sz w:val="28"/>
          <w:szCs w:val="28"/>
        </w:rPr>
        <w:t xml:space="preserve"> образований. Закон Магаданской области № 1842-ОЗ от 27.12.2014 г. подвел итог процедурам законодательного реформирования местного самоуправления в Среднеканском районе: муниципальные образования «поселок Сеймчан» и «село Верхний Сеймчан» были преобразованы путем объединения в Среднеканский городской округ. </w:t>
      </w:r>
      <w:proofErr w:type="gramStart"/>
      <w:r w:rsidRPr="003500E5">
        <w:rPr>
          <w:sz w:val="28"/>
          <w:szCs w:val="28"/>
        </w:rPr>
        <w:t>Также вышеназванным Законом был изменен порядок избрания главы вновь образованного</w:t>
      </w:r>
      <w:r w:rsidR="00B36747" w:rsidRPr="003500E5">
        <w:rPr>
          <w:sz w:val="28"/>
          <w:szCs w:val="28"/>
        </w:rPr>
        <w:t xml:space="preserve"> </w:t>
      </w:r>
      <w:r w:rsidRPr="003500E5">
        <w:rPr>
          <w:sz w:val="28"/>
          <w:szCs w:val="28"/>
        </w:rPr>
        <w:t xml:space="preserve">муниципального образования, в соответствии с которым, главы МО «Среднеканский городской округ» избирается представительным органом муниципального образования из своего состава, что в силу п. 4 ст.ст. 36, Федеральный закон от 06.10.2003 № 131-ФЗ "Об общих принципах организации местного самоуправления в Российской Федерации" предполагает введение в муниципальном образовании должности главы местной администрации. </w:t>
      </w:r>
      <w:r w:rsidRPr="003500E5">
        <w:rPr>
          <w:sz w:val="28"/>
          <w:szCs w:val="28"/>
        </w:rPr>
        <w:tab/>
      </w:r>
      <w:proofErr w:type="gramEnd"/>
    </w:p>
    <w:p w:rsidR="00C756D6" w:rsidRPr="003500E5" w:rsidRDefault="00C756D6" w:rsidP="003500E5">
      <w:pPr>
        <w:widowControl w:val="0"/>
        <w:autoSpaceDE w:val="0"/>
        <w:autoSpaceDN w:val="0"/>
        <w:adjustRightInd w:val="0"/>
        <w:ind w:firstLine="567"/>
        <w:jc w:val="both"/>
        <w:rPr>
          <w:sz w:val="28"/>
          <w:szCs w:val="28"/>
        </w:rPr>
      </w:pPr>
      <w:r w:rsidRPr="003500E5">
        <w:rPr>
          <w:sz w:val="28"/>
          <w:szCs w:val="28"/>
        </w:rPr>
        <w:t>Так как проведение реформ требует значительных временных затрат - до настоящего времени органы местного самоуправления вновь созданного муниципального образования «Среднеканский городской округ» не сформированы. На 12 апреля 2015 г. назначены муниципальные выборы в представительный орган муниципального образования, который, в соответствии с существующей процедурой, примет Устав МО, определяющий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изберет из своего состава главу муниципального образования.</w:t>
      </w:r>
    </w:p>
    <w:p w:rsidR="00C756D6" w:rsidRPr="003500E5" w:rsidRDefault="00C756D6" w:rsidP="003500E5">
      <w:pPr>
        <w:widowControl w:val="0"/>
        <w:autoSpaceDE w:val="0"/>
        <w:autoSpaceDN w:val="0"/>
        <w:adjustRightInd w:val="0"/>
        <w:ind w:firstLine="567"/>
        <w:jc w:val="both"/>
        <w:rPr>
          <w:sz w:val="28"/>
          <w:szCs w:val="28"/>
        </w:rPr>
      </w:pPr>
      <w:r w:rsidRPr="003500E5">
        <w:rPr>
          <w:sz w:val="28"/>
          <w:szCs w:val="28"/>
        </w:rPr>
        <w:t>Мы возлагаем большие надежды на то, что процесс изменений системы местного самоуправления, начавшийся в 2014 году с принятием Федерального закона № 136 и поправок внесенных в 131-ФЗ, определит новые подходы и возможности в деятельности вновь созданного муниципального образования.</w:t>
      </w:r>
      <w:r w:rsidR="00B36747" w:rsidRPr="003500E5">
        <w:rPr>
          <w:sz w:val="28"/>
          <w:szCs w:val="28"/>
        </w:rPr>
        <w:t xml:space="preserve"> </w:t>
      </w:r>
      <w:r w:rsidRPr="003500E5">
        <w:rPr>
          <w:sz w:val="28"/>
          <w:szCs w:val="28"/>
        </w:rPr>
        <w:t>Используя предусмотренную федеральным законодательством возможность, органам местного самоуправления городского округа необходимо создать все условия, чтобы поселения, входящие в его состав, в том числе село Верхний Сеймчан, находящееся  на значительном расстоянии от райцентра, не ощутили недостатки в усилиях местной власти улучшить жизнь, а также в качестве, мобильности и оперативности принимаемых решений. Реализация данной задачи должна стать основополагающей при реализации полномочий по решению вопросов местного значения вновь сформированных органов местного самоуправления Среднеканского городского округа.</w:t>
      </w:r>
    </w:p>
    <w:p w:rsidR="00C756D6" w:rsidRPr="003500E5" w:rsidRDefault="00C756D6" w:rsidP="003500E5">
      <w:pPr>
        <w:ind w:firstLine="567"/>
        <w:jc w:val="both"/>
        <w:rPr>
          <w:sz w:val="28"/>
          <w:szCs w:val="28"/>
        </w:rPr>
      </w:pPr>
      <w:proofErr w:type="gramStart"/>
      <w:r w:rsidRPr="003500E5">
        <w:rPr>
          <w:sz w:val="28"/>
          <w:szCs w:val="28"/>
        </w:rPr>
        <w:t>Новый формат муниципального образования призван максимально приблизить уровень местного самоуправления к жителям нашего небольшого района,</w:t>
      </w:r>
      <w:r w:rsidR="00B36747" w:rsidRPr="003500E5">
        <w:rPr>
          <w:sz w:val="28"/>
          <w:szCs w:val="28"/>
        </w:rPr>
        <w:t xml:space="preserve"> </w:t>
      </w:r>
      <w:r w:rsidRPr="003500E5">
        <w:rPr>
          <w:sz w:val="28"/>
          <w:szCs w:val="28"/>
        </w:rPr>
        <w:t xml:space="preserve">а институт </w:t>
      </w:r>
      <w:proofErr w:type="spellStart"/>
      <w:r w:rsidRPr="003500E5">
        <w:rPr>
          <w:sz w:val="28"/>
          <w:szCs w:val="28"/>
        </w:rPr>
        <w:t>сити-менеджера</w:t>
      </w:r>
      <w:proofErr w:type="spellEnd"/>
      <w:r w:rsidRPr="003500E5">
        <w:rPr>
          <w:sz w:val="28"/>
          <w:szCs w:val="28"/>
        </w:rPr>
        <w:t xml:space="preserve"> позволит</w:t>
      </w:r>
      <w:r w:rsidR="00B36747" w:rsidRPr="003500E5">
        <w:rPr>
          <w:sz w:val="28"/>
          <w:szCs w:val="28"/>
        </w:rPr>
        <w:t xml:space="preserve"> </w:t>
      </w:r>
      <w:r w:rsidRPr="003500E5">
        <w:rPr>
          <w:sz w:val="28"/>
          <w:szCs w:val="28"/>
        </w:rPr>
        <w:t>не</w:t>
      </w:r>
      <w:r w:rsidR="00B36747" w:rsidRPr="003500E5">
        <w:rPr>
          <w:sz w:val="28"/>
          <w:szCs w:val="28"/>
        </w:rPr>
        <w:t xml:space="preserve"> </w:t>
      </w:r>
      <w:proofErr w:type="spellStart"/>
      <w:r w:rsidRPr="003500E5">
        <w:rPr>
          <w:sz w:val="28"/>
          <w:szCs w:val="28"/>
        </w:rPr>
        <w:t>политизированно</w:t>
      </w:r>
      <w:proofErr w:type="spellEnd"/>
      <w:r w:rsidRPr="003500E5">
        <w:rPr>
          <w:sz w:val="28"/>
          <w:szCs w:val="28"/>
        </w:rPr>
        <w:t>,</w:t>
      </w:r>
      <w:r w:rsidR="00B36747" w:rsidRPr="003500E5">
        <w:rPr>
          <w:sz w:val="28"/>
          <w:szCs w:val="28"/>
        </w:rPr>
        <w:t xml:space="preserve"> </w:t>
      </w:r>
      <w:r w:rsidRPr="003500E5">
        <w:rPr>
          <w:sz w:val="28"/>
          <w:szCs w:val="28"/>
        </w:rPr>
        <w:t>согласованно и с регионом, и с Собранием представителей Среднеканского городского округа решать хозяйственные вопросы разного масштаба, одинаково важных для жителей, не принося локальные «малые» дела в жертву более значительным проектам, как нередко случается в нынешней системе управления.</w:t>
      </w:r>
      <w:proofErr w:type="gramEnd"/>
      <w:r w:rsidR="00B36747" w:rsidRPr="003500E5">
        <w:rPr>
          <w:sz w:val="28"/>
          <w:szCs w:val="28"/>
        </w:rPr>
        <w:t xml:space="preserve"> </w:t>
      </w:r>
      <w:r w:rsidRPr="003500E5">
        <w:rPr>
          <w:sz w:val="28"/>
          <w:szCs w:val="28"/>
        </w:rPr>
        <w:t>Конечно, учитывая территориальную отдаленность, сложную транспортную инфраструктуру, низкий кадровый и экономический потенциал</w:t>
      </w:r>
      <w:r w:rsidR="00B36747" w:rsidRPr="003500E5">
        <w:rPr>
          <w:sz w:val="28"/>
          <w:szCs w:val="28"/>
        </w:rPr>
        <w:t xml:space="preserve"> </w:t>
      </w:r>
      <w:r w:rsidRPr="003500E5">
        <w:rPr>
          <w:sz w:val="28"/>
          <w:szCs w:val="28"/>
        </w:rPr>
        <w:t>нашего района,</w:t>
      </w:r>
      <w:r w:rsidR="00B36747" w:rsidRPr="003500E5">
        <w:rPr>
          <w:sz w:val="28"/>
          <w:szCs w:val="28"/>
        </w:rPr>
        <w:t xml:space="preserve"> </w:t>
      </w:r>
      <w:r w:rsidRPr="003500E5">
        <w:rPr>
          <w:sz w:val="28"/>
          <w:szCs w:val="28"/>
        </w:rPr>
        <w:t>реализация всех проводимых изменений является нелегкой задачей, и только время покажет, к каким результатам приведет проводимая реформа, как все будет происходить на практике и насколько она будет эффективной.</w:t>
      </w:r>
    </w:p>
    <w:p w:rsidR="00AB6EDE" w:rsidRPr="003500E5" w:rsidRDefault="00AB6EDE" w:rsidP="003500E5">
      <w:pPr>
        <w:ind w:firstLine="567"/>
        <w:jc w:val="both"/>
        <w:rPr>
          <w:b/>
          <w:color w:val="000000"/>
          <w:spacing w:val="3"/>
          <w:sz w:val="28"/>
          <w:szCs w:val="28"/>
        </w:rPr>
      </w:pPr>
    </w:p>
    <w:p w:rsidR="002A55BA" w:rsidRPr="003500E5" w:rsidRDefault="002A55BA" w:rsidP="003500E5">
      <w:pPr>
        <w:suppressAutoHyphens w:val="0"/>
        <w:ind w:firstLine="567"/>
        <w:jc w:val="center"/>
        <w:rPr>
          <w:color w:val="000000"/>
          <w:sz w:val="28"/>
          <w:szCs w:val="20"/>
          <w:lang w:eastAsia="ru-RU"/>
        </w:rPr>
      </w:pPr>
      <w:r w:rsidRPr="003500E5">
        <w:rPr>
          <w:b/>
          <w:color w:val="000000"/>
          <w:sz w:val="28"/>
          <w:szCs w:val="20"/>
          <w:lang w:eastAsia="ru-RU"/>
        </w:rPr>
        <w:t>19. О</w:t>
      </w:r>
      <w:r w:rsidR="007351DF" w:rsidRPr="003500E5">
        <w:rPr>
          <w:b/>
          <w:color w:val="000000"/>
          <w:sz w:val="28"/>
          <w:szCs w:val="20"/>
          <w:lang w:eastAsia="ru-RU"/>
        </w:rPr>
        <w:t>гражданской обороне</w:t>
      </w:r>
      <w:r w:rsidRPr="003500E5">
        <w:rPr>
          <w:b/>
          <w:color w:val="000000"/>
          <w:sz w:val="28"/>
          <w:szCs w:val="20"/>
          <w:lang w:eastAsia="ru-RU"/>
        </w:rPr>
        <w:t xml:space="preserve"> и </w:t>
      </w:r>
      <w:r w:rsidR="007351DF" w:rsidRPr="003500E5">
        <w:rPr>
          <w:b/>
          <w:color w:val="000000"/>
          <w:sz w:val="28"/>
          <w:szCs w:val="20"/>
          <w:lang w:eastAsia="ru-RU"/>
        </w:rPr>
        <w:t xml:space="preserve">ликвидации </w:t>
      </w:r>
      <w:r w:rsidRPr="003500E5">
        <w:rPr>
          <w:b/>
          <w:color w:val="000000"/>
          <w:sz w:val="28"/>
          <w:szCs w:val="20"/>
          <w:lang w:eastAsia="ru-RU"/>
        </w:rPr>
        <w:t>ЧС за 2014 год</w:t>
      </w:r>
      <w:r w:rsidRPr="003500E5">
        <w:rPr>
          <w:color w:val="000000"/>
          <w:sz w:val="28"/>
          <w:szCs w:val="20"/>
          <w:lang w:eastAsia="ru-RU"/>
        </w:rPr>
        <w:t>.</w:t>
      </w:r>
    </w:p>
    <w:p w:rsidR="002A55BA" w:rsidRPr="003500E5" w:rsidRDefault="002A55BA" w:rsidP="003500E5">
      <w:pPr>
        <w:suppressAutoHyphens w:val="0"/>
        <w:ind w:firstLine="567"/>
        <w:jc w:val="center"/>
        <w:rPr>
          <w:color w:val="000000"/>
          <w:sz w:val="28"/>
          <w:szCs w:val="20"/>
          <w:lang w:eastAsia="ru-RU"/>
        </w:rPr>
      </w:pPr>
    </w:p>
    <w:p w:rsidR="00712DB1" w:rsidRPr="003500E5" w:rsidRDefault="002A55BA"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lastRenderedPageBreak/>
        <w:t xml:space="preserve">     </w:t>
      </w:r>
      <w:r w:rsidR="00712DB1" w:rsidRPr="003500E5">
        <w:rPr>
          <w:color w:val="000000"/>
          <w:sz w:val="28"/>
          <w:szCs w:val="20"/>
          <w:lang w:eastAsia="ru-RU"/>
        </w:rPr>
        <w:t xml:space="preserve">Штаб по делам ГО и ЧС функционирует как структурное подразделение администрации Среднеканского района, предназначенное для организации выполнения мероприятий по гражданской обороне, предупреждению и ликвидации чрезвычайных </w:t>
      </w:r>
      <w:proofErr w:type="gramStart"/>
      <w:r w:rsidR="00712DB1" w:rsidRPr="003500E5">
        <w:rPr>
          <w:color w:val="000000"/>
          <w:sz w:val="28"/>
          <w:szCs w:val="20"/>
          <w:lang w:eastAsia="ru-RU"/>
        </w:rPr>
        <w:t>ситуаций</w:t>
      </w:r>
      <w:proofErr w:type="gramEnd"/>
      <w:r w:rsidR="00712DB1" w:rsidRPr="003500E5">
        <w:rPr>
          <w:color w:val="000000"/>
          <w:sz w:val="28"/>
          <w:szCs w:val="20"/>
          <w:lang w:eastAsia="ru-RU"/>
        </w:rPr>
        <w:t xml:space="preserve"> как в мирное, так и в военное время на территории Среднеканского района</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 xml:space="preserve">           Штаб по делам ГО и ЧС работает во взаимодействии с комиссиями администрации района, такими как, комиссия по ЧС и ПБ, СПЭК (</w:t>
      </w:r>
      <w:proofErr w:type="spellStart"/>
      <w:r w:rsidRPr="003500E5">
        <w:rPr>
          <w:color w:val="000000"/>
          <w:sz w:val="28"/>
          <w:szCs w:val="20"/>
          <w:lang w:eastAsia="ru-RU"/>
        </w:rPr>
        <w:t>санитарно-противоэпизоодическая</w:t>
      </w:r>
      <w:proofErr w:type="spellEnd"/>
      <w:r w:rsidRPr="003500E5">
        <w:rPr>
          <w:color w:val="000000"/>
          <w:sz w:val="28"/>
          <w:szCs w:val="20"/>
          <w:lang w:eastAsia="ru-RU"/>
        </w:rPr>
        <w:t xml:space="preserve"> комиссия), АТК (антитеррористическая комиссия района), </w:t>
      </w:r>
      <w:proofErr w:type="spellStart"/>
      <w:r w:rsidRPr="003500E5">
        <w:rPr>
          <w:color w:val="000000"/>
          <w:sz w:val="28"/>
          <w:szCs w:val="20"/>
          <w:lang w:eastAsia="ru-RU"/>
        </w:rPr>
        <w:t>эвакоприемной</w:t>
      </w:r>
      <w:proofErr w:type="spellEnd"/>
      <w:r w:rsidRPr="003500E5">
        <w:rPr>
          <w:color w:val="000000"/>
          <w:sz w:val="28"/>
          <w:szCs w:val="20"/>
          <w:lang w:eastAsia="ru-RU"/>
        </w:rPr>
        <w:t xml:space="preserve"> комиссией, учебно-методическим центром по обучению населения, а  также с ГУ МЧС России по Магаданской области. В 2014г. прошли обучение и получили удостоверения соответствующего образца  65 человек.</w:t>
      </w:r>
    </w:p>
    <w:p w:rsidR="00712DB1" w:rsidRPr="003500E5" w:rsidRDefault="00712DB1" w:rsidP="003500E5">
      <w:pPr>
        <w:suppressAutoHyphens w:val="0"/>
        <w:ind w:firstLine="567"/>
        <w:jc w:val="both"/>
        <w:rPr>
          <w:color w:val="363636"/>
          <w:spacing w:val="-4"/>
          <w:sz w:val="28"/>
          <w:szCs w:val="28"/>
          <w:lang w:eastAsia="ru-RU"/>
        </w:rPr>
      </w:pPr>
      <w:r w:rsidRPr="003500E5">
        <w:rPr>
          <w:color w:val="000000"/>
          <w:sz w:val="28"/>
          <w:szCs w:val="28"/>
          <w:lang w:eastAsia="ru-RU"/>
        </w:rPr>
        <w:t xml:space="preserve">  В образовательных учреждениях имеются инструкции о действии педагогического коллектива при возникновении чрезвычайных обстоятельств террористического характера. </w:t>
      </w:r>
      <w:r w:rsidRPr="003500E5">
        <w:rPr>
          <w:color w:val="000000"/>
          <w:sz w:val="28"/>
          <w:szCs w:val="20"/>
          <w:lang w:eastAsia="ru-RU"/>
        </w:rPr>
        <w:t xml:space="preserve">Совместно с ГПН района проводились проверки школьных и дошкольных учреждений. </w:t>
      </w:r>
      <w:r w:rsidRPr="003500E5">
        <w:rPr>
          <w:color w:val="000000"/>
          <w:spacing w:val="-2"/>
          <w:sz w:val="28"/>
          <w:szCs w:val="28"/>
          <w:lang w:eastAsia="ru-RU"/>
        </w:rPr>
        <w:t xml:space="preserve">Перед началом нового учебного года были </w:t>
      </w:r>
      <w:r w:rsidRPr="003500E5">
        <w:rPr>
          <w:color w:val="000000"/>
          <w:sz w:val="28"/>
          <w:szCs w:val="28"/>
          <w:lang w:eastAsia="ru-RU"/>
        </w:rPr>
        <w:t xml:space="preserve">проведены комиссионные проверки всех общеобразовательных учреждений с составлением соответствующих документов, разрешающих проводить процесс </w:t>
      </w:r>
      <w:r w:rsidRPr="003500E5">
        <w:rPr>
          <w:color w:val="000000"/>
          <w:spacing w:val="-4"/>
          <w:sz w:val="28"/>
          <w:szCs w:val="28"/>
          <w:lang w:eastAsia="ru-RU"/>
        </w:rPr>
        <w:t>обучения детей в 2014- 2015 учебном году</w:t>
      </w:r>
      <w:r w:rsidRPr="003500E5">
        <w:rPr>
          <w:color w:val="363636"/>
          <w:spacing w:val="-4"/>
          <w:sz w:val="28"/>
          <w:szCs w:val="28"/>
          <w:lang w:eastAsia="ru-RU"/>
        </w:rPr>
        <w:t>.</w:t>
      </w:r>
    </w:p>
    <w:p w:rsidR="00712DB1" w:rsidRPr="003500E5" w:rsidRDefault="00712DB1" w:rsidP="003500E5">
      <w:pPr>
        <w:suppressAutoHyphens w:val="0"/>
        <w:ind w:firstLine="567"/>
        <w:jc w:val="both"/>
        <w:rPr>
          <w:bCs/>
          <w:color w:val="000000"/>
          <w:sz w:val="28"/>
          <w:szCs w:val="28"/>
          <w:lang w:eastAsia="ru-RU"/>
        </w:rPr>
      </w:pPr>
      <w:r w:rsidRPr="003500E5">
        <w:rPr>
          <w:color w:val="000000"/>
          <w:sz w:val="28"/>
          <w:szCs w:val="28"/>
          <w:lang w:eastAsia="ru-RU"/>
        </w:rPr>
        <w:t xml:space="preserve">Регулярно проводится проверка практических действий работников учреждений при обнаружении взрывных устройств, подозрительных предметов. Оформлены антитеррористические информационные стенды. Проведено 4 заседания Антитеррористической комиссии района.  </w:t>
      </w:r>
    </w:p>
    <w:p w:rsidR="00712DB1" w:rsidRPr="003500E5" w:rsidRDefault="00712DB1" w:rsidP="003500E5">
      <w:pPr>
        <w:suppressAutoHyphens w:val="0"/>
        <w:spacing w:line="276" w:lineRule="auto"/>
        <w:ind w:firstLine="567"/>
        <w:jc w:val="both"/>
        <w:rPr>
          <w:color w:val="000000"/>
          <w:sz w:val="28"/>
          <w:szCs w:val="20"/>
          <w:lang w:eastAsia="ru-RU"/>
        </w:rPr>
      </w:pPr>
      <w:proofErr w:type="gramStart"/>
      <w:r w:rsidRPr="003500E5">
        <w:rPr>
          <w:color w:val="000000"/>
          <w:sz w:val="28"/>
          <w:szCs w:val="20"/>
          <w:lang w:eastAsia="ru-RU"/>
        </w:rPr>
        <w:t>За истекший год Комитетом ГО и ЧС совместно с комиссией по чрезвычайным ситуациям (КЧС) было проведено 10 заседаний, на которых рассматривались вопросы: о мерах по предупреждению чрезвычайных ситуаций в период весеннего паводка на территории Среднеканского района, о мерах по прохождению пожароопасного сезона о противопожарном состоянии объектов с массовым пребыванием людей, в том числе мест проведения новогодних и торжественных мероприятий на</w:t>
      </w:r>
      <w:proofErr w:type="gramEnd"/>
      <w:r w:rsidRPr="003500E5">
        <w:rPr>
          <w:color w:val="000000"/>
          <w:sz w:val="28"/>
          <w:szCs w:val="20"/>
          <w:lang w:eastAsia="ru-RU"/>
        </w:rPr>
        <w:t xml:space="preserve"> территории Среднеканского района. </w:t>
      </w:r>
    </w:p>
    <w:p w:rsidR="00712DB1" w:rsidRPr="003500E5" w:rsidRDefault="00712DB1" w:rsidP="003500E5">
      <w:pPr>
        <w:tabs>
          <w:tab w:val="left" w:pos="1080"/>
        </w:tabs>
        <w:suppressAutoHyphens w:val="0"/>
        <w:ind w:firstLine="567"/>
        <w:jc w:val="both"/>
        <w:rPr>
          <w:color w:val="000000"/>
          <w:sz w:val="28"/>
          <w:szCs w:val="28"/>
          <w:lang w:eastAsia="ru-RU"/>
        </w:rPr>
      </w:pPr>
      <w:r w:rsidRPr="003500E5">
        <w:rPr>
          <w:color w:val="000000"/>
          <w:sz w:val="28"/>
          <w:szCs w:val="28"/>
          <w:lang w:eastAsia="ru-RU"/>
        </w:rPr>
        <w:t>С целью профилактики пожаров проводилась следующая работа:</w:t>
      </w:r>
    </w:p>
    <w:p w:rsidR="00712DB1" w:rsidRPr="003500E5" w:rsidRDefault="00712DB1" w:rsidP="003500E5">
      <w:pPr>
        <w:suppressAutoHyphens w:val="0"/>
        <w:ind w:firstLine="567"/>
        <w:jc w:val="both"/>
        <w:rPr>
          <w:color w:val="000000"/>
          <w:sz w:val="28"/>
          <w:szCs w:val="28"/>
          <w:lang w:eastAsia="ru-RU"/>
        </w:rPr>
      </w:pPr>
      <w:r w:rsidRPr="003500E5">
        <w:rPr>
          <w:color w:val="000000"/>
          <w:sz w:val="28"/>
          <w:szCs w:val="28"/>
          <w:lang w:eastAsia="ru-RU"/>
        </w:rPr>
        <w:t>- обследовано состояние   противопожарного водоснабжения, обследованы на всей территории поселка Сеймчан все имеющиеся гидранты;</w:t>
      </w:r>
    </w:p>
    <w:p w:rsidR="00712DB1" w:rsidRPr="003500E5" w:rsidRDefault="00712DB1" w:rsidP="003500E5">
      <w:pPr>
        <w:tabs>
          <w:tab w:val="left" w:pos="1232"/>
        </w:tabs>
        <w:suppressAutoHyphens w:val="0"/>
        <w:ind w:firstLine="567"/>
        <w:jc w:val="both"/>
        <w:rPr>
          <w:color w:val="000000"/>
          <w:sz w:val="28"/>
          <w:szCs w:val="28"/>
          <w:lang w:eastAsia="ru-RU"/>
        </w:rPr>
      </w:pPr>
      <w:r w:rsidRPr="003500E5">
        <w:rPr>
          <w:color w:val="000000"/>
          <w:sz w:val="28"/>
          <w:szCs w:val="28"/>
          <w:lang w:eastAsia="ru-RU"/>
        </w:rPr>
        <w:t>- рекомендовано руководителям организаций независимо от форм собственности, расположенных на территории района создать запасы воды для организации пожаротушения в случае возникновения пожаров, организовать дежурство на объектах в выходные дни, откорректировать схемы оповещения в случае возникновения чрезвычайных ситуаций;</w:t>
      </w:r>
    </w:p>
    <w:p w:rsidR="00712DB1" w:rsidRPr="003500E5" w:rsidRDefault="00712DB1" w:rsidP="003500E5">
      <w:pPr>
        <w:tabs>
          <w:tab w:val="left" w:pos="1232"/>
        </w:tabs>
        <w:suppressAutoHyphens w:val="0"/>
        <w:ind w:firstLine="567"/>
        <w:jc w:val="both"/>
        <w:rPr>
          <w:color w:val="000000"/>
          <w:sz w:val="28"/>
          <w:szCs w:val="28"/>
          <w:lang w:eastAsia="ru-RU"/>
        </w:rPr>
      </w:pPr>
      <w:r w:rsidRPr="003500E5">
        <w:rPr>
          <w:color w:val="000000"/>
          <w:sz w:val="28"/>
          <w:szCs w:val="28"/>
          <w:lang w:eastAsia="ru-RU"/>
        </w:rPr>
        <w:t>- запрещено в лесах, парках, на территориях садово-огороднических   участках, а также на территориях, прилегающих к жилым домам и иным постройкам разведение костров, сжигание мусора, сухой травы и бытовых отходов, проведение пожароопасных работ;</w:t>
      </w:r>
    </w:p>
    <w:p w:rsidR="00712DB1" w:rsidRPr="003500E5" w:rsidRDefault="00712DB1" w:rsidP="003500E5">
      <w:pPr>
        <w:tabs>
          <w:tab w:val="left" w:pos="1232"/>
        </w:tabs>
        <w:suppressAutoHyphens w:val="0"/>
        <w:ind w:firstLine="567"/>
        <w:jc w:val="both"/>
        <w:rPr>
          <w:color w:val="000000"/>
          <w:sz w:val="28"/>
          <w:szCs w:val="28"/>
          <w:lang w:eastAsia="ru-RU"/>
        </w:rPr>
      </w:pPr>
      <w:r w:rsidRPr="003500E5">
        <w:rPr>
          <w:color w:val="000000"/>
          <w:sz w:val="28"/>
          <w:szCs w:val="28"/>
          <w:lang w:eastAsia="ru-RU"/>
        </w:rPr>
        <w:t>- организовано проведение дополнительных рейдов (обследований), организаций на предмет обеспечения их противопожарной защитой с оказанием методической помощи соответствующим руководителям.</w:t>
      </w:r>
    </w:p>
    <w:p w:rsidR="00712DB1" w:rsidRPr="003500E5" w:rsidRDefault="00712DB1" w:rsidP="003500E5">
      <w:pPr>
        <w:suppressAutoHyphens w:val="0"/>
        <w:ind w:firstLine="567"/>
        <w:jc w:val="both"/>
        <w:rPr>
          <w:color w:val="000000"/>
          <w:sz w:val="28"/>
          <w:szCs w:val="28"/>
          <w:lang w:eastAsia="ru-RU"/>
        </w:rPr>
      </w:pPr>
      <w:r w:rsidRPr="003500E5">
        <w:rPr>
          <w:color w:val="000000"/>
          <w:sz w:val="28"/>
          <w:szCs w:val="28"/>
          <w:lang w:eastAsia="ru-RU"/>
        </w:rPr>
        <w:lastRenderedPageBreak/>
        <w:t xml:space="preserve">Постоянно проводится разъяснительно-профилактическая работа по правилам безопасного поведения людей  при природном пожаре,   а  так же  вопросы касающиеся возможной паводковой обстановки на территории  района. </w:t>
      </w:r>
    </w:p>
    <w:p w:rsidR="00712DB1" w:rsidRPr="003500E5" w:rsidRDefault="00712DB1" w:rsidP="003500E5">
      <w:pPr>
        <w:tabs>
          <w:tab w:val="left" w:pos="9355"/>
        </w:tabs>
        <w:suppressAutoHyphens w:val="0"/>
        <w:ind w:firstLine="567"/>
        <w:jc w:val="both"/>
        <w:rPr>
          <w:color w:val="000000"/>
          <w:sz w:val="28"/>
          <w:szCs w:val="28"/>
          <w:lang w:eastAsia="ru-RU"/>
        </w:rPr>
      </w:pPr>
      <w:r w:rsidRPr="003500E5">
        <w:rPr>
          <w:color w:val="000000"/>
          <w:sz w:val="28"/>
          <w:szCs w:val="28"/>
          <w:lang w:eastAsia="ru-RU"/>
        </w:rPr>
        <w:t>Постоянно проводится оказание практической помощи предприятиям и организациям района  в подготовке и проведении учений и тренировок по вопросам ГО и ЧС.</w:t>
      </w:r>
    </w:p>
    <w:p w:rsidR="00712DB1" w:rsidRPr="003500E5" w:rsidRDefault="00712DB1" w:rsidP="003500E5">
      <w:pPr>
        <w:suppressAutoHyphens w:val="0"/>
        <w:ind w:firstLine="567"/>
        <w:jc w:val="both"/>
        <w:rPr>
          <w:color w:val="000000"/>
          <w:sz w:val="28"/>
          <w:szCs w:val="28"/>
          <w:lang w:eastAsia="ru-RU"/>
        </w:rPr>
      </w:pPr>
      <w:r w:rsidRPr="003500E5">
        <w:rPr>
          <w:color w:val="000000"/>
          <w:sz w:val="28"/>
          <w:szCs w:val="28"/>
          <w:lang w:eastAsia="ru-RU"/>
        </w:rPr>
        <w:t xml:space="preserve">       В рамках подготовки к отопительному сезону 2014-2015 гг.  </w:t>
      </w:r>
      <w:proofErr w:type="spellStart"/>
      <w:r w:rsidRPr="003500E5">
        <w:rPr>
          <w:color w:val="000000"/>
          <w:sz w:val="28"/>
          <w:szCs w:val="28"/>
          <w:lang w:eastAsia="ru-RU"/>
        </w:rPr>
        <w:t>комиссионно</w:t>
      </w:r>
      <w:proofErr w:type="spellEnd"/>
      <w:r w:rsidRPr="003500E5">
        <w:rPr>
          <w:color w:val="000000"/>
          <w:sz w:val="28"/>
          <w:szCs w:val="28"/>
          <w:lang w:eastAsia="ru-RU"/>
        </w:rPr>
        <w:t xml:space="preserve"> были проверены все котельные района. Проведены инструктажи о недопущении на территории посторонних лиц, закрытии на запорные устройства помещений котельных в ночное время суток, так же розданы памятки по действию персонала в случае возникновения угрозы террористического характера. </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Для доукомплектования материальных резервов, штабом по делам  ГО и ЧС были израсходованы финансовые средства в объеме 800 тыс. рублей.</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 xml:space="preserve">Согласно Плану проведения учений на 2014год проведено </w:t>
      </w:r>
      <w:r w:rsidRPr="003500E5">
        <w:rPr>
          <w:color w:val="1D1B11" w:themeColor="background2" w:themeShade="1A"/>
          <w:sz w:val="28"/>
          <w:szCs w:val="28"/>
        </w:rPr>
        <w:t>2 командно-штабных учения, 1 общероссийская тренировка по вопросам гражданской обороны, 2 объектовые тренировки и 6 тренировок с предприятиями района, 10  тренировок с образовательными учреждениями, 40 тренировок с ЕДДС.</w:t>
      </w:r>
    </w:p>
    <w:p w:rsidR="00712DB1" w:rsidRPr="003500E5" w:rsidRDefault="00712DB1" w:rsidP="003500E5">
      <w:pPr>
        <w:suppressAutoHyphens w:val="0"/>
        <w:ind w:firstLine="567"/>
        <w:jc w:val="both"/>
        <w:rPr>
          <w:color w:val="000000"/>
          <w:sz w:val="28"/>
          <w:szCs w:val="28"/>
          <w:lang w:eastAsia="ru-RU"/>
        </w:rPr>
      </w:pPr>
      <w:r w:rsidRPr="003500E5">
        <w:rPr>
          <w:color w:val="000000"/>
          <w:sz w:val="28"/>
          <w:szCs w:val="28"/>
          <w:lang w:eastAsia="ru-RU"/>
        </w:rPr>
        <w:t xml:space="preserve">  В 2014 году на территории района прошло Командно-штабное учение по тематике проверки состояния ГО  и практических действий сил и сре</w:t>
      </w:r>
      <w:proofErr w:type="gramStart"/>
      <w:r w:rsidRPr="003500E5">
        <w:rPr>
          <w:color w:val="000000"/>
          <w:sz w:val="28"/>
          <w:szCs w:val="28"/>
          <w:lang w:eastAsia="ru-RU"/>
        </w:rPr>
        <w:t>дств пр</w:t>
      </w:r>
      <w:proofErr w:type="gramEnd"/>
      <w:r w:rsidRPr="003500E5">
        <w:rPr>
          <w:color w:val="000000"/>
          <w:sz w:val="28"/>
          <w:szCs w:val="28"/>
          <w:lang w:eastAsia="ru-RU"/>
        </w:rPr>
        <w:t>и ликвидации чрезвычайной ситуации на объектах коммунальной энергетики.  Руководством МЧС России по Магаданской области действия служб и ведомств Среднеканского района  при отработке учения отмечены оценкой «удовлетворительно».</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 xml:space="preserve">   Также, штабом по делам ГО и ЧС разрабатываются документы и дополняются к нормативно-правовой базе для более эффективного ведения деятельности по ликвидации и предупреждения чрезвычайных ситуаций на территории района.</w:t>
      </w:r>
    </w:p>
    <w:p w:rsidR="00712DB1" w:rsidRPr="003500E5" w:rsidRDefault="00712DB1" w:rsidP="003500E5">
      <w:pPr>
        <w:suppressAutoHyphens w:val="0"/>
        <w:spacing w:line="276" w:lineRule="auto"/>
        <w:ind w:firstLine="567"/>
        <w:jc w:val="both"/>
        <w:rPr>
          <w:b/>
          <w:color w:val="000000"/>
          <w:sz w:val="28"/>
          <w:szCs w:val="20"/>
          <w:lang w:eastAsia="ru-RU"/>
        </w:rPr>
      </w:pPr>
      <w:r w:rsidRPr="003500E5">
        <w:rPr>
          <w:b/>
          <w:color w:val="000000"/>
          <w:sz w:val="28"/>
          <w:szCs w:val="20"/>
          <w:lang w:eastAsia="ru-RU"/>
        </w:rPr>
        <w:t>Согласно плану мероприятий на 2015 год штабом по делам  ГО и ЧС запланировано:</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1. Разработка проектов постановлений и распоряжений администрации Среднеканского района.</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2. Тренировки с руководящим составом КЧС района, службами ГО по оповещению и сбору личного состава.</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3. Проведение командно-штабных учений, тактико-специальных учений, специальных учений, штабных тренировок, объектовых тренировок.</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4. Проверка готовности системы оповещения.</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5. Проверка состояния антитеррористической защищенности объектов образования, социальной сферы и экономики.</w:t>
      </w:r>
    </w:p>
    <w:p w:rsidR="00712DB1" w:rsidRPr="003500E5" w:rsidRDefault="00712DB1" w:rsidP="003500E5">
      <w:pPr>
        <w:suppressAutoHyphens w:val="0"/>
        <w:spacing w:line="276" w:lineRule="auto"/>
        <w:ind w:firstLine="567"/>
        <w:jc w:val="both"/>
        <w:rPr>
          <w:color w:val="000000"/>
          <w:sz w:val="28"/>
          <w:szCs w:val="20"/>
          <w:lang w:eastAsia="ru-RU"/>
        </w:rPr>
      </w:pPr>
      <w:r w:rsidRPr="003500E5">
        <w:rPr>
          <w:color w:val="000000"/>
          <w:sz w:val="28"/>
          <w:szCs w:val="20"/>
          <w:lang w:eastAsia="ru-RU"/>
        </w:rPr>
        <w:t>6. Принятие мер по обеспечению антитеррористической защищенности мест с массовым пребыванием людей.</w:t>
      </w:r>
    </w:p>
    <w:p w:rsidR="002A55BA" w:rsidRPr="003500E5" w:rsidRDefault="002A55BA" w:rsidP="003500E5">
      <w:pPr>
        <w:ind w:firstLine="567"/>
        <w:jc w:val="both"/>
        <w:rPr>
          <w:sz w:val="28"/>
          <w:szCs w:val="28"/>
        </w:rPr>
      </w:pPr>
    </w:p>
    <w:p w:rsidR="00A657B1" w:rsidRPr="003500E5" w:rsidRDefault="00C36B8D" w:rsidP="003500E5">
      <w:pPr>
        <w:suppressAutoHyphens w:val="0"/>
        <w:ind w:firstLine="567"/>
        <w:jc w:val="center"/>
        <w:rPr>
          <w:b/>
          <w:sz w:val="28"/>
          <w:szCs w:val="28"/>
          <w:lang w:eastAsia="ru-RU"/>
        </w:rPr>
      </w:pPr>
      <w:r w:rsidRPr="003500E5">
        <w:rPr>
          <w:b/>
          <w:sz w:val="28"/>
          <w:szCs w:val="28"/>
          <w:lang w:eastAsia="ru-RU"/>
        </w:rPr>
        <w:t>20</w:t>
      </w:r>
      <w:r w:rsidR="00A657B1" w:rsidRPr="003500E5">
        <w:rPr>
          <w:b/>
          <w:sz w:val="28"/>
          <w:szCs w:val="28"/>
          <w:lang w:eastAsia="ru-RU"/>
        </w:rPr>
        <w:t xml:space="preserve">. </w:t>
      </w:r>
      <w:r w:rsidRPr="003500E5">
        <w:rPr>
          <w:b/>
          <w:sz w:val="28"/>
          <w:szCs w:val="28"/>
          <w:lang w:eastAsia="ru-RU"/>
        </w:rPr>
        <w:t>Социальное партнерство</w:t>
      </w:r>
    </w:p>
    <w:p w:rsidR="00712DB1" w:rsidRPr="003500E5" w:rsidRDefault="00712DB1" w:rsidP="003500E5">
      <w:pPr>
        <w:suppressAutoHyphens w:val="0"/>
        <w:ind w:firstLine="567"/>
        <w:jc w:val="center"/>
        <w:rPr>
          <w:b/>
          <w:sz w:val="28"/>
          <w:szCs w:val="28"/>
          <w:lang w:eastAsia="ru-RU"/>
        </w:rPr>
      </w:pPr>
    </w:p>
    <w:p w:rsidR="00712DB1" w:rsidRPr="003500E5" w:rsidRDefault="00712DB1" w:rsidP="003500E5">
      <w:pPr>
        <w:suppressAutoHyphens w:val="0"/>
        <w:ind w:firstLine="567"/>
        <w:jc w:val="both"/>
        <w:rPr>
          <w:sz w:val="28"/>
          <w:szCs w:val="28"/>
        </w:rPr>
      </w:pPr>
      <w:r w:rsidRPr="003500E5">
        <w:rPr>
          <w:sz w:val="28"/>
          <w:szCs w:val="28"/>
        </w:rPr>
        <w:t xml:space="preserve">Большую помощь в укреплении материально технического оснащения бюджетных учреждений оказывают долгосрочные соглашения о социально-экономическом партнерстве между золотодобывающими предприятиями и администрацией МО «Среднеканский район». </w:t>
      </w:r>
    </w:p>
    <w:p w:rsidR="00712DB1" w:rsidRPr="003500E5" w:rsidRDefault="00712DB1" w:rsidP="003500E5">
      <w:pPr>
        <w:suppressAutoHyphens w:val="0"/>
        <w:ind w:firstLine="567"/>
        <w:jc w:val="both"/>
        <w:rPr>
          <w:sz w:val="28"/>
          <w:szCs w:val="28"/>
        </w:rPr>
      </w:pPr>
      <w:r w:rsidRPr="003500E5">
        <w:rPr>
          <w:sz w:val="28"/>
          <w:szCs w:val="28"/>
        </w:rPr>
        <w:lastRenderedPageBreak/>
        <w:t>Так предприятием ОАО «Полиметалл» в 2014 году оказана помощь бюджетным учреждениям на ремонт кровли и замену окон в школе, ремонт актового зала в ЦДО, приобретение оборудования для больницы и поддержку жителей, из числа КМНС, на общую сумму 4500 тыс</w:t>
      </w:r>
      <w:proofErr w:type="gramStart"/>
      <w:r w:rsidRPr="003500E5">
        <w:rPr>
          <w:sz w:val="28"/>
          <w:szCs w:val="28"/>
        </w:rPr>
        <w:t>.р</w:t>
      </w:r>
      <w:proofErr w:type="gramEnd"/>
      <w:r w:rsidRPr="003500E5">
        <w:rPr>
          <w:sz w:val="28"/>
          <w:szCs w:val="28"/>
        </w:rPr>
        <w:t xml:space="preserve">уб.. </w:t>
      </w:r>
    </w:p>
    <w:p w:rsidR="00712DB1" w:rsidRPr="003500E5" w:rsidRDefault="00712DB1" w:rsidP="003500E5">
      <w:pPr>
        <w:suppressAutoHyphens w:val="0"/>
        <w:ind w:firstLine="567"/>
        <w:jc w:val="both"/>
        <w:rPr>
          <w:b/>
          <w:sz w:val="28"/>
          <w:szCs w:val="28"/>
          <w:lang w:eastAsia="ru-RU"/>
        </w:rPr>
      </w:pPr>
      <w:r w:rsidRPr="003500E5">
        <w:rPr>
          <w:sz w:val="28"/>
          <w:szCs w:val="28"/>
        </w:rPr>
        <w:t>Предприятием ООО «Дюамель» оказана помощь в размере более 600 тыс</w:t>
      </w:r>
      <w:proofErr w:type="gramStart"/>
      <w:r w:rsidRPr="003500E5">
        <w:rPr>
          <w:sz w:val="28"/>
          <w:szCs w:val="28"/>
        </w:rPr>
        <w:t>.р</w:t>
      </w:r>
      <w:proofErr w:type="gramEnd"/>
      <w:r w:rsidRPr="003500E5">
        <w:rPr>
          <w:sz w:val="28"/>
          <w:szCs w:val="28"/>
        </w:rPr>
        <w:t>уб.  на приобретение спортинвентаря и приобретение запчастей для автомобиля культуры, а также на благоустройство территории возле храма.</w:t>
      </w:r>
    </w:p>
    <w:p w:rsidR="00712DB1" w:rsidRPr="003500E5" w:rsidRDefault="00712DB1" w:rsidP="003500E5">
      <w:pPr>
        <w:suppressAutoHyphens w:val="0"/>
        <w:ind w:firstLine="567"/>
        <w:jc w:val="center"/>
        <w:rPr>
          <w:b/>
          <w:sz w:val="28"/>
          <w:szCs w:val="28"/>
          <w:lang w:eastAsia="ru-RU"/>
        </w:rPr>
      </w:pPr>
    </w:p>
    <w:p w:rsidR="00A657B1" w:rsidRPr="003500E5" w:rsidRDefault="00C36B8D" w:rsidP="003500E5">
      <w:pPr>
        <w:suppressAutoHyphens w:val="0"/>
        <w:ind w:firstLine="567"/>
        <w:jc w:val="center"/>
        <w:rPr>
          <w:b/>
          <w:color w:val="2A332C"/>
          <w:sz w:val="28"/>
          <w:szCs w:val="28"/>
          <w:lang w:eastAsia="ru-RU"/>
        </w:rPr>
      </w:pPr>
      <w:r w:rsidRPr="003500E5">
        <w:rPr>
          <w:b/>
          <w:color w:val="2A332C"/>
          <w:sz w:val="28"/>
          <w:szCs w:val="28"/>
          <w:lang w:eastAsia="ru-RU"/>
        </w:rPr>
        <w:t>21</w:t>
      </w:r>
      <w:r w:rsidR="00A657B1" w:rsidRPr="003500E5">
        <w:rPr>
          <w:b/>
          <w:color w:val="2A332C"/>
          <w:sz w:val="28"/>
          <w:szCs w:val="28"/>
          <w:lang w:eastAsia="ru-RU"/>
        </w:rPr>
        <w:t xml:space="preserve">. </w:t>
      </w:r>
      <w:r w:rsidRPr="003500E5">
        <w:rPr>
          <w:b/>
          <w:color w:val="2A332C"/>
          <w:sz w:val="28"/>
          <w:szCs w:val="28"/>
          <w:lang w:eastAsia="ru-RU"/>
        </w:rPr>
        <w:t>Обеспечение жильем отдельных категорий граждан</w:t>
      </w:r>
    </w:p>
    <w:p w:rsidR="004A7A06" w:rsidRPr="003500E5" w:rsidRDefault="004A7A06" w:rsidP="003500E5">
      <w:pPr>
        <w:suppressAutoHyphens w:val="0"/>
        <w:ind w:firstLine="567"/>
        <w:jc w:val="center"/>
        <w:rPr>
          <w:b/>
          <w:color w:val="2A332C"/>
          <w:sz w:val="28"/>
          <w:szCs w:val="28"/>
          <w:lang w:eastAsia="ru-RU"/>
        </w:rPr>
      </w:pPr>
    </w:p>
    <w:p w:rsidR="00712DB1" w:rsidRPr="003500E5" w:rsidRDefault="00A657B1" w:rsidP="003500E5">
      <w:pPr>
        <w:suppressAutoHyphens w:val="0"/>
        <w:ind w:firstLine="567"/>
        <w:jc w:val="both"/>
        <w:rPr>
          <w:sz w:val="28"/>
          <w:szCs w:val="28"/>
          <w:lang w:eastAsia="ru-RU"/>
        </w:rPr>
      </w:pPr>
      <w:proofErr w:type="gramStart"/>
      <w:r w:rsidRPr="003500E5">
        <w:rPr>
          <w:sz w:val="28"/>
          <w:szCs w:val="28"/>
          <w:lang w:eastAsia="ru-RU"/>
        </w:rPr>
        <w:t>На учете в списке очередности граждан выезжающих из РКС, согласно ФЗ от 25.10.2002 г. № 125 «О жилищных субсидиях гражданам, выезжающим из районов Крайнего Севера и приравненных к ним местностей», по состоянию на 01.01.201</w:t>
      </w:r>
      <w:r w:rsidR="00712DB1" w:rsidRPr="003500E5">
        <w:rPr>
          <w:sz w:val="28"/>
          <w:szCs w:val="28"/>
          <w:lang w:eastAsia="ru-RU"/>
        </w:rPr>
        <w:t>5</w:t>
      </w:r>
      <w:r w:rsidRPr="003500E5">
        <w:rPr>
          <w:sz w:val="28"/>
          <w:szCs w:val="28"/>
          <w:lang w:eastAsia="ru-RU"/>
        </w:rPr>
        <w:t xml:space="preserve"> года состоит </w:t>
      </w:r>
      <w:r w:rsidR="00712DB1" w:rsidRPr="003500E5">
        <w:rPr>
          <w:sz w:val="28"/>
          <w:szCs w:val="28"/>
          <w:lang w:eastAsia="ru-RU"/>
        </w:rPr>
        <w:t>465</w:t>
      </w:r>
      <w:r w:rsidRPr="003500E5">
        <w:rPr>
          <w:sz w:val="28"/>
          <w:szCs w:val="28"/>
          <w:lang w:eastAsia="ru-RU"/>
        </w:rPr>
        <w:t xml:space="preserve"> семьи, в том числе: в категории «Инвалиды» - </w:t>
      </w:r>
      <w:r w:rsidR="00712DB1" w:rsidRPr="003500E5">
        <w:rPr>
          <w:sz w:val="28"/>
          <w:szCs w:val="28"/>
          <w:lang w:eastAsia="ru-RU"/>
        </w:rPr>
        <w:t>23</w:t>
      </w:r>
      <w:r w:rsidRPr="003500E5">
        <w:rPr>
          <w:sz w:val="28"/>
          <w:szCs w:val="28"/>
          <w:lang w:eastAsia="ru-RU"/>
        </w:rPr>
        <w:t xml:space="preserve">, в категории «Пенсионеры» - </w:t>
      </w:r>
      <w:r w:rsidR="00712DB1" w:rsidRPr="003500E5">
        <w:rPr>
          <w:sz w:val="28"/>
          <w:szCs w:val="28"/>
          <w:lang w:eastAsia="ru-RU"/>
        </w:rPr>
        <w:t>315</w:t>
      </w:r>
      <w:r w:rsidRPr="003500E5">
        <w:rPr>
          <w:sz w:val="28"/>
          <w:szCs w:val="28"/>
          <w:lang w:eastAsia="ru-RU"/>
        </w:rPr>
        <w:t xml:space="preserve">, в категории «Работающие» - </w:t>
      </w:r>
      <w:r w:rsidR="00712DB1" w:rsidRPr="003500E5">
        <w:rPr>
          <w:sz w:val="28"/>
          <w:szCs w:val="28"/>
          <w:lang w:eastAsia="ru-RU"/>
        </w:rPr>
        <w:t>127</w:t>
      </w:r>
      <w:r w:rsidRPr="003500E5">
        <w:rPr>
          <w:sz w:val="28"/>
          <w:szCs w:val="28"/>
          <w:lang w:eastAsia="ru-RU"/>
        </w:rPr>
        <w:t xml:space="preserve">. </w:t>
      </w:r>
      <w:proofErr w:type="gramEnd"/>
    </w:p>
    <w:p w:rsidR="004A7A06" w:rsidRPr="003500E5" w:rsidRDefault="004A7A06" w:rsidP="003500E5">
      <w:pPr>
        <w:ind w:firstLine="567"/>
        <w:jc w:val="both"/>
        <w:rPr>
          <w:sz w:val="28"/>
          <w:szCs w:val="28"/>
        </w:rPr>
      </w:pPr>
      <w:r w:rsidRPr="003500E5">
        <w:rPr>
          <w:sz w:val="28"/>
          <w:szCs w:val="28"/>
        </w:rPr>
        <w:t xml:space="preserve">В 2014 году проведено 21 заседание комиссии по жилищным субсидиям в ЦРР; поставлено на учет 17 семей, прошли перерегистрацию 1076 граждан. </w:t>
      </w:r>
    </w:p>
    <w:p w:rsidR="004A7A06" w:rsidRPr="003500E5" w:rsidRDefault="004A7A06" w:rsidP="003500E5">
      <w:pPr>
        <w:ind w:firstLine="567"/>
        <w:jc w:val="both"/>
        <w:rPr>
          <w:sz w:val="28"/>
          <w:szCs w:val="28"/>
        </w:rPr>
      </w:pPr>
      <w:r w:rsidRPr="003500E5">
        <w:rPr>
          <w:sz w:val="28"/>
          <w:szCs w:val="28"/>
        </w:rPr>
        <w:t xml:space="preserve">В целях реализации Постановления Правительства №153 сформированы списки на получение ГЖС на 2015 год, в которые включены 114 семьи / 281 человек. </w:t>
      </w:r>
    </w:p>
    <w:p w:rsidR="004A7A06" w:rsidRPr="003500E5" w:rsidRDefault="004A7A06" w:rsidP="003500E5">
      <w:pPr>
        <w:ind w:firstLine="567"/>
        <w:jc w:val="both"/>
        <w:rPr>
          <w:sz w:val="28"/>
          <w:szCs w:val="28"/>
        </w:rPr>
      </w:pPr>
      <w:r w:rsidRPr="003500E5">
        <w:rPr>
          <w:sz w:val="28"/>
          <w:szCs w:val="28"/>
        </w:rPr>
        <w:t xml:space="preserve">За минувший год выдано 14 государственных жилищных сертификатов и 3 сертификата были заменены по желанию граждан, подготовлены 14 дел для передачи в архив на постоянное хранение. </w:t>
      </w:r>
    </w:p>
    <w:p w:rsidR="00712DB1" w:rsidRPr="003500E5" w:rsidRDefault="00712DB1" w:rsidP="003500E5">
      <w:pPr>
        <w:ind w:firstLine="567"/>
        <w:jc w:val="both"/>
        <w:rPr>
          <w:b/>
          <w:i/>
          <w:sz w:val="28"/>
          <w:szCs w:val="28"/>
        </w:rPr>
      </w:pPr>
      <w:r w:rsidRPr="003500E5">
        <w:rPr>
          <w:b/>
          <w:i/>
          <w:sz w:val="28"/>
          <w:szCs w:val="28"/>
        </w:rPr>
        <w:t>Молодые семьи.</w:t>
      </w:r>
    </w:p>
    <w:p w:rsidR="00712DB1" w:rsidRPr="003500E5" w:rsidRDefault="00712DB1" w:rsidP="003500E5">
      <w:pPr>
        <w:ind w:firstLine="567"/>
        <w:jc w:val="both"/>
        <w:rPr>
          <w:sz w:val="28"/>
          <w:szCs w:val="28"/>
        </w:rPr>
      </w:pPr>
      <w:r w:rsidRPr="003500E5">
        <w:rPr>
          <w:sz w:val="28"/>
          <w:szCs w:val="28"/>
        </w:rPr>
        <w:t>В 2014 году в рамках реализации подпрограммы «Оказание поддержки в обеспечении жильем молодых семей» государственной программы Магаданской области «Обеспечение доступным и комфортным жильем жителей Магаданской области на 2014-2016 годы» было выдано 4 свидетельства на получение социальной выплаты на сумму 793 тыс</w:t>
      </w:r>
      <w:proofErr w:type="gramStart"/>
      <w:r w:rsidRPr="003500E5">
        <w:rPr>
          <w:sz w:val="28"/>
          <w:szCs w:val="28"/>
        </w:rPr>
        <w:t>.р</w:t>
      </w:r>
      <w:proofErr w:type="gramEnd"/>
      <w:r w:rsidRPr="003500E5">
        <w:rPr>
          <w:sz w:val="28"/>
          <w:szCs w:val="28"/>
        </w:rPr>
        <w:t>ублей, 3 из которых были успешно реализованы на сумму 584 тыс.рублей. Одна семья отказалась от участия в связи с изменившимися семейными обстоятельствами, предусмотренные областные средства возвращены.</w:t>
      </w:r>
      <w:r w:rsidRPr="003500E5">
        <w:rPr>
          <w:bCs/>
          <w:sz w:val="28"/>
          <w:szCs w:val="28"/>
        </w:rPr>
        <w:t xml:space="preserve"> Кроме того, 2 молодые семьи получили дополнительную социальную выплату в связи с рождением ребенка на сумму 100 тыс</w:t>
      </w:r>
      <w:proofErr w:type="gramStart"/>
      <w:r w:rsidRPr="003500E5">
        <w:rPr>
          <w:bCs/>
          <w:sz w:val="28"/>
          <w:szCs w:val="28"/>
        </w:rPr>
        <w:t>.р</w:t>
      </w:r>
      <w:proofErr w:type="gramEnd"/>
      <w:r w:rsidRPr="003500E5">
        <w:rPr>
          <w:bCs/>
          <w:sz w:val="28"/>
          <w:szCs w:val="28"/>
        </w:rPr>
        <w:t>ублей.</w:t>
      </w:r>
      <w:r w:rsidRPr="003500E5">
        <w:rPr>
          <w:sz w:val="28"/>
          <w:szCs w:val="28"/>
        </w:rPr>
        <w:t xml:space="preserve"> На 2015 год </w:t>
      </w:r>
      <w:r w:rsidRPr="003500E5">
        <w:rPr>
          <w:bCs/>
          <w:sz w:val="28"/>
          <w:szCs w:val="28"/>
        </w:rPr>
        <w:t xml:space="preserve">в подпрограмму </w:t>
      </w:r>
      <w:r w:rsidRPr="003500E5">
        <w:rPr>
          <w:sz w:val="28"/>
          <w:szCs w:val="28"/>
        </w:rPr>
        <w:t>в</w:t>
      </w:r>
      <w:r w:rsidRPr="003500E5">
        <w:rPr>
          <w:bCs/>
          <w:sz w:val="28"/>
          <w:szCs w:val="28"/>
        </w:rPr>
        <w:t>ключена 1 молодая семья.</w:t>
      </w:r>
    </w:p>
    <w:p w:rsidR="008F295A" w:rsidRPr="003500E5" w:rsidRDefault="008F295A" w:rsidP="003500E5">
      <w:pPr>
        <w:suppressAutoHyphens w:val="0"/>
        <w:ind w:firstLine="567"/>
        <w:jc w:val="both"/>
        <w:rPr>
          <w:b/>
          <w:color w:val="2A332C"/>
          <w:sz w:val="27"/>
          <w:szCs w:val="27"/>
          <w:lang w:eastAsia="ru-RU"/>
        </w:rPr>
      </w:pPr>
    </w:p>
    <w:p w:rsidR="00DC4201" w:rsidRPr="003500E5" w:rsidRDefault="00DC4201" w:rsidP="003500E5">
      <w:pPr>
        <w:suppressAutoHyphens w:val="0"/>
        <w:autoSpaceDE w:val="0"/>
        <w:autoSpaceDN w:val="0"/>
        <w:adjustRightInd w:val="0"/>
        <w:ind w:firstLine="567"/>
        <w:jc w:val="center"/>
        <w:rPr>
          <w:b/>
          <w:color w:val="FF0000"/>
          <w:sz w:val="28"/>
          <w:szCs w:val="28"/>
          <w:lang w:eastAsia="ru-RU"/>
        </w:rPr>
      </w:pPr>
      <w:r w:rsidRPr="003500E5">
        <w:rPr>
          <w:b/>
          <w:sz w:val="28"/>
          <w:szCs w:val="28"/>
          <w:lang w:eastAsia="ru-RU"/>
        </w:rPr>
        <w:t>2</w:t>
      </w:r>
      <w:r w:rsidR="00185DFE" w:rsidRPr="003500E5">
        <w:rPr>
          <w:b/>
          <w:sz w:val="28"/>
          <w:szCs w:val="28"/>
          <w:lang w:eastAsia="ru-RU"/>
        </w:rPr>
        <w:t>2</w:t>
      </w:r>
      <w:r w:rsidRPr="003500E5">
        <w:rPr>
          <w:b/>
          <w:sz w:val="28"/>
          <w:szCs w:val="28"/>
          <w:lang w:eastAsia="ru-RU"/>
        </w:rPr>
        <w:t xml:space="preserve">. Размещение муниципальных заказов </w:t>
      </w:r>
    </w:p>
    <w:p w:rsidR="00DC4201" w:rsidRPr="003500E5" w:rsidRDefault="00DC4201" w:rsidP="003500E5">
      <w:pPr>
        <w:ind w:firstLine="567"/>
        <w:jc w:val="both"/>
        <w:rPr>
          <w:lang w:eastAsia="ru-RU"/>
        </w:rPr>
      </w:pPr>
    </w:p>
    <w:p w:rsidR="00DC4201" w:rsidRPr="003500E5" w:rsidRDefault="00DC4201" w:rsidP="003500E5">
      <w:pPr>
        <w:ind w:firstLine="567"/>
        <w:jc w:val="both"/>
        <w:rPr>
          <w:sz w:val="28"/>
          <w:szCs w:val="28"/>
          <w:lang w:eastAsia="ru-RU"/>
        </w:rPr>
      </w:pPr>
      <w:r w:rsidRPr="003500E5">
        <w:rPr>
          <w:sz w:val="28"/>
          <w:szCs w:val="28"/>
          <w:lang w:eastAsia="ru-RU"/>
        </w:rPr>
        <w:t xml:space="preserve">В связи с вступлением в силу с 01.01.2014 года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администрацией </w:t>
      </w:r>
      <w:r w:rsidR="00684DE3" w:rsidRPr="003500E5">
        <w:rPr>
          <w:sz w:val="28"/>
          <w:szCs w:val="28"/>
          <w:lang w:eastAsia="ru-RU"/>
        </w:rPr>
        <w:t>МО «Среднеканский</w:t>
      </w:r>
      <w:r w:rsidRPr="003500E5">
        <w:rPr>
          <w:sz w:val="28"/>
          <w:szCs w:val="28"/>
          <w:lang w:eastAsia="ru-RU"/>
        </w:rPr>
        <w:t xml:space="preserve"> район</w:t>
      </w:r>
      <w:r w:rsidR="00684DE3" w:rsidRPr="003500E5">
        <w:rPr>
          <w:sz w:val="28"/>
          <w:szCs w:val="28"/>
          <w:lang w:eastAsia="ru-RU"/>
        </w:rPr>
        <w:t>»</w:t>
      </w:r>
      <w:r w:rsidRPr="003500E5">
        <w:rPr>
          <w:sz w:val="28"/>
          <w:szCs w:val="28"/>
          <w:lang w:eastAsia="ru-RU"/>
        </w:rPr>
        <w:t xml:space="preserve"> разработаны и утверждены правовые акты в сфере закупок товаров, работ, услуг для обеспечения муниципальных нужд. </w:t>
      </w:r>
    </w:p>
    <w:p w:rsidR="00DC4201" w:rsidRPr="003500E5" w:rsidRDefault="00DC4201" w:rsidP="003500E5">
      <w:pPr>
        <w:ind w:firstLine="567"/>
        <w:jc w:val="both"/>
        <w:rPr>
          <w:sz w:val="28"/>
          <w:szCs w:val="28"/>
          <w:lang w:eastAsia="ru-RU"/>
        </w:rPr>
      </w:pPr>
      <w:r w:rsidRPr="003500E5">
        <w:rPr>
          <w:sz w:val="28"/>
          <w:szCs w:val="28"/>
          <w:lang w:eastAsia="ru-RU"/>
        </w:rPr>
        <w:t xml:space="preserve">В целях централизации закупок </w:t>
      </w:r>
      <w:r w:rsidR="00684DE3" w:rsidRPr="003500E5">
        <w:rPr>
          <w:sz w:val="28"/>
          <w:szCs w:val="28"/>
          <w:lang w:eastAsia="ru-RU"/>
        </w:rPr>
        <w:t xml:space="preserve">комитет экономики </w:t>
      </w:r>
      <w:r w:rsidRPr="003500E5">
        <w:rPr>
          <w:sz w:val="28"/>
          <w:szCs w:val="28"/>
          <w:lang w:eastAsia="ru-RU"/>
        </w:rPr>
        <w:t xml:space="preserve">администрация </w:t>
      </w:r>
      <w:r w:rsidR="00684DE3" w:rsidRPr="003500E5">
        <w:rPr>
          <w:sz w:val="28"/>
          <w:szCs w:val="28"/>
          <w:lang w:eastAsia="ru-RU"/>
        </w:rPr>
        <w:t>МО «Среднеканский район»</w:t>
      </w:r>
      <w:r w:rsidRPr="003500E5">
        <w:rPr>
          <w:sz w:val="28"/>
          <w:szCs w:val="28"/>
          <w:lang w:eastAsia="ru-RU"/>
        </w:rPr>
        <w:t xml:space="preserve"> определен </w:t>
      </w:r>
      <w:r w:rsidRPr="003500E5">
        <w:rPr>
          <w:b/>
          <w:sz w:val="28"/>
          <w:szCs w:val="28"/>
          <w:lang w:eastAsia="ru-RU"/>
        </w:rPr>
        <w:t>уполномоченным органом</w:t>
      </w:r>
      <w:r w:rsidRPr="003500E5">
        <w:rPr>
          <w:sz w:val="28"/>
          <w:szCs w:val="28"/>
          <w:lang w:eastAsia="ru-RU"/>
        </w:rPr>
        <w:t xml:space="preserve"> по определению поставщиков (подрядчиков, исполнителей) для муници</w:t>
      </w:r>
      <w:r w:rsidR="00684DE3" w:rsidRPr="003500E5">
        <w:rPr>
          <w:sz w:val="28"/>
          <w:szCs w:val="28"/>
          <w:lang w:eastAsia="ru-RU"/>
        </w:rPr>
        <w:t>пальных заказчиков и бюджетных учреждений</w:t>
      </w:r>
      <w:r w:rsidRPr="003500E5">
        <w:rPr>
          <w:sz w:val="28"/>
          <w:szCs w:val="28"/>
          <w:lang w:eastAsia="ru-RU"/>
        </w:rPr>
        <w:t>.</w:t>
      </w:r>
    </w:p>
    <w:p w:rsidR="00DC4201" w:rsidRPr="003500E5" w:rsidRDefault="00DC4201" w:rsidP="003500E5">
      <w:pPr>
        <w:suppressAutoHyphens w:val="0"/>
        <w:ind w:firstLine="567"/>
        <w:jc w:val="both"/>
        <w:rPr>
          <w:sz w:val="28"/>
          <w:szCs w:val="28"/>
          <w:lang w:eastAsia="ru-RU"/>
        </w:rPr>
      </w:pPr>
      <w:r w:rsidRPr="003500E5">
        <w:rPr>
          <w:sz w:val="28"/>
          <w:szCs w:val="28"/>
          <w:lang w:eastAsia="ru-RU"/>
        </w:rPr>
        <w:t xml:space="preserve">В рамках взаимодействия уполномоченного органа с муниципальными заказчиками и муниципальными бюджетными учреждениями заключено </w:t>
      </w:r>
      <w:r w:rsidR="00583FD2" w:rsidRPr="003500E5">
        <w:rPr>
          <w:b/>
          <w:sz w:val="28"/>
          <w:szCs w:val="28"/>
          <w:lang w:eastAsia="ru-RU"/>
        </w:rPr>
        <w:t>16</w:t>
      </w:r>
      <w:r w:rsidRPr="003500E5">
        <w:rPr>
          <w:b/>
          <w:sz w:val="28"/>
          <w:szCs w:val="28"/>
          <w:lang w:eastAsia="ru-RU"/>
        </w:rPr>
        <w:t xml:space="preserve"> соглашений</w:t>
      </w:r>
      <w:r w:rsidRPr="003500E5">
        <w:rPr>
          <w:sz w:val="28"/>
          <w:szCs w:val="28"/>
          <w:lang w:eastAsia="ru-RU"/>
        </w:rPr>
        <w:t xml:space="preserve"> о передаче полномочий по определению поставщика (подрядчика, </w:t>
      </w:r>
      <w:r w:rsidRPr="003500E5">
        <w:rPr>
          <w:sz w:val="28"/>
          <w:szCs w:val="28"/>
          <w:lang w:eastAsia="ru-RU"/>
        </w:rPr>
        <w:lastRenderedPageBreak/>
        <w:t>исполнителя) по поставке товаров, выполнения работ, оказания услуг для муниципальных нужд.</w:t>
      </w:r>
    </w:p>
    <w:p w:rsidR="00DC4201" w:rsidRPr="003500E5" w:rsidRDefault="00DC4201" w:rsidP="003500E5">
      <w:pPr>
        <w:suppressAutoHyphens w:val="0"/>
        <w:ind w:firstLine="567"/>
        <w:jc w:val="both"/>
        <w:rPr>
          <w:sz w:val="28"/>
          <w:szCs w:val="28"/>
          <w:lang w:eastAsia="ru-RU"/>
        </w:rPr>
      </w:pPr>
      <w:r w:rsidRPr="003500E5">
        <w:rPr>
          <w:sz w:val="28"/>
          <w:szCs w:val="28"/>
          <w:lang w:eastAsia="ru-RU"/>
        </w:rPr>
        <w:t xml:space="preserve">За период 2014 года было проведено </w:t>
      </w:r>
      <w:r w:rsidR="00F42169" w:rsidRPr="003500E5">
        <w:rPr>
          <w:b/>
          <w:sz w:val="28"/>
          <w:szCs w:val="28"/>
          <w:lang w:eastAsia="ru-RU"/>
        </w:rPr>
        <w:t>7</w:t>
      </w:r>
      <w:r w:rsidR="00E6779E" w:rsidRPr="003500E5">
        <w:rPr>
          <w:b/>
          <w:sz w:val="28"/>
          <w:szCs w:val="28"/>
          <w:lang w:eastAsia="ru-RU"/>
        </w:rPr>
        <w:t>2</w:t>
      </w:r>
      <w:r w:rsidRPr="003500E5">
        <w:rPr>
          <w:b/>
          <w:sz w:val="28"/>
          <w:szCs w:val="28"/>
          <w:lang w:eastAsia="ru-RU"/>
        </w:rPr>
        <w:t xml:space="preserve"> процедуры</w:t>
      </w:r>
      <w:r w:rsidRPr="003500E5">
        <w:rPr>
          <w:sz w:val="28"/>
          <w:szCs w:val="28"/>
          <w:lang w:eastAsia="ru-RU"/>
        </w:rPr>
        <w:t xml:space="preserve"> муниципальных закупок на общую сумму </w:t>
      </w:r>
      <w:r w:rsidR="00E6779E" w:rsidRPr="003500E5">
        <w:rPr>
          <w:b/>
          <w:sz w:val="28"/>
          <w:szCs w:val="28"/>
          <w:lang w:eastAsia="ru-RU"/>
        </w:rPr>
        <w:t>24,4</w:t>
      </w:r>
      <w:r w:rsidRPr="003500E5">
        <w:rPr>
          <w:b/>
          <w:sz w:val="28"/>
          <w:szCs w:val="28"/>
          <w:lang w:eastAsia="ru-RU"/>
        </w:rPr>
        <w:t xml:space="preserve"> млн. рублей</w:t>
      </w:r>
      <w:r w:rsidR="00B36747" w:rsidRPr="003500E5">
        <w:rPr>
          <w:b/>
          <w:sz w:val="28"/>
          <w:szCs w:val="28"/>
          <w:lang w:eastAsia="ru-RU"/>
        </w:rPr>
        <w:t>, что выше уровня 2013 года на 46,6%</w:t>
      </w:r>
      <w:r w:rsidRPr="003500E5">
        <w:rPr>
          <w:sz w:val="28"/>
          <w:szCs w:val="28"/>
          <w:lang w:eastAsia="ru-RU"/>
        </w:rPr>
        <w:t xml:space="preserve">. Единая комиссия администрации района провела </w:t>
      </w:r>
      <w:r w:rsidR="00F42169" w:rsidRPr="003500E5">
        <w:rPr>
          <w:b/>
          <w:sz w:val="28"/>
          <w:szCs w:val="28"/>
          <w:lang w:eastAsia="ru-RU"/>
        </w:rPr>
        <w:t>81</w:t>
      </w:r>
      <w:r w:rsidRPr="003500E5">
        <w:rPr>
          <w:b/>
          <w:sz w:val="28"/>
          <w:szCs w:val="28"/>
          <w:lang w:eastAsia="ru-RU"/>
        </w:rPr>
        <w:t xml:space="preserve"> заседаний</w:t>
      </w:r>
      <w:r w:rsidRPr="003500E5">
        <w:rPr>
          <w:sz w:val="28"/>
          <w:szCs w:val="28"/>
          <w:lang w:eastAsia="ru-RU"/>
        </w:rPr>
        <w:t xml:space="preserve"> по определению поставщика (подрядчика, исполнителя) по поставке товаров, выполнения работ, оказания услуг для муниципальных нужд.</w:t>
      </w:r>
    </w:p>
    <w:p w:rsidR="00DC4201" w:rsidRPr="003500E5" w:rsidRDefault="00DC4201" w:rsidP="003500E5">
      <w:pPr>
        <w:suppressAutoHyphens w:val="0"/>
        <w:ind w:firstLine="567"/>
        <w:jc w:val="both"/>
        <w:rPr>
          <w:sz w:val="28"/>
          <w:szCs w:val="28"/>
          <w:lang w:eastAsia="ru-RU"/>
        </w:rPr>
      </w:pPr>
      <w:r w:rsidRPr="003500E5">
        <w:rPr>
          <w:sz w:val="28"/>
          <w:szCs w:val="28"/>
          <w:lang w:eastAsia="ru-RU"/>
        </w:rPr>
        <w:t xml:space="preserve">Заключено  </w:t>
      </w:r>
      <w:r w:rsidR="00E6779E" w:rsidRPr="003500E5">
        <w:rPr>
          <w:b/>
          <w:sz w:val="28"/>
          <w:szCs w:val="28"/>
          <w:lang w:eastAsia="ru-RU"/>
        </w:rPr>
        <w:t>34</w:t>
      </w:r>
      <w:r w:rsidRPr="003500E5">
        <w:rPr>
          <w:b/>
          <w:sz w:val="28"/>
          <w:szCs w:val="28"/>
          <w:lang w:eastAsia="ru-RU"/>
        </w:rPr>
        <w:t xml:space="preserve"> муниципальных контракт</w:t>
      </w:r>
      <w:r w:rsidR="00E6779E" w:rsidRPr="003500E5">
        <w:rPr>
          <w:b/>
          <w:sz w:val="28"/>
          <w:szCs w:val="28"/>
          <w:lang w:eastAsia="ru-RU"/>
        </w:rPr>
        <w:t>а</w:t>
      </w:r>
      <w:r w:rsidRPr="003500E5">
        <w:rPr>
          <w:b/>
          <w:sz w:val="28"/>
          <w:szCs w:val="28"/>
          <w:lang w:eastAsia="ru-RU"/>
        </w:rPr>
        <w:t xml:space="preserve"> на сумму </w:t>
      </w:r>
      <w:r w:rsidR="00E6779E" w:rsidRPr="003500E5">
        <w:rPr>
          <w:b/>
          <w:sz w:val="28"/>
          <w:szCs w:val="28"/>
          <w:lang w:eastAsia="ru-RU"/>
        </w:rPr>
        <w:t>13,5</w:t>
      </w:r>
      <w:r w:rsidRPr="003500E5">
        <w:rPr>
          <w:b/>
          <w:sz w:val="28"/>
          <w:szCs w:val="28"/>
          <w:lang w:eastAsia="ru-RU"/>
        </w:rPr>
        <w:t xml:space="preserve"> млн. рублей</w:t>
      </w:r>
      <w:r w:rsidRPr="003500E5">
        <w:rPr>
          <w:sz w:val="28"/>
          <w:szCs w:val="28"/>
          <w:lang w:eastAsia="ru-RU"/>
        </w:rPr>
        <w:t>.</w:t>
      </w:r>
    </w:p>
    <w:p w:rsidR="00DC4201" w:rsidRPr="003500E5" w:rsidRDefault="00DC4201" w:rsidP="003500E5">
      <w:pPr>
        <w:suppressAutoHyphens w:val="0"/>
        <w:ind w:firstLine="567"/>
        <w:jc w:val="both"/>
        <w:rPr>
          <w:b/>
          <w:sz w:val="28"/>
          <w:szCs w:val="28"/>
          <w:lang w:eastAsia="ru-RU"/>
        </w:rPr>
      </w:pPr>
      <w:r w:rsidRPr="003500E5">
        <w:rPr>
          <w:b/>
          <w:sz w:val="28"/>
          <w:szCs w:val="28"/>
          <w:lang w:eastAsia="ru-RU"/>
        </w:rPr>
        <w:t>Сумма экономии</w:t>
      </w:r>
      <w:r w:rsidRPr="003500E5">
        <w:rPr>
          <w:sz w:val="28"/>
          <w:szCs w:val="28"/>
          <w:lang w:eastAsia="ru-RU"/>
        </w:rPr>
        <w:t xml:space="preserve"> от заявленной начальной минимальной цены контрактов составила </w:t>
      </w:r>
      <w:r w:rsidR="00E6779E" w:rsidRPr="003500E5">
        <w:rPr>
          <w:b/>
          <w:sz w:val="28"/>
          <w:szCs w:val="28"/>
          <w:lang w:eastAsia="ru-RU"/>
        </w:rPr>
        <w:t>559,7</w:t>
      </w:r>
      <w:r w:rsidRPr="003500E5">
        <w:rPr>
          <w:b/>
          <w:sz w:val="28"/>
          <w:szCs w:val="28"/>
          <w:lang w:eastAsia="ru-RU"/>
        </w:rPr>
        <w:t xml:space="preserve"> рублей, или </w:t>
      </w:r>
      <w:r w:rsidR="00E6779E" w:rsidRPr="003500E5">
        <w:rPr>
          <w:b/>
          <w:sz w:val="28"/>
          <w:szCs w:val="28"/>
          <w:lang w:eastAsia="ru-RU"/>
        </w:rPr>
        <w:t>3,9</w:t>
      </w:r>
      <w:r w:rsidRPr="003500E5">
        <w:rPr>
          <w:b/>
          <w:sz w:val="28"/>
          <w:szCs w:val="28"/>
          <w:lang w:eastAsia="ru-RU"/>
        </w:rPr>
        <w:t xml:space="preserve"> %.</w:t>
      </w:r>
    </w:p>
    <w:p w:rsidR="00F42169" w:rsidRPr="003500E5" w:rsidRDefault="00F42169" w:rsidP="003500E5">
      <w:pPr>
        <w:suppressAutoHyphens w:val="0"/>
        <w:ind w:firstLine="567"/>
        <w:jc w:val="both"/>
        <w:rPr>
          <w:sz w:val="28"/>
          <w:szCs w:val="28"/>
          <w:lang w:eastAsia="ru-RU"/>
        </w:rPr>
      </w:pPr>
    </w:p>
    <w:p w:rsidR="00F42169" w:rsidRPr="003500E5" w:rsidRDefault="00F42169" w:rsidP="003500E5">
      <w:pPr>
        <w:suppressAutoHyphens w:val="0"/>
        <w:autoSpaceDE w:val="0"/>
        <w:autoSpaceDN w:val="0"/>
        <w:adjustRightInd w:val="0"/>
        <w:ind w:firstLine="567"/>
        <w:jc w:val="center"/>
        <w:rPr>
          <w:b/>
          <w:color w:val="FF0000"/>
          <w:sz w:val="28"/>
          <w:szCs w:val="28"/>
          <w:lang w:eastAsia="ru-RU"/>
        </w:rPr>
      </w:pPr>
      <w:r w:rsidRPr="003500E5">
        <w:rPr>
          <w:b/>
          <w:sz w:val="28"/>
          <w:szCs w:val="28"/>
          <w:lang w:eastAsia="ru-RU"/>
        </w:rPr>
        <w:t xml:space="preserve">23. Муниципальные услуги (функции) </w:t>
      </w:r>
    </w:p>
    <w:p w:rsidR="00F42169" w:rsidRPr="003500E5" w:rsidRDefault="00F42169" w:rsidP="003500E5">
      <w:pPr>
        <w:suppressAutoHyphens w:val="0"/>
        <w:ind w:firstLine="567"/>
        <w:jc w:val="both"/>
        <w:rPr>
          <w:sz w:val="28"/>
          <w:szCs w:val="28"/>
          <w:lang w:eastAsia="ru-RU"/>
        </w:rPr>
      </w:pPr>
    </w:p>
    <w:p w:rsidR="00BB2324" w:rsidRPr="003500E5" w:rsidRDefault="00BB2324" w:rsidP="003500E5">
      <w:pPr>
        <w:ind w:firstLine="567"/>
        <w:jc w:val="both"/>
        <w:rPr>
          <w:sz w:val="28"/>
          <w:szCs w:val="28"/>
          <w:lang w:eastAsia="ru-RU"/>
        </w:rPr>
      </w:pPr>
      <w:r w:rsidRPr="003500E5">
        <w:rPr>
          <w:sz w:val="28"/>
          <w:szCs w:val="28"/>
          <w:lang w:eastAsia="ru-RU"/>
        </w:rPr>
        <w:t xml:space="preserve">В соответствии с  Федеральным законом от 27.07.2010г. № 210-ФЗ «Об организации предоставления  государственных и муниципальных услуг»  сформирован Реестр муниципальных услуг (функций) предоставляемых органами местного самоуправления Среднеканского района и подведомственными районными учреждениями. В данный реестр вошли </w:t>
      </w:r>
      <w:r w:rsidRPr="003500E5">
        <w:rPr>
          <w:b/>
          <w:sz w:val="28"/>
          <w:szCs w:val="28"/>
          <w:lang w:eastAsia="ru-RU"/>
        </w:rPr>
        <w:t>45 муниципальных услуг</w:t>
      </w:r>
      <w:r w:rsidRPr="003500E5">
        <w:rPr>
          <w:sz w:val="28"/>
          <w:szCs w:val="28"/>
          <w:lang w:eastAsia="ru-RU"/>
        </w:rPr>
        <w:t xml:space="preserve"> (функций). </w:t>
      </w:r>
    </w:p>
    <w:p w:rsidR="00BB2324" w:rsidRPr="003500E5" w:rsidRDefault="00BB2324" w:rsidP="003500E5">
      <w:pPr>
        <w:suppressAutoHyphens w:val="0"/>
        <w:ind w:firstLine="567"/>
        <w:jc w:val="both"/>
        <w:rPr>
          <w:sz w:val="28"/>
          <w:szCs w:val="28"/>
          <w:lang w:eastAsia="ru-RU"/>
        </w:rPr>
      </w:pPr>
      <w:r w:rsidRPr="003500E5">
        <w:rPr>
          <w:sz w:val="28"/>
          <w:szCs w:val="28"/>
          <w:lang w:eastAsia="ru-RU"/>
        </w:rPr>
        <w:t xml:space="preserve">На государственном портале Магаданской области «Реестр государственных услуг (функций) Магаданской области» по состоянию на </w:t>
      </w:r>
      <w:r w:rsidRPr="003500E5">
        <w:rPr>
          <w:b/>
          <w:sz w:val="28"/>
          <w:szCs w:val="28"/>
          <w:lang w:eastAsia="ru-RU"/>
        </w:rPr>
        <w:t>31.12.2014</w:t>
      </w:r>
      <w:r w:rsidRPr="003500E5">
        <w:rPr>
          <w:sz w:val="28"/>
          <w:szCs w:val="28"/>
          <w:lang w:eastAsia="ru-RU"/>
        </w:rPr>
        <w:t xml:space="preserve"> года размещена информация о 22  муниципальных услугах, в том числе о 18 услугах, по которым предусмотрено межведомственное взаимодействие и 1-ой услуге, предоставляемой в электронном виде («электронный детский сад»). </w:t>
      </w:r>
    </w:p>
    <w:p w:rsidR="00BB2324" w:rsidRPr="003500E5" w:rsidRDefault="00BB2324" w:rsidP="003500E5">
      <w:pPr>
        <w:suppressAutoHyphens w:val="0"/>
        <w:ind w:firstLine="567"/>
        <w:jc w:val="both"/>
        <w:rPr>
          <w:sz w:val="28"/>
          <w:szCs w:val="28"/>
          <w:lang w:eastAsia="ru-RU"/>
        </w:rPr>
      </w:pPr>
      <w:r w:rsidRPr="003500E5">
        <w:rPr>
          <w:sz w:val="28"/>
          <w:szCs w:val="28"/>
          <w:lang w:eastAsia="ru-RU"/>
        </w:rPr>
        <w:t xml:space="preserve">Одновременно администрацией проводится работа по </w:t>
      </w:r>
      <w:r w:rsidRPr="003500E5">
        <w:rPr>
          <w:color w:val="000000"/>
          <w:sz w:val="28"/>
          <w:szCs w:val="28"/>
          <w:lang w:eastAsia="ru-RU"/>
        </w:rPr>
        <w:t>межведомственному взаимодействию при предоставлении муниципальных услуг.</w:t>
      </w:r>
    </w:p>
    <w:p w:rsidR="00BB2324" w:rsidRPr="003500E5" w:rsidRDefault="00BB2324" w:rsidP="003500E5">
      <w:pPr>
        <w:ind w:firstLine="567"/>
      </w:pPr>
      <w:bookmarkStart w:id="0" w:name="_GoBack"/>
      <w:bookmarkEnd w:id="0"/>
    </w:p>
    <w:p w:rsidR="00A657B1" w:rsidRPr="003500E5" w:rsidRDefault="00C36B8D" w:rsidP="003500E5">
      <w:pPr>
        <w:suppressAutoHyphens w:val="0"/>
        <w:ind w:firstLine="567"/>
        <w:jc w:val="center"/>
        <w:rPr>
          <w:b/>
          <w:sz w:val="28"/>
          <w:szCs w:val="28"/>
          <w:lang w:eastAsia="ru-RU"/>
        </w:rPr>
      </w:pPr>
      <w:r w:rsidRPr="003500E5">
        <w:rPr>
          <w:b/>
          <w:sz w:val="28"/>
          <w:szCs w:val="28"/>
          <w:lang w:eastAsia="ru-RU"/>
        </w:rPr>
        <w:t>2</w:t>
      </w:r>
      <w:r w:rsidR="00DC4201" w:rsidRPr="003500E5">
        <w:rPr>
          <w:b/>
          <w:sz w:val="28"/>
          <w:szCs w:val="28"/>
          <w:lang w:eastAsia="ru-RU"/>
        </w:rPr>
        <w:t>4</w:t>
      </w:r>
      <w:r w:rsidR="00A657B1" w:rsidRPr="003500E5">
        <w:rPr>
          <w:b/>
          <w:sz w:val="28"/>
          <w:szCs w:val="28"/>
          <w:lang w:eastAsia="ru-RU"/>
        </w:rPr>
        <w:t xml:space="preserve">. </w:t>
      </w:r>
      <w:r w:rsidRPr="003500E5">
        <w:rPr>
          <w:b/>
          <w:sz w:val="28"/>
          <w:szCs w:val="28"/>
          <w:lang w:eastAsia="ru-RU"/>
        </w:rPr>
        <w:t xml:space="preserve">Основные приоритетные задачи на 2015 год </w:t>
      </w:r>
    </w:p>
    <w:p w:rsidR="00BB2324" w:rsidRPr="003500E5" w:rsidRDefault="00BB2324" w:rsidP="003500E5">
      <w:pPr>
        <w:suppressAutoHyphens w:val="0"/>
        <w:ind w:firstLine="567"/>
        <w:jc w:val="center"/>
        <w:rPr>
          <w:b/>
          <w:sz w:val="28"/>
          <w:szCs w:val="28"/>
          <w:lang w:eastAsia="ru-RU"/>
        </w:rPr>
      </w:pPr>
    </w:p>
    <w:p w:rsidR="00125943" w:rsidRPr="003500E5" w:rsidRDefault="00125943" w:rsidP="003500E5">
      <w:pPr>
        <w:ind w:firstLine="567"/>
        <w:jc w:val="both"/>
        <w:rPr>
          <w:b/>
          <w:bCs/>
          <w:sz w:val="28"/>
          <w:szCs w:val="28"/>
        </w:rPr>
      </w:pPr>
      <w:r w:rsidRPr="003500E5">
        <w:rPr>
          <w:b/>
          <w:bCs/>
          <w:sz w:val="28"/>
          <w:szCs w:val="28"/>
        </w:rPr>
        <w:t xml:space="preserve">2015 год объявлен годом литературы в Российской Федерации и годом чистоты и экологии в Магаданской области. </w:t>
      </w:r>
    </w:p>
    <w:p w:rsidR="00125943" w:rsidRPr="003500E5" w:rsidRDefault="00125943" w:rsidP="003500E5">
      <w:pPr>
        <w:ind w:firstLine="567"/>
        <w:jc w:val="both"/>
        <w:rPr>
          <w:bCs/>
          <w:sz w:val="28"/>
          <w:szCs w:val="28"/>
        </w:rPr>
      </w:pPr>
      <w:r w:rsidRPr="003500E5">
        <w:rPr>
          <w:bCs/>
          <w:sz w:val="28"/>
          <w:szCs w:val="28"/>
        </w:rPr>
        <w:t xml:space="preserve">Год литературы должен стать в районе годом работы с молодежью по повышению интереса к классической литературе и работы по патриотическому воспитанию подрастающего поколения. С этой целью разрабатывается план мероприятий по проведению года литературы в районе. В этой работе призваны участвовать не только работники культуры, но и педагоги, журналисты, представители политических партий и общественных объединений, </w:t>
      </w:r>
      <w:proofErr w:type="spellStart"/>
      <w:r w:rsidRPr="003500E5">
        <w:rPr>
          <w:bCs/>
          <w:sz w:val="28"/>
          <w:szCs w:val="28"/>
        </w:rPr>
        <w:t>миценаты</w:t>
      </w:r>
      <w:proofErr w:type="spellEnd"/>
      <w:r w:rsidRPr="003500E5">
        <w:rPr>
          <w:bCs/>
          <w:sz w:val="28"/>
          <w:szCs w:val="28"/>
        </w:rPr>
        <w:t xml:space="preserve">, словом все общество. </w:t>
      </w:r>
    </w:p>
    <w:p w:rsidR="00125943" w:rsidRPr="003500E5" w:rsidRDefault="00125943" w:rsidP="003500E5">
      <w:pPr>
        <w:ind w:firstLine="567"/>
        <w:jc w:val="both"/>
        <w:rPr>
          <w:bCs/>
          <w:sz w:val="28"/>
          <w:szCs w:val="28"/>
        </w:rPr>
      </w:pPr>
      <w:r w:rsidRPr="003500E5">
        <w:rPr>
          <w:bCs/>
          <w:sz w:val="28"/>
          <w:szCs w:val="28"/>
        </w:rPr>
        <w:t xml:space="preserve">Кроме того, будут продолжены работы по благоустройству территорий населенных пунктов района. </w:t>
      </w:r>
    </w:p>
    <w:p w:rsidR="00125943" w:rsidRPr="003500E5" w:rsidRDefault="00125943" w:rsidP="003500E5">
      <w:pPr>
        <w:ind w:firstLine="567"/>
        <w:jc w:val="both"/>
        <w:rPr>
          <w:bCs/>
          <w:sz w:val="28"/>
          <w:szCs w:val="28"/>
        </w:rPr>
      </w:pPr>
      <w:r w:rsidRPr="003500E5">
        <w:rPr>
          <w:bCs/>
          <w:sz w:val="28"/>
          <w:szCs w:val="28"/>
        </w:rPr>
        <w:t>Основные направления работы</w:t>
      </w:r>
      <w:r w:rsidR="00CC2EC1" w:rsidRPr="003500E5">
        <w:rPr>
          <w:bCs/>
          <w:sz w:val="28"/>
          <w:szCs w:val="28"/>
        </w:rPr>
        <w:t xml:space="preserve"> администрации района</w:t>
      </w:r>
      <w:r w:rsidRPr="003500E5">
        <w:rPr>
          <w:bCs/>
          <w:sz w:val="28"/>
          <w:szCs w:val="28"/>
        </w:rPr>
        <w:t>:</w:t>
      </w:r>
    </w:p>
    <w:p w:rsidR="00125943" w:rsidRPr="003500E5" w:rsidRDefault="00125943" w:rsidP="003500E5">
      <w:pPr>
        <w:shd w:val="clear" w:color="auto" w:fill="FFFFFF"/>
        <w:spacing w:line="298" w:lineRule="exact"/>
        <w:ind w:firstLine="567"/>
        <w:jc w:val="both"/>
        <w:rPr>
          <w:bCs/>
          <w:sz w:val="28"/>
          <w:szCs w:val="28"/>
        </w:rPr>
      </w:pPr>
      <w:r w:rsidRPr="003500E5">
        <w:rPr>
          <w:bCs/>
          <w:sz w:val="28"/>
          <w:szCs w:val="28"/>
        </w:rPr>
        <w:t xml:space="preserve">1. Повысить эффективность работы по патриотическому воспитанию молодежи. </w:t>
      </w:r>
    </w:p>
    <w:p w:rsidR="00125943" w:rsidRPr="003500E5" w:rsidRDefault="00125943" w:rsidP="003500E5">
      <w:pPr>
        <w:shd w:val="clear" w:color="auto" w:fill="FFFFFF"/>
        <w:spacing w:line="298" w:lineRule="exact"/>
        <w:ind w:firstLine="567"/>
        <w:jc w:val="both"/>
        <w:rPr>
          <w:sz w:val="28"/>
          <w:szCs w:val="28"/>
        </w:rPr>
      </w:pPr>
      <w:r w:rsidRPr="003500E5">
        <w:rPr>
          <w:bCs/>
          <w:sz w:val="28"/>
          <w:szCs w:val="28"/>
        </w:rPr>
        <w:t>2. Обеспечить в учреждениях культуры проведение: ремонта кровли в зданиях м</w:t>
      </w:r>
      <w:r w:rsidRPr="003500E5">
        <w:rPr>
          <w:sz w:val="28"/>
          <w:szCs w:val="28"/>
        </w:rPr>
        <w:t>узея и дома культуры п</w:t>
      </w:r>
      <w:proofErr w:type="gramStart"/>
      <w:r w:rsidRPr="003500E5">
        <w:rPr>
          <w:sz w:val="28"/>
          <w:szCs w:val="28"/>
        </w:rPr>
        <w:t>.С</w:t>
      </w:r>
      <w:proofErr w:type="gramEnd"/>
      <w:r w:rsidRPr="003500E5">
        <w:rPr>
          <w:sz w:val="28"/>
          <w:szCs w:val="28"/>
        </w:rPr>
        <w:t>еймчан; реконструкции сцены зрительного зала дома культуры п.Сеймчан; электротехнических работ в детской школе искусств.</w:t>
      </w:r>
    </w:p>
    <w:p w:rsidR="00125943" w:rsidRPr="003500E5" w:rsidRDefault="00125943" w:rsidP="003500E5">
      <w:pPr>
        <w:shd w:val="clear" w:color="auto" w:fill="FFFFFF"/>
        <w:spacing w:line="298" w:lineRule="exact"/>
        <w:ind w:firstLine="567"/>
        <w:jc w:val="both"/>
        <w:rPr>
          <w:bCs/>
          <w:sz w:val="28"/>
          <w:szCs w:val="28"/>
        </w:rPr>
      </w:pPr>
      <w:r w:rsidRPr="003500E5">
        <w:rPr>
          <w:sz w:val="28"/>
          <w:szCs w:val="28"/>
        </w:rPr>
        <w:t xml:space="preserve">3. </w:t>
      </w:r>
      <w:r w:rsidR="00CC2EC1" w:rsidRPr="003500E5">
        <w:rPr>
          <w:sz w:val="28"/>
          <w:szCs w:val="28"/>
        </w:rPr>
        <w:t xml:space="preserve">Улучшить материально-техническую базу учреждений культуры: </w:t>
      </w:r>
      <w:r w:rsidRPr="003500E5">
        <w:rPr>
          <w:sz w:val="28"/>
          <w:szCs w:val="28"/>
        </w:rPr>
        <w:t xml:space="preserve"> приобре</w:t>
      </w:r>
      <w:r w:rsidR="00CC2EC1" w:rsidRPr="003500E5">
        <w:rPr>
          <w:sz w:val="28"/>
          <w:szCs w:val="28"/>
        </w:rPr>
        <w:t>сти</w:t>
      </w:r>
      <w:r w:rsidRPr="003500E5">
        <w:rPr>
          <w:sz w:val="28"/>
          <w:szCs w:val="28"/>
        </w:rPr>
        <w:t xml:space="preserve">  </w:t>
      </w:r>
      <w:r w:rsidR="00CC2EC1" w:rsidRPr="003500E5">
        <w:rPr>
          <w:sz w:val="28"/>
          <w:szCs w:val="28"/>
        </w:rPr>
        <w:t>аудио- и видео оборудование; экспозиционные витрины в краеведческий музей</w:t>
      </w:r>
      <w:r w:rsidRPr="003500E5">
        <w:rPr>
          <w:sz w:val="28"/>
          <w:szCs w:val="28"/>
        </w:rPr>
        <w:t>.</w:t>
      </w:r>
    </w:p>
    <w:p w:rsidR="00125943" w:rsidRPr="003500E5" w:rsidRDefault="00CC2EC1" w:rsidP="003500E5">
      <w:pPr>
        <w:ind w:firstLine="567"/>
        <w:jc w:val="both"/>
        <w:rPr>
          <w:sz w:val="28"/>
          <w:szCs w:val="28"/>
        </w:rPr>
      </w:pPr>
      <w:r w:rsidRPr="003500E5">
        <w:rPr>
          <w:sz w:val="28"/>
          <w:szCs w:val="28"/>
        </w:rPr>
        <w:t>4</w:t>
      </w:r>
      <w:r w:rsidR="00125943" w:rsidRPr="003500E5">
        <w:rPr>
          <w:sz w:val="28"/>
          <w:szCs w:val="28"/>
        </w:rPr>
        <w:t xml:space="preserve">. В целях укрепления физического здоровья граждан и повышения роли спорта в районе </w:t>
      </w:r>
      <w:r w:rsidRPr="003500E5">
        <w:rPr>
          <w:sz w:val="28"/>
          <w:szCs w:val="28"/>
        </w:rPr>
        <w:t>обеспечить</w:t>
      </w:r>
      <w:r w:rsidR="0082373D" w:rsidRPr="003500E5">
        <w:rPr>
          <w:sz w:val="28"/>
          <w:szCs w:val="28"/>
        </w:rPr>
        <w:t xml:space="preserve"> завершение ремонтных работ по</w:t>
      </w:r>
      <w:r w:rsidR="00125943" w:rsidRPr="003500E5">
        <w:rPr>
          <w:sz w:val="28"/>
          <w:szCs w:val="28"/>
        </w:rPr>
        <w:t xml:space="preserve"> переоборудовани</w:t>
      </w:r>
      <w:r w:rsidR="0082373D" w:rsidRPr="003500E5">
        <w:rPr>
          <w:sz w:val="28"/>
          <w:szCs w:val="28"/>
        </w:rPr>
        <w:t>ю</w:t>
      </w:r>
      <w:r w:rsidR="00125943" w:rsidRPr="003500E5">
        <w:rPr>
          <w:sz w:val="28"/>
          <w:szCs w:val="28"/>
        </w:rPr>
        <w:t xml:space="preserve"> здания бывшей аптеки под тренажерный зал.</w:t>
      </w:r>
    </w:p>
    <w:p w:rsidR="0082373D" w:rsidRPr="003500E5" w:rsidRDefault="0082373D" w:rsidP="003500E5">
      <w:pPr>
        <w:ind w:firstLine="567"/>
        <w:jc w:val="both"/>
        <w:rPr>
          <w:sz w:val="28"/>
          <w:szCs w:val="28"/>
        </w:rPr>
      </w:pPr>
      <w:r w:rsidRPr="003500E5">
        <w:rPr>
          <w:sz w:val="28"/>
          <w:szCs w:val="28"/>
        </w:rPr>
        <w:lastRenderedPageBreak/>
        <w:t>5</w:t>
      </w:r>
      <w:r w:rsidR="00125943" w:rsidRPr="003500E5">
        <w:rPr>
          <w:sz w:val="28"/>
          <w:szCs w:val="28"/>
        </w:rPr>
        <w:t xml:space="preserve">. В учреждениях образования продолжить </w:t>
      </w:r>
      <w:r w:rsidRPr="003500E5">
        <w:rPr>
          <w:sz w:val="28"/>
          <w:szCs w:val="28"/>
        </w:rPr>
        <w:t xml:space="preserve">выполнение системных работ по улучшению </w:t>
      </w:r>
      <w:r w:rsidR="00125943" w:rsidRPr="003500E5">
        <w:rPr>
          <w:sz w:val="28"/>
          <w:szCs w:val="28"/>
        </w:rPr>
        <w:t>материально</w:t>
      </w:r>
      <w:r w:rsidRPr="003500E5">
        <w:rPr>
          <w:sz w:val="28"/>
          <w:szCs w:val="28"/>
        </w:rPr>
        <w:t>-технической базы учреждений</w:t>
      </w:r>
    </w:p>
    <w:p w:rsidR="00125943" w:rsidRPr="003500E5" w:rsidRDefault="0082373D" w:rsidP="003500E5">
      <w:pPr>
        <w:ind w:firstLine="567"/>
        <w:jc w:val="both"/>
        <w:rPr>
          <w:sz w:val="28"/>
          <w:szCs w:val="28"/>
        </w:rPr>
      </w:pPr>
      <w:r w:rsidRPr="003500E5">
        <w:rPr>
          <w:sz w:val="28"/>
          <w:szCs w:val="28"/>
        </w:rPr>
        <w:t>6. Обеспечить проведение: ремонта</w:t>
      </w:r>
      <w:r w:rsidR="00125943" w:rsidRPr="003500E5">
        <w:rPr>
          <w:sz w:val="28"/>
          <w:szCs w:val="28"/>
        </w:rPr>
        <w:t xml:space="preserve"> кровл</w:t>
      </w:r>
      <w:r w:rsidRPr="003500E5">
        <w:rPr>
          <w:sz w:val="28"/>
          <w:szCs w:val="28"/>
        </w:rPr>
        <w:t>и</w:t>
      </w:r>
      <w:r w:rsidR="00125943" w:rsidRPr="003500E5">
        <w:rPr>
          <w:sz w:val="28"/>
          <w:szCs w:val="28"/>
        </w:rPr>
        <w:t xml:space="preserve"> с</w:t>
      </w:r>
      <w:r w:rsidRPr="003500E5">
        <w:rPr>
          <w:sz w:val="28"/>
          <w:szCs w:val="28"/>
        </w:rPr>
        <w:t>портивного зала школы п. Сеймчан;</w:t>
      </w:r>
      <w:r w:rsidR="00125943" w:rsidRPr="003500E5">
        <w:rPr>
          <w:sz w:val="28"/>
          <w:szCs w:val="28"/>
        </w:rPr>
        <w:t xml:space="preserve"> установ</w:t>
      </w:r>
      <w:r w:rsidRPr="003500E5">
        <w:rPr>
          <w:sz w:val="28"/>
          <w:szCs w:val="28"/>
        </w:rPr>
        <w:t>ки</w:t>
      </w:r>
      <w:r w:rsidR="00125943" w:rsidRPr="003500E5">
        <w:rPr>
          <w:sz w:val="28"/>
          <w:szCs w:val="28"/>
        </w:rPr>
        <w:t xml:space="preserve"> ограждения </w:t>
      </w:r>
      <w:proofErr w:type="gramStart"/>
      <w:r w:rsidR="00125943" w:rsidRPr="003500E5">
        <w:rPr>
          <w:sz w:val="28"/>
          <w:szCs w:val="28"/>
        </w:rPr>
        <w:t>в</w:t>
      </w:r>
      <w:proofErr w:type="gramEnd"/>
      <w:r w:rsidR="00125943" w:rsidRPr="003500E5">
        <w:rPr>
          <w:sz w:val="28"/>
          <w:szCs w:val="28"/>
        </w:rPr>
        <w:t xml:space="preserve"> </w:t>
      </w:r>
      <w:r w:rsidRPr="003500E5">
        <w:rPr>
          <w:sz w:val="28"/>
          <w:szCs w:val="28"/>
        </w:rPr>
        <w:t>детского сада</w:t>
      </w:r>
      <w:r w:rsidR="00125943" w:rsidRPr="003500E5">
        <w:rPr>
          <w:sz w:val="28"/>
          <w:szCs w:val="28"/>
        </w:rPr>
        <w:t xml:space="preserve"> № 8.</w:t>
      </w:r>
    </w:p>
    <w:p w:rsidR="00E60392" w:rsidRPr="003500E5" w:rsidRDefault="00E60392" w:rsidP="003500E5">
      <w:pPr>
        <w:ind w:firstLine="567"/>
        <w:jc w:val="both"/>
        <w:rPr>
          <w:sz w:val="28"/>
          <w:szCs w:val="28"/>
        </w:rPr>
      </w:pPr>
      <w:r w:rsidRPr="003500E5">
        <w:rPr>
          <w:sz w:val="28"/>
          <w:szCs w:val="28"/>
        </w:rPr>
        <w:t>7. Продолжить модернизацию и реконструкцию объектов жилищно-коммунального комплекса.</w:t>
      </w:r>
    </w:p>
    <w:p w:rsidR="00304B54" w:rsidRPr="003500E5" w:rsidRDefault="00E60392"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8</w:t>
      </w:r>
      <w:r w:rsidR="00125943" w:rsidRPr="003500E5">
        <w:rPr>
          <w:spacing w:val="-1"/>
          <w:sz w:val="28"/>
          <w:szCs w:val="28"/>
        </w:rPr>
        <w:t xml:space="preserve">. </w:t>
      </w:r>
      <w:r w:rsidR="00304B54" w:rsidRPr="003500E5">
        <w:rPr>
          <w:spacing w:val="-1"/>
          <w:sz w:val="28"/>
          <w:szCs w:val="28"/>
        </w:rPr>
        <w:t xml:space="preserve">Повысить </w:t>
      </w:r>
      <w:r w:rsidR="00125943" w:rsidRPr="003500E5">
        <w:rPr>
          <w:spacing w:val="-1"/>
          <w:sz w:val="28"/>
          <w:szCs w:val="28"/>
        </w:rPr>
        <w:t>эффективност</w:t>
      </w:r>
      <w:r w:rsidR="00304B54" w:rsidRPr="003500E5">
        <w:rPr>
          <w:spacing w:val="-1"/>
          <w:sz w:val="28"/>
          <w:szCs w:val="28"/>
        </w:rPr>
        <w:t>ь</w:t>
      </w:r>
      <w:r w:rsidR="00125943" w:rsidRPr="003500E5">
        <w:rPr>
          <w:spacing w:val="-1"/>
          <w:sz w:val="28"/>
          <w:szCs w:val="28"/>
        </w:rPr>
        <w:t xml:space="preserve"> в работе </w:t>
      </w:r>
      <w:r w:rsidR="00304B54" w:rsidRPr="003500E5">
        <w:rPr>
          <w:spacing w:val="-1"/>
          <w:sz w:val="28"/>
          <w:szCs w:val="28"/>
        </w:rPr>
        <w:t>жилищно-коммунального хозяйства</w:t>
      </w:r>
      <w:r w:rsidR="00125943" w:rsidRPr="003500E5">
        <w:rPr>
          <w:spacing w:val="-1"/>
          <w:sz w:val="28"/>
          <w:szCs w:val="28"/>
        </w:rPr>
        <w:t xml:space="preserve"> по вопросам</w:t>
      </w:r>
      <w:r w:rsidR="00304B54" w:rsidRPr="003500E5">
        <w:rPr>
          <w:spacing w:val="-1"/>
          <w:sz w:val="28"/>
          <w:szCs w:val="28"/>
        </w:rPr>
        <w:t>:</w:t>
      </w:r>
      <w:r w:rsidR="00125943" w:rsidRPr="003500E5">
        <w:rPr>
          <w:spacing w:val="-1"/>
          <w:sz w:val="28"/>
          <w:szCs w:val="28"/>
        </w:rPr>
        <w:t xml:space="preserve"> </w:t>
      </w:r>
    </w:p>
    <w:p w:rsidR="00304B54" w:rsidRPr="003500E5" w:rsidRDefault="00304B54"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 </w:t>
      </w:r>
      <w:r w:rsidR="00125943" w:rsidRPr="003500E5">
        <w:rPr>
          <w:spacing w:val="-1"/>
          <w:sz w:val="28"/>
          <w:szCs w:val="28"/>
        </w:rPr>
        <w:t>завоза топлива</w:t>
      </w:r>
      <w:r w:rsidRPr="003500E5">
        <w:rPr>
          <w:spacing w:val="-1"/>
          <w:sz w:val="28"/>
          <w:szCs w:val="28"/>
        </w:rPr>
        <w:t>;</w:t>
      </w:r>
      <w:r w:rsidR="00125943" w:rsidRPr="003500E5">
        <w:rPr>
          <w:spacing w:val="-1"/>
          <w:sz w:val="28"/>
          <w:szCs w:val="28"/>
        </w:rPr>
        <w:t xml:space="preserve"> </w:t>
      </w:r>
    </w:p>
    <w:p w:rsidR="00304B54" w:rsidRPr="003500E5" w:rsidRDefault="00304B54"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 </w:t>
      </w:r>
      <w:r w:rsidR="00125943" w:rsidRPr="003500E5">
        <w:rPr>
          <w:spacing w:val="-1"/>
          <w:sz w:val="28"/>
          <w:szCs w:val="28"/>
        </w:rPr>
        <w:t>сбор</w:t>
      </w:r>
      <w:r w:rsidRPr="003500E5">
        <w:rPr>
          <w:spacing w:val="-1"/>
          <w:sz w:val="28"/>
          <w:szCs w:val="28"/>
        </w:rPr>
        <w:t>а</w:t>
      </w:r>
      <w:r w:rsidR="00125943" w:rsidRPr="003500E5">
        <w:rPr>
          <w:spacing w:val="-1"/>
          <w:sz w:val="28"/>
          <w:szCs w:val="28"/>
        </w:rPr>
        <w:t xml:space="preserve"> платежей</w:t>
      </w:r>
      <w:r w:rsidRPr="003500E5">
        <w:rPr>
          <w:spacing w:val="-1"/>
          <w:sz w:val="28"/>
          <w:szCs w:val="28"/>
        </w:rPr>
        <w:t>;</w:t>
      </w:r>
      <w:r w:rsidR="00125943" w:rsidRPr="003500E5">
        <w:rPr>
          <w:spacing w:val="-1"/>
          <w:sz w:val="28"/>
          <w:szCs w:val="28"/>
        </w:rPr>
        <w:t xml:space="preserve"> </w:t>
      </w:r>
    </w:p>
    <w:p w:rsidR="00304B54" w:rsidRPr="003500E5" w:rsidRDefault="00304B54"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 </w:t>
      </w:r>
      <w:r w:rsidR="00125943" w:rsidRPr="003500E5">
        <w:rPr>
          <w:spacing w:val="-1"/>
          <w:sz w:val="28"/>
          <w:szCs w:val="28"/>
        </w:rPr>
        <w:t>сокращени</w:t>
      </w:r>
      <w:r w:rsidRPr="003500E5">
        <w:rPr>
          <w:spacing w:val="-1"/>
          <w:sz w:val="28"/>
          <w:szCs w:val="28"/>
        </w:rPr>
        <w:t>я</w:t>
      </w:r>
      <w:r w:rsidR="00125943" w:rsidRPr="003500E5">
        <w:rPr>
          <w:spacing w:val="-1"/>
          <w:sz w:val="28"/>
          <w:szCs w:val="28"/>
        </w:rPr>
        <w:t xml:space="preserve"> затрат</w:t>
      </w:r>
      <w:r w:rsidRPr="003500E5">
        <w:rPr>
          <w:spacing w:val="-1"/>
          <w:sz w:val="28"/>
          <w:szCs w:val="28"/>
        </w:rPr>
        <w:t xml:space="preserve"> предприятий ЖКХ;</w:t>
      </w:r>
      <w:r w:rsidR="00125943" w:rsidRPr="003500E5">
        <w:rPr>
          <w:spacing w:val="-1"/>
          <w:sz w:val="28"/>
          <w:szCs w:val="28"/>
        </w:rPr>
        <w:t xml:space="preserve"> </w:t>
      </w:r>
    </w:p>
    <w:p w:rsidR="00304B54" w:rsidRPr="003500E5" w:rsidRDefault="00304B54"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 </w:t>
      </w:r>
      <w:r w:rsidR="00125943" w:rsidRPr="003500E5">
        <w:rPr>
          <w:spacing w:val="-1"/>
          <w:sz w:val="28"/>
          <w:szCs w:val="28"/>
        </w:rPr>
        <w:t>оптимизации жилфонда и теплосетей</w:t>
      </w:r>
      <w:r w:rsidRPr="003500E5">
        <w:rPr>
          <w:spacing w:val="-1"/>
          <w:sz w:val="28"/>
          <w:szCs w:val="28"/>
        </w:rPr>
        <w:t>;</w:t>
      </w:r>
      <w:r w:rsidR="00125943" w:rsidRPr="003500E5">
        <w:rPr>
          <w:spacing w:val="-1"/>
          <w:sz w:val="28"/>
          <w:szCs w:val="28"/>
        </w:rPr>
        <w:t xml:space="preserve"> </w:t>
      </w:r>
    </w:p>
    <w:p w:rsidR="00304B54" w:rsidRPr="003500E5" w:rsidRDefault="00304B54"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 </w:t>
      </w:r>
      <w:r w:rsidR="00125943" w:rsidRPr="003500E5">
        <w:rPr>
          <w:spacing w:val="-1"/>
          <w:sz w:val="28"/>
          <w:szCs w:val="28"/>
        </w:rPr>
        <w:t>подключени</w:t>
      </w:r>
      <w:r w:rsidRPr="003500E5">
        <w:rPr>
          <w:spacing w:val="-1"/>
          <w:sz w:val="28"/>
          <w:szCs w:val="28"/>
        </w:rPr>
        <w:t>я</w:t>
      </w:r>
      <w:r w:rsidR="00125943" w:rsidRPr="003500E5">
        <w:rPr>
          <w:spacing w:val="-1"/>
          <w:sz w:val="28"/>
          <w:szCs w:val="28"/>
        </w:rPr>
        <w:t xml:space="preserve"> лесхоза и других потребителей </w:t>
      </w:r>
      <w:r w:rsidRPr="003500E5">
        <w:rPr>
          <w:spacing w:val="-1"/>
          <w:sz w:val="28"/>
          <w:szCs w:val="28"/>
        </w:rPr>
        <w:t>к</w:t>
      </w:r>
      <w:r w:rsidR="00125943" w:rsidRPr="003500E5">
        <w:rPr>
          <w:spacing w:val="-1"/>
          <w:sz w:val="28"/>
          <w:szCs w:val="28"/>
        </w:rPr>
        <w:t xml:space="preserve"> цен</w:t>
      </w:r>
      <w:r w:rsidRPr="003500E5">
        <w:rPr>
          <w:spacing w:val="-1"/>
          <w:sz w:val="28"/>
          <w:szCs w:val="28"/>
        </w:rPr>
        <w:t>трализованной системе отопления;</w:t>
      </w:r>
    </w:p>
    <w:p w:rsidR="00304B54" w:rsidRPr="003500E5" w:rsidRDefault="00304B54"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w:t>
      </w:r>
      <w:r w:rsidR="00125943" w:rsidRPr="003500E5">
        <w:rPr>
          <w:spacing w:val="-1"/>
          <w:sz w:val="28"/>
          <w:szCs w:val="28"/>
        </w:rPr>
        <w:t xml:space="preserve"> расселени</w:t>
      </w:r>
      <w:r w:rsidRPr="003500E5">
        <w:rPr>
          <w:spacing w:val="-1"/>
          <w:sz w:val="28"/>
          <w:szCs w:val="28"/>
        </w:rPr>
        <w:t>я</w:t>
      </w:r>
      <w:r w:rsidR="00125943" w:rsidRPr="003500E5">
        <w:rPr>
          <w:spacing w:val="-1"/>
          <w:sz w:val="28"/>
          <w:szCs w:val="28"/>
        </w:rPr>
        <w:t xml:space="preserve"> аварийного </w:t>
      </w:r>
      <w:r w:rsidR="00E60392" w:rsidRPr="003500E5">
        <w:rPr>
          <w:spacing w:val="-1"/>
          <w:sz w:val="28"/>
          <w:szCs w:val="28"/>
        </w:rPr>
        <w:t>жилищного фонда</w:t>
      </w:r>
      <w:r w:rsidRPr="003500E5">
        <w:rPr>
          <w:spacing w:val="-1"/>
          <w:sz w:val="28"/>
          <w:szCs w:val="28"/>
        </w:rPr>
        <w:t>;</w:t>
      </w:r>
      <w:r w:rsidR="00125943" w:rsidRPr="003500E5">
        <w:rPr>
          <w:spacing w:val="-1"/>
          <w:sz w:val="28"/>
          <w:szCs w:val="28"/>
        </w:rPr>
        <w:t xml:space="preserve"> </w:t>
      </w:r>
    </w:p>
    <w:p w:rsidR="00304B54" w:rsidRPr="003500E5" w:rsidRDefault="00304B54"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 </w:t>
      </w:r>
      <w:r w:rsidR="00125943" w:rsidRPr="003500E5">
        <w:rPr>
          <w:spacing w:val="-1"/>
          <w:sz w:val="28"/>
          <w:szCs w:val="28"/>
        </w:rPr>
        <w:t>капитальн</w:t>
      </w:r>
      <w:r w:rsidRPr="003500E5">
        <w:rPr>
          <w:spacing w:val="-1"/>
          <w:sz w:val="28"/>
          <w:szCs w:val="28"/>
        </w:rPr>
        <w:t>ого</w:t>
      </w:r>
      <w:r w:rsidR="00125943" w:rsidRPr="003500E5">
        <w:rPr>
          <w:spacing w:val="-1"/>
          <w:sz w:val="28"/>
          <w:szCs w:val="28"/>
        </w:rPr>
        <w:t xml:space="preserve"> ремонт</w:t>
      </w:r>
      <w:r w:rsidRPr="003500E5">
        <w:rPr>
          <w:spacing w:val="-1"/>
          <w:sz w:val="28"/>
          <w:szCs w:val="28"/>
        </w:rPr>
        <w:t>а</w:t>
      </w:r>
      <w:r w:rsidR="00125943" w:rsidRPr="003500E5">
        <w:rPr>
          <w:spacing w:val="-1"/>
          <w:sz w:val="28"/>
          <w:szCs w:val="28"/>
        </w:rPr>
        <w:t xml:space="preserve"> </w:t>
      </w:r>
      <w:r w:rsidR="00E60392" w:rsidRPr="003500E5">
        <w:rPr>
          <w:spacing w:val="-1"/>
          <w:sz w:val="28"/>
          <w:szCs w:val="28"/>
        </w:rPr>
        <w:t>жилищного фонда</w:t>
      </w:r>
      <w:r w:rsidRPr="003500E5">
        <w:rPr>
          <w:spacing w:val="-1"/>
          <w:sz w:val="28"/>
          <w:szCs w:val="28"/>
        </w:rPr>
        <w:t>;</w:t>
      </w:r>
      <w:r w:rsidR="00125943" w:rsidRPr="003500E5">
        <w:rPr>
          <w:spacing w:val="-1"/>
          <w:sz w:val="28"/>
          <w:szCs w:val="28"/>
        </w:rPr>
        <w:t xml:space="preserve"> </w:t>
      </w:r>
    </w:p>
    <w:p w:rsidR="007C3447" w:rsidRPr="003500E5" w:rsidRDefault="00304B54"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 </w:t>
      </w:r>
      <w:r w:rsidR="00125943" w:rsidRPr="003500E5">
        <w:rPr>
          <w:spacing w:val="-1"/>
          <w:sz w:val="28"/>
          <w:szCs w:val="28"/>
        </w:rPr>
        <w:t>актуализаци</w:t>
      </w:r>
      <w:r w:rsidRPr="003500E5">
        <w:rPr>
          <w:spacing w:val="-1"/>
          <w:sz w:val="28"/>
          <w:szCs w:val="28"/>
        </w:rPr>
        <w:t>и</w:t>
      </w:r>
      <w:r w:rsidR="00125943" w:rsidRPr="003500E5">
        <w:rPr>
          <w:spacing w:val="-1"/>
          <w:sz w:val="28"/>
          <w:szCs w:val="28"/>
        </w:rPr>
        <w:t xml:space="preserve"> схем сетей</w:t>
      </w:r>
      <w:r w:rsidR="007C3447" w:rsidRPr="003500E5">
        <w:rPr>
          <w:spacing w:val="-1"/>
          <w:sz w:val="28"/>
          <w:szCs w:val="28"/>
        </w:rPr>
        <w:t xml:space="preserve"> тепл</w:t>
      </w:r>
      <w:proofErr w:type="gramStart"/>
      <w:r w:rsidR="007C3447" w:rsidRPr="003500E5">
        <w:rPr>
          <w:spacing w:val="-1"/>
          <w:sz w:val="28"/>
          <w:szCs w:val="28"/>
        </w:rPr>
        <w:t>о-</w:t>
      </w:r>
      <w:proofErr w:type="gramEnd"/>
      <w:r w:rsidR="007C3447" w:rsidRPr="003500E5">
        <w:rPr>
          <w:spacing w:val="-1"/>
          <w:sz w:val="28"/>
          <w:szCs w:val="28"/>
        </w:rPr>
        <w:t xml:space="preserve">, </w:t>
      </w:r>
      <w:proofErr w:type="spellStart"/>
      <w:r w:rsidR="007C3447" w:rsidRPr="003500E5">
        <w:rPr>
          <w:spacing w:val="-1"/>
          <w:sz w:val="28"/>
          <w:szCs w:val="28"/>
        </w:rPr>
        <w:t>водо</w:t>
      </w:r>
      <w:proofErr w:type="spellEnd"/>
      <w:r w:rsidR="007C3447" w:rsidRPr="003500E5">
        <w:rPr>
          <w:spacing w:val="-1"/>
          <w:sz w:val="28"/>
          <w:szCs w:val="28"/>
        </w:rPr>
        <w:t>- и электроснабжения и водоотведения;</w:t>
      </w:r>
      <w:r w:rsidR="00125943" w:rsidRPr="003500E5">
        <w:rPr>
          <w:spacing w:val="-1"/>
          <w:sz w:val="28"/>
          <w:szCs w:val="28"/>
        </w:rPr>
        <w:t xml:space="preserve"> </w:t>
      </w:r>
    </w:p>
    <w:p w:rsidR="007C3447" w:rsidRPr="003500E5" w:rsidRDefault="007C3447"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 </w:t>
      </w:r>
      <w:r w:rsidR="00125943" w:rsidRPr="003500E5">
        <w:rPr>
          <w:spacing w:val="-1"/>
          <w:sz w:val="28"/>
          <w:szCs w:val="28"/>
        </w:rPr>
        <w:t>планировани</w:t>
      </w:r>
      <w:r w:rsidRPr="003500E5">
        <w:rPr>
          <w:spacing w:val="-1"/>
          <w:sz w:val="28"/>
          <w:szCs w:val="28"/>
        </w:rPr>
        <w:t>я</w:t>
      </w:r>
      <w:r w:rsidR="00125943" w:rsidRPr="003500E5">
        <w:rPr>
          <w:spacing w:val="-1"/>
          <w:sz w:val="28"/>
          <w:szCs w:val="28"/>
        </w:rPr>
        <w:t xml:space="preserve"> благоустройств</w:t>
      </w:r>
      <w:r w:rsidRPr="003500E5">
        <w:rPr>
          <w:spacing w:val="-1"/>
          <w:sz w:val="28"/>
          <w:szCs w:val="28"/>
        </w:rPr>
        <w:t>а;</w:t>
      </w:r>
    </w:p>
    <w:p w:rsidR="007C3447" w:rsidRPr="003500E5" w:rsidRDefault="007C3447"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w:t>
      </w:r>
      <w:r w:rsidR="00125943" w:rsidRPr="003500E5">
        <w:rPr>
          <w:spacing w:val="-1"/>
          <w:sz w:val="28"/>
          <w:szCs w:val="28"/>
        </w:rPr>
        <w:t xml:space="preserve"> приобретени</w:t>
      </w:r>
      <w:r w:rsidRPr="003500E5">
        <w:rPr>
          <w:spacing w:val="-1"/>
          <w:sz w:val="28"/>
          <w:szCs w:val="28"/>
        </w:rPr>
        <w:t>я</w:t>
      </w:r>
      <w:r w:rsidR="00125943" w:rsidRPr="003500E5">
        <w:rPr>
          <w:spacing w:val="-1"/>
          <w:sz w:val="28"/>
          <w:szCs w:val="28"/>
        </w:rPr>
        <w:t xml:space="preserve"> </w:t>
      </w:r>
      <w:r w:rsidRPr="003500E5">
        <w:rPr>
          <w:spacing w:val="-1"/>
          <w:sz w:val="28"/>
          <w:szCs w:val="28"/>
        </w:rPr>
        <w:t>спец</w:t>
      </w:r>
      <w:r w:rsidR="00125943" w:rsidRPr="003500E5">
        <w:rPr>
          <w:spacing w:val="-1"/>
          <w:sz w:val="28"/>
          <w:szCs w:val="28"/>
        </w:rPr>
        <w:t>техники</w:t>
      </w:r>
      <w:r w:rsidRPr="003500E5">
        <w:rPr>
          <w:spacing w:val="-1"/>
          <w:sz w:val="28"/>
          <w:szCs w:val="28"/>
        </w:rPr>
        <w:t xml:space="preserve"> предприятиям ЖКХ;</w:t>
      </w:r>
      <w:r w:rsidR="00125943" w:rsidRPr="003500E5">
        <w:rPr>
          <w:spacing w:val="-1"/>
          <w:sz w:val="28"/>
          <w:szCs w:val="28"/>
        </w:rPr>
        <w:t xml:space="preserve"> </w:t>
      </w:r>
    </w:p>
    <w:p w:rsidR="00125943" w:rsidRPr="003500E5" w:rsidRDefault="007C3447"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 </w:t>
      </w:r>
      <w:r w:rsidR="00125943" w:rsidRPr="003500E5">
        <w:rPr>
          <w:spacing w:val="-1"/>
          <w:sz w:val="28"/>
          <w:szCs w:val="28"/>
        </w:rPr>
        <w:t>инвестиционны</w:t>
      </w:r>
      <w:r w:rsidRPr="003500E5">
        <w:rPr>
          <w:spacing w:val="-1"/>
          <w:sz w:val="28"/>
          <w:szCs w:val="28"/>
        </w:rPr>
        <w:t>х</w:t>
      </w:r>
      <w:r w:rsidR="00125943" w:rsidRPr="003500E5">
        <w:rPr>
          <w:spacing w:val="-1"/>
          <w:sz w:val="28"/>
          <w:szCs w:val="28"/>
        </w:rPr>
        <w:t xml:space="preserve"> проект</w:t>
      </w:r>
      <w:r w:rsidRPr="003500E5">
        <w:rPr>
          <w:spacing w:val="-1"/>
          <w:sz w:val="28"/>
          <w:szCs w:val="28"/>
        </w:rPr>
        <w:t>ов</w:t>
      </w:r>
      <w:r w:rsidR="00125943" w:rsidRPr="003500E5">
        <w:rPr>
          <w:spacing w:val="-1"/>
          <w:sz w:val="28"/>
          <w:szCs w:val="28"/>
        </w:rPr>
        <w:t xml:space="preserve"> и проче</w:t>
      </w:r>
      <w:r w:rsidRPr="003500E5">
        <w:rPr>
          <w:spacing w:val="-1"/>
          <w:sz w:val="28"/>
          <w:szCs w:val="28"/>
        </w:rPr>
        <w:t>го</w:t>
      </w:r>
      <w:r w:rsidR="00125943" w:rsidRPr="003500E5">
        <w:rPr>
          <w:spacing w:val="-1"/>
          <w:sz w:val="28"/>
          <w:szCs w:val="28"/>
        </w:rPr>
        <w:t>.</w:t>
      </w:r>
    </w:p>
    <w:p w:rsidR="00E60392" w:rsidRPr="003500E5" w:rsidRDefault="00E60392" w:rsidP="003500E5">
      <w:pPr>
        <w:shd w:val="clear" w:color="auto" w:fill="FFFFFF"/>
        <w:tabs>
          <w:tab w:val="left" w:pos="974"/>
        </w:tabs>
        <w:spacing w:line="298" w:lineRule="exact"/>
        <w:ind w:firstLine="567"/>
        <w:jc w:val="both"/>
        <w:rPr>
          <w:spacing w:val="-1"/>
          <w:sz w:val="28"/>
          <w:szCs w:val="28"/>
        </w:rPr>
      </w:pPr>
      <w:r w:rsidRPr="003500E5">
        <w:rPr>
          <w:spacing w:val="-1"/>
          <w:sz w:val="28"/>
          <w:szCs w:val="28"/>
        </w:rPr>
        <w:t xml:space="preserve">9.  Продолжить реализацию мероприятий по </w:t>
      </w:r>
      <w:proofErr w:type="spellStart"/>
      <w:r w:rsidRPr="003500E5">
        <w:rPr>
          <w:spacing w:val="-1"/>
          <w:sz w:val="28"/>
          <w:szCs w:val="28"/>
        </w:rPr>
        <w:t>энергоэффективности</w:t>
      </w:r>
      <w:proofErr w:type="spellEnd"/>
      <w:r w:rsidRPr="003500E5">
        <w:rPr>
          <w:spacing w:val="-1"/>
          <w:sz w:val="28"/>
          <w:szCs w:val="28"/>
        </w:rPr>
        <w:t xml:space="preserve"> и энергосбережению в учреждениях социальной сферы и муниципальном жилищном фонде.</w:t>
      </w:r>
    </w:p>
    <w:p w:rsidR="00125943" w:rsidRPr="003500E5" w:rsidRDefault="00125943" w:rsidP="003500E5">
      <w:pPr>
        <w:shd w:val="clear" w:color="auto" w:fill="FFFFFF"/>
        <w:tabs>
          <w:tab w:val="left" w:pos="0"/>
        </w:tabs>
        <w:spacing w:line="298" w:lineRule="exact"/>
        <w:ind w:firstLine="567"/>
        <w:jc w:val="both"/>
        <w:rPr>
          <w:sz w:val="28"/>
          <w:szCs w:val="28"/>
        </w:rPr>
      </w:pPr>
      <w:r w:rsidRPr="003500E5">
        <w:rPr>
          <w:sz w:val="28"/>
          <w:szCs w:val="28"/>
        </w:rPr>
        <w:tab/>
      </w:r>
      <w:r w:rsidR="00E60392" w:rsidRPr="003500E5">
        <w:rPr>
          <w:sz w:val="28"/>
          <w:szCs w:val="28"/>
        </w:rPr>
        <w:t>10</w:t>
      </w:r>
      <w:r w:rsidRPr="003500E5">
        <w:rPr>
          <w:color w:val="000000"/>
          <w:spacing w:val="5"/>
          <w:sz w:val="28"/>
          <w:szCs w:val="28"/>
        </w:rPr>
        <w:t xml:space="preserve">. </w:t>
      </w:r>
      <w:r w:rsidR="00E60392" w:rsidRPr="003500E5">
        <w:rPr>
          <w:color w:val="000000"/>
          <w:spacing w:val="5"/>
          <w:sz w:val="28"/>
          <w:szCs w:val="28"/>
        </w:rPr>
        <w:t xml:space="preserve">Обеспечить завершение строительства </w:t>
      </w:r>
      <w:r w:rsidRPr="003500E5">
        <w:rPr>
          <w:color w:val="000000"/>
          <w:spacing w:val="5"/>
          <w:sz w:val="28"/>
          <w:szCs w:val="28"/>
        </w:rPr>
        <w:t xml:space="preserve">нового здания инфекционного корпуса </w:t>
      </w:r>
      <w:r w:rsidR="00E60392" w:rsidRPr="003500E5">
        <w:rPr>
          <w:color w:val="000000"/>
          <w:spacing w:val="5"/>
          <w:sz w:val="28"/>
          <w:szCs w:val="28"/>
        </w:rPr>
        <w:t xml:space="preserve">районной </w:t>
      </w:r>
      <w:r w:rsidRPr="003500E5">
        <w:rPr>
          <w:color w:val="000000"/>
          <w:spacing w:val="5"/>
          <w:sz w:val="28"/>
          <w:szCs w:val="28"/>
        </w:rPr>
        <w:t>больницы.</w:t>
      </w:r>
    </w:p>
    <w:p w:rsidR="00125943" w:rsidRPr="003500E5" w:rsidRDefault="00125943" w:rsidP="003500E5">
      <w:pPr>
        <w:shd w:val="clear" w:color="auto" w:fill="FFFFFF"/>
        <w:tabs>
          <w:tab w:val="left" w:pos="0"/>
        </w:tabs>
        <w:spacing w:line="298" w:lineRule="exact"/>
        <w:ind w:firstLine="567"/>
        <w:jc w:val="both"/>
        <w:rPr>
          <w:color w:val="000000"/>
          <w:spacing w:val="5"/>
          <w:sz w:val="28"/>
          <w:szCs w:val="28"/>
        </w:rPr>
      </w:pPr>
      <w:r w:rsidRPr="003500E5">
        <w:rPr>
          <w:sz w:val="28"/>
          <w:szCs w:val="28"/>
        </w:rPr>
        <w:tab/>
      </w:r>
      <w:r w:rsidR="00E60392" w:rsidRPr="003500E5">
        <w:rPr>
          <w:sz w:val="28"/>
          <w:szCs w:val="28"/>
        </w:rPr>
        <w:t>11. Продолжить работу по привлечению инвесторов</w:t>
      </w:r>
      <w:r w:rsidRPr="003500E5">
        <w:rPr>
          <w:color w:val="000000"/>
          <w:spacing w:val="5"/>
          <w:sz w:val="28"/>
          <w:szCs w:val="28"/>
        </w:rPr>
        <w:t>.</w:t>
      </w:r>
    </w:p>
    <w:p w:rsidR="00125943" w:rsidRPr="003500E5" w:rsidRDefault="00E60392" w:rsidP="003500E5">
      <w:pPr>
        <w:shd w:val="clear" w:color="auto" w:fill="FFFFFF"/>
        <w:spacing w:line="298" w:lineRule="exact"/>
        <w:ind w:firstLine="567"/>
        <w:jc w:val="both"/>
        <w:rPr>
          <w:sz w:val="28"/>
          <w:szCs w:val="28"/>
        </w:rPr>
      </w:pPr>
      <w:r w:rsidRPr="003500E5">
        <w:rPr>
          <w:sz w:val="28"/>
          <w:szCs w:val="28"/>
        </w:rPr>
        <w:t>12</w:t>
      </w:r>
      <w:r w:rsidR="00125943" w:rsidRPr="003500E5">
        <w:rPr>
          <w:sz w:val="28"/>
          <w:szCs w:val="28"/>
        </w:rPr>
        <w:t xml:space="preserve">. </w:t>
      </w:r>
      <w:r w:rsidR="00A47BD3" w:rsidRPr="003500E5">
        <w:rPr>
          <w:sz w:val="28"/>
          <w:szCs w:val="28"/>
        </w:rPr>
        <w:t xml:space="preserve">Продолжить </w:t>
      </w:r>
      <w:r w:rsidR="00125943" w:rsidRPr="003500E5">
        <w:rPr>
          <w:sz w:val="28"/>
          <w:szCs w:val="28"/>
        </w:rPr>
        <w:t>рабо</w:t>
      </w:r>
      <w:r w:rsidR="00A47BD3" w:rsidRPr="003500E5">
        <w:rPr>
          <w:sz w:val="28"/>
          <w:szCs w:val="28"/>
        </w:rPr>
        <w:t>ту</w:t>
      </w:r>
      <w:r w:rsidR="00125943" w:rsidRPr="003500E5">
        <w:rPr>
          <w:sz w:val="28"/>
          <w:szCs w:val="28"/>
        </w:rPr>
        <w:t xml:space="preserve"> по сохранению объемов спонсорской помощи  предприятиями золотодобычи в рамках социального партнерства.</w:t>
      </w:r>
    </w:p>
    <w:p w:rsidR="00125943" w:rsidRPr="003500E5" w:rsidRDefault="00A47BD3" w:rsidP="003500E5">
      <w:pPr>
        <w:shd w:val="clear" w:color="auto" w:fill="FFFFFF"/>
        <w:spacing w:line="298" w:lineRule="exact"/>
        <w:ind w:firstLine="567"/>
        <w:jc w:val="both"/>
        <w:rPr>
          <w:sz w:val="28"/>
          <w:szCs w:val="28"/>
        </w:rPr>
      </w:pPr>
      <w:r w:rsidRPr="003500E5">
        <w:rPr>
          <w:sz w:val="28"/>
          <w:szCs w:val="28"/>
        </w:rPr>
        <w:t>13</w:t>
      </w:r>
      <w:r w:rsidR="00125943" w:rsidRPr="003500E5">
        <w:rPr>
          <w:sz w:val="28"/>
          <w:szCs w:val="28"/>
        </w:rPr>
        <w:t xml:space="preserve">. </w:t>
      </w:r>
      <w:r w:rsidRPr="003500E5">
        <w:rPr>
          <w:sz w:val="28"/>
          <w:szCs w:val="28"/>
        </w:rPr>
        <w:t>Обеспечить завершение с</w:t>
      </w:r>
      <w:r w:rsidR="00125943" w:rsidRPr="003500E5">
        <w:rPr>
          <w:sz w:val="28"/>
          <w:szCs w:val="28"/>
        </w:rPr>
        <w:t>троительств</w:t>
      </w:r>
      <w:r w:rsidRPr="003500E5">
        <w:rPr>
          <w:sz w:val="28"/>
          <w:szCs w:val="28"/>
        </w:rPr>
        <w:t>а</w:t>
      </w:r>
      <w:r w:rsidR="00125943" w:rsidRPr="003500E5">
        <w:rPr>
          <w:sz w:val="28"/>
          <w:szCs w:val="28"/>
        </w:rPr>
        <w:t xml:space="preserve"> (реконструкция) </w:t>
      </w:r>
      <w:r w:rsidRPr="003500E5">
        <w:rPr>
          <w:sz w:val="28"/>
          <w:szCs w:val="28"/>
        </w:rPr>
        <w:t xml:space="preserve">общественной </w:t>
      </w:r>
      <w:r w:rsidR="00125943" w:rsidRPr="003500E5">
        <w:rPr>
          <w:sz w:val="28"/>
          <w:szCs w:val="28"/>
        </w:rPr>
        <w:t>бани.</w:t>
      </w:r>
    </w:p>
    <w:p w:rsidR="00A47BD3" w:rsidRPr="003500E5" w:rsidRDefault="00A47BD3" w:rsidP="003500E5">
      <w:pPr>
        <w:suppressAutoHyphens w:val="0"/>
        <w:ind w:firstLine="567"/>
        <w:jc w:val="both"/>
        <w:rPr>
          <w:sz w:val="28"/>
          <w:szCs w:val="28"/>
          <w:lang w:eastAsia="ru-RU"/>
        </w:rPr>
      </w:pPr>
      <w:r w:rsidRPr="003500E5">
        <w:rPr>
          <w:sz w:val="28"/>
          <w:szCs w:val="28"/>
          <w:lang w:eastAsia="ru-RU"/>
        </w:rPr>
        <w:t xml:space="preserve">14. Обеспечить стабильное поступление доходов в бюджет района от эффективного управления и распоряжения муниципальным имуществом. </w:t>
      </w:r>
    </w:p>
    <w:p w:rsidR="00A47BD3" w:rsidRPr="003500E5" w:rsidRDefault="00A47BD3" w:rsidP="003500E5">
      <w:pPr>
        <w:suppressAutoHyphens w:val="0"/>
        <w:ind w:firstLine="567"/>
        <w:jc w:val="both"/>
        <w:rPr>
          <w:sz w:val="28"/>
          <w:szCs w:val="28"/>
          <w:lang w:eastAsia="ru-RU"/>
        </w:rPr>
      </w:pPr>
      <w:r w:rsidRPr="003500E5">
        <w:rPr>
          <w:sz w:val="28"/>
          <w:szCs w:val="28"/>
          <w:lang w:eastAsia="ru-RU"/>
        </w:rPr>
        <w:t xml:space="preserve">15. Совершенствовать механизм установления порядка определения арендных платежей на земельные участки. </w:t>
      </w:r>
    </w:p>
    <w:p w:rsidR="00A47BD3" w:rsidRPr="003500E5" w:rsidRDefault="00A47BD3" w:rsidP="003500E5">
      <w:pPr>
        <w:suppressAutoHyphens w:val="0"/>
        <w:ind w:firstLine="567"/>
        <w:jc w:val="both"/>
        <w:rPr>
          <w:sz w:val="28"/>
          <w:szCs w:val="28"/>
          <w:lang w:eastAsia="ru-RU"/>
        </w:rPr>
      </w:pPr>
      <w:r w:rsidRPr="003500E5">
        <w:rPr>
          <w:sz w:val="28"/>
          <w:szCs w:val="28"/>
          <w:lang w:eastAsia="ru-RU"/>
        </w:rPr>
        <w:t xml:space="preserve">16. Совершенствовать механизм управления и распоряжения объектами недвижимости. </w:t>
      </w:r>
    </w:p>
    <w:p w:rsidR="00A47BD3" w:rsidRPr="003500E5" w:rsidRDefault="00A47BD3" w:rsidP="003500E5">
      <w:pPr>
        <w:suppressAutoHyphens w:val="0"/>
        <w:ind w:firstLine="567"/>
        <w:jc w:val="both"/>
        <w:rPr>
          <w:sz w:val="28"/>
          <w:szCs w:val="28"/>
          <w:lang w:eastAsia="ru-RU"/>
        </w:rPr>
      </w:pPr>
      <w:r w:rsidRPr="003500E5">
        <w:rPr>
          <w:sz w:val="28"/>
          <w:szCs w:val="28"/>
          <w:lang w:eastAsia="ru-RU"/>
        </w:rPr>
        <w:t>17. Повысить эффективность использования муниципального имущества.</w:t>
      </w:r>
    </w:p>
    <w:p w:rsidR="00A47BD3" w:rsidRPr="003500E5" w:rsidRDefault="00A47BD3" w:rsidP="003500E5">
      <w:pPr>
        <w:suppressAutoHyphens w:val="0"/>
        <w:ind w:firstLine="567"/>
        <w:jc w:val="both"/>
        <w:rPr>
          <w:sz w:val="28"/>
          <w:szCs w:val="28"/>
          <w:lang w:eastAsia="ru-RU"/>
        </w:rPr>
      </w:pPr>
      <w:r w:rsidRPr="003500E5">
        <w:rPr>
          <w:sz w:val="28"/>
          <w:szCs w:val="28"/>
          <w:lang w:eastAsia="ru-RU"/>
        </w:rPr>
        <w:t>18. В полном объеме обеспечить реализацию принятых муниципальных и ведомственных целевых программ, максимально привлекая средства областного и федерального бюджетов.</w:t>
      </w:r>
    </w:p>
    <w:p w:rsidR="00A47BD3" w:rsidRPr="003500E5" w:rsidRDefault="00A47BD3" w:rsidP="003500E5">
      <w:pPr>
        <w:suppressAutoHyphens w:val="0"/>
        <w:ind w:firstLine="567"/>
        <w:jc w:val="both"/>
        <w:rPr>
          <w:sz w:val="28"/>
          <w:szCs w:val="28"/>
          <w:lang w:eastAsia="ru-RU"/>
        </w:rPr>
      </w:pPr>
      <w:r w:rsidRPr="003500E5">
        <w:rPr>
          <w:sz w:val="28"/>
          <w:szCs w:val="28"/>
          <w:lang w:eastAsia="ru-RU"/>
        </w:rPr>
        <w:t>19. Поддерживать малое и среднее предпринимательство, агропромышленный комплекс, способствуя обеспечению населения района сельскохозяйственной продукцией, производимой на территории района.</w:t>
      </w:r>
    </w:p>
    <w:p w:rsidR="00A47BD3" w:rsidRPr="003500E5" w:rsidRDefault="00A47BD3" w:rsidP="003500E5">
      <w:pPr>
        <w:suppressAutoHyphens w:val="0"/>
        <w:ind w:firstLine="567"/>
        <w:jc w:val="both"/>
        <w:rPr>
          <w:sz w:val="28"/>
          <w:szCs w:val="28"/>
          <w:lang w:eastAsia="ru-RU"/>
        </w:rPr>
      </w:pPr>
      <w:r w:rsidRPr="003500E5">
        <w:rPr>
          <w:color w:val="273029"/>
          <w:sz w:val="28"/>
          <w:szCs w:val="28"/>
          <w:lang w:eastAsia="ru-RU" w:bidi="he-IL"/>
        </w:rPr>
        <w:t>20. Оказывать адресную поддержку льготным категориям граждан, людям старшего поколения, коренным малочисленным народам Севера.</w:t>
      </w:r>
    </w:p>
    <w:p w:rsidR="00A47BD3" w:rsidRPr="003500E5" w:rsidRDefault="00A47BD3" w:rsidP="003500E5">
      <w:pPr>
        <w:suppressAutoHyphens w:val="0"/>
        <w:autoSpaceDE w:val="0"/>
        <w:autoSpaceDN w:val="0"/>
        <w:adjustRightInd w:val="0"/>
        <w:ind w:firstLine="567"/>
        <w:jc w:val="both"/>
      </w:pPr>
      <w:r w:rsidRPr="003500E5">
        <w:rPr>
          <w:color w:val="273029"/>
          <w:sz w:val="28"/>
          <w:szCs w:val="28"/>
          <w:lang w:eastAsia="ru-RU" w:bidi="he-IL"/>
        </w:rPr>
        <w:t>21. Обеспечить проведение мероприятий в сфере общественной безопасности и предупреждения и ликвидации ЧС.</w:t>
      </w:r>
    </w:p>
    <w:p w:rsidR="00125943" w:rsidRPr="003500E5" w:rsidRDefault="00A47BD3" w:rsidP="003500E5">
      <w:pPr>
        <w:ind w:firstLine="567"/>
        <w:jc w:val="both"/>
        <w:rPr>
          <w:color w:val="000000"/>
          <w:sz w:val="28"/>
          <w:szCs w:val="28"/>
          <w:shd w:val="clear" w:color="auto" w:fill="FFFFFF"/>
        </w:rPr>
      </w:pPr>
      <w:r w:rsidRPr="003500E5">
        <w:rPr>
          <w:sz w:val="28"/>
          <w:szCs w:val="28"/>
        </w:rPr>
        <w:t>22</w:t>
      </w:r>
      <w:r w:rsidR="00125943" w:rsidRPr="003500E5">
        <w:rPr>
          <w:sz w:val="28"/>
          <w:szCs w:val="28"/>
        </w:rPr>
        <w:t xml:space="preserve">. </w:t>
      </w:r>
      <w:r w:rsidRPr="003500E5">
        <w:rPr>
          <w:sz w:val="28"/>
          <w:szCs w:val="28"/>
        </w:rPr>
        <w:t>П</w:t>
      </w:r>
      <w:r w:rsidR="00125943" w:rsidRPr="003500E5">
        <w:rPr>
          <w:sz w:val="28"/>
          <w:szCs w:val="28"/>
        </w:rPr>
        <w:t xml:space="preserve">родолжить опыт по проведению выездных </w:t>
      </w:r>
      <w:r w:rsidR="00125943" w:rsidRPr="003500E5">
        <w:rPr>
          <w:bCs/>
          <w:color w:val="000000"/>
          <w:sz w:val="28"/>
          <w:szCs w:val="28"/>
          <w:shd w:val="clear" w:color="auto" w:fill="FFFFFF"/>
        </w:rPr>
        <w:t>ярмарок</w:t>
      </w:r>
      <w:r w:rsidR="00125943" w:rsidRPr="003500E5">
        <w:rPr>
          <w:rStyle w:val="apple-converted-space"/>
          <w:color w:val="000000"/>
          <w:sz w:val="28"/>
          <w:szCs w:val="28"/>
          <w:shd w:val="clear" w:color="auto" w:fill="FFFFFF"/>
        </w:rPr>
        <w:t> </w:t>
      </w:r>
      <w:r w:rsidR="00125943" w:rsidRPr="003500E5">
        <w:rPr>
          <w:color w:val="000000"/>
          <w:sz w:val="28"/>
          <w:szCs w:val="28"/>
          <w:shd w:val="clear" w:color="auto" w:fill="FFFFFF"/>
        </w:rPr>
        <w:t>товаров местных сельхозпроизводителей не реже 2-х раз в год.</w:t>
      </w:r>
    </w:p>
    <w:p w:rsidR="00125943" w:rsidRPr="003500E5" w:rsidRDefault="00A47BD3" w:rsidP="003500E5">
      <w:pPr>
        <w:ind w:firstLine="567"/>
        <w:jc w:val="both"/>
        <w:rPr>
          <w:color w:val="000000"/>
          <w:sz w:val="28"/>
          <w:szCs w:val="28"/>
          <w:shd w:val="clear" w:color="auto" w:fill="FFFFFF"/>
        </w:rPr>
      </w:pPr>
      <w:r w:rsidRPr="003500E5">
        <w:rPr>
          <w:color w:val="000000"/>
          <w:sz w:val="28"/>
          <w:szCs w:val="28"/>
          <w:shd w:val="clear" w:color="auto" w:fill="FFFFFF"/>
        </w:rPr>
        <w:t>23</w:t>
      </w:r>
      <w:r w:rsidR="00125943" w:rsidRPr="003500E5">
        <w:rPr>
          <w:color w:val="000000"/>
          <w:sz w:val="28"/>
          <w:szCs w:val="28"/>
          <w:shd w:val="clear" w:color="auto" w:fill="FFFFFF"/>
        </w:rPr>
        <w:t xml:space="preserve">. </w:t>
      </w:r>
      <w:r w:rsidRPr="003500E5">
        <w:rPr>
          <w:color w:val="000000"/>
          <w:sz w:val="28"/>
          <w:szCs w:val="28"/>
          <w:shd w:val="clear" w:color="auto" w:fill="FFFFFF"/>
        </w:rPr>
        <w:t>Обеспечить проведение р</w:t>
      </w:r>
      <w:r w:rsidR="00125943" w:rsidRPr="003500E5">
        <w:rPr>
          <w:color w:val="000000"/>
          <w:sz w:val="28"/>
          <w:szCs w:val="28"/>
          <w:shd w:val="clear" w:color="auto" w:fill="FFFFFF"/>
        </w:rPr>
        <w:t>еформ</w:t>
      </w:r>
      <w:r w:rsidRPr="003500E5">
        <w:rPr>
          <w:color w:val="000000"/>
          <w:sz w:val="28"/>
          <w:szCs w:val="28"/>
          <w:shd w:val="clear" w:color="auto" w:fill="FFFFFF"/>
        </w:rPr>
        <w:t>ы</w:t>
      </w:r>
      <w:r w:rsidR="00125943" w:rsidRPr="003500E5">
        <w:rPr>
          <w:color w:val="000000"/>
          <w:sz w:val="28"/>
          <w:szCs w:val="28"/>
          <w:shd w:val="clear" w:color="auto" w:fill="FFFFFF"/>
        </w:rPr>
        <w:t xml:space="preserve"> местного самоуправления в части образования городского округа.</w:t>
      </w:r>
    </w:p>
    <w:p w:rsidR="00125943" w:rsidRPr="003500E5" w:rsidRDefault="00A47BD3" w:rsidP="003500E5">
      <w:pPr>
        <w:ind w:firstLine="567"/>
        <w:jc w:val="both"/>
        <w:rPr>
          <w:sz w:val="28"/>
          <w:szCs w:val="28"/>
        </w:rPr>
      </w:pPr>
      <w:r w:rsidRPr="003500E5">
        <w:rPr>
          <w:color w:val="000000"/>
          <w:sz w:val="28"/>
          <w:szCs w:val="28"/>
          <w:shd w:val="clear" w:color="auto" w:fill="FFFFFF"/>
        </w:rPr>
        <w:lastRenderedPageBreak/>
        <w:t>24</w:t>
      </w:r>
      <w:r w:rsidR="00125943" w:rsidRPr="003500E5">
        <w:rPr>
          <w:color w:val="000000"/>
          <w:sz w:val="28"/>
          <w:szCs w:val="28"/>
          <w:shd w:val="clear" w:color="auto" w:fill="FFFFFF"/>
        </w:rPr>
        <w:t xml:space="preserve">. </w:t>
      </w:r>
      <w:r w:rsidRPr="003500E5">
        <w:rPr>
          <w:color w:val="000000"/>
          <w:sz w:val="28"/>
          <w:szCs w:val="28"/>
          <w:shd w:val="clear" w:color="auto" w:fill="FFFFFF"/>
        </w:rPr>
        <w:t xml:space="preserve">Обеспечить проведение </w:t>
      </w:r>
      <w:r w:rsidR="000C736A" w:rsidRPr="003500E5">
        <w:rPr>
          <w:color w:val="000000"/>
          <w:sz w:val="28"/>
          <w:szCs w:val="28"/>
          <w:shd w:val="clear" w:color="auto" w:fill="FFFFFF"/>
        </w:rPr>
        <w:t>в</w:t>
      </w:r>
      <w:r w:rsidR="00125943" w:rsidRPr="003500E5">
        <w:rPr>
          <w:color w:val="000000"/>
          <w:sz w:val="28"/>
          <w:szCs w:val="28"/>
          <w:shd w:val="clear" w:color="auto" w:fill="FFFFFF"/>
        </w:rPr>
        <w:t>ыбор</w:t>
      </w:r>
      <w:r w:rsidR="000C736A" w:rsidRPr="003500E5">
        <w:rPr>
          <w:color w:val="000000"/>
          <w:sz w:val="28"/>
          <w:szCs w:val="28"/>
          <w:shd w:val="clear" w:color="auto" w:fill="FFFFFF"/>
        </w:rPr>
        <w:t>ов</w:t>
      </w:r>
      <w:r w:rsidR="00125943" w:rsidRPr="003500E5">
        <w:rPr>
          <w:color w:val="000000"/>
          <w:sz w:val="28"/>
          <w:szCs w:val="28"/>
          <w:shd w:val="clear" w:color="auto" w:fill="FFFFFF"/>
        </w:rPr>
        <w:t xml:space="preserve"> в Собрание представителей городского округа</w:t>
      </w:r>
      <w:r w:rsidR="000C736A" w:rsidRPr="003500E5">
        <w:rPr>
          <w:color w:val="000000"/>
          <w:sz w:val="28"/>
          <w:szCs w:val="28"/>
          <w:shd w:val="clear" w:color="auto" w:fill="FFFFFF"/>
        </w:rPr>
        <w:t xml:space="preserve"> «Среднеканский район» и </w:t>
      </w:r>
      <w:r w:rsidR="00125943" w:rsidRPr="003500E5">
        <w:rPr>
          <w:color w:val="000000"/>
          <w:sz w:val="28"/>
          <w:szCs w:val="28"/>
          <w:shd w:val="clear" w:color="auto" w:fill="FFFFFF"/>
        </w:rPr>
        <w:t>депутатов Магаданской областной Думы шестого созыва.</w:t>
      </w:r>
    </w:p>
    <w:sectPr w:rsidR="00125943" w:rsidRPr="003500E5" w:rsidSect="00CA172B">
      <w:pgSz w:w="11906" w:h="16838"/>
      <w:pgMar w:top="568" w:right="42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1CE121B2"/>
    <w:multiLevelType w:val="hybridMultilevel"/>
    <w:tmpl w:val="B3067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9126D"/>
    <w:multiLevelType w:val="hybridMultilevel"/>
    <w:tmpl w:val="AA4EEF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2A64205"/>
    <w:multiLevelType w:val="hybridMultilevel"/>
    <w:tmpl w:val="359C028E"/>
    <w:lvl w:ilvl="0" w:tplc="511E6D9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2F6C2B"/>
    <w:multiLevelType w:val="hybridMultilevel"/>
    <w:tmpl w:val="DF1E3AD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nsid w:val="53582E08"/>
    <w:multiLevelType w:val="hybridMultilevel"/>
    <w:tmpl w:val="1996FFCE"/>
    <w:lvl w:ilvl="0" w:tplc="C67651DE">
      <w:start w:val="2"/>
      <w:numFmt w:val="decimal"/>
      <w:lvlText w:val="%1"/>
      <w:lvlJc w:val="left"/>
      <w:pPr>
        <w:tabs>
          <w:tab w:val="num" w:pos="540"/>
        </w:tabs>
        <w:ind w:left="540" w:hanging="360"/>
      </w:pPr>
      <w:rPr>
        <w:rFonts w:hint="default"/>
      </w:rPr>
    </w:lvl>
    <w:lvl w:ilvl="1" w:tplc="3AC26FF8">
      <w:start w:val="4"/>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78C32668"/>
    <w:multiLevelType w:val="hybridMultilevel"/>
    <w:tmpl w:val="EF228A5A"/>
    <w:lvl w:ilvl="0" w:tplc="233C11D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78EC3655"/>
    <w:multiLevelType w:val="hybridMultilevel"/>
    <w:tmpl w:val="851C23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EA26802"/>
    <w:multiLevelType w:val="hybridMultilevel"/>
    <w:tmpl w:val="01A8003C"/>
    <w:lvl w:ilvl="0" w:tplc="8F58B444">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7F801E34"/>
    <w:multiLevelType w:val="hybridMultilevel"/>
    <w:tmpl w:val="B7B068F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746C9B"/>
    <w:rsid w:val="00003791"/>
    <w:rsid w:val="00012110"/>
    <w:rsid w:val="00012C7C"/>
    <w:rsid w:val="0001499E"/>
    <w:rsid w:val="00014F25"/>
    <w:rsid w:val="000216BC"/>
    <w:rsid w:val="0002587D"/>
    <w:rsid w:val="000271AF"/>
    <w:rsid w:val="00031349"/>
    <w:rsid w:val="000416E9"/>
    <w:rsid w:val="00061B34"/>
    <w:rsid w:val="000740DF"/>
    <w:rsid w:val="00075BA9"/>
    <w:rsid w:val="0008098A"/>
    <w:rsid w:val="000B1CC7"/>
    <w:rsid w:val="000B46A5"/>
    <w:rsid w:val="000C0E90"/>
    <w:rsid w:val="000C14C5"/>
    <w:rsid w:val="000C736A"/>
    <w:rsid w:val="000D4A1D"/>
    <w:rsid w:val="000E649D"/>
    <w:rsid w:val="00116E03"/>
    <w:rsid w:val="001172A4"/>
    <w:rsid w:val="00125943"/>
    <w:rsid w:val="00146B45"/>
    <w:rsid w:val="00170E80"/>
    <w:rsid w:val="00171E4B"/>
    <w:rsid w:val="001807A8"/>
    <w:rsid w:val="00184AE2"/>
    <w:rsid w:val="001856CE"/>
    <w:rsid w:val="00185DFE"/>
    <w:rsid w:val="0019047B"/>
    <w:rsid w:val="001A11CF"/>
    <w:rsid w:val="001B20CE"/>
    <w:rsid w:val="001C0AAF"/>
    <w:rsid w:val="001D0ACB"/>
    <w:rsid w:val="001D3ADC"/>
    <w:rsid w:val="001D7A8E"/>
    <w:rsid w:val="001E611F"/>
    <w:rsid w:val="001F6C07"/>
    <w:rsid w:val="00235F61"/>
    <w:rsid w:val="00257585"/>
    <w:rsid w:val="0026209D"/>
    <w:rsid w:val="00275C1B"/>
    <w:rsid w:val="002844AC"/>
    <w:rsid w:val="002A55BA"/>
    <w:rsid w:val="002B08F7"/>
    <w:rsid w:val="002C4C2F"/>
    <w:rsid w:val="002E091D"/>
    <w:rsid w:val="002E2396"/>
    <w:rsid w:val="002E5E86"/>
    <w:rsid w:val="002F5306"/>
    <w:rsid w:val="00304598"/>
    <w:rsid w:val="00304B54"/>
    <w:rsid w:val="00306BEA"/>
    <w:rsid w:val="00314B77"/>
    <w:rsid w:val="0031750D"/>
    <w:rsid w:val="0033564D"/>
    <w:rsid w:val="00337EF5"/>
    <w:rsid w:val="00343945"/>
    <w:rsid w:val="003500E5"/>
    <w:rsid w:val="003606E9"/>
    <w:rsid w:val="00364BAD"/>
    <w:rsid w:val="0037191F"/>
    <w:rsid w:val="00387A7E"/>
    <w:rsid w:val="003A066E"/>
    <w:rsid w:val="003A59AB"/>
    <w:rsid w:val="003C642B"/>
    <w:rsid w:val="003D398C"/>
    <w:rsid w:val="003E2E17"/>
    <w:rsid w:val="003F022F"/>
    <w:rsid w:val="003F2BD6"/>
    <w:rsid w:val="003F52DF"/>
    <w:rsid w:val="00413A54"/>
    <w:rsid w:val="00423044"/>
    <w:rsid w:val="00424CFD"/>
    <w:rsid w:val="004305E8"/>
    <w:rsid w:val="00430A93"/>
    <w:rsid w:val="00444E21"/>
    <w:rsid w:val="0045073D"/>
    <w:rsid w:val="004532B0"/>
    <w:rsid w:val="004534DB"/>
    <w:rsid w:val="00461416"/>
    <w:rsid w:val="00462A82"/>
    <w:rsid w:val="00486BA6"/>
    <w:rsid w:val="0048794A"/>
    <w:rsid w:val="0049621E"/>
    <w:rsid w:val="004A32B4"/>
    <w:rsid w:val="004A7A06"/>
    <w:rsid w:val="004B2B9C"/>
    <w:rsid w:val="004B5E57"/>
    <w:rsid w:val="004B6130"/>
    <w:rsid w:val="004E0A4C"/>
    <w:rsid w:val="00510DDB"/>
    <w:rsid w:val="00517149"/>
    <w:rsid w:val="0053342C"/>
    <w:rsid w:val="00536AD2"/>
    <w:rsid w:val="00540958"/>
    <w:rsid w:val="005479AE"/>
    <w:rsid w:val="00553CB0"/>
    <w:rsid w:val="00583FD2"/>
    <w:rsid w:val="005A5171"/>
    <w:rsid w:val="005A76CD"/>
    <w:rsid w:val="005D2CD1"/>
    <w:rsid w:val="005D5CC3"/>
    <w:rsid w:val="005D7E4B"/>
    <w:rsid w:val="005E150C"/>
    <w:rsid w:val="005E6C4B"/>
    <w:rsid w:val="005F2DD1"/>
    <w:rsid w:val="005F316C"/>
    <w:rsid w:val="006002D1"/>
    <w:rsid w:val="006040C5"/>
    <w:rsid w:val="006050FD"/>
    <w:rsid w:val="0061792F"/>
    <w:rsid w:val="00620CC1"/>
    <w:rsid w:val="00624015"/>
    <w:rsid w:val="006257C6"/>
    <w:rsid w:val="006325F1"/>
    <w:rsid w:val="00634A31"/>
    <w:rsid w:val="00644517"/>
    <w:rsid w:val="006447B4"/>
    <w:rsid w:val="006463EB"/>
    <w:rsid w:val="00651F4D"/>
    <w:rsid w:val="00656D03"/>
    <w:rsid w:val="00663A21"/>
    <w:rsid w:val="00684BAB"/>
    <w:rsid w:val="00684DE3"/>
    <w:rsid w:val="00687C54"/>
    <w:rsid w:val="0069217A"/>
    <w:rsid w:val="006A2418"/>
    <w:rsid w:val="006A74EC"/>
    <w:rsid w:val="006B6BC2"/>
    <w:rsid w:val="006C0F18"/>
    <w:rsid w:val="006C7F7C"/>
    <w:rsid w:val="006D03AB"/>
    <w:rsid w:val="006F238F"/>
    <w:rsid w:val="006F3A10"/>
    <w:rsid w:val="007033EE"/>
    <w:rsid w:val="007062BA"/>
    <w:rsid w:val="00712DB1"/>
    <w:rsid w:val="00721998"/>
    <w:rsid w:val="007237C2"/>
    <w:rsid w:val="007351DF"/>
    <w:rsid w:val="00736159"/>
    <w:rsid w:val="007417E1"/>
    <w:rsid w:val="00743CCF"/>
    <w:rsid w:val="00746C9B"/>
    <w:rsid w:val="00755067"/>
    <w:rsid w:val="00755829"/>
    <w:rsid w:val="00796234"/>
    <w:rsid w:val="007A36ED"/>
    <w:rsid w:val="007B5A6D"/>
    <w:rsid w:val="007B5F67"/>
    <w:rsid w:val="007C1798"/>
    <w:rsid w:val="007C3447"/>
    <w:rsid w:val="007C4139"/>
    <w:rsid w:val="007C5EB1"/>
    <w:rsid w:val="007E1A25"/>
    <w:rsid w:val="007E6C8F"/>
    <w:rsid w:val="00803B38"/>
    <w:rsid w:val="0080733B"/>
    <w:rsid w:val="0082373D"/>
    <w:rsid w:val="00832811"/>
    <w:rsid w:val="00847B97"/>
    <w:rsid w:val="00850C20"/>
    <w:rsid w:val="00860754"/>
    <w:rsid w:val="00862887"/>
    <w:rsid w:val="00863689"/>
    <w:rsid w:val="008662CB"/>
    <w:rsid w:val="008747BC"/>
    <w:rsid w:val="00883188"/>
    <w:rsid w:val="00883C57"/>
    <w:rsid w:val="00897D23"/>
    <w:rsid w:val="008A09FA"/>
    <w:rsid w:val="008A5FC1"/>
    <w:rsid w:val="008C14A2"/>
    <w:rsid w:val="008C7E87"/>
    <w:rsid w:val="008D5EF4"/>
    <w:rsid w:val="008D663C"/>
    <w:rsid w:val="008E11E5"/>
    <w:rsid w:val="008F166B"/>
    <w:rsid w:val="008F295A"/>
    <w:rsid w:val="008F3525"/>
    <w:rsid w:val="008F5915"/>
    <w:rsid w:val="008F6069"/>
    <w:rsid w:val="00901628"/>
    <w:rsid w:val="009044C8"/>
    <w:rsid w:val="0090712E"/>
    <w:rsid w:val="00916B4E"/>
    <w:rsid w:val="00917EB0"/>
    <w:rsid w:val="00926B30"/>
    <w:rsid w:val="00933E81"/>
    <w:rsid w:val="009408F7"/>
    <w:rsid w:val="00942FB7"/>
    <w:rsid w:val="00950FFA"/>
    <w:rsid w:val="00963451"/>
    <w:rsid w:val="00970C95"/>
    <w:rsid w:val="00976CC4"/>
    <w:rsid w:val="00984884"/>
    <w:rsid w:val="00987BAF"/>
    <w:rsid w:val="00997A2E"/>
    <w:rsid w:val="009B3B07"/>
    <w:rsid w:val="009B79C6"/>
    <w:rsid w:val="009C4B99"/>
    <w:rsid w:val="009D7396"/>
    <w:rsid w:val="009E2B56"/>
    <w:rsid w:val="009F1E8C"/>
    <w:rsid w:val="009F2018"/>
    <w:rsid w:val="00A03C5B"/>
    <w:rsid w:val="00A15526"/>
    <w:rsid w:val="00A1783D"/>
    <w:rsid w:val="00A3717D"/>
    <w:rsid w:val="00A41C45"/>
    <w:rsid w:val="00A47BD3"/>
    <w:rsid w:val="00A642EF"/>
    <w:rsid w:val="00A657B1"/>
    <w:rsid w:val="00A70DA6"/>
    <w:rsid w:val="00A948FA"/>
    <w:rsid w:val="00A97C3C"/>
    <w:rsid w:val="00AA1C64"/>
    <w:rsid w:val="00AA3193"/>
    <w:rsid w:val="00AB6EDE"/>
    <w:rsid w:val="00AE2B01"/>
    <w:rsid w:val="00AE2EC0"/>
    <w:rsid w:val="00AE488A"/>
    <w:rsid w:val="00AF4A96"/>
    <w:rsid w:val="00B02D70"/>
    <w:rsid w:val="00B214A5"/>
    <w:rsid w:val="00B239C9"/>
    <w:rsid w:val="00B26886"/>
    <w:rsid w:val="00B36747"/>
    <w:rsid w:val="00B46289"/>
    <w:rsid w:val="00B46A0E"/>
    <w:rsid w:val="00B47CF1"/>
    <w:rsid w:val="00B83736"/>
    <w:rsid w:val="00B878A2"/>
    <w:rsid w:val="00B87AE7"/>
    <w:rsid w:val="00B93D14"/>
    <w:rsid w:val="00BA682F"/>
    <w:rsid w:val="00BB2324"/>
    <w:rsid w:val="00BC0A09"/>
    <w:rsid w:val="00BC645E"/>
    <w:rsid w:val="00BD0FF2"/>
    <w:rsid w:val="00BD75D0"/>
    <w:rsid w:val="00BE4BCD"/>
    <w:rsid w:val="00BE63A8"/>
    <w:rsid w:val="00BF0A61"/>
    <w:rsid w:val="00BF4F3B"/>
    <w:rsid w:val="00BF513E"/>
    <w:rsid w:val="00C01422"/>
    <w:rsid w:val="00C14459"/>
    <w:rsid w:val="00C2227E"/>
    <w:rsid w:val="00C24A19"/>
    <w:rsid w:val="00C25F16"/>
    <w:rsid w:val="00C26C1D"/>
    <w:rsid w:val="00C36B8D"/>
    <w:rsid w:val="00C4131B"/>
    <w:rsid w:val="00C42050"/>
    <w:rsid w:val="00C44493"/>
    <w:rsid w:val="00C52575"/>
    <w:rsid w:val="00C57E8A"/>
    <w:rsid w:val="00C703FD"/>
    <w:rsid w:val="00C756D6"/>
    <w:rsid w:val="00C80D58"/>
    <w:rsid w:val="00C947B0"/>
    <w:rsid w:val="00CA172B"/>
    <w:rsid w:val="00CA5B57"/>
    <w:rsid w:val="00CB637E"/>
    <w:rsid w:val="00CB6E04"/>
    <w:rsid w:val="00CC2EC1"/>
    <w:rsid w:val="00CE1B34"/>
    <w:rsid w:val="00CE2BFB"/>
    <w:rsid w:val="00CF544B"/>
    <w:rsid w:val="00CF7D55"/>
    <w:rsid w:val="00D071A0"/>
    <w:rsid w:val="00D10653"/>
    <w:rsid w:val="00D11964"/>
    <w:rsid w:val="00D16C70"/>
    <w:rsid w:val="00D17C4A"/>
    <w:rsid w:val="00D40440"/>
    <w:rsid w:val="00D431BB"/>
    <w:rsid w:val="00D4418C"/>
    <w:rsid w:val="00D46865"/>
    <w:rsid w:val="00D56B7C"/>
    <w:rsid w:val="00D56F18"/>
    <w:rsid w:val="00D80AA9"/>
    <w:rsid w:val="00D86A05"/>
    <w:rsid w:val="00D9176F"/>
    <w:rsid w:val="00D92463"/>
    <w:rsid w:val="00D97963"/>
    <w:rsid w:val="00DA4A95"/>
    <w:rsid w:val="00DB7DD7"/>
    <w:rsid w:val="00DB7E1A"/>
    <w:rsid w:val="00DC3F33"/>
    <w:rsid w:val="00DC4201"/>
    <w:rsid w:val="00DC592E"/>
    <w:rsid w:val="00DF1D3C"/>
    <w:rsid w:val="00E04A88"/>
    <w:rsid w:val="00E16092"/>
    <w:rsid w:val="00E24944"/>
    <w:rsid w:val="00E52805"/>
    <w:rsid w:val="00E60392"/>
    <w:rsid w:val="00E6779E"/>
    <w:rsid w:val="00E9430B"/>
    <w:rsid w:val="00EA3880"/>
    <w:rsid w:val="00EB3E18"/>
    <w:rsid w:val="00EE1077"/>
    <w:rsid w:val="00EE5753"/>
    <w:rsid w:val="00EE68BC"/>
    <w:rsid w:val="00EF0A47"/>
    <w:rsid w:val="00F3317D"/>
    <w:rsid w:val="00F35F80"/>
    <w:rsid w:val="00F42169"/>
    <w:rsid w:val="00F675A4"/>
    <w:rsid w:val="00F761F1"/>
    <w:rsid w:val="00F82B40"/>
    <w:rsid w:val="00F911EE"/>
    <w:rsid w:val="00F9229D"/>
    <w:rsid w:val="00FB681E"/>
    <w:rsid w:val="00FC2F6B"/>
    <w:rsid w:val="00FC4A9E"/>
    <w:rsid w:val="00FC5F10"/>
    <w:rsid w:val="00FC76C0"/>
    <w:rsid w:val="00FD78B7"/>
    <w:rsid w:val="00FE2325"/>
    <w:rsid w:val="00FF295B"/>
    <w:rsid w:val="00FF7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C9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46C9B"/>
    <w:rPr>
      <w:rFonts w:ascii="Tahoma" w:hAnsi="Tahoma" w:cs="Tahoma"/>
      <w:sz w:val="16"/>
      <w:szCs w:val="16"/>
    </w:rPr>
  </w:style>
  <w:style w:type="character" w:customStyle="1" w:styleId="a4">
    <w:name w:val="Текст выноски Знак"/>
    <w:basedOn w:val="a0"/>
    <w:link w:val="a3"/>
    <w:rsid w:val="00746C9B"/>
    <w:rPr>
      <w:rFonts w:ascii="Tahoma" w:hAnsi="Tahoma" w:cs="Tahoma"/>
      <w:sz w:val="16"/>
      <w:szCs w:val="16"/>
      <w:lang w:eastAsia="ar-SA"/>
    </w:rPr>
  </w:style>
  <w:style w:type="paragraph" w:customStyle="1" w:styleId="a5">
    <w:name w:val="Знак"/>
    <w:basedOn w:val="a"/>
    <w:rsid w:val="00746C9B"/>
    <w:pPr>
      <w:suppressAutoHyphens w:val="0"/>
      <w:spacing w:before="100" w:beforeAutospacing="1" w:after="100" w:afterAutospacing="1"/>
    </w:pPr>
    <w:rPr>
      <w:rFonts w:ascii="Tahoma" w:hAnsi="Tahoma"/>
      <w:sz w:val="20"/>
      <w:szCs w:val="20"/>
      <w:lang w:val="en-US" w:eastAsia="en-US"/>
    </w:rPr>
  </w:style>
  <w:style w:type="table" w:styleId="a6">
    <w:name w:val="Table Grid"/>
    <w:basedOn w:val="a1"/>
    <w:rsid w:val="00185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237C2"/>
  </w:style>
  <w:style w:type="paragraph" w:styleId="a7">
    <w:name w:val="No Spacing"/>
    <w:uiPriority w:val="1"/>
    <w:qFormat/>
    <w:rsid w:val="00BF513E"/>
    <w:rPr>
      <w:sz w:val="24"/>
      <w:szCs w:val="24"/>
    </w:rPr>
  </w:style>
  <w:style w:type="paragraph" w:styleId="a8">
    <w:name w:val="Plain Text"/>
    <w:basedOn w:val="a"/>
    <w:link w:val="a9"/>
    <w:uiPriority w:val="99"/>
    <w:rsid w:val="00BE63A8"/>
    <w:pPr>
      <w:suppressAutoHyphens w:val="0"/>
      <w:autoSpaceDE w:val="0"/>
      <w:autoSpaceDN w:val="0"/>
    </w:pPr>
    <w:rPr>
      <w:rFonts w:ascii="Courier New" w:hAnsi="Courier New" w:cs="Courier New"/>
      <w:sz w:val="20"/>
      <w:szCs w:val="20"/>
      <w:lang w:val="en-US" w:eastAsia="ru-RU"/>
    </w:rPr>
  </w:style>
  <w:style w:type="character" w:customStyle="1" w:styleId="a9">
    <w:name w:val="Текст Знак"/>
    <w:basedOn w:val="a0"/>
    <w:link w:val="a8"/>
    <w:uiPriority w:val="99"/>
    <w:rsid w:val="00BE63A8"/>
    <w:rPr>
      <w:rFonts w:ascii="Courier New" w:hAnsi="Courier New" w:cs="Courier New"/>
      <w:lang w:val="en-US"/>
    </w:rPr>
  </w:style>
  <w:style w:type="character" w:styleId="aa">
    <w:name w:val="Strong"/>
    <w:basedOn w:val="a0"/>
    <w:qFormat/>
    <w:rsid w:val="00950FFA"/>
    <w:rPr>
      <w:b/>
      <w:bCs/>
    </w:rPr>
  </w:style>
  <w:style w:type="paragraph" w:styleId="ab">
    <w:name w:val="Normal (Web)"/>
    <w:basedOn w:val="a"/>
    <w:uiPriority w:val="99"/>
    <w:rsid w:val="002E2396"/>
    <w:pPr>
      <w:suppressAutoHyphens w:val="0"/>
      <w:spacing w:before="100" w:beforeAutospacing="1" w:after="100" w:afterAutospacing="1"/>
    </w:pPr>
    <w:rPr>
      <w:lang w:eastAsia="ru-RU"/>
    </w:rPr>
  </w:style>
  <w:style w:type="paragraph" w:styleId="ac">
    <w:name w:val="Body Text Indent"/>
    <w:basedOn w:val="a"/>
    <w:link w:val="ad"/>
    <w:unhideWhenUsed/>
    <w:rsid w:val="0053342C"/>
    <w:pPr>
      <w:suppressAutoHyphens w:val="0"/>
      <w:spacing w:line="360" w:lineRule="auto"/>
      <w:ind w:firstLine="1418"/>
      <w:jc w:val="both"/>
    </w:pPr>
    <w:rPr>
      <w:color w:val="000080"/>
      <w:sz w:val="28"/>
      <w:szCs w:val="20"/>
      <w:lang w:eastAsia="ru-RU"/>
    </w:rPr>
  </w:style>
  <w:style w:type="character" w:customStyle="1" w:styleId="ad">
    <w:name w:val="Основной текст с отступом Знак"/>
    <w:basedOn w:val="a0"/>
    <w:link w:val="ac"/>
    <w:rsid w:val="0053342C"/>
    <w:rPr>
      <w:color w:val="000080"/>
      <w:sz w:val="28"/>
    </w:rPr>
  </w:style>
  <w:style w:type="paragraph" w:styleId="ae">
    <w:name w:val="Body Text"/>
    <w:basedOn w:val="a"/>
    <w:link w:val="af"/>
    <w:rsid w:val="00883188"/>
    <w:pPr>
      <w:spacing w:after="120"/>
    </w:pPr>
  </w:style>
  <w:style w:type="character" w:customStyle="1" w:styleId="af">
    <w:name w:val="Основной текст Знак"/>
    <w:basedOn w:val="a0"/>
    <w:link w:val="ae"/>
    <w:rsid w:val="00883188"/>
    <w:rPr>
      <w:sz w:val="24"/>
      <w:szCs w:val="24"/>
      <w:lang w:eastAsia="ar-SA"/>
    </w:rPr>
  </w:style>
  <w:style w:type="paragraph" w:customStyle="1" w:styleId="ConsPlusNormal">
    <w:name w:val="ConsPlusNormal"/>
    <w:rsid w:val="00883188"/>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C9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46C9B"/>
    <w:rPr>
      <w:rFonts w:ascii="Tahoma" w:hAnsi="Tahoma" w:cs="Tahoma"/>
      <w:sz w:val="16"/>
      <w:szCs w:val="16"/>
    </w:rPr>
  </w:style>
  <w:style w:type="character" w:customStyle="1" w:styleId="a4">
    <w:name w:val="Текст выноски Знак"/>
    <w:basedOn w:val="a0"/>
    <w:link w:val="a3"/>
    <w:rsid w:val="00746C9B"/>
    <w:rPr>
      <w:rFonts w:ascii="Tahoma" w:hAnsi="Tahoma" w:cs="Tahoma"/>
      <w:sz w:val="16"/>
      <w:szCs w:val="16"/>
      <w:lang w:eastAsia="ar-SA"/>
    </w:rPr>
  </w:style>
  <w:style w:type="paragraph" w:customStyle="1" w:styleId="a5">
    <w:name w:val="Знак"/>
    <w:basedOn w:val="a"/>
    <w:rsid w:val="00746C9B"/>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9665586">
      <w:bodyDiv w:val="1"/>
      <w:marLeft w:val="0"/>
      <w:marRight w:val="0"/>
      <w:marTop w:val="0"/>
      <w:marBottom w:val="0"/>
      <w:divBdr>
        <w:top w:val="none" w:sz="0" w:space="0" w:color="auto"/>
        <w:left w:val="none" w:sz="0" w:space="0" w:color="auto"/>
        <w:bottom w:val="none" w:sz="0" w:space="0" w:color="auto"/>
        <w:right w:val="none" w:sz="0" w:space="0" w:color="auto"/>
      </w:divBdr>
    </w:div>
    <w:div w:id="364133416">
      <w:bodyDiv w:val="1"/>
      <w:marLeft w:val="0"/>
      <w:marRight w:val="0"/>
      <w:marTop w:val="0"/>
      <w:marBottom w:val="0"/>
      <w:divBdr>
        <w:top w:val="none" w:sz="0" w:space="0" w:color="auto"/>
        <w:left w:val="none" w:sz="0" w:space="0" w:color="auto"/>
        <w:bottom w:val="none" w:sz="0" w:space="0" w:color="auto"/>
        <w:right w:val="none" w:sz="0" w:space="0" w:color="auto"/>
      </w:divBdr>
    </w:div>
    <w:div w:id="3748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610B-FF1B-4677-9B32-35F10F96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32</Pages>
  <Words>13661</Words>
  <Characters>77870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Economika</cp:lastModifiedBy>
  <cp:revision>65</cp:revision>
  <cp:lastPrinted>2015-04-06T00:30:00Z</cp:lastPrinted>
  <dcterms:created xsi:type="dcterms:W3CDTF">2015-03-30T22:57:00Z</dcterms:created>
  <dcterms:modified xsi:type="dcterms:W3CDTF">2015-05-07T01:49:00Z</dcterms:modified>
</cp:coreProperties>
</file>