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78" w:rsidRPr="00D5215B" w:rsidRDefault="00D66D78" w:rsidP="00882360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D87B73" w:rsidRPr="00AA2138" w:rsidRDefault="00D66D78" w:rsidP="0088236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по результатам публичных обсуждений по проекту 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>Постановление Администрации Среднеканского городского округа</w:t>
      </w:r>
      <w:r w:rsidR="00B266F0" w:rsidRPr="00400DAE">
        <w:rPr>
          <w:rFonts w:ascii="Times New Roman" w:eastAsia="Calibri" w:hAnsi="Times New Roman"/>
          <w:b/>
          <w:sz w:val="24"/>
          <w:szCs w:val="24"/>
          <w:u w:val="single"/>
        </w:rPr>
        <w:t xml:space="preserve"> «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Об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утверждении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условий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предоставления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земельных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участков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находящихся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в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государственной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и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муниципальной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собственности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и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методики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расчета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арендной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платы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за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пользование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земельными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участками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находящимися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в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муниципальной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собственности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и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земельными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участками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государственная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собственность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на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которые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не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разграничена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на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территории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Среднеканского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городского</w:t>
      </w:r>
      <w:r w:rsidR="00400DAE" w:rsidRPr="00400DA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00DAE" w:rsidRPr="00400DAE">
        <w:rPr>
          <w:rFonts w:ascii="Times New Roman" w:hAnsi="Times New Roman" w:hint="eastAsia"/>
          <w:b/>
          <w:sz w:val="24"/>
          <w:szCs w:val="24"/>
          <w:u w:val="single"/>
        </w:rPr>
        <w:t>округа</w:t>
      </w:r>
      <w:r w:rsidR="00B266F0" w:rsidRPr="00400DAE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D87B73" w:rsidRPr="00AA2138" w:rsidRDefault="00D87B73" w:rsidP="00D87B73">
      <w:pPr>
        <w:tabs>
          <w:tab w:val="left" w:pos="993"/>
          <w:tab w:val="left" w:pos="1134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D66D78" w:rsidRPr="001C554B" w:rsidRDefault="00D66D78" w:rsidP="00882360">
      <w:pPr>
        <w:rPr>
          <w:rFonts w:ascii="Times New Roman" w:hAnsi="Times New Roman"/>
          <w:sz w:val="24"/>
          <w:szCs w:val="24"/>
        </w:rPr>
      </w:pPr>
      <w:r w:rsidRPr="001C554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принимались с </w:t>
      </w:r>
      <w:r w:rsidR="00400DAE">
        <w:rPr>
          <w:rFonts w:ascii="Times New Roman" w:hAnsi="Times New Roman"/>
          <w:sz w:val="24"/>
          <w:szCs w:val="24"/>
        </w:rPr>
        <w:t>20</w:t>
      </w:r>
      <w:r w:rsidR="002A1F8E" w:rsidRPr="001C554B">
        <w:rPr>
          <w:rFonts w:ascii="Times New Roman" w:hAnsi="Times New Roman"/>
          <w:sz w:val="24"/>
          <w:szCs w:val="24"/>
        </w:rPr>
        <w:t xml:space="preserve"> </w:t>
      </w:r>
      <w:r w:rsidR="00400DAE">
        <w:rPr>
          <w:rFonts w:ascii="Times New Roman" w:hAnsi="Times New Roman"/>
          <w:sz w:val="24"/>
          <w:szCs w:val="24"/>
        </w:rPr>
        <w:t>сентября</w:t>
      </w:r>
      <w:r w:rsidR="002A1F8E" w:rsidRPr="001C554B">
        <w:rPr>
          <w:rFonts w:ascii="Times New Roman" w:hAnsi="Times New Roman"/>
          <w:sz w:val="24"/>
          <w:szCs w:val="24"/>
        </w:rPr>
        <w:t xml:space="preserve"> 201</w:t>
      </w:r>
      <w:r w:rsidR="00882360">
        <w:rPr>
          <w:rFonts w:ascii="Times New Roman" w:hAnsi="Times New Roman"/>
          <w:sz w:val="24"/>
          <w:szCs w:val="24"/>
        </w:rPr>
        <w:t xml:space="preserve">9 </w:t>
      </w:r>
      <w:r w:rsidR="002A1F8E" w:rsidRPr="001C554B">
        <w:rPr>
          <w:rFonts w:ascii="Times New Roman" w:hAnsi="Times New Roman"/>
          <w:sz w:val="24"/>
          <w:szCs w:val="24"/>
        </w:rPr>
        <w:t xml:space="preserve">г. </w:t>
      </w:r>
      <w:r w:rsidRPr="001C554B">
        <w:rPr>
          <w:rFonts w:ascii="Times New Roman" w:hAnsi="Times New Roman"/>
          <w:sz w:val="24"/>
          <w:szCs w:val="24"/>
        </w:rPr>
        <w:t xml:space="preserve">по </w:t>
      </w:r>
      <w:r w:rsidR="00882360">
        <w:rPr>
          <w:rFonts w:ascii="Times New Roman" w:hAnsi="Times New Roman"/>
          <w:sz w:val="24"/>
          <w:szCs w:val="24"/>
        </w:rPr>
        <w:t>2</w:t>
      </w:r>
      <w:r w:rsidR="00400DAE">
        <w:rPr>
          <w:rFonts w:ascii="Times New Roman" w:hAnsi="Times New Roman"/>
          <w:sz w:val="24"/>
          <w:szCs w:val="24"/>
        </w:rPr>
        <w:t>1</w:t>
      </w:r>
      <w:r w:rsidR="002A1F8E" w:rsidRPr="001C554B">
        <w:rPr>
          <w:rFonts w:ascii="Times New Roman" w:hAnsi="Times New Roman"/>
          <w:sz w:val="24"/>
          <w:szCs w:val="24"/>
        </w:rPr>
        <w:t xml:space="preserve"> </w:t>
      </w:r>
      <w:r w:rsidR="00400DAE">
        <w:rPr>
          <w:rFonts w:ascii="Times New Roman" w:hAnsi="Times New Roman"/>
          <w:sz w:val="24"/>
          <w:szCs w:val="24"/>
        </w:rPr>
        <w:t>октября</w:t>
      </w:r>
      <w:r w:rsidR="002A1F8E" w:rsidRPr="001C554B">
        <w:rPr>
          <w:rFonts w:ascii="Times New Roman" w:hAnsi="Times New Roman"/>
          <w:sz w:val="24"/>
          <w:szCs w:val="24"/>
        </w:rPr>
        <w:t xml:space="preserve"> 201</w:t>
      </w:r>
      <w:r w:rsidR="00882360">
        <w:rPr>
          <w:rFonts w:ascii="Times New Roman" w:hAnsi="Times New Roman"/>
          <w:sz w:val="24"/>
          <w:szCs w:val="24"/>
        </w:rPr>
        <w:t>9</w:t>
      </w:r>
      <w:r w:rsidR="00EB47C6" w:rsidRPr="001C554B">
        <w:rPr>
          <w:rFonts w:ascii="Times New Roman" w:hAnsi="Times New Roman"/>
          <w:sz w:val="24"/>
          <w:szCs w:val="24"/>
        </w:rPr>
        <w:t xml:space="preserve"> </w:t>
      </w:r>
      <w:r w:rsidR="002A1F8E" w:rsidRPr="001C554B">
        <w:rPr>
          <w:rFonts w:ascii="Times New Roman" w:hAnsi="Times New Roman"/>
          <w:sz w:val="24"/>
          <w:szCs w:val="24"/>
        </w:rPr>
        <w:t>г.</w:t>
      </w:r>
    </w:p>
    <w:p w:rsidR="00D66D78" w:rsidRPr="001C554B" w:rsidRDefault="00D66D78" w:rsidP="00D66D78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559"/>
        <w:gridCol w:w="1985"/>
        <w:gridCol w:w="2126"/>
        <w:gridCol w:w="1843"/>
        <w:gridCol w:w="2409"/>
        <w:gridCol w:w="1843"/>
      </w:tblGrid>
      <w:tr w:rsidR="00D66D78" w:rsidRPr="001C554B" w:rsidTr="00FA5244"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155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 xml:space="preserve">Вопрос </w:t>
            </w:r>
          </w:p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для обсуждения</w:t>
            </w:r>
          </w:p>
        </w:tc>
        <w:tc>
          <w:tcPr>
            <w:tcW w:w="1985" w:type="dxa"/>
          </w:tcPr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Предложение участника обсуждения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 xml:space="preserve">Способ 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представления</w:t>
            </w:r>
          </w:p>
          <w:p w:rsidR="00D66D78" w:rsidRPr="001C554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1843" w:type="dxa"/>
          </w:tcPr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Дата поступления предложения</w:t>
            </w:r>
          </w:p>
        </w:tc>
        <w:tc>
          <w:tcPr>
            <w:tcW w:w="2409" w:type="dxa"/>
          </w:tcPr>
          <w:p w:rsidR="00D66D78" w:rsidRPr="001C554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Результат рассмотрения предложения разработчиком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 xml:space="preserve">Комментарий </w:t>
            </w:r>
          </w:p>
          <w:p w:rsidR="00D66D78" w:rsidRPr="001C554B" w:rsidRDefault="00D66D78" w:rsidP="00F671E2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Регулирующего органа</w:t>
            </w:r>
          </w:p>
        </w:tc>
      </w:tr>
      <w:tr w:rsidR="00D66D78" w:rsidRPr="001C554B" w:rsidTr="00FA5244">
        <w:trPr>
          <w:trHeight w:val="805"/>
        </w:trPr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 xml:space="preserve"> Всего:</w:t>
            </w:r>
            <w:r w:rsidR="00400DA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55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0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1985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DA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DA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Период:</w:t>
            </w:r>
          </w:p>
          <w:p w:rsidR="00D66D78" w:rsidRPr="001C554B" w:rsidRDefault="00400DAE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0DAE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400DAE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  <w:r w:rsidRPr="00400DAE">
              <w:rPr>
                <w:rFonts w:ascii="Times New Roman" w:hAnsi="Times New Roman" w:hint="eastAsia"/>
                <w:sz w:val="24"/>
                <w:szCs w:val="24"/>
              </w:rPr>
              <w:t>сентября</w:t>
            </w:r>
            <w:r w:rsidRPr="00400DAE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Pr="00400DAE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400DA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00DA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400DAE">
              <w:rPr>
                <w:rFonts w:ascii="Times New Roman" w:hAnsi="Times New Roman"/>
                <w:sz w:val="24"/>
                <w:szCs w:val="24"/>
              </w:rPr>
              <w:t xml:space="preserve"> 21 </w:t>
            </w:r>
            <w:r w:rsidRPr="00400DAE">
              <w:rPr>
                <w:rFonts w:ascii="Times New Roman" w:hAnsi="Times New Roman" w:hint="eastAsia"/>
                <w:sz w:val="24"/>
                <w:szCs w:val="24"/>
              </w:rPr>
              <w:t>октября</w:t>
            </w:r>
            <w:r w:rsidRPr="00400DAE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Pr="00400DAE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400D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400DA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Всего:</w:t>
            </w:r>
            <w:r w:rsidR="003C2E7B" w:rsidRPr="001C5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8C9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5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</w:tc>
      </w:tr>
      <w:tr w:rsidR="00D66D78" w:rsidRPr="001C554B" w:rsidTr="00FA5244"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554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6D78" w:rsidRPr="001C554B" w:rsidTr="00FA5244">
        <w:tc>
          <w:tcPr>
            <w:tcW w:w="534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D78" w:rsidRPr="001C554B" w:rsidRDefault="00D66D78" w:rsidP="0088236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66D78" w:rsidRPr="001C554B" w:rsidRDefault="00D66D78" w:rsidP="003960DD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D78" w:rsidRPr="001C554B" w:rsidRDefault="00D66D78" w:rsidP="00882360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6D78" w:rsidRPr="001C554B" w:rsidRDefault="00D66D78" w:rsidP="00EB47C6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66F0" w:rsidRPr="009B6244" w:rsidRDefault="00B266F0" w:rsidP="00B266F0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2689">
        <w:rPr>
          <w:rFonts w:ascii="Times New Roman" w:hAnsi="Times New Roman"/>
          <w:sz w:val="24"/>
          <w:szCs w:val="24"/>
        </w:rPr>
        <w:t>По результатам публичных обсуждений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2689">
        <w:rPr>
          <w:rFonts w:ascii="Times New Roman" w:hAnsi="Times New Roman"/>
          <w:sz w:val="24"/>
          <w:szCs w:val="24"/>
        </w:rPr>
        <w:t xml:space="preserve">разработчиком принято решение: </w:t>
      </w:r>
      <w:r>
        <w:rPr>
          <w:rFonts w:ascii="Times New Roman" w:hAnsi="Times New Roman"/>
          <w:sz w:val="24"/>
          <w:szCs w:val="24"/>
        </w:rPr>
        <w:t xml:space="preserve">направить </w:t>
      </w:r>
      <w:r w:rsidRPr="00FD2689">
        <w:rPr>
          <w:rFonts w:ascii="Times New Roman" w:hAnsi="Times New Roman"/>
          <w:sz w:val="24"/>
          <w:szCs w:val="24"/>
        </w:rPr>
        <w:t xml:space="preserve">проект </w:t>
      </w:r>
      <w:r w:rsidR="00882360">
        <w:rPr>
          <w:rFonts w:ascii="Times New Roman" w:hAnsi="Times New Roman"/>
          <w:sz w:val="24"/>
          <w:szCs w:val="24"/>
        </w:rPr>
        <w:t>на утверждение.</w:t>
      </w:r>
    </w:p>
    <w:p w:rsidR="00D66D78" w:rsidRPr="001C554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C554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FC3003" w:rsidRDefault="00400DAE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Матолич Рашида </w:t>
      </w:r>
      <w:proofErr w:type="spellStart"/>
      <w:r>
        <w:rPr>
          <w:rFonts w:ascii="Times New Roman" w:hAnsi="Times New Roman"/>
          <w:sz w:val="24"/>
          <w:szCs w:val="24"/>
        </w:rPr>
        <w:t>Имашевна</w:t>
      </w:r>
      <w:proofErr w:type="spellEnd"/>
    </w:p>
    <w:p w:rsidR="00D66D78" w:rsidRPr="00D5215B" w:rsidRDefault="00D66D78" w:rsidP="00D66D78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____________________________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_________________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  <w:t>___</w:t>
      </w:r>
      <w:r w:rsidR="00400DAE">
        <w:rPr>
          <w:rFonts w:ascii="Times New Roman" w:hAnsi="Times New Roman"/>
          <w:sz w:val="24"/>
          <w:szCs w:val="24"/>
        </w:rPr>
        <w:t>05</w:t>
      </w:r>
      <w:r w:rsidR="00C94C85">
        <w:rPr>
          <w:rFonts w:ascii="Times New Roman" w:hAnsi="Times New Roman"/>
          <w:sz w:val="24"/>
          <w:szCs w:val="24"/>
        </w:rPr>
        <w:t>.</w:t>
      </w:r>
      <w:r w:rsidR="00400DAE">
        <w:rPr>
          <w:rFonts w:ascii="Times New Roman" w:hAnsi="Times New Roman"/>
          <w:sz w:val="24"/>
          <w:szCs w:val="24"/>
        </w:rPr>
        <w:t>11</w:t>
      </w:r>
      <w:r w:rsidR="00C94C85">
        <w:rPr>
          <w:rFonts w:ascii="Times New Roman" w:hAnsi="Times New Roman"/>
          <w:sz w:val="24"/>
          <w:szCs w:val="24"/>
        </w:rPr>
        <w:t>.201</w:t>
      </w:r>
      <w:r w:rsidR="00882360">
        <w:rPr>
          <w:rFonts w:ascii="Times New Roman" w:hAnsi="Times New Roman"/>
          <w:sz w:val="24"/>
          <w:szCs w:val="24"/>
        </w:rPr>
        <w:t>9</w:t>
      </w:r>
      <w:r w:rsidR="00C94C85">
        <w:rPr>
          <w:rFonts w:ascii="Times New Roman" w:hAnsi="Times New Roman"/>
          <w:sz w:val="24"/>
          <w:szCs w:val="24"/>
        </w:rPr>
        <w:t xml:space="preserve"> г.</w:t>
      </w:r>
      <w:r w:rsidRPr="00D5215B">
        <w:rPr>
          <w:rFonts w:ascii="Times New Roman" w:hAnsi="Times New Roman"/>
          <w:sz w:val="24"/>
          <w:szCs w:val="24"/>
        </w:rPr>
        <w:t>__</w:t>
      </w:r>
    </w:p>
    <w:p w:rsidR="00D66D78" w:rsidRPr="00E150E1" w:rsidRDefault="00D66D78" w:rsidP="00FC3003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(Подпись)                            (Дата)</w:t>
      </w:r>
    </w:p>
    <w:p w:rsidR="00DF05F7" w:rsidRDefault="00DF05F7">
      <w:pPr>
        <w:rPr>
          <w:rFonts w:ascii="Times New Roman" w:hAnsi="Times New Roman"/>
          <w:sz w:val="24"/>
          <w:szCs w:val="24"/>
        </w:rPr>
      </w:pPr>
    </w:p>
    <w:sectPr w:rsidR="00DF05F7" w:rsidSect="00882360">
      <w:pgSz w:w="16838" w:h="11906" w:orient="landscape"/>
      <w:pgMar w:top="426" w:right="1134" w:bottom="284" w:left="1134" w:header="708" w:footer="708" w:gutter="0"/>
      <w:cols w:space="708"/>
      <w:docGrid w:linePitch="7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2A6"/>
    <w:rsid w:val="00082529"/>
    <w:rsid w:val="000E38C9"/>
    <w:rsid w:val="001C554B"/>
    <w:rsid w:val="002308EE"/>
    <w:rsid w:val="00242098"/>
    <w:rsid w:val="002A1F8E"/>
    <w:rsid w:val="003960DD"/>
    <w:rsid w:val="003C2E7B"/>
    <w:rsid w:val="00400DAE"/>
    <w:rsid w:val="006629FB"/>
    <w:rsid w:val="007C47A4"/>
    <w:rsid w:val="00824323"/>
    <w:rsid w:val="00827DCF"/>
    <w:rsid w:val="00855C47"/>
    <w:rsid w:val="00882360"/>
    <w:rsid w:val="00945B0C"/>
    <w:rsid w:val="00A20BA5"/>
    <w:rsid w:val="00AA2138"/>
    <w:rsid w:val="00AA42A6"/>
    <w:rsid w:val="00B266F0"/>
    <w:rsid w:val="00B429DE"/>
    <w:rsid w:val="00BC2FBE"/>
    <w:rsid w:val="00C94C85"/>
    <w:rsid w:val="00CF406E"/>
    <w:rsid w:val="00D66D78"/>
    <w:rsid w:val="00D87743"/>
    <w:rsid w:val="00D87B73"/>
    <w:rsid w:val="00DC66D3"/>
    <w:rsid w:val="00DF05F7"/>
    <w:rsid w:val="00EB47C6"/>
    <w:rsid w:val="00F671E2"/>
    <w:rsid w:val="00FA5244"/>
    <w:rsid w:val="00FC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D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E5E74-229B-4E25-BEE4-4A8454BD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21</cp:revision>
  <dcterms:created xsi:type="dcterms:W3CDTF">2016-04-19T01:01:00Z</dcterms:created>
  <dcterms:modified xsi:type="dcterms:W3CDTF">2019-11-05T06:55:00Z</dcterms:modified>
</cp:coreProperties>
</file>