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Par257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ЕЖЕГОДНЫЙ ОТЧЕТ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ХОДЕ РЕАЛИЗАЦИИ МУНИЦИПАЛЬНОЙ ПРОГРАММЫ</w:t>
      </w:r>
    </w:p>
    <w:p>
      <w:pPr>
        <w:pStyle w:val="Normal"/>
        <w:jc w:val="center"/>
        <w:rPr>
          <w:b/>
          <w:b/>
          <w:bCs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szCs w:val="28"/>
          <w:u w:val="single"/>
        </w:rPr>
        <w:t>Развития физической культуры и спорта в Среднеканском городском округе на 2016-2020г.г.</w:t>
      </w:r>
      <w:r>
        <w:rPr>
          <w:b/>
          <w:bCs/>
          <w:color w:val="000000"/>
          <w:szCs w:val="28"/>
          <w:u w:val="single"/>
        </w:rPr>
        <w:t>»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 ____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2019 год</w:t>
      </w:r>
      <w:r>
        <w:rPr>
          <w:rFonts w:cs="Times New Roman" w:ascii="Times New Roman" w:hAnsi="Times New Roman"/>
          <w:b/>
          <w:sz w:val="26"/>
          <w:szCs w:val="26"/>
        </w:rPr>
        <w:t>_____ нарастающим итогом</w:t>
      </w:r>
    </w:p>
    <w:p>
      <w:pPr>
        <w:pStyle w:val="ConsPlus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(период)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743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3"/>
        <w:gridCol w:w="4388"/>
        <w:gridCol w:w="1"/>
        <w:gridCol w:w="1275"/>
        <w:gridCol w:w="2"/>
        <w:gridCol w:w="1081"/>
        <w:gridCol w:w="615"/>
        <w:gridCol w:w="570"/>
        <w:gridCol w:w="1"/>
        <w:gridCol w:w="991"/>
        <w:gridCol w:w="1"/>
        <w:gridCol w:w="850"/>
        <w:gridCol w:w="1"/>
        <w:gridCol w:w="2"/>
        <w:gridCol w:w="4390"/>
      </w:tblGrid>
      <w:tr>
        <w:trPr/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</w:t>
              <w:br/>
              <w:t>мероприятия</w:t>
            </w:r>
          </w:p>
        </w:tc>
        <w:tc>
          <w:tcPr>
            <w:tcW w:w="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финансирования, предусмотренный Программой (тыс.руб.)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43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29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191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 xml:space="preserve">Проведено </w:t>
            </w:r>
            <w:r>
              <w:rPr>
                <w:rFonts w:cs="Times New Roman" w:ascii="Times New Roman" w:hAnsi="Times New Roman"/>
                <w:lang w:val="en-US"/>
              </w:rPr>
              <w:t>27</w:t>
            </w:r>
            <w:r>
              <w:rPr>
                <w:rFonts w:cs="Times New Roman" w:ascii="Times New Roman" w:hAnsi="Times New Roman"/>
              </w:rPr>
              <w:t xml:space="preserve"> спортивно-массовых мероприятий с населением Среднеканского городского округа</w:t>
            </w:r>
          </w:p>
        </w:tc>
      </w:tr>
      <w:tr>
        <w:trPr>
          <w:trHeight w:val="1671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sz w:val="28"/>
                <w:szCs w:val="28"/>
              </w:rPr>
              <w:t>Выездные спортивно-массовые мероприятия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684,2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684,2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 xml:space="preserve">Приняли участие в </w:t>
            </w:r>
            <w:r>
              <w:rPr>
                <w:rFonts w:cs="Times New Roman" w:ascii="Times New Roman" w:hAnsi="Times New Roman"/>
                <w:lang w:val="ru-RU"/>
              </w:rPr>
              <w:t>9</w:t>
            </w:r>
            <w:r>
              <w:rPr>
                <w:rFonts w:cs="Times New Roman" w:ascii="Times New Roman" w:hAnsi="Times New Roman"/>
              </w:rPr>
              <w:t xml:space="preserve"> областных и межрайонных мероприятиях по мини-футболу, спортивной акробатике, баскетболу, </w:t>
            </w:r>
            <w:r>
              <w:rPr>
                <w:rFonts w:cs="Times New Roman" w:ascii="Times New Roman" w:hAnsi="Times New Roman"/>
                <w:lang w:val="ru-RU"/>
              </w:rPr>
              <w:t>пауэрлифтингу, хоккею с шайбой</w:t>
            </w:r>
          </w:p>
        </w:tc>
      </w:tr>
      <w:tr>
        <w:trPr>
          <w:trHeight w:val="1671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Модернизация инфраструктуры процесса физической подготовки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126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Приобретены  спортивное оборудование и инвентарь.</w:t>
            </w:r>
          </w:p>
        </w:tc>
      </w:tr>
      <w:tr>
        <w:trPr>
          <w:trHeight w:val="1671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Совершенствование спортивной инфраструктуры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2304,7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304,7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Произведен ремонт ограждения мини-футбольной площадки  СШ п.Сеймчан, частичный ремонт второго этажа в здании СШ п.Сеймчан</w:t>
            </w:r>
          </w:p>
        </w:tc>
      </w:tr>
      <w:tr>
        <w:trPr>
          <w:trHeight w:val="167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учреждений физической культуры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15187,5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_DdeLink__777_386352247"/>
            <w:r>
              <w:rPr>
                <w:rFonts w:ascii="Times New Roman" w:hAnsi="Times New Roman"/>
                <w:sz w:val="22"/>
                <w:szCs w:val="22"/>
              </w:rPr>
              <w:t>15525,3</w:t>
            </w:r>
            <w:bookmarkEnd w:id="1"/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15525,3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Финансирование деятельности Спортивной школы </w:t>
            </w:r>
            <w:r>
              <w:rPr>
                <w:rFonts w:ascii="Times New Roman" w:hAnsi="Times New Roman"/>
                <w:lang w:val="en-US"/>
              </w:rPr>
              <w:t>п.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>еймчан</w:t>
            </w:r>
          </w:p>
        </w:tc>
      </w:tr>
      <w:tr>
        <w:trPr/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19207,3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18831,2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16831,2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2" w:name="_GoBack"/>
            <w:bookmarkStart w:id="3" w:name="_GoBack"/>
            <w:bookmarkEnd w:id="3"/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bidi w:val="0"/>
        <w:ind w:left="0" w:right="0" w:firstLine="2041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widowControl w:val="false"/>
        <w:bidi w:val="0"/>
        <w:ind w:left="0" w:right="0" w:firstLine="2041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widowControl w:val="false"/>
        <w:bidi w:val="0"/>
        <w:ind w:left="0" w:right="0" w:firstLine="2041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widowControl w:val="false"/>
        <w:bidi w:val="0"/>
        <w:ind w:left="0" w:right="0" w:firstLine="2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</w:t>
      </w:r>
    </w:p>
    <w:p>
      <w:pPr>
        <w:pStyle w:val="ConsPlusNormal"/>
        <w:widowControl w:val="false"/>
        <w:bidi w:val="0"/>
        <w:ind w:left="0" w:right="0" w:firstLine="2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СШ п.СеймчанВ.А.Волков</w:t>
      </w:r>
    </w:p>
    <w:p>
      <w:pPr>
        <w:pStyle w:val="ConsPlusNormal"/>
        <w:widowControl w:val="false"/>
        <w:bidi w:val="0"/>
        <w:ind w:left="0" w:right="0" w:firstLine="2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bidi w:val="0"/>
        <w:ind w:left="0" w:right="0" w:firstLine="2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bidi w:val="0"/>
        <w:ind w:left="0" w:right="0" w:firstLine="2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составления:</w:t>
      </w:r>
    </w:p>
    <w:p>
      <w:pPr>
        <w:pStyle w:val="ConsPlusNormal"/>
        <w:widowControl w:val="false"/>
        <w:bidi w:val="0"/>
        <w:ind w:left="0" w:right="0" w:firstLine="204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27.02.2019 года</w:t>
      </w:r>
    </w:p>
    <w:p>
      <w:pPr>
        <w:sectPr>
          <w:type w:val="nextPage"/>
          <w:pgSz w:orient="landscape" w:w="16838" w:h="11906"/>
          <w:pgMar w:left="425" w:right="425" w:header="0" w:top="709" w:footer="0" w:bottom="567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ОЦЕНКА ЭФФЕКТИВНОСТИ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РЕАЛИЗАЦИИ МУНИЦИПАЛЬНОЙ ЦЕЛЕВОЙ ПРОГРАММЫ</w:t>
      </w:r>
    </w:p>
    <w:p>
      <w:pPr>
        <w:pStyle w:val="Normal"/>
        <w:jc w:val="center"/>
        <w:rPr/>
      </w:pPr>
      <w:r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szCs w:val="28"/>
          <w:u w:val="single"/>
        </w:rPr>
        <w:t>Развития физической культуры и спорта в Среднеканском городском округе на 2016-2020 г.г.</w:t>
      </w:r>
      <w:r>
        <w:rPr>
          <w:b/>
          <w:bCs/>
          <w:color w:val="000000"/>
          <w:szCs w:val="28"/>
          <w:u w:val="single"/>
        </w:rPr>
        <w:t>»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за ____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2019 год</w:t>
      </w:r>
      <w:r>
        <w:rPr>
          <w:rFonts w:cs="Times New Roman" w:ascii="Times New Roman" w:hAnsi="Times New Roman"/>
          <w:b/>
          <w:sz w:val="26"/>
          <w:szCs w:val="26"/>
        </w:rPr>
        <w:t>_____ нарастающим итогом</w:t>
      </w:r>
    </w:p>
    <w:p>
      <w:pPr>
        <w:pStyle w:val="ConsPlusNormal"/>
        <w:rPr/>
      </w:pPr>
      <w:r>
        <w:rPr>
          <w:rFonts w:cs="Times New Roman" w:ascii="Times New Roman" w:hAnsi="Times New Roman"/>
        </w:rPr>
        <w:t xml:space="preserve">   </w:t>
      </w:r>
    </w:p>
    <w:tbl>
      <w:tblPr>
        <w:tblW w:w="10490" w:type="dxa"/>
        <w:jc w:val="left"/>
        <w:tblInd w:w="182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20"/>
        <w:gridCol w:w="1700"/>
        <w:gridCol w:w="1699"/>
      </w:tblGrid>
      <w:tr>
        <w:trPr>
          <w:trHeight w:val="400" w:hRule="atLeast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3 год действия программы</w:t>
            </w:r>
          </w:p>
        </w:tc>
      </w:tr>
      <w:tr>
        <w:trPr>
          <w:trHeight w:val="1400" w:hRule="atLeast"/>
        </w:trPr>
        <w:tc>
          <w:tcPr>
            <w:tcW w:w="7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 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Tfn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реализации,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(Еn =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(Тfn / TN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n) x 100)</w:t>
            </w:r>
          </w:p>
        </w:tc>
      </w:tr>
      <w:tr>
        <w:trPr>
          <w:trHeight w:val="769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занимающихся физической культурой от общего количества жителей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чел.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8"/>
                <w:sz w:val="24"/>
                <w:szCs w:val="24"/>
              </w:rPr>
              <w:t>730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8"/>
                <w:sz w:val="24"/>
                <w:szCs w:val="24"/>
              </w:rPr>
              <w:t>760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641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физкультурно-оздоровительных спортивно-массовых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86%</w:t>
            </w:r>
          </w:p>
        </w:tc>
      </w:tr>
      <w:tr>
        <w:trPr>
          <w:trHeight w:val="641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в целом по программе</w:t>
            </w:r>
          </w:p>
        </w:tc>
        <w:tc>
          <w:tcPr>
            <w:tcW w:w="60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4" w:name="Par176"/>
      <w:bookmarkStart w:id="5" w:name="Par176"/>
      <w:bookmarkEnd w:id="5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&lt;*&gt; Степень эффективности реализации рассматриваемой Программы высокая.</w:t>
      </w:r>
    </w:p>
    <w:p>
      <w:pPr>
        <w:pStyle w:val="ConsPlusNormal"/>
        <w:ind w:left="5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степень достижения целей, решения задач Программы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21"/>
        <w:keepNext w:val="false"/>
        <w:widowControl w:val="false"/>
        <w:numPr>
          <w:ilvl w:val="0"/>
          <w:numId w:val="0"/>
        </w:numPr>
        <w:tabs>
          <w:tab w:val="clear" w:pos="720"/>
          <w:tab w:val="left" w:pos="608" w:leader="none"/>
          <w:tab w:val="left" w:pos="6554" w:leader="none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Цель Программы – Эффективное использование возможностей физической культуры и спорта во всестороннем физическом и духовном развитии личности, укрепление здоровья профилактики заболеваний и девиантного поведения молодежи, формирование потребности в регулярных занятиях физической культурой и спортом, создание для этого необходимых условий на территории округа, внедрению популяризация комплекса ГТО среди жителей округа – достигнута.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Решены следующие задачи: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и защита прав граждан на равный доступ к занятиям физической культурой и спортом, создание и совершенствование системы физического воспитания различных групп населения, укрепление материально-технической базы, проведение спортивно-массовых и спортивных мероприятий;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условий для развития физического воспитания населения городского округа, сохранение и укрепление здоровья детей, развитие массовых видов спорта на территории городского округа;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 и спорта с учетом возрастных, профессиональных и социальных особенностей различных групп населения 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степень соответствия запланированному уровню затрат по определенному мероприятию Программы: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программы за 2019 год составил 19</w:t>
      </w:r>
      <w:r>
        <w:rPr>
          <w:rFonts w:cs="Times New Roman" w:ascii="Times New Roman" w:hAnsi="Times New Roman"/>
          <w:sz w:val="28"/>
          <w:szCs w:val="28"/>
        </w:rPr>
        <w:t>207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тыс.руб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достижение ожидаемых конечных результатов Программы: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реализации Программы достигнуты следующие результаты: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</w:rPr>
        <w:t>-   Доля населения, занимающегося физической культурой и спортом, в 2019 году соответствует запланированным данным – 30%.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Вывод: Программа признается эффективной, и должна быть продолжена.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</w:t>
      </w:r>
    </w:p>
    <w:p>
      <w:pPr>
        <w:pStyle w:val="ConsPlusNormal"/>
        <w:ind w:firstLine="540"/>
        <w:rPr/>
      </w:pPr>
      <w:r>
        <w:rPr>
          <w:rFonts w:cs="Times New Roman" w:ascii="Times New Roman" w:hAnsi="Times New Roman"/>
          <w:sz w:val="28"/>
          <w:szCs w:val="28"/>
        </w:rPr>
        <w:t>МКУ  СШ п.Сеймчан В.А.Волков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составления: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27.02.2019 года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709" w:right="567" w:header="0" w:top="425" w:footer="0" w:bottom="425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17a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686b73"/>
    <w:pPr>
      <w:keepNext w:val="true"/>
      <w:jc w:val="center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686b73"/>
    <w:pPr>
      <w:keepNext w:val="true"/>
      <w:jc w:val="left"/>
      <w:outlineLvl w:val="1"/>
    </w:pPr>
    <w:rPr>
      <w:b/>
      <w:bCs/>
    </w:rPr>
  </w:style>
  <w:style w:type="paragraph" w:styleId="3">
    <w:name w:val="Heading 3"/>
    <w:basedOn w:val="Normal"/>
    <w:next w:val="Normal"/>
    <w:qFormat/>
    <w:rsid w:val="00686b73"/>
    <w:pPr>
      <w:keepNext w:val="true"/>
      <w:outlineLvl w:val="2"/>
    </w:pPr>
    <w:rPr>
      <w:b/>
    </w:rPr>
  </w:style>
  <w:style w:type="paragraph" w:styleId="4">
    <w:name w:val="Heading 4"/>
    <w:basedOn w:val="Normal"/>
    <w:next w:val="Normal"/>
    <w:qFormat/>
    <w:rsid w:val="00686b73"/>
    <w:pPr>
      <w:keepNext w:val="true"/>
      <w:suppressAutoHyphens w:val="true"/>
      <w:spacing w:lineRule="auto" w:line="360"/>
      <w:jc w:val="center"/>
      <w:outlineLvl w:val="3"/>
    </w:pPr>
    <w:rPr>
      <w:b/>
      <w:bCs/>
    </w:rPr>
  </w:style>
  <w:style w:type="paragraph" w:styleId="5">
    <w:name w:val="Heading 5"/>
    <w:basedOn w:val="Normal"/>
    <w:next w:val="Normal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Body Text Indent"/>
    <w:basedOn w:val="Normal"/>
    <w:rsid w:val="00686b73"/>
    <w:pPr>
      <w:ind w:firstLine="708"/>
    </w:pPr>
    <w:rPr>
      <w:szCs w:val="24"/>
    </w:rPr>
  </w:style>
  <w:style w:type="paragraph" w:styleId="BalloonText">
    <w:name w:val="Balloon Text"/>
    <w:basedOn w:val="Normal"/>
    <w:semiHidden/>
    <w:qFormat/>
    <w:rsid w:val="004557b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a47b5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4a47b5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11" w:customStyle="1">
    <w:name w:val="Знак Знак Знак Знак Знак Знак Знак Знак Знак Знак1 Знак Знак Знак Знак Знак Знак Знак Знак Знак Знак Знак Знак"/>
    <w:basedOn w:val="Normal"/>
    <w:qFormat/>
    <w:rsid w:val="003d37c9"/>
    <w:pPr>
      <w:spacing w:lineRule="exact" w:line="240" w:before="0" w:after="160"/>
      <w:jc w:val="left"/>
    </w:pPr>
    <w:rPr>
      <w:rFonts w:ascii="Verdana" w:hAnsi="Verdana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30e3b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b42b1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f852b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8"/>
      <w:szCs w:val="20"/>
      <w:lang w:val="ru-RU" w:eastAsia="ru-RU" w:bidi="ar-SA"/>
    </w:rPr>
  </w:style>
  <w:style w:type="paragraph" w:styleId="21" w:customStyle="1">
    <w:name w:val="заголовок 2"/>
    <w:basedOn w:val="Normal"/>
    <w:next w:val="Normal"/>
    <w:qFormat/>
    <w:rsid w:val="001f4205"/>
    <w:pPr>
      <w:keepNext w:val="true"/>
      <w:ind w:left="-426" w:hanging="0"/>
      <w:jc w:val="left"/>
    </w:pPr>
    <w:rPr>
      <w:sz w:val="24"/>
      <w:szCs w:val="24"/>
    </w:rPr>
  </w:style>
  <w:style w:type="paragraph" w:styleId="NormalWeb">
    <w:name w:val="Normal (Web)"/>
    <w:basedOn w:val="Normal"/>
    <w:qFormat/>
    <w:rsid w:val="001f4205"/>
    <w:pPr>
      <w:spacing w:beforeAutospacing="1" w:afterAutospacing="1"/>
      <w:jc w:val="left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DBE1-CBCF-40B1-8412-95AFAF4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LibreOffice/6.1.3.2$Windows_X86_64 LibreOffice_project/86daf60bf00efa86ad547e59e09d6bb77c699acb</Application>
  <Pages>4</Pages>
  <Words>454</Words>
  <Characters>3309</Characters>
  <CharactersWithSpaces>3674</CharactersWithSpaces>
  <Paragraphs>115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2019-04-15T03:34:00Z</dcterms:created>
  <dc:creator>КЭ</dc:creator>
  <dc:description/>
  <dc:language>ru-RU</dc:language>
  <cp:lastModifiedBy/>
  <cp:lastPrinted>2020-02-25T17:22:14Z</cp:lastPrinted>
  <dcterms:modified xsi:type="dcterms:W3CDTF">2020-03-03T10:27:45Z</dcterms:modified>
  <cp:revision>6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