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B8" w:rsidRDefault="00AC7F0C" w:rsidP="00EE3CD5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АДМИНИСТРАЦИЯ</w:t>
      </w:r>
      <w:r w:rsidR="008E5CC3">
        <w:rPr>
          <w:rFonts w:eastAsia="Times New Roman"/>
          <w:b/>
          <w:sz w:val="40"/>
          <w:szCs w:val="40"/>
        </w:rPr>
        <w:t xml:space="preserve">                    </w:t>
      </w:r>
      <w:r w:rsidRPr="000B123E">
        <w:rPr>
          <w:rFonts w:eastAsia="Times New Roman"/>
          <w:b/>
          <w:sz w:val="40"/>
          <w:szCs w:val="40"/>
        </w:rPr>
        <w:t xml:space="preserve"> СРЕДНЕКАНСКОГО ГОРОДСКОГО ОКРУГА</w:t>
      </w:r>
      <w:r w:rsidR="00EE3CD5">
        <w:rPr>
          <w:b/>
        </w:rPr>
        <w:t xml:space="preserve">             </w:t>
      </w:r>
    </w:p>
    <w:p w:rsidR="00EE3CD5" w:rsidRDefault="00EE3CD5" w:rsidP="00EE3CD5">
      <w:pPr>
        <w:shd w:val="clear" w:color="auto" w:fill="FFFFFF"/>
        <w:spacing w:line="470" w:lineRule="exact"/>
        <w:ind w:left="782" w:firstLine="69"/>
        <w:jc w:val="center"/>
        <w:rPr>
          <w:b/>
        </w:rPr>
      </w:pPr>
    </w:p>
    <w:p w:rsidR="00935A60" w:rsidRPr="001623B8" w:rsidRDefault="00AC7F0C" w:rsidP="001623B8">
      <w:pPr>
        <w:shd w:val="clear" w:color="auto" w:fill="FFFFFF"/>
        <w:spacing w:line="470" w:lineRule="exact"/>
        <w:ind w:left="782" w:firstLine="69"/>
        <w:jc w:val="center"/>
        <w:rPr>
          <w:b/>
        </w:rPr>
      </w:pPr>
      <w:r w:rsidRPr="000B123E">
        <w:rPr>
          <w:rFonts w:eastAsia="Times New Roman"/>
          <w:b/>
          <w:sz w:val="40"/>
          <w:szCs w:val="40"/>
        </w:rPr>
        <w:t>ПОСТАНОВЛЕНИЕ</w:t>
      </w:r>
    </w:p>
    <w:p w:rsidR="00935A60" w:rsidRDefault="00754F79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28.10.2019</w:t>
      </w:r>
      <w:r w:rsidR="00E04E80">
        <w:rPr>
          <w:bCs/>
          <w:sz w:val="28"/>
          <w:szCs w:val="28"/>
        </w:rPr>
        <w:t xml:space="preserve">                                                          </w:t>
      </w:r>
      <w:r w:rsidR="00775A8A">
        <w:rPr>
          <w:rFonts w:eastAsia="Times New Roman"/>
          <w:bCs/>
          <w:sz w:val="28"/>
          <w:szCs w:val="28"/>
        </w:rPr>
        <w:t>№_</w:t>
      </w:r>
      <w:r>
        <w:rPr>
          <w:rFonts w:eastAsia="Times New Roman"/>
          <w:bCs/>
          <w:sz w:val="28"/>
          <w:szCs w:val="28"/>
          <w:u w:val="single"/>
        </w:rPr>
        <w:t>287-п</w:t>
      </w:r>
    </w:p>
    <w:p w:rsidR="00775A8A" w:rsidRDefault="00775A8A" w:rsidP="00775A8A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  <w:rPr>
          <w:b/>
        </w:rPr>
      </w:pPr>
      <w:r w:rsidRPr="00775A8A">
        <w:rPr>
          <w:rFonts w:eastAsia="Times New Roman"/>
          <w:b/>
          <w:bCs/>
          <w:sz w:val="28"/>
          <w:szCs w:val="28"/>
        </w:rPr>
        <w:t>п</w:t>
      </w:r>
      <w:proofErr w:type="gramStart"/>
      <w:r w:rsidRPr="00775A8A">
        <w:rPr>
          <w:rFonts w:eastAsia="Times New Roman"/>
          <w:b/>
          <w:bCs/>
          <w:sz w:val="28"/>
          <w:szCs w:val="28"/>
        </w:rPr>
        <w:t>.С</w:t>
      </w:r>
      <w:proofErr w:type="gramEnd"/>
      <w:r w:rsidRPr="00775A8A">
        <w:rPr>
          <w:rFonts w:eastAsia="Times New Roman"/>
          <w:b/>
          <w:bCs/>
          <w:sz w:val="28"/>
          <w:szCs w:val="28"/>
        </w:rPr>
        <w:t>еймчан</w:t>
      </w:r>
    </w:p>
    <w:p w:rsidR="001623B8" w:rsidRDefault="00AC7F0C" w:rsidP="00EE3CD5">
      <w:pPr>
        <w:shd w:val="clear" w:color="auto" w:fill="FFFFFF"/>
        <w:tabs>
          <w:tab w:val="left" w:leader="underscore" w:pos="2342"/>
          <w:tab w:val="left" w:pos="8266"/>
          <w:tab w:val="left" w:leader="underscore" w:pos="9658"/>
        </w:tabs>
        <w:spacing w:before="326"/>
        <w:ind w:left="110"/>
        <w:jc w:val="center"/>
      </w:pPr>
      <w:r w:rsidRPr="000B123E">
        <w:rPr>
          <w:rFonts w:eastAsia="Times New Roman"/>
          <w:b/>
          <w:bCs/>
          <w:spacing w:val="-1"/>
          <w:sz w:val="28"/>
          <w:szCs w:val="28"/>
        </w:rPr>
        <w:t>Об утверждении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Порядка установления</w:t>
      </w:r>
      <w:r w:rsidR="00EE3CD5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стимулирующих выплат </w:t>
      </w:r>
      <w:r w:rsidR="00775A8A">
        <w:rPr>
          <w:rFonts w:eastAsia="Times New Roman"/>
          <w:b/>
          <w:bCs/>
          <w:sz w:val="28"/>
          <w:szCs w:val="28"/>
        </w:rPr>
        <w:t>директору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75A8A">
        <w:rPr>
          <w:rFonts w:eastAsia="Times New Roman"/>
          <w:b/>
          <w:bCs/>
          <w:sz w:val="28"/>
          <w:szCs w:val="28"/>
        </w:rPr>
        <w:t>МКУ ЦХТО,</w:t>
      </w:r>
      <w:r>
        <w:rPr>
          <w:rFonts w:eastAsia="Times New Roman"/>
          <w:b/>
          <w:bCs/>
          <w:sz w:val="28"/>
          <w:szCs w:val="28"/>
        </w:rPr>
        <w:t xml:space="preserve"> а также</w:t>
      </w:r>
      <w:r w:rsidR="00EE3CD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показателей и критериев оценки </w:t>
      </w:r>
      <w:r w:rsidR="00775A8A">
        <w:rPr>
          <w:rFonts w:eastAsia="Times New Roman"/>
          <w:b/>
          <w:bCs/>
          <w:sz w:val="28"/>
          <w:szCs w:val="28"/>
        </w:rPr>
        <w:t>его</w:t>
      </w:r>
      <w:r>
        <w:rPr>
          <w:rFonts w:eastAsia="Times New Roman"/>
          <w:b/>
          <w:bCs/>
          <w:sz w:val="28"/>
          <w:szCs w:val="28"/>
        </w:rPr>
        <w:t xml:space="preserve"> деятельности</w:t>
      </w:r>
      <w:r w:rsidR="001623B8">
        <w:t xml:space="preserve">                                                                         </w:t>
      </w:r>
    </w:p>
    <w:p w:rsidR="001623B8" w:rsidRDefault="001623B8" w:rsidP="001623B8">
      <w:pPr>
        <w:shd w:val="clear" w:color="auto" w:fill="FFFFFF"/>
        <w:spacing w:line="322" w:lineRule="exact"/>
        <w:ind w:left="58"/>
        <w:jc w:val="center"/>
      </w:pPr>
    </w:p>
    <w:p w:rsidR="00935A60" w:rsidRDefault="001623B8" w:rsidP="001623B8">
      <w:pPr>
        <w:shd w:val="clear" w:color="auto" w:fill="FFFFFF"/>
        <w:spacing w:line="276" w:lineRule="auto"/>
        <w:ind w:left="58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AC7F0C">
        <w:rPr>
          <w:rFonts w:eastAsia="Times New Roman"/>
          <w:sz w:val="28"/>
          <w:szCs w:val="28"/>
        </w:rPr>
        <w:t xml:space="preserve">В целях реализации </w:t>
      </w:r>
      <w:r w:rsidR="00AC7F0C">
        <w:rPr>
          <w:rFonts w:eastAsia="Times New Roman"/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 xml:space="preserve">решения Собрания представителей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8"/>
        </w:smartTagPr>
        <w:r w:rsidR="00AC7F0C">
          <w:rPr>
            <w:rFonts w:eastAsia="Times New Roman"/>
            <w:spacing w:val="-1"/>
            <w:sz w:val="28"/>
            <w:szCs w:val="28"/>
          </w:rPr>
          <w:t>23.04.2018</w:t>
        </w:r>
      </w:smartTag>
      <w:r w:rsidR="00AC7F0C">
        <w:rPr>
          <w:rFonts w:eastAsia="Times New Roman"/>
          <w:spacing w:val="-1"/>
          <w:sz w:val="28"/>
          <w:szCs w:val="28"/>
        </w:rPr>
        <w:t xml:space="preserve">г. №12 "Об оплате труда руководителей муниципальных учреждений </w:t>
      </w:r>
      <w:r w:rsidR="00AC7F0C">
        <w:rPr>
          <w:rFonts w:eastAsia="Times New Roman"/>
          <w:sz w:val="28"/>
          <w:szCs w:val="28"/>
        </w:rPr>
        <w:t>Среднеканского городского округа, их заместителей и главных бухгалтеров", обеспечения стимулирования руководител</w:t>
      </w:r>
      <w:r w:rsidR="00775A8A">
        <w:rPr>
          <w:rFonts w:eastAsia="Times New Roman"/>
          <w:sz w:val="28"/>
          <w:szCs w:val="28"/>
        </w:rPr>
        <w:t>я МКУ ЦХТО</w:t>
      </w:r>
      <w:r w:rsidR="00AC7F0C">
        <w:rPr>
          <w:rFonts w:eastAsia="Times New Roman"/>
          <w:sz w:val="28"/>
          <w:szCs w:val="28"/>
        </w:rPr>
        <w:t>,</w:t>
      </w:r>
    </w:p>
    <w:p w:rsidR="00935A60" w:rsidRDefault="00AC7F0C" w:rsidP="009131F2">
      <w:pPr>
        <w:shd w:val="clear" w:color="auto" w:fill="FFFFFF"/>
        <w:spacing w:before="192" w:line="360" w:lineRule="auto"/>
        <w:ind w:left="106"/>
      </w:pPr>
      <w:r>
        <w:rPr>
          <w:rFonts w:eastAsia="Times New Roman"/>
          <w:b/>
          <w:bCs/>
          <w:spacing w:val="54"/>
          <w:sz w:val="28"/>
          <w:szCs w:val="28"/>
        </w:rPr>
        <w:t>постановляю: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178" w:line="360" w:lineRule="auto"/>
        <w:ind w:left="5" w:right="29" w:firstLine="696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Порядок установления стимулирующих выплат </w:t>
      </w:r>
      <w:r w:rsidR="009131F2">
        <w:rPr>
          <w:rFonts w:eastAsia="Times New Roman"/>
          <w:spacing w:val="-1"/>
          <w:sz w:val="28"/>
          <w:szCs w:val="28"/>
        </w:rPr>
        <w:t>директору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казенн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учреждени</w:t>
      </w:r>
      <w:r w:rsidR="00775A8A">
        <w:rPr>
          <w:rFonts w:eastAsia="Times New Roman"/>
          <w:sz w:val="28"/>
          <w:szCs w:val="28"/>
        </w:rPr>
        <w:t>я «Центр хозяйственно-технического обеспечения»</w:t>
      </w:r>
      <w:r>
        <w:rPr>
          <w:rFonts w:eastAsia="Times New Roman"/>
          <w:sz w:val="28"/>
          <w:szCs w:val="28"/>
        </w:rPr>
        <w:t xml:space="preserve">   (приложение № 1).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60" w:lineRule="auto"/>
        <w:ind w:left="5" w:right="34" w:firstLine="69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показатели и критерии оценки деятельности </w:t>
      </w:r>
      <w:r w:rsidR="008E37AC">
        <w:rPr>
          <w:rFonts w:eastAsia="Times New Roman"/>
          <w:sz w:val="28"/>
          <w:szCs w:val="28"/>
        </w:rPr>
        <w:t>директора</w:t>
      </w:r>
      <w:r>
        <w:rPr>
          <w:rFonts w:eastAsia="Times New Roman"/>
          <w:sz w:val="28"/>
          <w:szCs w:val="28"/>
        </w:rPr>
        <w:t xml:space="preserve"> муниципальн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казенн</w:t>
      </w:r>
      <w:r w:rsidR="00775A8A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учреждени</w:t>
      </w:r>
      <w:r w:rsidR="00775A8A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775A8A">
        <w:rPr>
          <w:rFonts w:eastAsia="Times New Roman"/>
          <w:sz w:val="28"/>
          <w:szCs w:val="28"/>
        </w:rPr>
        <w:t xml:space="preserve">«Центр хозяйственно-технического обеспечения» </w:t>
      </w:r>
      <w:r>
        <w:rPr>
          <w:rFonts w:eastAsia="Times New Roman"/>
          <w:sz w:val="28"/>
          <w:szCs w:val="28"/>
        </w:rPr>
        <w:t xml:space="preserve"> (приложение № 2).</w:t>
      </w:r>
    </w:p>
    <w:p w:rsidR="00935A60" w:rsidRDefault="00AC7F0C" w:rsidP="00EE3CD5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60" w:lineRule="auto"/>
        <w:ind w:left="5" w:right="43" w:firstLine="69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форму аналитического отчета о выполнении показателей </w:t>
      </w:r>
      <w:r>
        <w:rPr>
          <w:rFonts w:eastAsia="Times New Roman"/>
          <w:spacing w:val="-1"/>
          <w:sz w:val="28"/>
          <w:szCs w:val="28"/>
        </w:rPr>
        <w:t>эффективности деятельности руководителя (Приложение №3).</w:t>
      </w:r>
    </w:p>
    <w:p w:rsidR="00935A60" w:rsidRDefault="00AC7F0C" w:rsidP="00EE3CD5">
      <w:pPr>
        <w:shd w:val="clear" w:color="auto" w:fill="FFFFFF"/>
        <w:tabs>
          <w:tab w:val="left" w:pos="1464"/>
        </w:tabs>
        <w:spacing w:line="360" w:lineRule="auto"/>
        <w:ind w:right="43" w:firstLine="710"/>
        <w:jc w:val="both"/>
      </w:pPr>
      <w:r>
        <w:rPr>
          <w:spacing w:val="-20"/>
          <w:sz w:val="28"/>
          <w:szCs w:val="28"/>
        </w:rPr>
        <w:t>4.</w:t>
      </w:r>
      <w:r w:rsidR="009131F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комиссии по установлению стимулирующих</w:t>
      </w:r>
      <w:r w:rsidR="008E5C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выплат </w:t>
      </w:r>
      <w:r w:rsidR="008E2010">
        <w:rPr>
          <w:rFonts w:eastAsia="Times New Roman"/>
          <w:sz w:val="28"/>
          <w:szCs w:val="28"/>
        </w:rPr>
        <w:t>директору</w:t>
      </w:r>
      <w:r>
        <w:rPr>
          <w:rFonts w:eastAsia="Times New Roman"/>
          <w:sz w:val="28"/>
          <w:szCs w:val="28"/>
        </w:rPr>
        <w:t xml:space="preserve"> </w:t>
      </w:r>
      <w:r w:rsidR="00775A8A">
        <w:rPr>
          <w:rFonts w:eastAsia="Times New Roman"/>
          <w:sz w:val="28"/>
          <w:szCs w:val="28"/>
        </w:rPr>
        <w:t xml:space="preserve">муниципального казенного учреждения «Центр хозяйственно-технического обеспечения»  </w:t>
      </w:r>
      <w:r>
        <w:rPr>
          <w:rFonts w:eastAsia="Times New Roman"/>
          <w:sz w:val="28"/>
          <w:szCs w:val="28"/>
        </w:rPr>
        <w:t>(приложение № 4).</w:t>
      </w:r>
    </w:p>
    <w:p w:rsidR="00935A60" w:rsidRDefault="009131F2" w:rsidP="00EE3CD5">
      <w:pPr>
        <w:shd w:val="clear" w:color="auto" w:fill="FFFFFF"/>
        <w:tabs>
          <w:tab w:val="left" w:pos="1051"/>
        </w:tabs>
        <w:spacing w:line="360" w:lineRule="auto"/>
        <w:ind w:left="67"/>
        <w:jc w:val="both"/>
      </w:pPr>
      <w:r>
        <w:rPr>
          <w:spacing w:val="-17"/>
          <w:sz w:val="28"/>
          <w:szCs w:val="28"/>
        </w:rPr>
        <w:t xml:space="preserve">       5</w:t>
      </w:r>
      <w:r w:rsidR="00AC7F0C">
        <w:rPr>
          <w:spacing w:val="-17"/>
          <w:sz w:val="28"/>
          <w:szCs w:val="28"/>
        </w:rPr>
        <w:t>.</w:t>
      </w:r>
      <w:r w:rsidR="00AC7F0C">
        <w:rPr>
          <w:sz w:val="28"/>
          <w:szCs w:val="28"/>
        </w:rPr>
        <w:tab/>
      </w:r>
      <w:r w:rsidR="00AC7F0C">
        <w:rPr>
          <w:rFonts w:eastAsia="Times New Roman"/>
          <w:sz w:val="28"/>
          <w:szCs w:val="28"/>
        </w:rPr>
        <w:t>Постановление вступает в силу со дня его подписания и распространяется</w:t>
      </w:r>
      <w:r>
        <w:rPr>
          <w:rFonts w:eastAsia="Times New Roman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ранее возникшие </w:t>
      </w:r>
      <w:r w:rsidR="00AC7F0C">
        <w:rPr>
          <w:rFonts w:eastAsia="Times New Roman"/>
          <w:sz w:val="28"/>
          <w:szCs w:val="28"/>
        </w:rPr>
        <w:t>правоотношения</w:t>
      </w:r>
      <w:r>
        <w:rPr>
          <w:rFonts w:eastAsia="Times New Roman"/>
          <w:sz w:val="28"/>
          <w:szCs w:val="28"/>
        </w:rPr>
        <w:t>.</w:t>
      </w:r>
    </w:p>
    <w:p w:rsidR="009131F2" w:rsidRDefault="009131F2" w:rsidP="00EE3CD5">
      <w:pPr>
        <w:shd w:val="clear" w:color="auto" w:fill="FFFFFF"/>
        <w:spacing w:line="360" w:lineRule="auto"/>
        <w:ind w:left="67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6. </w:t>
      </w:r>
      <w:r w:rsidR="00DC6549">
        <w:rPr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pacing w:val="-1"/>
          <w:sz w:val="28"/>
          <w:szCs w:val="28"/>
        </w:rPr>
        <w:t xml:space="preserve">Настоящее      постановление      подлежит      опубликованию      в    </w:t>
      </w:r>
      <w:r w:rsidR="00DC6549">
        <w:rPr>
          <w:rFonts w:eastAsia="Times New Roman"/>
          <w:spacing w:val="-1"/>
          <w:sz w:val="28"/>
          <w:szCs w:val="28"/>
        </w:rPr>
        <w:t>г</w:t>
      </w:r>
      <w:r w:rsidR="00AC7F0C">
        <w:rPr>
          <w:rFonts w:eastAsia="Times New Roman"/>
          <w:spacing w:val="-1"/>
          <w:sz w:val="28"/>
          <w:szCs w:val="28"/>
        </w:rPr>
        <w:t xml:space="preserve">азете </w:t>
      </w:r>
      <w:r w:rsidR="00DC6549">
        <w:rPr>
          <w:rFonts w:eastAsia="Times New Roman"/>
          <w:spacing w:val="-1"/>
          <w:sz w:val="28"/>
          <w:szCs w:val="28"/>
        </w:rPr>
        <w:t xml:space="preserve"> </w:t>
      </w:r>
      <w:r w:rsidR="00AC7F0C">
        <w:rPr>
          <w:rFonts w:eastAsia="Times New Roman"/>
          <w:sz w:val="28"/>
          <w:szCs w:val="28"/>
        </w:rPr>
        <w:t>Среднеканского городск</w:t>
      </w:r>
      <w:r>
        <w:rPr>
          <w:rFonts w:eastAsia="Times New Roman"/>
          <w:sz w:val="28"/>
          <w:szCs w:val="28"/>
        </w:rPr>
        <w:t>ого округа "Новая Колыма. Вести".</w:t>
      </w:r>
    </w:p>
    <w:p w:rsidR="00EE3CD5" w:rsidRDefault="00EE3CD5" w:rsidP="00EE3CD5">
      <w:pPr>
        <w:shd w:val="clear" w:color="auto" w:fill="FFFFFF"/>
        <w:spacing w:line="276" w:lineRule="auto"/>
        <w:rPr>
          <w:rFonts w:eastAsia="Times New Roman"/>
          <w:spacing w:val="-4"/>
          <w:sz w:val="28"/>
          <w:szCs w:val="28"/>
        </w:rPr>
      </w:pPr>
    </w:p>
    <w:p w:rsidR="009131F2" w:rsidRDefault="001D2A2B" w:rsidP="00EE3CD5">
      <w:pPr>
        <w:shd w:val="clear" w:color="auto" w:fill="FFFFFF"/>
        <w:spacing w:line="276" w:lineRule="auto"/>
      </w:pPr>
      <w:proofErr w:type="spellStart"/>
      <w:r>
        <w:rPr>
          <w:rFonts w:eastAsia="Times New Roman"/>
          <w:spacing w:val="-4"/>
          <w:sz w:val="28"/>
          <w:szCs w:val="28"/>
        </w:rPr>
        <w:t>Врио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r w:rsidR="00AC7F0C">
        <w:rPr>
          <w:rFonts w:eastAsia="Times New Roman"/>
          <w:spacing w:val="-4"/>
          <w:sz w:val="28"/>
          <w:szCs w:val="28"/>
        </w:rPr>
        <w:t>Глав</w:t>
      </w:r>
      <w:r>
        <w:rPr>
          <w:rFonts w:eastAsia="Times New Roman"/>
          <w:spacing w:val="-4"/>
          <w:sz w:val="28"/>
          <w:szCs w:val="28"/>
        </w:rPr>
        <w:t>ы</w:t>
      </w:r>
      <w:r w:rsidR="00AC7F0C">
        <w:rPr>
          <w:rFonts w:eastAsia="Times New Roman"/>
          <w:spacing w:val="-4"/>
          <w:sz w:val="28"/>
          <w:szCs w:val="28"/>
        </w:rPr>
        <w:t xml:space="preserve"> Администрации</w:t>
      </w:r>
      <w:r w:rsidR="00AC7F0C">
        <w:rPr>
          <w:rFonts w:ascii="Arial" w:eastAsia="Times New Roman" w:hAnsi="Arial" w:cs="Arial"/>
          <w:sz w:val="28"/>
          <w:szCs w:val="28"/>
        </w:rPr>
        <w:tab/>
      </w:r>
      <w:r w:rsidR="009131F2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1D2A2B">
        <w:rPr>
          <w:rFonts w:eastAsia="Times New Roman"/>
          <w:sz w:val="28"/>
          <w:szCs w:val="28"/>
        </w:rPr>
        <w:t>А.А. Шохин</w:t>
      </w:r>
      <w:r w:rsidR="009131F2">
        <w:t xml:space="preserve">                            </w:t>
      </w:r>
    </w:p>
    <w:p w:rsidR="009131F2" w:rsidRDefault="009131F2" w:rsidP="009131F2">
      <w:pPr>
        <w:shd w:val="clear" w:color="auto" w:fill="FFFFFF"/>
        <w:spacing w:line="276" w:lineRule="auto"/>
        <w:ind w:left="67"/>
      </w:pPr>
    </w:p>
    <w:p w:rsidR="009131F2" w:rsidRDefault="009131F2" w:rsidP="009131F2">
      <w:pPr>
        <w:shd w:val="clear" w:color="auto" w:fill="FFFFFF"/>
        <w:spacing w:line="276" w:lineRule="auto"/>
        <w:ind w:left="67"/>
      </w:pPr>
    </w:p>
    <w:p w:rsidR="00935A60" w:rsidRPr="009131F2" w:rsidRDefault="00AC7F0C" w:rsidP="001623B8">
      <w:pPr>
        <w:shd w:val="clear" w:color="auto" w:fill="FFFFFF"/>
        <w:spacing w:line="276" w:lineRule="auto"/>
        <w:rPr>
          <w:sz w:val="24"/>
          <w:szCs w:val="24"/>
        </w:rPr>
      </w:pPr>
      <w:r w:rsidRPr="009131F2">
        <w:rPr>
          <w:rFonts w:eastAsia="Times New Roman"/>
          <w:i/>
          <w:iCs/>
          <w:spacing w:val="-24"/>
          <w:sz w:val="24"/>
          <w:szCs w:val="24"/>
        </w:rPr>
        <w:t xml:space="preserve">исп. Склярова </w:t>
      </w:r>
      <w:r w:rsidR="008E5CC3" w:rsidRPr="009131F2">
        <w:rPr>
          <w:rFonts w:eastAsia="Times New Roman"/>
          <w:i/>
          <w:iCs/>
          <w:spacing w:val="-24"/>
          <w:sz w:val="24"/>
          <w:szCs w:val="24"/>
        </w:rPr>
        <w:t xml:space="preserve"> </w:t>
      </w:r>
      <w:r w:rsidRPr="009131F2">
        <w:rPr>
          <w:rFonts w:eastAsia="Times New Roman"/>
          <w:i/>
          <w:iCs/>
          <w:spacing w:val="-24"/>
          <w:sz w:val="24"/>
          <w:szCs w:val="24"/>
        </w:rPr>
        <w:t>С</w:t>
      </w:r>
      <w:r w:rsidR="008E5CC3" w:rsidRPr="009131F2">
        <w:rPr>
          <w:rFonts w:eastAsia="Times New Roman"/>
          <w:i/>
          <w:iCs/>
          <w:spacing w:val="-24"/>
          <w:sz w:val="24"/>
          <w:szCs w:val="24"/>
        </w:rPr>
        <w:t>.</w:t>
      </w:r>
      <w:r w:rsidR="00EE3CD5">
        <w:rPr>
          <w:rFonts w:eastAsia="Times New Roman"/>
          <w:i/>
          <w:iCs/>
          <w:spacing w:val="-24"/>
          <w:sz w:val="24"/>
          <w:szCs w:val="24"/>
        </w:rPr>
        <w:t xml:space="preserve"> </w:t>
      </w:r>
      <w:r w:rsidRPr="009131F2">
        <w:rPr>
          <w:rFonts w:eastAsia="Times New Roman"/>
          <w:i/>
          <w:iCs/>
          <w:spacing w:val="-24"/>
          <w:sz w:val="24"/>
          <w:szCs w:val="24"/>
        </w:rPr>
        <w:t>П.</w:t>
      </w:r>
    </w:p>
    <w:p w:rsidR="00935A60" w:rsidRPr="009131F2" w:rsidRDefault="00935A60">
      <w:pPr>
        <w:shd w:val="clear" w:color="auto" w:fill="FFFFFF"/>
        <w:spacing w:before="826"/>
        <w:ind w:right="149"/>
        <w:jc w:val="center"/>
        <w:rPr>
          <w:sz w:val="24"/>
          <w:szCs w:val="24"/>
        </w:rPr>
        <w:sectPr w:rsidR="00935A60" w:rsidRPr="009131F2" w:rsidSect="00EE3CD5">
          <w:headerReference w:type="default" r:id="rId7"/>
          <w:footerReference w:type="default" r:id="rId8"/>
          <w:pgSz w:w="11909" w:h="16834"/>
          <w:pgMar w:top="633" w:right="569" w:bottom="567" w:left="1134" w:header="720" w:footer="720" w:gutter="0"/>
          <w:cols w:space="60"/>
          <w:noEndnote/>
          <w:titlePg/>
          <w:docGrid w:linePitch="272"/>
        </w:sectPr>
      </w:pPr>
    </w:p>
    <w:p w:rsidR="00E35452" w:rsidRPr="00EA1A82" w:rsidRDefault="00EA1A82" w:rsidP="00EA1A82">
      <w:pPr>
        <w:shd w:val="clear" w:color="auto" w:fill="FFFFFF"/>
        <w:spacing w:line="274" w:lineRule="exact"/>
        <w:ind w:right="130"/>
        <w:jc w:val="center"/>
        <w:rPr>
          <w:rFonts w:eastAsia="Times New Roman"/>
          <w:spacing w:val="-27"/>
          <w:sz w:val="24"/>
          <w:szCs w:val="24"/>
        </w:rPr>
      </w:pPr>
      <w:r w:rsidRPr="00EA1A82">
        <w:rPr>
          <w:rFonts w:eastAsia="Times New Roman"/>
          <w:spacing w:val="-27"/>
          <w:sz w:val="24"/>
          <w:szCs w:val="24"/>
        </w:rPr>
        <w:lastRenderedPageBreak/>
        <w:t>2</w:t>
      </w:r>
    </w:p>
    <w:p w:rsidR="00935A60" w:rsidRPr="00E35452" w:rsidRDefault="00AC7F0C">
      <w:pPr>
        <w:shd w:val="clear" w:color="auto" w:fill="FFFFFF"/>
        <w:spacing w:line="274" w:lineRule="exact"/>
        <w:ind w:right="130"/>
        <w:jc w:val="right"/>
        <w:rPr>
          <w:sz w:val="24"/>
          <w:szCs w:val="24"/>
        </w:rPr>
      </w:pPr>
      <w:r w:rsidRPr="00E35452">
        <w:rPr>
          <w:rFonts w:eastAsia="Times New Roman"/>
          <w:spacing w:val="-27"/>
          <w:sz w:val="24"/>
          <w:szCs w:val="24"/>
        </w:rPr>
        <w:t>Приложение</w:t>
      </w:r>
      <w:r w:rsidR="008E5CC3" w:rsidRPr="00E35452">
        <w:rPr>
          <w:rFonts w:eastAsia="Times New Roman"/>
          <w:spacing w:val="-27"/>
          <w:sz w:val="24"/>
          <w:szCs w:val="24"/>
        </w:rPr>
        <w:t xml:space="preserve">  </w:t>
      </w:r>
      <w:r w:rsidRPr="00E35452">
        <w:rPr>
          <w:rFonts w:eastAsia="Times New Roman"/>
          <w:spacing w:val="-27"/>
          <w:sz w:val="24"/>
          <w:szCs w:val="24"/>
        </w:rPr>
        <w:t>№1</w:t>
      </w:r>
    </w:p>
    <w:p w:rsidR="00935A60" w:rsidRPr="00E35452" w:rsidRDefault="00AC7F0C">
      <w:pPr>
        <w:shd w:val="clear" w:color="auto" w:fill="FFFFFF"/>
        <w:spacing w:line="274" w:lineRule="exact"/>
        <w:ind w:right="110"/>
        <w:jc w:val="right"/>
        <w:rPr>
          <w:sz w:val="24"/>
          <w:szCs w:val="24"/>
        </w:rPr>
      </w:pPr>
      <w:r w:rsidRPr="00E35452">
        <w:rPr>
          <w:rFonts w:eastAsia="Times New Roman"/>
          <w:spacing w:val="-29"/>
          <w:sz w:val="24"/>
          <w:szCs w:val="24"/>
        </w:rPr>
        <w:t>УТВЕРЖДЕН</w:t>
      </w:r>
    </w:p>
    <w:p w:rsidR="00935A60" w:rsidRPr="00E35452" w:rsidRDefault="00AC7F0C">
      <w:pPr>
        <w:shd w:val="clear" w:color="auto" w:fill="FFFFFF"/>
        <w:spacing w:line="274" w:lineRule="exact"/>
        <w:ind w:right="106"/>
        <w:jc w:val="right"/>
        <w:rPr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постановлением Администрации</w:t>
      </w:r>
    </w:p>
    <w:p w:rsidR="00935A60" w:rsidRPr="00E35452" w:rsidRDefault="00AC7F0C">
      <w:pPr>
        <w:shd w:val="clear" w:color="auto" w:fill="FFFFFF"/>
        <w:spacing w:line="274" w:lineRule="exact"/>
        <w:ind w:right="101"/>
        <w:jc w:val="right"/>
        <w:rPr>
          <w:rFonts w:eastAsia="Times New Roman"/>
          <w:spacing w:val="-20"/>
          <w:sz w:val="24"/>
          <w:szCs w:val="24"/>
        </w:rPr>
      </w:pPr>
      <w:r w:rsidRPr="00E35452">
        <w:rPr>
          <w:rFonts w:eastAsia="Times New Roman"/>
          <w:spacing w:val="-20"/>
          <w:sz w:val="24"/>
          <w:szCs w:val="24"/>
        </w:rPr>
        <w:t>Среднеканского городского округа</w:t>
      </w:r>
    </w:p>
    <w:p w:rsidR="009131F2" w:rsidRPr="00754F79" w:rsidRDefault="009131F2">
      <w:pPr>
        <w:shd w:val="clear" w:color="auto" w:fill="FFFFFF"/>
        <w:spacing w:line="274" w:lineRule="exact"/>
        <w:ind w:right="101"/>
        <w:jc w:val="right"/>
        <w:rPr>
          <w:sz w:val="24"/>
          <w:szCs w:val="24"/>
          <w:u w:val="single"/>
        </w:rPr>
      </w:pPr>
      <w:r w:rsidRPr="00E35452">
        <w:rPr>
          <w:rFonts w:eastAsia="Times New Roman"/>
          <w:spacing w:val="-20"/>
          <w:sz w:val="24"/>
          <w:szCs w:val="24"/>
        </w:rPr>
        <w:t>от_</w:t>
      </w:r>
      <w:r w:rsidR="00754F79">
        <w:rPr>
          <w:rFonts w:eastAsia="Times New Roman"/>
          <w:spacing w:val="-20"/>
          <w:sz w:val="24"/>
          <w:szCs w:val="24"/>
          <w:u w:val="single"/>
        </w:rPr>
        <w:t>28.10.2019</w:t>
      </w:r>
      <w:r w:rsidRPr="00E35452">
        <w:rPr>
          <w:rFonts w:eastAsia="Times New Roman"/>
          <w:spacing w:val="-20"/>
          <w:sz w:val="24"/>
          <w:szCs w:val="24"/>
        </w:rPr>
        <w:t>№_</w:t>
      </w:r>
      <w:r w:rsidR="00754F79">
        <w:rPr>
          <w:rFonts w:eastAsia="Times New Roman"/>
          <w:spacing w:val="-20"/>
          <w:sz w:val="24"/>
          <w:szCs w:val="24"/>
          <w:u w:val="single"/>
        </w:rPr>
        <w:t>287-п</w:t>
      </w:r>
    </w:p>
    <w:p w:rsidR="008E5CC3" w:rsidRPr="00EE3CD5" w:rsidRDefault="00AC7F0C" w:rsidP="00EE3CD5">
      <w:pPr>
        <w:shd w:val="clear" w:color="auto" w:fill="FFFFFF"/>
        <w:spacing w:before="269" w:line="360" w:lineRule="auto"/>
        <w:ind w:left="643" w:right="518" w:firstLine="66"/>
        <w:jc w:val="center"/>
        <w:rPr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>Порядок</w:t>
      </w:r>
      <w:r w:rsidR="008E5CC3" w:rsidRPr="00EE3CD5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EE3CD5">
        <w:rPr>
          <w:rFonts w:eastAsia="Times New Roman"/>
          <w:b/>
          <w:bCs/>
          <w:sz w:val="24"/>
          <w:szCs w:val="24"/>
        </w:rPr>
        <w:t xml:space="preserve"> </w:t>
      </w:r>
      <w:r w:rsidRPr="00EE3CD5">
        <w:rPr>
          <w:rFonts w:eastAsia="Times New Roman"/>
          <w:b/>
          <w:bCs/>
          <w:spacing w:val="-1"/>
          <w:sz w:val="24"/>
          <w:szCs w:val="24"/>
        </w:rPr>
        <w:t>установления стимулирующих выплат</w:t>
      </w:r>
      <w:r w:rsidR="009131F2" w:rsidRPr="00EE3CD5">
        <w:rPr>
          <w:rFonts w:eastAsia="Times New Roman"/>
          <w:b/>
          <w:bCs/>
          <w:sz w:val="24"/>
          <w:szCs w:val="24"/>
        </w:rPr>
        <w:t xml:space="preserve"> </w:t>
      </w:r>
      <w:r w:rsidR="003206BA" w:rsidRPr="00EE3CD5">
        <w:rPr>
          <w:rFonts w:eastAsia="Times New Roman"/>
          <w:b/>
          <w:spacing w:val="-1"/>
          <w:sz w:val="24"/>
          <w:szCs w:val="24"/>
        </w:rPr>
        <w:t xml:space="preserve">директору </w:t>
      </w:r>
      <w:r w:rsidR="003206BA" w:rsidRPr="00EE3CD5">
        <w:rPr>
          <w:rFonts w:eastAsia="Times New Roman"/>
          <w:b/>
          <w:sz w:val="24"/>
          <w:szCs w:val="24"/>
        </w:rPr>
        <w:t>муниципального казенного учреждения «Центр хозяйственно-технического обеспечения»</w:t>
      </w:r>
    </w:p>
    <w:p w:rsidR="00935A60" w:rsidRPr="00EE3CD5" w:rsidRDefault="00AC7F0C" w:rsidP="00EE3CD5">
      <w:pPr>
        <w:shd w:val="clear" w:color="auto" w:fill="FFFFFF"/>
        <w:spacing w:before="269" w:line="360" w:lineRule="auto"/>
        <w:ind w:left="643" w:right="518" w:firstLine="66"/>
        <w:jc w:val="center"/>
        <w:rPr>
          <w:sz w:val="24"/>
          <w:szCs w:val="24"/>
        </w:rPr>
      </w:pPr>
      <w:r w:rsidRPr="00EE3CD5">
        <w:rPr>
          <w:b/>
          <w:bCs/>
          <w:spacing w:val="-2"/>
          <w:sz w:val="24"/>
          <w:szCs w:val="24"/>
        </w:rPr>
        <w:t>1.</w:t>
      </w:r>
      <w:r w:rsidRPr="00EE3CD5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3206BA" w:rsidRPr="00EE3CD5" w:rsidRDefault="00AC7F0C" w:rsidP="00EE3CD5">
      <w:pPr>
        <w:shd w:val="clear" w:color="auto" w:fill="FFFFFF"/>
        <w:spacing w:before="91" w:line="360" w:lineRule="auto"/>
        <w:ind w:left="221" w:right="115" w:firstLine="730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spacing w:val="-1"/>
          <w:sz w:val="24"/>
          <w:szCs w:val="24"/>
        </w:rPr>
        <w:t>1.1.</w:t>
      </w:r>
      <w:r w:rsidR="005B4DAB" w:rsidRPr="00EE3CD5">
        <w:rPr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Настоящий Порядок разработан в целях установления механизма выплат стим</w:t>
      </w:r>
      <w:r w:rsidR="003206BA" w:rsidRPr="00EE3CD5">
        <w:rPr>
          <w:rFonts w:eastAsia="Times New Roman"/>
          <w:spacing w:val="-1"/>
          <w:sz w:val="24"/>
          <w:szCs w:val="24"/>
        </w:rPr>
        <w:t>улирующего характера директору</w:t>
      </w:r>
      <w:r w:rsidRPr="00EE3CD5">
        <w:rPr>
          <w:rFonts w:eastAsia="Times New Roman"/>
          <w:spacing w:val="-1"/>
          <w:sz w:val="24"/>
          <w:szCs w:val="24"/>
        </w:rPr>
        <w:t xml:space="preserve"> </w:t>
      </w:r>
      <w:r w:rsidR="003206BA" w:rsidRPr="00EE3CD5">
        <w:rPr>
          <w:rFonts w:eastAsia="Times New Roman"/>
          <w:spacing w:val="-1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>муниципального казенного учреждения «Центр хозяйственно-технического обеспечения»</w:t>
      </w:r>
      <w:r w:rsidRPr="00EE3CD5">
        <w:rPr>
          <w:rFonts w:eastAsia="Times New Roman"/>
          <w:spacing w:val="-2"/>
          <w:sz w:val="24"/>
          <w:szCs w:val="24"/>
        </w:rPr>
        <w:t xml:space="preserve">  </w:t>
      </w:r>
      <w:r w:rsidRPr="00EE3CD5">
        <w:rPr>
          <w:rFonts w:eastAsia="Times New Roman"/>
          <w:sz w:val="24"/>
          <w:szCs w:val="24"/>
        </w:rPr>
        <w:t xml:space="preserve">(далее </w:t>
      </w:r>
      <w:r w:rsidR="003206BA" w:rsidRPr="00EE3CD5">
        <w:rPr>
          <w:rFonts w:eastAsia="Times New Roman"/>
          <w:sz w:val="24"/>
          <w:szCs w:val="24"/>
        </w:rPr>
        <w:t>–</w:t>
      </w:r>
      <w:r w:rsidRPr="00EE3CD5">
        <w:rPr>
          <w:rFonts w:eastAsia="Times New Roman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>директор учреждения</w:t>
      </w:r>
      <w:r w:rsidRPr="00EE3CD5">
        <w:rPr>
          <w:rFonts w:eastAsia="Times New Roman"/>
          <w:sz w:val="24"/>
          <w:szCs w:val="24"/>
        </w:rPr>
        <w:t xml:space="preserve">), в целях повышения материальной заинтересованности </w:t>
      </w:r>
      <w:r w:rsidR="003206BA" w:rsidRPr="00EE3CD5">
        <w:rPr>
          <w:rFonts w:eastAsia="Times New Roman"/>
          <w:sz w:val="24"/>
          <w:szCs w:val="24"/>
        </w:rPr>
        <w:t xml:space="preserve">директора учреждения </w:t>
      </w:r>
      <w:r w:rsidRPr="00EE3CD5">
        <w:rPr>
          <w:rFonts w:eastAsia="Times New Roman"/>
          <w:spacing w:val="-2"/>
          <w:sz w:val="24"/>
          <w:szCs w:val="24"/>
        </w:rPr>
        <w:t xml:space="preserve"> в </w:t>
      </w:r>
      <w:r w:rsidR="005B4DAB" w:rsidRPr="00EE3CD5">
        <w:rPr>
          <w:rFonts w:eastAsia="Times New Roman"/>
          <w:spacing w:val="-2"/>
          <w:sz w:val="24"/>
          <w:szCs w:val="24"/>
        </w:rPr>
        <w:t xml:space="preserve"> </w:t>
      </w:r>
      <w:r w:rsidRPr="00EE3CD5">
        <w:rPr>
          <w:rFonts w:eastAsia="Times New Roman"/>
          <w:spacing w:val="-2"/>
          <w:sz w:val="24"/>
          <w:szCs w:val="24"/>
        </w:rPr>
        <w:t xml:space="preserve">улучшении качества </w:t>
      </w:r>
      <w:r w:rsidR="003206BA" w:rsidRPr="00EE3CD5">
        <w:rPr>
          <w:rFonts w:eastAsia="Times New Roman"/>
          <w:spacing w:val="-2"/>
          <w:sz w:val="24"/>
          <w:szCs w:val="24"/>
        </w:rPr>
        <w:t xml:space="preserve">выполняемой </w:t>
      </w:r>
      <w:r w:rsidRPr="00EE3CD5">
        <w:rPr>
          <w:rFonts w:eastAsia="Times New Roman"/>
          <w:spacing w:val="-2"/>
          <w:sz w:val="24"/>
          <w:szCs w:val="24"/>
        </w:rPr>
        <w:t>работы</w:t>
      </w:r>
      <w:r w:rsidR="003206BA" w:rsidRPr="00EE3CD5">
        <w:rPr>
          <w:rFonts w:eastAsia="Times New Roman"/>
          <w:spacing w:val="-2"/>
          <w:sz w:val="24"/>
          <w:szCs w:val="24"/>
        </w:rPr>
        <w:t>.</w:t>
      </w:r>
    </w:p>
    <w:p w:rsidR="00C51502" w:rsidRPr="00EE3CD5" w:rsidRDefault="00AC7F0C" w:rsidP="00EE3CD5">
      <w:pPr>
        <w:shd w:val="clear" w:color="auto" w:fill="FFFFFF"/>
        <w:spacing w:before="91" w:line="360" w:lineRule="auto"/>
        <w:ind w:left="221" w:right="115" w:firstLine="730"/>
        <w:jc w:val="both"/>
        <w:rPr>
          <w:rFonts w:eastAsia="Times New Roman"/>
          <w:sz w:val="24"/>
          <w:szCs w:val="24"/>
        </w:rPr>
      </w:pPr>
      <w:r w:rsidRPr="00EE3CD5">
        <w:rPr>
          <w:sz w:val="24"/>
          <w:szCs w:val="24"/>
        </w:rPr>
        <w:t>1.2.</w:t>
      </w:r>
      <w:r w:rsidR="008E37AC" w:rsidRPr="00EE3CD5">
        <w:rPr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Выплаты стимулирующего характера</w:t>
      </w:r>
      <w:r w:rsidR="008E5CC3" w:rsidRPr="00EE3CD5">
        <w:rPr>
          <w:rFonts w:eastAsia="Times New Roman"/>
          <w:sz w:val="24"/>
          <w:szCs w:val="24"/>
        </w:rPr>
        <w:t xml:space="preserve"> в виде премии по итогам работы за месяц, </w:t>
      </w:r>
      <w:r w:rsidRPr="00EE3CD5">
        <w:rPr>
          <w:rFonts w:eastAsia="Times New Roman"/>
          <w:sz w:val="24"/>
          <w:szCs w:val="24"/>
        </w:rPr>
        <w:t xml:space="preserve"> </w:t>
      </w:r>
      <w:r w:rsidR="003206BA" w:rsidRPr="00EE3CD5">
        <w:rPr>
          <w:rFonts w:eastAsia="Times New Roman"/>
          <w:sz w:val="24"/>
          <w:szCs w:val="24"/>
        </w:rPr>
        <w:t>директору</w:t>
      </w:r>
      <w:r w:rsidRPr="00EE3CD5">
        <w:rPr>
          <w:rFonts w:eastAsia="Times New Roman"/>
          <w:sz w:val="24"/>
          <w:szCs w:val="24"/>
        </w:rPr>
        <w:t xml:space="preserve"> </w:t>
      </w:r>
      <w:r w:rsidR="005B4DAB" w:rsidRPr="00EE3CD5">
        <w:rPr>
          <w:rFonts w:eastAsia="Times New Roman"/>
          <w:sz w:val="24"/>
          <w:szCs w:val="24"/>
        </w:rPr>
        <w:t>учреждения</w:t>
      </w:r>
      <w:r w:rsidR="00DC6549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производятся</w:t>
      </w:r>
      <w:r w:rsidR="008E5CC3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ежемесячно на основании оценки деятельности муниципального казенного</w:t>
      </w:r>
      <w:r w:rsidR="008E5CC3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 xml:space="preserve">учреждения </w:t>
      </w:r>
      <w:r w:rsidR="003206BA" w:rsidRPr="00EE3CD5">
        <w:rPr>
          <w:rFonts w:eastAsia="Times New Roman"/>
          <w:sz w:val="24"/>
          <w:szCs w:val="24"/>
        </w:rPr>
        <w:t>«Центр хозяйственно-технического обеспечения»</w:t>
      </w:r>
      <w:r w:rsidR="003206BA" w:rsidRPr="00EE3CD5">
        <w:rPr>
          <w:rFonts w:eastAsia="Times New Roman"/>
          <w:spacing w:val="-2"/>
          <w:sz w:val="24"/>
          <w:szCs w:val="24"/>
        </w:rPr>
        <w:t xml:space="preserve">  </w:t>
      </w:r>
      <w:r w:rsidRPr="00EE3CD5">
        <w:rPr>
          <w:rFonts w:eastAsia="Times New Roman"/>
          <w:spacing w:val="-1"/>
          <w:sz w:val="24"/>
          <w:szCs w:val="24"/>
        </w:rPr>
        <w:t xml:space="preserve"> (далее - учреждение) за отчетный период </w:t>
      </w:r>
      <w:r w:rsidR="008E5CC3" w:rsidRPr="00EE3CD5">
        <w:rPr>
          <w:rFonts w:eastAsia="Times New Roman"/>
          <w:spacing w:val="-1"/>
          <w:sz w:val="24"/>
          <w:szCs w:val="24"/>
        </w:rPr>
        <w:t xml:space="preserve">по итогам выполнения  </w:t>
      </w:r>
      <w:r w:rsidRPr="00EE3CD5">
        <w:rPr>
          <w:rFonts w:eastAsia="Times New Roman"/>
          <w:spacing w:val="-1"/>
          <w:sz w:val="24"/>
          <w:szCs w:val="24"/>
        </w:rPr>
        <w:t>установленны</w:t>
      </w:r>
      <w:r w:rsidR="008E5CC3" w:rsidRPr="00EE3CD5">
        <w:rPr>
          <w:rFonts w:eastAsia="Times New Roman"/>
          <w:spacing w:val="-1"/>
          <w:sz w:val="24"/>
          <w:szCs w:val="24"/>
        </w:rPr>
        <w:t>х</w:t>
      </w:r>
      <w:r w:rsidRPr="00EE3CD5">
        <w:rPr>
          <w:rFonts w:eastAsia="Times New Roman"/>
          <w:spacing w:val="-1"/>
          <w:sz w:val="24"/>
          <w:szCs w:val="24"/>
        </w:rPr>
        <w:t xml:space="preserve"> целевы</w:t>
      </w:r>
      <w:r w:rsidR="008E5CC3" w:rsidRPr="00EE3CD5">
        <w:rPr>
          <w:rFonts w:eastAsia="Times New Roman"/>
          <w:spacing w:val="-1"/>
          <w:sz w:val="24"/>
          <w:szCs w:val="24"/>
        </w:rPr>
        <w:t>х</w:t>
      </w:r>
      <w:r w:rsidRPr="00EE3CD5">
        <w:rPr>
          <w:rFonts w:eastAsia="Times New Roman"/>
          <w:spacing w:val="-1"/>
          <w:sz w:val="24"/>
          <w:szCs w:val="24"/>
        </w:rPr>
        <w:t xml:space="preserve"> показател</w:t>
      </w:r>
      <w:r w:rsidR="008E5CC3" w:rsidRPr="00EE3CD5">
        <w:rPr>
          <w:rFonts w:eastAsia="Times New Roman"/>
          <w:spacing w:val="-1"/>
          <w:sz w:val="24"/>
          <w:szCs w:val="24"/>
        </w:rPr>
        <w:t>ей</w:t>
      </w:r>
      <w:r w:rsidRPr="00EE3CD5">
        <w:rPr>
          <w:rFonts w:eastAsia="Times New Roman"/>
          <w:spacing w:val="-1"/>
          <w:sz w:val="24"/>
          <w:szCs w:val="24"/>
        </w:rPr>
        <w:t xml:space="preserve"> эффективности и результативности</w:t>
      </w:r>
      <w:r w:rsidR="008E5CC3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деятельности </w:t>
      </w:r>
      <w:r w:rsidR="00C51502" w:rsidRPr="00EE3CD5">
        <w:rPr>
          <w:rFonts w:eastAsia="Times New Roman"/>
          <w:sz w:val="24"/>
          <w:szCs w:val="24"/>
        </w:rPr>
        <w:t xml:space="preserve">   </w:t>
      </w:r>
      <w:r w:rsidR="003206BA" w:rsidRPr="00EE3CD5">
        <w:rPr>
          <w:rFonts w:eastAsia="Times New Roman"/>
          <w:sz w:val="24"/>
          <w:szCs w:val="24"/>
        </w:rPr>
        <w:t>директора</w:t>
      </w:r>
      <w:r w:rsidR="00C51502" w:rsidRPr="00EE3CD5">
        <w:rPr>
          <w:rFonts w:eastAsia="Times New Roman"/>
          <w:sz w:val="24"/>
          <w:szCs w:val="24"/>
        </w:rPr>
        <w:t xml:space="preserve">     учреждения.</w:t>
      </w:r>
    </w:p>
    <w:p w:rsidR="00935A60" w:rsidRPr="00EE3CD5" w:rsidRDefault="00C51502" w:rsidP="00EE3CD5">
      <w:pPr>
        <w:shd w:val="clear" w:color="auto" w:fill="FFFFFF"/>
        <w:tabs>
          <w:tab w:val="left" w:pos="6984"/>
        </w:tabs>
        <w:spacing w:before="5" w:line="360" w:lineRule="auto"/>
        <w:ind w:left="206" w:right="139" w:firstLine="730"/>
        <w:jc w:val="both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Премия з</w:t>
      </w:r>
      <w:r w:rsidR="003206BA" w:rsidRPr="00EE3CD5">
        <w:rPr>
          <w:rFonts w:eastAsia="Times New Roman"/>
          <w:sz w:val="24"/>
          <w:szCs w:val="24"/>
        </w:rPr>
        <w:t>а</w:t>
      </w:r>
      <w:r w:rsidRPr="00EE3CD5">
        <w:rPr>
          <w:rFonts w:eastAsia="Times New Roman"/>
          <w:sz w:val="24"/>
          <w:szCs w:val="24"/>
        </w:rPr>
        <w:t xml:space="preserve"> выполнение особо важных и срочных работ выплачивается единовременно</w:t>
      </w:r>
      <w:r w:rsidR="00AC7F0C" w:rsidRPr="00EE3CD5">
        <w:rPr>
          <w:rFonts w:eastAsia="Times New Roman"/>
          <w:spacing w:val="-1"/>
          <w:sz w:val="24"/>
          <w:szCs w:val="24"/>
        </w:rPr>
        <w:t>.</w:t>
      </w:r>
    </w:p>
    <w:p w:rsidR="00935A60" w:rsidRPr="00EE3CD5" w:rsidRDefault="00AC7F0C" w:rsidP="00EE3CD5">
      <w:pPr>
        <w:shd w:val="clear" w:color="auto" w:fill="FFFFFF"/>
        <w:spacing w:line="360" w:lineRule="auto"/>
        <w:ind w:left="197" w:right="149" w:firstLine="658"/>
        <w:jc w:val="both"/>
        <w:rPr>
          <w:rFonts w:eastAsia="Times New Roman"/>
          <w:sz w:val="24"/>
          <w:szCs w:val="24"/>
        </w:rPr>
      </w:pPr>
      <w:r w:rsidRPr="00EE3CD5">
        <w:rPr>
          <w:sz w:val="24"/>
          <w:szCs w:val="24"/>
        </w:rPr>
        <w:t>1.3.</w:t>
      </w:r>
      <w:r w:rsidRPr="00EE3CD5">
        <w:rPr>
          <w:rFonts w:eastAsia="Times New Roman"/>
          <w:sz w:val="24"/>
          <w:szCs w:val="24"/>
        </w:rPr>
        <w:t xml:space="preserve">Стимулирование </w:t>
      </w:r>
      <w:r w:rsidR="008E37AC" w:rsidRPr="00EE3CD5">
        <w:rPr>
          <w:rFonts w:eastAsia="Times New Roman"/>
          <w:sz w:val="24"/>
          <w:szCs w:val="24"/>
        </w:rPr>
        <w:t>директора</w:t>
      </w:r>
      <w:r w:rsidRPr="00EE3CD5">
        <w:rPr>
          <w:rFonts w:eastAsia="Times New Roman"/>
          <w:sz w:val="24"/>
          <w:szCs w:val="24"/>
        </w:rPr>
        <w:t xml:space="preserve"> </w:t>
      </w:r>
      <w:r w:rsidR="00E46769" w:rsidRPr="00EE3CD5">
        <w:rPr>
          <w:rFonts w:eastAsia="Times New Roman"/>
          <w:sz w:val="24"/>
          <w:szCs w:val="24"/>
        </w:rPr>
        <w:t xml:space="preserve">учреждения </w:t>
      </w:r>
      <w:r w:rsidRPr="00EE3CD5">
        <w:rPr>
          <w:rFonts w:eastAsia="Times New Roman"/>
          <w:sz w:val="24"/>
          <w:szCs w:val="24"/>
        </w:rPr>
        <w:t>производится в пределах фонда оплаты труда   (далее - ФОТ)   учреждения,   предусмотренного   на   выплаты</w:t>
      </w:r>
      <w:r w:rsidR="00C51502" w:rsidRPr="00EE3CD5">
        <w:rPr>
          <w:rFonts w:eastAsia="Times New Roman"/>
          <w:sz w:val="24"/>
          <w:szCs w:val="24"/>
        </w:rPr>
        <w:t xml:space="preserve"> стимулирующего характера.</w:t>
      </w:r>
    </w:p>
    <w:p w:rsidR="00C51502" w:rsidRPr="00EE3CD5" w:rsidRDefault="00C51502" w:rsidP="00EE3CD5">
      <w:pPr>
        <w:shd w:val="clear" w:color="auto" w:fill="FFFFFF"/>
        <w:spacing w:line="360" w:lineRule="auto"/>
        <w:ind w:left="197" w:right="149" w:firstLine="658"/>
        <w:jc w:val="both"/>
        <w:rPr>
          <w:rFonts w:eastAsia="Times New Roman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1.4. Стимулирующие выплаты </w:t>
      </w:r>
      <w:r w:rsidR="008E37AC" w:rsidRPr="00EE3CD5">
        <w:rPr>
          <w:rFonts w:eastAsia="Times New Roman"/>
          <w:sz w:val="24"/>
          <w:szCs w:val="24"/>
        </w:rPr>
        <w:t>директору учреждения</w:t>
      </w:r>
      <w:r w:rsidRPr="00EE3CD5">
        <w:rPr>
          <w:rFonts w:eastAsia="Times New Roman"/>
          <w:sz w:val="24"/>
          <w:szCs w:val="24"/>
        </w:rPr>
        <w:t xml:space="preserve"> выплачиваются на основании распоряжения Администрации Среднеканского городского округа.</w:t>
      </w:r>
    </w:p>
    <w:p w:rsidR="002E4798" w:rsidRPr="00EE7AA0" w:rsidRDefault="00AC7F0C" w:rsidP="00EE7AA0">
      <w:pPr>
        <w:pStyle w:val="a9"/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 w:hAnsi="Arial"/>
          <w:b/>
          <w:sz w:val="24"/>
          <w:szCs w:val="24"/>
        </w:rPr>
        <w:t xml:space="preserve">2. </w:t>
      </w:r>
      <w:r w:rsidRPr="00EE3CD5">
        <w:rPr>
          <w:rFonts w:eastAsia="Times New Roman"/>
          <w:b/>
          <w:sz w:val="24"/>
          <w:szCs w:val="24"/>
        </w:rPr>
        <w:t>Условия выплат стимулирующего характера</w:t>
      </w:r>
    </w:p>
    <w:p w:rsidR="00935A60" w:rsidRPr="003E0FB0" w:rsidRDefault="00AC7F0C" w:rsidP="003E0FB0">
      <w:pPr>
        <w:pStyle w:val="ab"/>
        <w:numPr>
          <w:ilvl w:val="1"/>
          <w:numId w:val="7"/>
        </w:numPr>
        <w:shd w:val="clear" w:color="auto" w:fill="FFFFFF"/>
        <w:spacing w:line="360" w:lineRule="auto"/>
        <w:ind w:left="0" w:right="10" w:firstLine="750"/>
        <w:jc w:val="both"/>
        <w:rPr>
          <w:spacing w:val="-9"/>
          <w:sz w:val="24"/>
          <w:szCs w:val="24"/>
        </w:rPr>
      </w:pPr>
      <w:r w:rsidRPr="003E0FB0">
        <w:rPr>
          <w:rFonts w:eastAsia="Times New Roman"/>
          <w:spacing w:val="-1"/>
          <w:sz w:val="24"/>
          <w:szCs w:val="24"/>
        </w:rPr>
        <w:t xml:space="preserve">Выплаты стимулирующего характера </w:t>
      </w:r>
      <w:r w:rsidR="008E37AC" w:rsidRPr="003E0FB0">
        <w:rPr>
          <w:rFonts w:eastAsia="Times New Roman"/>
          <w:spacing w:val="-1"/>
          <w:sz w:val="24"/>
          <w:szCs w:val="24"/>
        </w:rPr>
        <w:t>директору учреждения</w:t>
      </w:r>
      <w:r w:rsidRPr="003E0FB0">
        <w:rPr>
          <w:rFonts w:eastAsia="Times New Roman"/>
          <w:spacing w:val="-1"/>
          <w:sz w:val="24"/>
          <w:szCs w:val="24"/>
        </w:rPr>
        <w:t xml:space="preserve"> устанавливаются в </w:t>
      </w:r>
      <w:r w:rsidRPr="003E0FB0">
        <w:rPr>
          <w:rFonts w:eastAsia="Times New Roman"/>
          <w:sz w:val="24"/>
          <w:szCs w:val="24"/>
        </w:rPr>
        <w:t xml:space="preserve">соответствии с решением Собрания представителей Среднеканского городского округа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8"/>
        </w:smartTagPr>
        <w:r w:rsidRPr="003E0FB0">
          <w:rPr>
            <w:rFonts w:eastAsia="Times New Roman"/>
            <w:sz w:val="24"/>
            <w:szCs w:val="24"/>
          </w:rPr>
          <w:t>23.04.2018</w:t>
        </w:r>
      </w:smartTag>
      <w:r w:rsidRPr="003E0FB0">
        <w:rPr>
          <w:rFonts w:eastAsia="Times New Roman"/>
          <w:sz w:val="24"/>
          <w:szCs w:val="24"/>
        </w:rPr>
        <w:t>г. №12 "Об оплате труда руководителей муниципальных учреждений Среднеканского городского округа, их заместителей и главных бухгалтеров" следующих видов:</w:t>
      </w:r>
    </w:p>
    <w:p w:rsidR="00935A60" w:rsidRPr="00EE3CD5" w:rsidRDefault="00AC7F0C" w:rsidP="00EE3CD5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360" w:lineRule="auto"/>
        <w:ind w:left="725"/>
        <w:rPr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>премия по итогам работы за месяц;</w:t>
      </w:r>
    </w:p>
    <w:p w:rsidR="00935A60" w:rsidRPr="00EE3CD5" w:rsidRDefault="00AC7F0C" w:rsidP="00EE3CD5">
      <w:pPr>
        <w:numPr>
          <w:ilvl w:val="0"/>
          <w:numId w:val="3"/>
        </w:numPr>
        <w:shd w:val="clear" w:color="auto" w:fill="FFFFFF"/>
        <w:tabs>
          <w:tab w:val="left" w:pos="888"/>
        </w:tabs>
        <w:spacing w:line="360" w:lineRule="auto"/>
        <w:ind w:left="725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премия за выполнение особо важных и срочных работ;</w:t>
      </w:r>
    </w:p>
    <w:p w:rsidR="003E0FB0" w:rsidRPr="00582C8B" w:rsidRDefault="00AC7F0C" w:rsidP="00582C8B">
      <w:pPr>
        <w:pStyle w:val="ab"/>
        <w:numPr>
          <w:ilvl w:val="1"/>
          <w:numId w:val="7"/>
        </w:numPr>
        <w:shd w:val="clear" w:color="auto" w:fill="FFFFFF"/>
        <w:tabs>
          <w:tab w:val="left" w:pos="0"/>
        </w:tabs>
        <w:spacing w:before="5" w:line="360" w:lineRule="auto"/>
        <w:ind w:left="0" w:firstLine="750"/>
        <w:jc w:val="both"/>
        <w:rPr>
          <w:rFonts w:eastAsia="Times New Roman"/>
          <w:sz w:val="24"/>
          <w:szCs w:val="24"/>
        </w:rPr>
      </w:pPr>
      <w:r w:rsidRPr="003E0FB0">
        <w:rPr>
          <w:rFonts w:eastAsia="Times New Roman"/>
          <w:sz w:val="24"/>
          <w:szCs w:val="24"/>
        </w:rPr>
        <w:t xml:space="preserve">Премия по итогам работы за </w:t>
      </w:r>
      <w:r w:rsidR="00C51502" w:rsidRPr="003E0FB0">
        <w:rPr>
          <w:rFonts w:eastAsia="Times New Roman"/>
          <w:sz w:val="24"/>
          <w:szCs w:val="24"/>
        </w:rPr>
        <w:t>месяц</w:t>
      </w:r>
      <w:r w:rsidRPr="003E0FB0">
        <w:rPr>
          <w:rFonts w:eastAsia="Times New Roman"/>
          <w:sz w:val="24"/>
          <w:szCs w:val="24"/>
        </w:rPr>
        <w:t xml:space="preserve"> </w:t>
      </w:r>
      <w:r w:rsidR="008E37AC" w:rsidRPr="003E0FB0">
        <w:rPr>
          <w:rFonts w:eastAsia="Times New Roman"/>
          <w:sz w:val="24"/>
          <w:szCs w:val="24"/>
        </w:rPr>
        <w:t>директору учреждения</w:t>
      </w:r>
      <w:r w:rsidRPr="003E0FB0">
        <w:rPr>
          <w:rFonts w:eastAsia="Times New Roman"/>
          <w:sz w:val="24"/>
          <w:szCs w:val="24"/>
        </w:rPr>
        <w:t xml:space="preserve"> устанавливается </w:t>
      </w:r>
      <w:r w:rsidR="003E0FB0" w:rsidRPr="003E0FB0">
        <w:rPr>
          <w:rFonts w:eastAsia="Times New Roman"/>
          <w:sz w:val="24"/>
          <w:szCs w:val="24"/>
        </w:rPr>
        <w:t>в абсолютных размерах</w:t>
      </w:r>
      <w:r w:rsidRPr="003E0FB0">
        <w:rPr>
          <w:rFonts w:eastAsia="Times New Roman"/>
          <w:sz w:val="24"/>
          <w:szCs w:val="24"/>
        </w:rPr>
        <w:t xml:space="preserve">  при</w:t>
      </w:r>
      <w:r w:rsidR="00C51502" w:rsidRPr="003E0FB0">
        <w:rPr>
          <w:rFonts w:eastAsia="Times New Roman"/>
          <w:sz w:val="24"/>
          <w:szCs w:val="24"/>
        </w:rPr>
        <w:t xml:space="preserve"> </w:t>
      </w:r>
      <w:r w:rsidR="00C51502" w:rsidRPr="003E0FB0">
        <w:rPr>
          <w:rFonts w:eastAsia="Times New Roman"/>
          <w:spacing w:val="-2"/>
          <w:sz w:val="24"/>
          <w:szCs w:val="24"/>
        </w:rPr>
        <w:t>в</w:t>
      </w:r>
      <w:r w:rsidRPr="003E0FB0">
        <w:rPr>
          <w:rFonts w:eastAsia="Times New Roman"/>
          <w:spacing w:val="-2"/>
          <w:sz w:val="24"/>
          <w:szCs w:val="24"/>
        </w:rPr>
        <w:t xml:space="preserve">ыполнении  </w:t>
      </w:r>
      <w:proofErr w:type="gramStart"/>
      <w:r w:rsidRPr="003E0FB0">
        <w:rPr>
          <w:rFonts w:eastAsia="Times New Roman"/>
          <w:spacing w:val="-2"/>
          <w:sz w:val="24"/>
          <w:szCs w:val="24"/>
        </w:rPr>
        <w:t xml:space="preserve">показателей эффективности </w:t>
      </w:r>
      <w:r w:rsidR="00E46769"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pacing w:val="-2"/>
          <w:sz w:val="24"/>
          <w:szCs w:val="24"/>
        </w:rPr>
        <w:t xml:space="preserve">деятельности  </w:t>
      </w:r>
      <w:r w:rsidR="008E37AC" w:rsidRPr="003E0FB0">
        <w:rPr>
          <w:rFonts w:eastAsia="Times New Roman"/>
          <w:spacing w:val="-2"/>
          <w:sz w:val="24"/>
          <w:szCs w:val="24"/>
        </w:rPr>
        <w:t>директора учреждения</w:t>
      </w:r>
      <w:proofErr w:type="gramEnd"/>
      <w:r w:rsidRPr="003E0FB0">
        <w:rPr>
          <w:rFonts w:eastAsia="Times New Roman"/>
          <w:spacing w:val="-2"/>
          <w:sz w:val="24"/>
          <w:szCs w:val="24"/>
        </w:rPr>
        <w:t xml:space="preserve">  и</w:t>
      </w:r>
      <w:r w:rsidR="008E37AC"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pacing w:val="-2"/>
          <w:sz w:val="24"/>
          <w:szCs w:val="24"/>
        </w:rPr>
        <w:t xml:space="preserve"> </w:t>
      </w:r>
      <w:r w:rsidRPr="003E0FB0">
        <w:rPr>
          <w:rFonts w:eastAsia="Times New Roman"/>
          <w:sz w:val="24"/>
          <w:szCs w:val="24"/>
        </w:rPr>
        <w:t xml:space="preserve">эффективности </w:t>
      </w:r>
      <w:r w:rsidR="003E0FB0" w:rsidRPr="003E0FB0">
        <w:rPr>
          <w:rFonts w:eastAsia="Times New Roman"/>
          <w:sz w:val="24"/>
          <w:szCs w:val="24"/>
        </w:rPr>
        <w:t>деятельности учреждения в целом</w:t>
      </w:r>
      <w:r w:rsidR="00582C8B">
        <w:rPr>
          <w:rFonts w:eastAsia="Times New Roman"/>
          <w:sz w:val="24"/>
          <w:szCs w:val="24"/>
        </w:rPr>
        <w:t xml:space="preserve"> на основании распоряжения Администрации Среднеканского городского округа в соответствии с решением комиссии по премированию</w:t>
      </w:r>
      <w:r w:rsidR="00EE7AA0">
        <w:rPr>
          <w:rFonts w:eastAsia="Times New Roman"/>
          <w:sz w:val="24"/>
          <w:szCs w:val="24"/>
        </w:rPr>
        <w:t>.</w:t>
      </w:r>
    </w:p>
    <w:p w:rsidR="003E0FB0" w:rsidRDefault="003E0FB0" w:rsidP="00582C8B">
      <w:pPr>
        <w:pStyle w:val="ConsPlusNormal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C8B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proofErr w:type="gramStart"/>
      <w:r w:rsidRPr="00582C8B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срочных работ выплачивается директору учреждения единовременно по итогам выполнения особо важных и срочных работ с  целью  поощрения директора учреждения за оперативность и качественный результат </w:t>
      </w:r>
      <w:r w:rsidR="00582C8B">
        <w:rPr>
          <w:rFonts w:ascii="Times New Roman" w:hAnsi="Times New Roman" w:cs="Times New Roman"/>
          <w:sz w:val="24"/>
          <w:szCs w:val="24"/>
        </w:rPr>
        <w:t xml:space="preserve"> </w:t>
      </w:r>
      <w:r w:rsidRPr="00582C8B">
        <w:rPr>
          <w:rFonts w:ascii="Times New Roman" w:hAnsi="Times New Roman" w:cs="Times New Roman"/>
          <w:sz w:val="24"/>
          <w:szCs w:val="24"/>
        </w:rPr>
        <w:t xml:space="preserve">труда,  </w:t>
      </w:r>
      <w:r w:rsidR="00582C8B" w:rsidRPr="00582C8B">
        <w:rPr>
          <w:rFonts w:ascii="Times New Roman" w:hAnsi="Times New Roman" w:cs="Times New Roman"/>
          <w:sz w:val="24"/>
          <w:szCs w:val="24"/>
        </w:rPr>
        <w:t xml:space="preserve">при наличии экономии </w:t>
      </w:r>
      <w:r w:rsidRPr="00582C8B">
        <w:rPr>
          <w:rFonts w:ascii="Times New Roman" w:hAnsi="Times New Roman" w:cs="Times New Roman"/>
          <w:sz w:val="24"/>
          <w:szCs w:val="24"/>
        </w:rPr>
        <w:t xml:space="preserve"> ФОТ учреждения </w:t>
      </w:r>
      <w:r w:rsidR="00582C8B" w:rsidRPr="00582C8B">
        <w:rPr>
          <w:rFonts w:ascii="Times New Roman" w:hAnsi="Times New Roman" w:cs="Times New Roman"/>
          <w:sz w:val="24"/>
          <w:szCs w:val="24"/>
        </w:rPr>
        <w:t>в пределах выделенных бюджетных ассигнований на оплату труда</w:t>
      </w:r>
      <w:r w:rsidR="00EE7AA0">
        <w:rPr>
          <w:rFonts w:ascii="Times New Roman" w:hAnsi="Times New Roman" w:cs="Times New Roman"/>
          <w:sz w:val="24"/>
          <w:szCs w:val="24"/>
        </w:rPr>
        <w:t xml:space="preserve">, </w:t>
      </w:r>
      <w:r w:rsidR="00582C8B" w:rsidRPr="00582C8B">
        <w:rPr>
          <w:rFonts w:ascii="Times New Roman" w:hAnsi="Times New Roman" w:cs="Times New Roman"/>
          <w:sz w:val="24"/>
          <w:szCs w:val="24"/>
        </w:rPr>
        <w:t xml:space="preserve"> </w:t>
      </w:r>
      <w:r w:rsidRPr="00582C8B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Среднеканского городского округа в соответствии со служебной запиской управляющего делами Администрации Среднеканского</w:t>
      </w:r>
      <w:proofErr w:type="gramEnd"/>
      <w:r w:rsidRPr="00582C8B">
        <w:rPr>
          <w:rFonts w:ascii="Times New Roman" w:hAnsi="Times New Roman" w:cs="Times New Roman"/>
          <w:sz w:val="24"/>
          <w:szCs w:val="24"/>
        </w:rPr>
        <w:t xml:space="preserve"> городского округа.  </w:t>
      </w:r>
    </w:p>
    <w:p w:rsidR="00582C8B" w:rsidRPr="00EE7AA0" w:rsidRDefault="00EE7AA0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82C8B" w:rsidRPr="00EE7AA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82C8B" w:rsidRPr="00EE7AA0">
        <w:rPr>
          <w:rFonts w:ascii="Times New Roman" w:hAnsi="Times New Roman" w:cs="Times New Roman"/>
          <w:sz w:val="24"/>
          <w:szCs w:val="24"/>
        </w:rPr>
        <w:t xml:space="preserve"> Единовременная премия за выполнение особо важных и срочных работ выплачивается директору учреждения исходя из следующих критериев: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- выполнение особо важных и </w:t>
      </w:r>
      <w:r w:rsidR="00EE7AA0">
        <w:rPr>
          <w:rFonts w:ascii="Times New Roman" w:hAnsi="Times New Roman" w:cs="Times New Roman"/>
          <w:sz w:val="24"/>
          <w:szCs w:val="24"/>
        </w:rPr>
        <w:t>срочных</w:t>
      </w:r>
      <w:r w:rsidRPr="00EE7AA0">
        <w:rPr>
          <w:rFonts w:ascii="Times New Roman" w:hAnsi="Times New Roman" w:cs="Times New Roman"/>
          <w:sz w:val="24"/>
          <w:szCs w:val="24"/>
        </w:rPr>
        <w:t xml:space="preserve"> работ,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   - проявление высокого профессионализма и оперативности при исполнении </w:t>
      </w:r>
      <w:r w:rsidR="00EE7AA0" w:rsidRPr="00EE7AA0">
        <w:rPr>
          <w:rFonts w:ascii="Times New Roman" w:hAnsi="Times New Roman" w:cs="Times New Roman"/>
          <w:sz w:val="24"/>
          <w:szCs w:val="24"/>
        </w:rPr>
        <w:t>особо важных заданий</w:t>
      </w:r>
      <w:r w:rsidRPr="00EE7AA0">
        <w:rPr>
          <w:rFonts w:ascii="Times New Roman" w:hAnsi="Times New Roman" w:cs="Times New Roman"/>
          <w:sz w:val="24"/>
          <w:szCs w:val="24"/>
        </w:rPr>
        <w:t xml:space="preserve"> и поручений  Главы Администрации Среднеканского городского округа;</w:t>
      </w:r>
    </w:p>
    <w:p w:rsidR="00582C8B" w:rsidRPr="00EE7AA0" w:rsidRDefault="00582C8B" w:rsidP="00EE7AA0">
      <w:pPr>
        <w:pStyle w:val="ConsPlusNormal"/>
        <w:tabs>
          <w:tab w:val="left" w:pos="1134"/>
          <w:tab w:val="left" w:pos="1418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AA0">
        <w:rPr>
          <w:rFonts w:ascii="Times New Roman" w:hAnsi="Times New Roman" w:cs="Times New Roman"/>
          <w:sz w:val="24"/>
          <w:szCs w:val="24"/>
        </w:rPr>
        <w:t xml:space="preserve">    - организация и проведение мероприятий, направленных на повышение авторитета и улучшение имиджа учреждения.</w:t>
      </w:r>
    </w:p>
    <w:p w:rsidR="00582C8B" w:rsidRPr="00582C8B" w:rsidRDefault="00EE7AA0" w:rsidP="00582C8B">
      <w:pPr>
        <w:pStyle w:val="ConsPlusNormal"/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EE7AA0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 выплачивается</w:t>
      </w:r>
      <w:r>
        <w:rPr>
          <w:rFonts w:ascii="Times New Roman" w:hAnsi="Times New Roman" w:cs="Times New Roman"/>
          <w:sz w:val="24"/>
          <w:szCs w:val="24"/>
        </w:rPr>
        <w:t xml:space="preserve"> в процентном отношении к должностному окладу</w:t>
      </w:r>
      <w:r w:rsidR="00096616">
        <w:rPr>
          <w:rFonts w:ascii="Times New Roman" w:hAnsi="Times New Roman" w:cs="Times New Roman"/>
          <w:sz w:val="24"/>
          <w:szCs w:val="24"/>
        </w:rPr>
        <w:t xml:space="preserve"> и не может превышать 20% должностного оклада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A2B" w:rsidRPr="001D2A2B" w:rsidRDefault="003E0FB0" w:rsidP="00150388">
      <w:pPr>
        <w:pStyle w:val="ab"/>
        <w:spacing w:line="360" w:lineRule="auto"/>
        <w:ind w:left="0" w:firstLine="39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="001D2A2B">
        <w:rPr>
          <w:spacing w:val="-10"/>
          <w:sz w:val="24"/>
          <w:szCs w:val="24"/>
        </w:rPr>
        <w:t xml:space="preserve">    </w:t>
      </w:r>
      <w:r w:rsidR="00AC7F0C" w:rsidRPr="00EE3CD5">
        <w:rPr>
          <w:spacing w:val="-10"/>
          <w:sz w:val="24"/>
          <w:szCs w:val="24"/>
        </w:rPr>
        <w:t>2.</w:t>
      </w:r>
      <w:r>
        <w:rPr>
          <w:spacing w:val="-10"/>
          <w:sz w:val="24"/>
          <w:szCs w:val="24"/>
        </w:rPr>
        <w:t>4</w:t>
      </w:r>
      <w:r w:rsidR="00AC7F0C" w:rsidRPr="00EE3CD5">
        <w:rPr>
          <w:spacing w:val="-10"/>
          <w:sz w:val="24"/>
          <w:szCs w:val="24"/>
        </w:rPr>
        <w:t>.</w:t>
      </w:r>
      <w:r w:rsidR="00AC7F0C" w:rsidRPr="00EE3CD5">
        <w:rPr>
          <w:sz w:val="24"/>
          <w:szCs w:val="24"/>
        </w:rPr>
        <w:tab/>
      </w:r>
      <w:r w:rsidR="00AC7F0C" w:rsidRPr="00EE3CD5">
        <w:rPr>
          <w:rFonts w:eastAsia="Times New Roman"/>
          <w:sz w:val="24"/>
          <w:szCs w:val="24"/>
        </w:rPr>
        <w:t xml:space="preserve">Выплаты стимулирующего характера начисляются </w:t>
      </w:r>
      <w:r w:rsidR="001D2A2B">
        <w:rPr>
          <w:rFonts w:eastAsia="Times New Roman"/>
          <w:sz w:val="24"/>
          <w:szCs w:val="24"/>
        </w:rPr>
        <w:t xml:space="preserve">с учетом </w:t>
      </w:r>
      <w:r w:rsidR="001D2A2B">
        <w:t xml:space="preserve"> </w:t>
      </w:r>
      <w:r w:rsidR="001D2A2B" w:rsidRPr="001D2A2B">
        <w:rPr>
          <w:sz w:val="24"/>
          <w:szCs w:val="24"/>
        </w:rPr>
        <w:t>районного коэффициента и процентных надбавок за р</w:t>
      </w:r>
      <w:r w:rsidR="000F14B2">
        <w:rPr>
          <w:sz w:val="24"/>
          <w:szCs w:val="24"/>
        </w:rPr>
        <w:t>аботу в районах Крайнего Севера</w:t>
      </w:r>
      <w:r w:rsidR="000F14B2" w:rsidRPr="000F14B2">
        <w:rPr>
          <w:rFonts w:eastAsia="Times New Roman"/>
          <w:sz w:val="24"/>
          <w:szCs w:val="24"/>
        </w:rPr>
        <w:t xml:space="preserve"> </w:t>
      </w:r>
      <w:r w:rsidR="000F14B2" w:rsidRPr="00EE3CD5">
        <w:rPr>
          <w:rFonts w:eastAsia="Times New Roman"/>
          <w:sz w:val="24"/>
          <w:szCs w:val="24"/>
        </w:rPr>
        <w:t>за фактически отработ</w:t>
      </w:r>
      <w:r w:rsidR="000F14B2">
        <w:rPr>
          <w:rFonts w:eastAsia="Times New Roman"/>
          <w:sz w:val="24"/>
          <w:szCs w:val="24"/>
        </w:rPr>
        <w:t>анное время в расчетном периоде.</w:t>
      </w:r>
    </w:p>
    <w:p w:rsidR="00935A60" w:rsidRPr="00EE3CD5" w:rsidRDefault="00935A60" w:rsidP="00EE3CD5">
      <w:pPr>
        <w:shd w:val="clear" w:color="auto" w:fill="FFFFFF"/>
        <w:tabs>
          <w:tab w:val="left" w:pos="1325"/>
          <w:tab w:val="left" w:pos="9214"/>
          <w:tab w:val="left" w:pos="10206"/>
        </w:tabs>
        <w:spacing w:before="29" w:line="360" w:lineRule="auto"/>
        <w:ind w:left="72" w:right="-133" w:firstLine="562"/>
        <w:jc w:val="both"/>
        <w:rPr>
          <w:sz w:val="24"/>
          <w:szCs w:val="24"/>
        </w:rPr>
      </w:pPr>
    </w:p>
    <w:p w:rsidR="00935A60" w:rsidRPr="00EE3CD5" w:rsidRDefault="00C954F4" w:rsidP="00EE3CD5">
      <w:pPr>
        <w:shd w:val="clear" w:color="auto" w:fill="FFFFFF"/>
        <w:tabs>
          <w:tab w:val="left" w:pos="1186"/>
          <w:tab w:val="left" w:pos="10206"/>
        </w:tabs>
        <w:spacing w:line="360" w:lineRule="auto"/>
        <w:ind w:left="48" w:right="-133" w:firstLine="57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                   </w:t>
      </w:r>
      <w:r w:rsidRPr="00EE3CD5">
        <w:rPr>
          <w:rFonts w:eastAsia="Times New Roman"/>
          <w:b/>
          <w:bCs/>
          <w:sz w:val="24"/>
          <w:szCs w:val="24"/>
        </w:rPr>
        <w:t>3</w:t>
      </w:r>
      <w:r w:rsidR="00AC7F0C" w:rsidRPr="00EE3CD5">
        <w:rPr>
          <w:rFonts w:eastAsia="Times New Roman"/>
          <w:b/>
          <w:bCs/>
          <w:sz w:val="24"/>
          <w:szCs w:val="24"/>
        </w:rPr>
        <w:t xml:space="preserve">.Порядок премирования  </w:t>
      </w:r>
      <w:r w:rsidRPr="00EE3CD5">
        <w:rPr>
          <w:rFonts w:eastAsia="Times New Roman"/>
          <w:b/>
          <w:bCs/>
          <w:sz w:val="24"/>
          <w:szCs w:val="24"/>
        </w:rPr>
        <w:t>по итогам работы за месяц</w:t>
      </w:r>
    </w:p>
    <w:p w:rsidR="00935A60" w:rsidRPr="00EE3CD5" w:rsidRDefault="00AC7F0C" w:rsidP="00EE3CD5">
      <w:pPr>
        <w:shd w:val="clear" w:color="auto" w:fill="FFFFFF"/>
        <w:tabs>
          <w:tab w:val="left" w:pos="1258"/>
        </w:tabs>
        <w:spacing w:before="259" w:line="360" w:lineRule="auto"/>
        <w:ind w:left="38" w:right="9" w:firstLine="566"/>
        <w:jc w:val="both"/>
        <w:rPr>
          <w:sz w:val="24"/>
          <w:szCs w:val="24"/>
        </w:rPr>
      </w:pPr>
      <w:r w:rsidRPr="00EE3CD5">
        <w:rPr>
          <w:spacing w:val="-11"/>
          <w:sz w:val="24"/>
          <w:szCs w:val="24"/>
        </w:rPr>
        <w:t>3.1.</w:t>
      </w:r>
      <w:r w:rsidRPr="00EE3CD5">
        <w:rPr>
          <w:sz w:val="24"/>
          <w:szCs w:val="24"/>
        </w:rPr>
        <w:tab/>
      </w:r>
      <w:r w:rsidRPr="00EE3CD5">
        <w:rPr>
          <w:rFonts w:eastAsia="Times New Roman"/>
          <w:sz w:val="24"/>
          <w:szCs w:val="24"/>
        </w:rPr>
        <w:t>Распределение премии осуществляется ежемесячно комиссией по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премированию, утвержденной распоряжением Администрации Среднеканского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городского округа. Размер стимулирующих выплат производится в пределах</w:t>
      </w:r>
      <w:r w:rsidR="00C954F4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утвержденного ФОТ </w:t>
      </w:r>
      <w:r w:rsidR="00E35452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чреждения.</w:t>
      </w:r>
    </w:p>
    <w:p w:rsidR="00935A60" w:rsidRPr="00EE3CD5" w:rsidRDefault="00AC7F0C" w:rsidP="00EE3CD5">
      <w:pPr>
        <w:shd w:val="clear" w:color="auto" w:fill="FFFFFF"/>
        <w:tabs>
          <w:tab w:val="left" w:pos="1109"/>
        </w:tabs>
        <w:spacing w:line="360" w:lineRule="auto"/>
        <w:ind w:left="24" w:right="9" w:firstLine="566"/>
        <w:jc w:val="both"/>
        <w:rPr>
          <w:sz w:val="24"/>
          <w:szCs w:val="24"/>
        </w:rPr>
      </w:pPr>
      <w:r w:rsidRPr="00EE3CD5">
        <w:rPr>
          <w:spacing w:val="-10"/>
          <w:sz w:val="24"/>
          <w:szCs w:val="24"/>
        </w:rPr>
        <w:t>3.2.</w:t>
      </w:r>
      <w:r w:rsidRPr="00EE3CD5">
        <w:rPr>
          <w:sz w:val="24"/>
          <w:szCs w:val="24"/>
        </w:rPr>
        <w:tab/>
      </w:r>
      <w:r w:rsidRPr="00EE3CD5">
        <w:rPr>
          <w:rFonts w:eastAsia="Times New Roman"/>
          <w:sz w:val="24"/>
          <w:szCs w:val="24"/>
        </w:rPr>
        <w:t xml:space="preserve">Основанием для установления премии </w:t>
      </w:r>
      <w:r w:rsidR="008E37AC" w:rsidRPr="00EE3CD5">
        <w:rPr>
          <w:rFonts w:eastAsia="Times New Roman"/>
          <w:sz w:val="24"/>
          <w:szCs w:val="24"/>
        </w:rPr>
        <w:t>директору учреждения</w:t>
      </w:r>
      <w:r w:rsidRPr="00EE3CD5">
        <w:rPr>
          <w:rFonts w:eastAsia="Times New Roman"/>
          <w:sz w:val="24"/>
          <w:szCs w:val="24"/>
        </w:rPr>
        <w:t xml:space="preserve"> по итогам работы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является аналитическая информация об исполнении показателей эффективности</w:t>
      </w:r>
      <w:r w:rsidR="00C954F4" w:rsidRPr="00EE3CD5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pacing w:val="-1"/>
          <w:sz w:val="24"/>
          <w:szCs w:val="24"/>
        </w:rPr>
        <w:t>деятельности за отчетный период, представляемая в комиссию по премированию</w:t>
      </w:r>
      <w:r w:rsidR="00C954F4" w:rsidRPr="00EE3CD5">
        <w:rPr>
          <w:rFonts w:eastAsia="Times New Roman"/>
          <w:spacing w:val="-1"/>
          <w:sz w:val="24"/>
          <w:szCs w:val="24"/>
        </w:rPr>
        <w:t xml:space="preserve"> </w:t>
      </w:r>
      <w:r w:rsidR="008E37AC" w:rsidRPr="00EE3CD5">
        <w:rPr>
          <w:rFonts w:eastAsia="Times New Roman"/>
          <w:spacing w:val="-1"/>
          <w:sz w:val="24"/>
          <w:szCs w:val="24"/>
        </w:rPr>
        <w:t xml:space="preserve">директором </w:t>
      </w:r>
      <w:r w:rsidRPr="00EE3CD5">
        <w:rPr>
          <w:rFonts w:eastAsia="Times New Roman"/>
          <w:sz w:val="24"/>
          <w:szCs w:val="24"/>
        </w:rPr>
        <w:t xml:space="preserve"> ежемесячно не позднее </w:t>
      </w:r>
      <w:r w:rsidR="008E37AC" w:rsidRPr="00EE3CD5">
        <w:rPr>
          <w:rFonts w:eastAsia="Times New Roman"/>
          <w:sz w:val="24"/>
          <w:szCs w:val="24"/>
        </w:rPr>
        <w:t>25</w:t>
      </w:r>
      <w:r w:rsidRPr="00EE3CD5">
        <w:rPr>
          <w:rFonts w:eastAsia="Times New Roman"/>
          <w:sz w:val="24"/>
          <w:szCs w:val="24"/>
        </w:rPr>
        <w:t xml:space="preserve"> числа </w:t>
      </w:r>
      <w:r w:rsidR="008E37AC" w:rsidRPr="00EE3CD5">
        <w:rPr>
          <w:rFonts w:eastAsia="Times New Roman"/>
          <w:sz w:val="24"/>
          <w:szCs w:val="24"/>
        </w:rPr>
        <w:t xml:space="preserve">отчетного </w:t>
      </w:r>
      <w:r w:rsidRPr="00EE3CD5">
        <w:rPr>
          <w:rFonts w:eastAsia="Times New Roman"/>
          <w:sz w:val="24"/>
          <w:szCs w:val="24"/>
        </w:rPr>
        <w:t xml:space="preserve"> месяца.</w:t>
      </w:r>
    </w:p>
    <w:p w:rsidR="00935A60" w:rsidRPr="00EE3CD5" w:rsidRDefault="00AC7F0C" w:rsidP="00EE3CD5">
      <w:pPr>
        <w:shd w:val="clear" w:color="auto" w:fill="FFFFFF"/>
        <w:spacing w:line="360" w:lineRule="auto"/>
        <w:ind w:left="19" w:right="9" w:firstLine="494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3.3. </w:t>
      </w:r>
      <w:r w:rsidRPr="00EE3CD5">
        <w:rPr>
          <w:rFonts w:eastAsia="Times New Roman"/>
          <w:sz w:val="24"/>
          <w:szCs w:val="24"/>
        </w:rPr>
        <w:t xml:space="preserve">Для </w:t>
      </w:r>
      <w:r w:rsidR="008E37AC" w:rsidRPr="00EE3CD5">
        <w:rPr>
          <w:rFonts w:eastAsia="Times New Roman"/>
          <w:sz w:val="24"/>
          <w:szCs w:val="24"/>
        </w:rPr>
        <w:t>директора учреждения</w:t>
      </w:r>
      <w:r w:rsidRPr="00EE3CD5">
        <w:rPr>
          <w:rFonts w:eastAsia="Times New Roman"/>
          <w:sz w:val="24"/>
          <w:szCs w:val="24"/>
        </w:rPr>
        <w:t xml:space="preserve"> стоимостная величина балла по критериям эффективности деятельности </w:t>
      </w:r>
      <w:r w:rsidR="008E37AC" w:rsidRPr="00EE3CD5">
        <w:rPr>
          <w:rFonts w:eastAsia="Times New Roman"/>
          <w:sz w:val="24"/>
          <w:szCs w:val="24"/>
        </w:rPr>
        <w:t>директора учреждения</w:t>
      </w:r>
      <w:r w:rsidRPr="00EE3CD5">
        <w:rPr>
          <w:rFonts w:eastAsia="Times New Roman"/>
          <w:sz w:val="24"/>
          <w:szCs w:val="24"/>
        </w:rPr>
        <w:t xml:space="preserve"> устанавливается в денежном соотношении для каждого отчетного периода и с учетом средств ФОТ  учреждения, предусмотренного на выплаты стимулирующего характера. </w:t>
      </w:r>
      <w:r w:rsidRPr="00EE3CD5">
        <w:rPr>
          <w:rFonts w:eastAsia="Times New Roman"/>
          <w:spacing w:val="-1"/>
          <w:sz w:val="24"/>
          <w:szCs w:val="24"/>
        </w:rPr>
        <w:t>Стоимостная величина одного бала не может превышать 100 рублей.</w:t>
      </w:r>
    </w:p>
    <w:p w:rsidR="00935A60" w:rsidRPr="00EE3CD5" w:rsidRDefault="00AC7F0C" w:rsidP="00EE3CD5">
      <w:pPr>
        <w:shd w:val="clear" w:color="auto" w:fill="FFFFFF"/>
        <w:spacing w:before="360" w:line="360" w:lineRule="auto"/>
        <w:ind w:left="178"/>
        <w:jc w:val="center"/>
        <w:rPr>
          <w:sz w:val="24"/>
          <w:szCs w:val="24"/>
        </w:rPr>
      </w:pPr>
      <w:r w:rsidRPr="00EE3CD5">
        <w:rPr>
          <w:b/>
          <w:bCs/>
          <w:sz w:val="24"/>
          <w:szCs w:val="24"/>
        </w:rPr>
        <w:lastRenderedPageBreak/>
        <w:t>4.</w:t>
      </w:r>
      <w:r w:rsidRPr="00EE3CD5">
        <w:rPr>
          <w:rFonts w:eastAsia="Times New Roman"/>
          <w:b/>
          <w:bCs/>
          <w:sz w:val="24"/>
          <w:szCs w:val="24"/>
        </w:rPr>
        <w:t>Понижающис факторы премирования.</w:t>
      </w:r>
    </w:p>
    <w:p w:rsidR="00935A60" w:rsidRPr="00EE3CD5" w:rsidRDefault="00AC7F0C" w:rsidP="00EE3CD5">
      <w:pPr>
        <w:shd w:val="clear" w:color="auto" w:fill="FFFFFF"/>
        <w:spacing w:before="312" w:line="360" w:lineRule="auto"/>
        <w:ind w:firstLine="629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4.1. </w:t>
      </w:r>
      <w:r w:rsidRPr="00EE3CD5">
        <w:rPr>
          <w:rFonts w:eastAsia="Times New Roman"/>
          <w:sz w:val="24"/>
          <w:szCs w:val="24"/>
        </w:rPr>
        <w:t xml:space="preserve">Размер премирования </w:t>
      </w:r>
      <w:r w:rsidR="008E37AC" w:rsidRPr="00EE3CD5">
        <w:rPr>
          <w:rFonts w:eastAsia="Times New Roman"/>
          <w:sz w:val="24"/>
          <w:szCs w:val="24"/>
        </w:rPr>
        <w:t>директору учреждения</w:t>
      </w:r>
      <w:r w:rsidRPr="00EE3CD5">
        <w:rPr>
          <w:rFonts w:eastAsia="Times New Roman"/>
          <w:sz w:val="24"/>
          <w:szCs w:val="24"/>
        </w:rPr>
        <w:t xml:space="preserve"> может быть сниже</w:t>
      </w:r>
      <w:r w:rsidR="00C954F4" w:rsidRPr="00EE3CD5">
        <w:rPr>
          <w:rFonts w:eastAsia="Times New Roman"/>
          <w:sz w:val="24"/>
          <w:szCs w:val="24"/>
        </w:rPr>
        <w:t xml:space="preserve">н  комиссией  по премированию по следующим </w:t>
      </w:r>
      <w:r w:rsidRPr="00EE3CD5">
        <w:rPr>
          <w:rFonts w:eastAsia="Times New Roman"/>
          <w:spacing w:val="-7"/>
          <w:sz w:val="24"/>
          <w:szCs w:val="24"/>
        </w:rPr>
        <w:t>показателям:</w:t>
      </w:r>
      <w:r w:rsidRPr="00EE3CD5">
        <w:rPr>
          <w:rFonts w:ascii="Arial" w:eastAsia="Times New Roman" w:cs="Arial"/>
          <w:sz w:val="24"/>
          <w:szCs w:val="24"/>
        </w:rPr>
        <w:tab/>
      </w:r>
    </w:p>
    <w:p w:rsidR="00935A60" w:rsidRPr="00EE3CD5" w:rsidRDefault="00AC7F0C" w:rsidP="00EE3CD5">
      <w:pPr>
        <w:shd w:val="clear" w:color="auto" w:fill="FFFFFF"/>
        <w:spacing w:line="360" w:lineRule="auto"/>
        <w:ind w:left="5" w:firstLine="763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Pr="00EE3CD5">
        <w:rPr>
          <w:rFonts w:eastAsia="Times New Roman"/>
          <w:sz w:val="24"/>
          <w:szCs w:val="24"/>
        </w:rPr>
        <w:t xml:space="preserve">наличие дисциплинарного либо административного взыскания </w:t>
      </w:r>
      <w:r w:rsidR="00EA1A82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в </w:t>
      </w:r>
      <w:r w:rsidR="00EA1A82">
        <w:rPr>
          <w:rFonts w:eastAsia="Times New Roman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отчетном     периоде до </w:t>
      </w:r>
      <w:r w:rsidR="006E7091">
        <w:rPr>
          <w:rFonts w:eastAsia="Times New Roman"/>
          <w:sz w:val="24"/>
          <w:szCs w:val="24"/>
        </w:rPr>
        <w:t>8</w:t>
      </w:r>
      <w:r w:rsidRPr="00EE3CD5">
        <w:rPr>
          <w:rFonts w:eastAsia="Times New Roman"/>
          <w:sz w:val="24"/>
          <w:szCs w:val="24"/>
        </w:rPr>
        <w:t xml:space="preserve"> баллов;</w:t>
      </w:r>
    </w:p>
    <w:p w:rsidR="00921399" w:rsidRPr="00EE3CD5" w:rsidRDefault="00AC7F0C" w:rsidP="00EE3CD5">
      <w:pPr>
        <w:shd w:val="clear" w:color="auto" w:fill="FFFFFF"/>
        <w:spacing w:line="360" w:lineRule="auto"/>
        <w:ind w:left="691"/>
        <w:jc w:val="both"/>
        <w:rPr>
          <w:sz w:val="24"/>
          <w:szCs w:val="24"/>
        </w:rPr>
      </w:pPr>
      <w:r w:rsidRPr="00EE3CD5">
        <w:rPr>
          <w:spacing w:val="-1"/>
          <w:sz w:val="24"/>
          <w:szCs w:val="24"/>
        </w:rPr>
        <w:t xml:space="preserve">- </w:t>
      </w:r>
      <w:r w:rsidRPr="00EE3CD5">
        <w:rPr>
          <w:rFonts w:eastAsia="Times New Roman"/>
          <w:spacing w:val="-1"/>
          <w:sz w:val="24"/>
          <w:szCs w:val="24"/>
        </w:rPr>
        <w:t xml:space="preserve">наличие фактов нецелевого расходования бюджетных средств до </w:t>
      </w:r>
      <w:r w:rsidR="006E7091">
        <w:rPr>
          <w:rFonts w:eastAsia="Times New Roman"/>
          <w:spacing w:val="-1"/>
          <w:sz w:val="24"/>
          <w:szCs w:val="24"/>
        </w:rPr>
        <w:t>40</w:t>
      </w:r>
      <w:r w:rsidR="00EA1A82">
        <w:rPr>
          <w:rFonts w:eastAsia="Times New Roman"/>
          <w:spacing w:val="-1"/>
          <w:sz w:val="24"/>
          <w:szCs w:val="24"/>
        </w:rPr>
        <w:t xml:space="preserve"> баллов;</w:t>
      </w:r>
    </w:p>
    <w:p w:rsidR="00935A60" w:rsidRDefault="00921399" w:rsidP="00EE3CD5">
      <w:pPr>
        <w:shd w:val="clear" w:color="auto" w:fill="FFFFFF"/>
        <w:spacing w:line="360" w:lineRule="auto"/>
        <w:ind w:firstLine="691"/>
        <w:jc w:val="both"/>
        <w:rPr>
          <w:rFonts w:eastAsia="Times New Roman"/>
          <w:spacing w:val="-1"/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ненадлежащее  выполнение      поручений      Главы      Администрации Среднеканского городского округа  до </w:t>
      </w:r>
      <w:r w:rsidR="006E7091">
        <w:rPr>
          <w:rFonts w:eastAsia="Times New Roman"/>
          <w:spacing w:val="-1"/>
          <w:sz w:val="24"/>
          <w:szCs w:val="24"/>
        </w:rPr>
        <w:t>8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баллов.</w:t>
      </w:r>
      <w:r w:rsidR="00EE3CD5">
        <w:rPr>
          <w:rFonts w:eastAsia="Times New Roman"/>
          <w:spacing w:val="-1"/>
          <w:sz w:val="24"/>
          <w:szCs w:val="24"/>
        </w:rPr>
        <w:t xml:space="preserve">                                 </w:t>
      </w:r>
    </w:p>
    <w:p w:rsidR="00EE3CD5" w:rsidRPr="00EE3CD5" w:rsidRDefault="00EE3CD5" w:rsidP="00EE3CD5">
      <w:pPr>
        <w:shd w:val="clear" w:color="auto" w:fill="FFFFFF"/>
        <w:spacing w:line="360" w:lineRule="auto"/>
        <w:ind w:firstLine="691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________________</w:t>
      </w:r>
    </w:p>
    <w:p w:rsidR="00EE3CD5" w:rsidRDefault="00EE3CD5" w:rsidP="00EE3CD5">
      <w:pPr>
        <w:shd w:val="clear" w:color="auto" w:fill="FFFFFF"/>
        <w:spacing w:before="1210" w:line="360" w:lineRule="auto"/>
        <w:ind w:left="4920"/>
        <w:rPr>
          <w:sz w:val="24"/>
          <w:szCs w:val="24"/>
        </w:rPr>
      </w:pPr>
    </w:p>
    <w:p w:rsidR="00EE3CD5" w:rsidRPr="00EE3CD5" w:rsidRDefault="00EE3CD5" w:rsidP="00EE3CD5">
      <w:pPr>
        <w:shd w:val="clear" w:color="auto" w:fill="FFFFFF"/>
        <w:spacing w:before="1210" w:line="360" w:lineRule="auto"/>
        <w:ind w:left="4920"/>
        <w:rPr>
          <w:sz w:val="24"/>
          <w:szCs w:val="24"/>
        </w:rPr>
        <w:sectPr w:rsidR="00EE3CD5" w:rsidRPr="00EE3CD5" w:rsidSect="00921399">
          <w:pgSz w:w="11909" w:h="16834"/>
          <w:pgMar w:top="648" w:right="710" w:bottom="360" w:left="984" w:header="720" w:footer="357" w:gutter="0"/>
          <w:cols w:space="60"/>
          <w:noEndnote/>
          <w:titlePg/>
          <w:docGrid w:linePitch="272"/>
        </w:sectPr>
      </w:pPr>
    </w:p>
    <w:p w:rsidR="001623B8" w:rsidRDefault="001D2A2B" w:rsidP="00EA1A82">
      <w:pPr>
        <w:shd w:val="clear" w:color="auto" w:fill="FFFFFF"/>
        <w:spacing w:line="278" w:lineRule="exact"/>
        <w:ind w:right="226"/>
        <w:jc w:val="center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lastRenderedPageBreak/>
        <w:t>5</w:t>
      </w:r>
    </w:p>
    <w:p w:rsidR="00935A60" w:rsidRPr="001623B8" w:rsidRDefault="001623B8">
      <w:pPr>
        <w:shd w:val="clear" w:color="auto" w:fill="FFFFFF"/>
        <w:spacing w:line="278" w:lineRule="exact"/>
        <w:ind w:right="226"/>
        <w:jc w:val="right"/>
        <w:rPr>
          <w:sz w:val="24"/>
          <w:szCs w:val="24"/>
        </w:rPr>
      </w:pPr>
      <w:r>
        <w:rPr>
          <w:rFonts w:eastAsia="Times New Roman"/>
          <w:spacing w:val="-13"/>
          <w:sz w:val="24"/>
          <w:szCs w:val="24"/>
        </w:rPr>
        <w:t>П</w:t>
      </w:r>
      <w:r w:rsidR="00AC7F0C" w:rsidRPr="001623B8">
        <w:rPr>
          <w:rFonts w:eastAsia="Times New Roman"/>
          <w:spacing w:val="-13"/>
          <w:sz w:val="24"/>
          <w:szCs w:val="24"/>
        </w:rPr>
        <w:t>риложение №2</w:t>
      </w:r>
    </w:p>
    <w:p w:rsidR="00935A60" w:rsidRPr="001623B8" w:rsidRDefault="00AC7F0C">
      <w:pPr>
        <w:shd w:val="clear" w:color="auto" w:fill="FFFFFF"/>
        <w:spacing w:line="278" w:lineRule="exact"/>
        <w:ind w:right="226"/>
        <w:jc w:val="right"/>
        <w:rPr>
          <w:sz w:val="24"/>
          <w:szCs w:val="24"/>
        </w:rPr>
      </w:pPr>
      <w:r w:rsidRPr="001623B8">
        <w:rPr>
          <w:rFonts w:eastAsia="Times New Roman"/>
          <w:spacing w:val="-16"/>
          <w:sz w:val="24"/>
          <w:szCs w:val="24"/>
        </w:rPr>
        <w:t>УТВЕРЖДЕНЫ</w:t>
      </w:r>
    </w:p>
    <w:p w:rsidR="00935A60" w:rsidRPr="001623B8" w:rsidRDefault="00AC7F0C">
      <w:pPr>
        <w:shd w:val="clear" w:color="auto" w:fill="FFFFFF"/>
        <w:spacing w:before="5" w:line="278" w:lineRule="exact"/>
        <w:ind w:right="230"/>
        <w:jc w:val="right"/>
        <w:rPr>
          <w:sz w:val="24"/>
          <w:szCs w:val="24"/>
        </w:rPr>
      </w:pPr>
      <w:r w:rsidRPr="001623B8">
        <w:rPr>
          <w:rFonts w:eastAsia="Times New Roman"/>
          <w:spacing w:val="-10"/>
          <w:sz w:val="24"/>
          <w:szCs w:val="24"/>
        </w:rPr>
        <w:t>постановлением Администрации</w:t>
      </w:r>
    </w:p>
    <w:p w:rsidR="00935A60" w:rsidRPr="001623B8" w:rsidRDefault="00AC7F0C">
      <w:pPr>
        <w:shd w:val="clear" w:color="auto" w:fill="FFFFFF"/>
        <w:spacing w:line="278" w:lineRule="exact"/>
        <w:ind w:right="216"/>
        <w:jc w:val="right"/>
        <w:rPr>
          <w:sz w:val="24"/>
          <w:szCs w:val="24"/>
        </w:rPr>
      </w:pPr>
      <w:r w:rsidRPr="001623B8">
        <w:rPr>
          <w:rFonts w:eastAsia="Times New Roman"/>
          <w:spacing w:val="-13"/>
          <w:sz w:val="24"/>
          <w:szCs w:val="24"/>
        </w:rPr>
        <w:t>Среднеканского городского округа</w:t>
      </w:r>
    </w:p>
    <w:p w:rsidR="001623B8" w:rsidRDefault="00E04E80" w:rsidP="00DE6FE7">
      <w:pPr>
        <w:shd w:val="clear" w:color="auto" w:fill="FFFFFF"/>
        <w:tabs>
          <w:tab w:val="left" w:pos="2150"/>
          <w:tab w:val="left" w:pos="10348"/>
        </w:tabs>
        <w:spacing w:line="278" w:lineRule="exact"/>
        <w:ind w:right="11"/>
        <w:jc w:val="right"/>
        <w:rPr>
          <w:rFonts w:eastAsia="Times New Roman"/>
          <w:sz w:val="24"/>
          <w:szCs w:val="24"/>
        </w:rPr>
      </w:pPr>
      <w:r w:rsidRPr="001623B8">
        <w:rPr>
          <w:rFonts w:eastAsia="Times New Roman"/>
          <w:spacing w:val="-16"/>
          <w:sz w:val="24"/>
          <w:szCs w:val="24"/>
        </w:rPr>
        <w:t xml:space="preserve">                                                                               </w:t>
      </w:r>
      <w:r w:rsidR="00DE6FE7">
        <w:rPr>
          <w:rFonts w:eastAsia="Times New Roman"/>
          <w:spacing w:val="-16"/>
          <w:sz w:val="24"/>
          <w:szCs w:val="24"/>
        </w:rPr>
        <w:t xml:space="preserve">  </w:t>
      </w:r>
      <w:r w:rsidRPr="001623B8">
        <w:rPr>
          <w:rFonts w:eastAsia="Times New Roman"/>
          <w:spacing w:val="-16"/>
          <w:sz w:val="24"/>
          <w:szCs w:val="24"/>
        </w:rPr>
        <w:t xml:space="preserve"> </w:t>
      </w:r>
      <w:r w:rsidR="008E37AC" w:rsidRPr="001623B8">
        <w:rPr>
          <w:rFonts w:eastAsia="Times New Roman"/>
          <w:spacing w:val="-16"/>
          <w:sz w:val="24"/>
          <w:szCs w:val="24"/>
        </w:rPr>
        <w:t>о</w:t>
      </w:r>
      <w:r w:rsidR="00AC7F0C" w:rsidRPr="001623B8">
        <w:rPr>
          <w:rFonts w:eastAsia="Times New Roman"/>
          <w:spacing w:val="-16"/>
          <w:sz w:val="24"/>
          <w:szCs w:val="24"/>
        </w:rPr>
        <w:t>т</w:t>
      </w:r>
      <w:r w:rsidRPr="001623B8">
        <w:rPr>
          <w:rFonts w:eastAsia="Times New Roman"/>
          <w:spacing w:val="-16"/>
          <w:sz w:val="24"/>
          <w:szCs w:val="24"/>
        </w:rPr>
        <w:t xml:space="preserve"> </w:t>
      </w:r>
      <w:r w:rsidR="00754F79">
        <w:rPr>
          <w:rFonts w:eastAsia="Times New Roman"/>
          <w:spacing w:val="-16"/>
          <w:sz w:val="24"/>
          <w:szCs w:val="24"/>
          <w:u w:val="single"/>
        </w:rPr>
        <w:t>28.10.2019</w:t>
      </w:r>
      <w:r w:rsidR="00AC7F0C" w:rsidRPr="001623B8">
        <w:rPr>
          <w:rFonts w:eastAsia="Times New Roman"/>
          <w:sz w:val="24"/>
          <w:szCs w:val="24"/>
        </w:rPr>
        <w:t>№</w:t>
      </w:r>
      <w:r w:rsidR="008E37AC" w:rsidRPr="001623B8">
        <w:rPr>
          <w:rFonts w:eastAsia="Times New Roman"/>
          <w:sz w:val="24"/>
          <w:szCs w:val="24"/>
        </w:rPr>
        <w:t>_</w:t>
      </w:r>
      <w:r w:rsidR="00754F79">
        <w:rPr>
          <w:rFonts w:eastAsia="Times New Roman"/>
          <w:sz w:val="24"/>
          <w:szCs w:val="24"/>
          <w:u w:val="single"/>
        </w:rPr>
        <w:t>287-п</w:t>
      </w:r>
    </w:p>
    <w:p w:rsidR="00DE6FE7" w:rsidRDefault="00DE6FE7" w:rsidP="00DE6FE7">
      <w:pPr>
        <w:shd w:val="clear" w:color="auto" w:fill="FFFFFF"/>
        <w:tabs>
          <w:tab w:val="left" w:pos="2150"/>
        </w:tabs>
        <w:spacing w:line="278" w:lineRule="exact"/>
        <w:ind w:right="1195"/>
        <w:jc w:val="right"/>
        <w:rPr>
          <w:rFonts w:eastAsia="Times New Roman"/>
          <w:b/>
          <w:bCs/>
          <w:sz w:val="28"/>
          <w:szCs w:val="28"/>
        </w:rPr>
      </w:pPr>
    </w:p>
    <w:p w:rsidR="00935A60" w:rsidRPr="00EE3CD5" w:rsidRDefault="00AC7F0C">
      <w:pPr>
        <w:shd w:val="clear" w:color="auto" w:fill="FFFFFF"/>
        <w:spacing w:before="317" w:line="326" w:lineRule="exact"/>
        <w:ind w:right="48"/>
        <w:jc w:val="center"/>
        <w:rPr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>Показатели и критерии</w:t>
      </w:r>
    </w:p>
    <w:p w:rsidR="00935A60" w:rsidRPr="00EE3CD5" w:rsidRDefault="00AC7F0C" w:rsidP="008E37AC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/>
          <w:b/>
          <w:bCs/>
          <w:sz w:val="24"/>
          <w:szCs w:val="24"/>
        </w:rPr>
        <w:t xml:space="preserve">оценки деятельности </w:t>
      </w:r>
      <w:r w:rsidR="008E37AC" w:rsidRPr="00EE3CD5">
        <w:rPr>
          <w:rFonts w:eastAsia="Times New Roman"/>
          <w:b/>
          <w:sz w:val="24"/>
          <w:szCs w:val="24"/>
        </w:rPr>
        <w:t xml:space="preserve">директора муниципального казенного учреждения «Центр хозяйственно-технического обеспечения» </w:t>
      </w:r>
    </w:p>
    <w:p w:rsidR="00861E42" w:rsidRDefault="00861E42" w:rsidP="008E37AC">
      <w:pPr>
        <w:shd w:val="clear" w:color="auto" w:fill="FFFFFF"/>
        <w:spacing w:line="326" w:lineRule="exact"/>
        <w:ind w:right="19"/>
        <w:jc w:val="center"/>
        <w:rPr>
          <w:rFonts w:eastAsia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791"/>
        <w:gridCol w:w="2959"/>
        <w:gridCol w:w="3729"/>
        <w:gridCol w:w="1194"/>
        <w:gridCol w:w="1902"/>
      </w:tblGrid>
      <w:tr w:rsidR="00156F8B" w:rsidTr="00861E42">
        <w:tc>
          <w:tcPr>
            <w:tcW w:w="791" w:type="dxa"/>
          </w:tcPr>
          <w:p w:rsidR="00C00516" w:rsidRPr="00C00516" w:rsidRDefault="00C00516" w:rsidP="00C00516">
            <w:pPr>
              <w:pStyle w:val="a9"/>
              <w:jc w:val="center"/>
            </w:pPr>
            <w:r w:rsidRPr="00C00516">
              <w:t>№п/п</w:t>
            </w:r>
          </w:p>
        </w:tc>
        <w:tc>
          <w:tcPr>
            <w:tcW w:w="2959" w:type="dxa"/>
          </w:tcPr>
          <w:p w:rsidR="00C00516" w:rsidRPr="00C00516" w:rsidRDefault="00C00516" w:rsidP="00C00516">
            <w:pPr>
              <w:pStyle w:val="a9"/>
              <w:jc w:val="center"/>
            </w:pPr>
            <w:r w:rsidRPr="00C00516">
              <w:t>Наименование целевых показателей эффективности деятельности Учреждения</w:t>
            </w:r>
          </w:p>
        </w:tc>
        <w:tc>
          <w:tcPr>
            <w:tcW w:w="3729" w:type="dxa"/>
          </w:tcPr>
          <w:p w:rsidR="00C00516" w:rsidRPr="00C00516" w:rsidRDefault="00C00516" w:rsidP="00C00516">
            <w:pPr>
              <w:pStyle w:val="a9"/>
              <w:jc w:val="center"/>
            </w:pPr>
            <w:r>
              <w:t>Критерии оценки эффективности работы директора учреждения</w:t>
            </w:r>
          </w:p>
        </w:tc>
        <w:tc>
          <w:tcPr>
            <w:tcW w:w="1194" w:type="dxa"/>
          </w:tcPr>
          <w:p w:rsidR="00C00516" w:rsidRPr="00C00516" w:rsidRDefault="00C00516" w:rsidP="00C00516">
            <w:pPr>
              <w:pStyle w:val="a9"/>
              <w:jc w:val="center"/>
            </w:pPr>
            <w:r>
              <w:t>Количество баллов</w:t>
            </w:r>
          </w:p>
        </w:tc>
        <w:tc>
          <w:tcPr>
            <w:tcW w:w="1902" w:type="dxa"/>
          </w:tcPr>
          <w:p w:rsidR="00C00516" w:rsidRPr="00C00516" w:rsidRDefault="00C00516" w:rsidP="00156F8B">
            <w:pPr>
              <w:pStyle w:val="a9"/>
              <w:jc w:val="center"/>
            </w:pPr>
            <w:r>
              <w:t>Форма отчетности</w:t>
            </w:r>
            <w:r w:rsidR="00156F8B">
              <w:t>, с</w:t>
            </w:r>
            <w:r>
              <w:t>одержащая информацию о выполнении показателя</w:t>
            </w:r>
          </w:p>
        </w:tc>
      </w:tr>
      <w:tr w:rsidR="00EA1A82" w:rsidTr="00EA1A82">
        <w:trPr>
          <w:trHeight w:val="660"/>
        </w:trPr>
        <w:tc>
          <w:tcPr>
            <w:tcW w:w="791" w:type="dxa"/>
            <w:vMerge w:val="restart"/>
          </w:tcPr>
          <w:p w:rsidR="00EA1A82" w:rsidRPr="00C00516" w:rsidRDefault="00EA1A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9" w:type="dxa"/>
            <w:vMerge w:val="restart"/>
          </w:tcPr>
          <w:p w:rsidR="00EA1A82" w:rsidRPr="00C00516" w:rsidRDefault="00EA1A82" w:rsidP="00EA1A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качеством предоставляемых услуг МКУ ЦХТО</w:t>
            </w:r>
          </w:p>
        </w:tc>
        <w:tc>
          <w:tcPr>
            <w:tcW w:w="3729" w:type="dxa"/>
          </w:tcPr>
          <w:p w:rsidR="00EA1A82" w:rsidRPr="00C00516" w:rsidRDefault="00EA1A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0F14B2">
              <w:rPr>
                <w:sz w:val="24"/>
                <w:szCs w:val="24"/>
              </w:rPr>
              <w:t xml:space="preserve">обоснованных </w:t>
            </w:r>
            <w:r>
              <w:rPr>
                <w:sz w:val="24"/>
                <w:szCs w:val="24"/>
              </w:rPr>
              <w:t>жалоб поступивших от обслуживаемых учреждений</w:t>
            </w:r>
          </w:p>
        </w:tc>
        <w:tc>
          <w:tcPr>
            <w:tcW w:w="1194" w:type="dxa"/>
          </w:tcPr>
          <w:p w:rsidR="00EA1A82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EA1A82" w:rsidRPr="00EA1A82" w:rsidRDefault="00EA1A82" w:rsidP="00EA1A82">
            <w:pPr>
              <w:pStyle w:val="a9"/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EA1A82" w:rsidTr="00861E42">
        <w:trPr>
          <w:trHeight w:val="645"/>
        </w:trPr>
        <w:tc>
          <w:tcPr>
            <w:tcW w:w="791" w:type="dxa"/>
            <w:vMerge/>
          </w:tcPr>
          <w:p w:rsidR="00EA1A82" w:rsidRDefault="00EA1A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EA1A82" w:rsidRDefault="00EA1A82" w:rsidP="00EA1A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EA1A82" w:rsidRDefault="00EA1A82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0F14B2">
              <w:rPr>
                <w:sz w:val="24"/>
                <w:szCs w:val="24"/>
              </w:rPr>
              <w:t xml:space="preserve">обоснованных </w:t>
            </w:r>
            <w:r>
              <w:rPr>
                <w:sz w:val="24"/>
                <w:szCs w:val="24"/>
              </w:rPr>
              <w:t>жалоб  на деятельно</w:t>
            </w:r>
            <w:bookmarkStart w:id="0" w:name="_GoBack"/>
            <w:bookmarkEnd w:id="0"/>
            <w:r>
              <w:rPr>
                <w:sz w:val="24"/>
                <w:szCs w:val="24"/>
              </w:rPr>
              <w:t>сть учреждения от граждан</w:t>
            </w:r>
          </w:p>
        </w:tc>
        <w:tc>
          <w:tcPr>
            <w:tcW w:w="1194" w:type="dxa"/>
          </w:tcPr>
          <w:p w:rsidR="00EA1A82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EA1A82" w:rsidRPr="00EA1A82" w:rsidRDefault="00EA1A82" w:rsidP="00EA1A82">
            <w:pPr>
              <w:pStyle w:val="a9"/>
              <w:jc w:val="center"/>
              <w:rPr>
                <w:sz w:val="24"/>
                <w:szCs w:val="24"/>
              </w:rPr>
            </w:pPr>
            <w:r w:rsidRPr="00EA1A82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  <w:vMerge w:val="restart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9" w:type="dxa"/>
            <w:vMerge w:val="restart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предоставления отчетности, сведений, информации, касающейся деятельности учреждения</w:t>
            </w:r>
          </w:p>
        </w:tc>
        <w:tc>
          <w:tcPr>
            <w:tcW w:w="3729" w:type="dxa"/>
          </w:tcPr>
          <w:p w:rsidR="008E2010" w:rsidRPr="00C00516" w:rsidRDefault="008E2010" w:rsidP="00EA1A82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сроков, установленных порядков и форм предоставления</w:t>
            </w:r>
            <w:r w:rsidR="00AF1615">
              <w:rPr>
                <w:sz w:val="24"/>
                <w:szCs w:val="24"/>
              </w:rPr>
              <w:t xml:space="preserve"> сведений, отчетов и информации</w:t>
            </w:r>
          </w:p>
        </w:tc>
        <w:tc>
          <w:tcPr>
            <w:tcW w:w="1194" w:type="dxa"/>
          </w:tcPr>
          <w:p w:rsidR="008E2010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8E2010" w:rsidRDefault="008E2010"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  <w:vMerge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 по качеству предоставления установленной отчетности и информации</w:t>
            </w:r>
          </w:p>
        </w:tc>
        <w:tc>
          <w:tcPr>
            <w:tcW w:w="1194" w:type="dxa"/>
          </w:tcPr>
          <w:p w:rsidR="008E2010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8E2010" w:rsidRDefault="008E2010"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372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задолженности по налогам, просроченной кредиторской, дебиторской задолженности</w:t>
            </w:r>
          </w:p>
        </w:tc>
        <w:tc>
          <w:tcPr>
            <w:tcW w:w="1194" w:type="dxa"/>
          </w:tcPr>
          <w:p w:rsidR="008E2010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8E2010" w:rsidRDefault="008E2010"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  <w:vMerge w:val="restart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9" w:type="dxa"/>
            <w:vMerge w:val="restart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372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194" w:type="dxa"/>
          </w:tcPr>
          <w:p w:rsidR="008E2010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8E2010" w:rsidRDefault="008E2010"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  <w:vMerge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требований по охране труда и отсутствие обоснованных жалоб со стороны работников учреждения</w:t>
            </w:r>
          </w:p>
        </w:tc>
        <w:tc>
          <w:tcPr>
            <w:tcW w:w="1194" w:type="dxa"/>
          </w:tcPr>
          <w:p w:rsidR="008E2010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8E2010" w:rsidRDefault="008E2010"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  <w:vMerge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1194" w:type="dxa"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100%-</w:t>
            </w:r>
            <w:r w:rsidR="006E7091">
              <w:rPr>
                <w:sz w:val="24"/>
                <w:szCs w:val="24"/>
              </w:rPr>
              <w:t>4</w:t>
            </w:r>
          </w:p>
          <w:p w:rsidR="008E2010" w:rsidRPr="00C00516" w:rsidRDefault="008E2010" w:rsidP="006E7091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75%-</w:t>
            </w:r>
            <w:r w:rsidR="006E7091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8E2010" w:rsidRDefault="008E2010">
            <w:pPr>
              <w:rPr>
                <w:sz w:val="24"/>
                <w:szCs w:val="24"/>
              </w:rPr>
            </w:pPr>
            <w:r w:rsidRPr="00B70EC6">
              <w:rPr>
                <w:sz w:val="24"/>
                <w:szCs w:val="24"/>
              </w:rPr>
              <w:t>Отчет о выполнении целевых показателей</w:t>
            </w:r>
          </w:p>
          <w:p w:rsidR="000F14B2" w:rsidRPr="00EA1A82" w:rsidRDefault="000F14B2">
            <w:pPr>
              <w:rPr>
                <w:sz w:val="24"/>
                <w:szCs w:val="24"/>
              </w:rPr>
            </w:pPr>
          </w:p>
        </w:tc>
      </w:tr>
      <w:tr w:rsidR="00156F8B" w:rsidTr="00861E42">
        <w:tc>
          <w:tcPr>
            <w:tcW w:w="791" w:type="dxa"/>
          </w:tcPr>
          <w:p w:rsidR="00C00516" w:rsidRPr="00C00516" w:rsidRDefault="002B0437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59" w:type="dxa"/>
          </w:tcPr>
          <w:p w:rsidR="00C00516" w:rsidRPr="00C00516" w:rsidRDefault="002B0437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надзорных органов</w:t>
            </w:r>
          </w:p>
        </w:tc>
        <w:tc>
          <w:tcPr>
            <w:tcW w:w="3729" w:type="dxa"/>
          </w:tcPr>
          <w:p w:rsidR="00C00516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Предписания устранены в срок</w:t>
            </w:r>
          </w:p>
        </w:tc>
        <w:tc>
          <w:tcPr>
            <w:tcW w:w="1194" w:type="dxa"/>
          </w:tcPr>
          <w:p w:rsidR="00C00516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C00516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учреждением поручений </w:t>
            </w:r>
            <w:r w:rsidR="00566DCB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Администрации Среднеканского городского округа</w:t>
            </w:r>
          </w:p>
        </w:tc>
        <w:tc>
          <w:tcPr>
            <w:tcW w:w="3729" w:type="dxa"/>
          </w:tcPr>
          <w:p w:rsidR="008E2010" w:rsidRPr="00C00516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выполнение поручений</w:t>
            </w:r>
          </w:p>
        </w:tc>
        <w:tc>
          <w:tcPr>
            <w:tcW w:w="1194" w:type="dxa"/>
          </w:tcPr>
          <w:p w:rsidR="008E2010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2" w:type="dxa"/>
          </w:tcPr>
          <w:p w:rsidR="008E2010" w:rsidRDefault="008E2010">
            <w:r w:rsidRPr="009717A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861E42">
        <w:tc>
          <w:tcPr>
            <w:tcW w:w="791" w:type="dxa"/>
          </w:tcPr>
          <w:p w:rsidR="008E2010" w:rsidRDefault="008E2010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59" w:type="dxa"/>
          </w:tcPr>
          <w:p w:rsidR="008E2010" w:rsidRDefault="008E2010" w:rsidP="003B7C1D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3B7C1D">
              <w:rPr>
                <w:sz w:val="24"/>
                <w:szCs w:val="24"/>
              </w:rPr>
              <w:t>технического обслуживания  переданных в оперативное управление объектов детских игровых комплексов и уборки закрепленных территорий общего пользования</w:t>
            </w:r>
          </w:p>
        </w:tc>
        <w:tc>
          <w:tcPr>
            <w:tcW w:w="3729" w:type="dxa"/>
          </w:tcPr>
          <w:p w:rsidR="008E2010" w:rsidRPr="00C00516" w:rsidRDefault="003B7C1D" w:rsidP="00AF1615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организация технического обслуживания  переданных в оперативное управление объектов детских игровых комплексов и уборк</w:t>
            </w:r>
            <w:r w:rsidR="00AF16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закрепленных территорий общего пользования</w:t>
            </w:r>
          </w:p>
        </w:tc>
        <w:tc>
          <w:tcPr>
            <w:tcW w:w="1194" w:type="dxa"/>
          </w:tcPr>
          <w:p w:rsidR="008E2010" w:rsidRPr="00C00516" w:rsidRDefault="006E7091" w:rsidP="008E37AC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8E2010" w:rsidRDefault="008E2010">
            <w:r w:rsidRPr="009717A6">
              <w:rPr>
                <w:sz w:val="24"/>
                <w:szCs w:val="24"/>
              </w:rPr>
              <w:t>Отчет о выполнении целевых показателей</w:t>
            </w:r>
          </w:p>
        </w:tc>
      </w:tr>
      <w:tr w:rsidR="008E2010" w:rsidTr="00A900AC">
        <w:tc>
          <w:tcPr>
            <w:tcW w:w="10575" w:type="dxa"/>
            <w:gridSpan w:val="5"/>
          </w:tcPr>
          <w:p w:rsidR="008E2010" w:rsidRPr="009717A6" w:rsidRDefault="008E2010" w:rsidP="006E7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балл-</w:t>
            </w:r>
            <w:r w:rsidR="006E7091">
              <w:rPr>
                <w:sz w:val="24"/>
                <w:szCs w:val="24"/>
              </w:rPr>
              <w:t>80</w:t>
            </w:r>
          </w:p>
        </w:tc>
      </w:tr>
    </w:tbl>
    <w:p w:rsidR="008E2010" w:rsidRDefault="008E2010" w:rsidP="008E2010"/>
    <w:p w:rsidR="00EE3CD5" w:rsidRDefault="00EE3CD5" w:rsidP="008E2010"/>
    <w:p w:rsidR="00EE3CD5" w:rsidRDefault="00EE3CD5" w:rsidP="00EE3CD5">
      <w:pPr>
        <w:jc w:val="center"/>
      </w:pPr>
      <w:r>
        <w:t>_____________________</w:t>
      </w:r>
    </w:p>
    <w:p w:rsidR="00EE27A2" w:rsidRPr="008E2010" w:rsidRDefault="00EE27A2" w:rsidP="008E2010">
      <w:pPr>
        <w:sectPr w:rsidR="00EE27A2" w:rsidRPr="008E2010" w:rsidSect="00E35452">
          <w:pgSz w:w="11909" w:h="16834"/>
          <w:pgMar w:top="723" w:right="520" w:bottom="360" w:left="1030" w:header="720" w:footer="720" w:gutter="0"/>
          <w:cols w:space="60"/>
          <w:noEndnote/>
          <w:titlePg/>
          <w:docGrid w:linePitch="272"/>
        </w:sectPr>
      </w:pP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lastRenderedPageBreak/>
        <w:t>Приложение №</w:t>
      </w:r>
      <w:r>
        <w:rPr>
          <w:rFonts w:eastAsia="Times New Roman"/>
          <w:sz w:val="24"/>
          <w:szCs w:val="24"/>
        </w:rPr>
        <w:t>3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2"/>
          <w:sz w:val="24"/>
          <w:szCs w:val="24"/>
        </w:rPr>
        <w:t>УТВЕРЖДЕН</w:t>
      </w:r>
      <w:r>
        <w:rPr>
          <w:rFonts w:eastAsia="Times New Roman"/>
          <w:spacing w:val="-2"/>
          <w:sz w:val="24"/>
          <w:szCs w:val="24"/>
        </w:rPr>
        <w:t>А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постановлением Администрации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Среднеканского городского округа</w:t>
      </w:r>
    </w:p>
    <w:p w:rsidR="001623B8" w:rsidRPr="001623B8" w:rsidRDefault="001623B8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6"/>
          <w:sz w:val="24"/>
          <w:szCs w:val="24"/>
        </w:rPr>
        <w:t xml:space="preserve">от </w:t>
      </w:r>
      <w:r w:rsidR="00754F79">
        <w:rPr>
          <w:rFonts w:eastAsia="Times New Roman"/>
          <w:spacing w:val="-6"/>
          <w:sz w:val="24"/>
          <w:szCs w:val="24"/>
          <w:u w:val="single"/>
        </w:rPr>
        <w:t>28.10.2019</w:t>
      </w:r>
      <w:r w:rsidRPr="001623B8">
        <w:rPr>
          <w:rFonts w:eastAsia="Times New Roman"/>
          <w:sz w:val="24"/>
          <w:szCs w:val="24"/>
        </w:rPr>
        <w:t>№</w:t>
      </w:r>
      <w:r w:rsidR="00754F79">
        <w:rPr>
          <w:rFonts w:eastAsia="Times New Roman"/>
          <w:sz w:val="24"/>
          <w:szCs w:val="24"/>
          <w:u w:val="single"/>
        </w:rPr>
        <w:t>287-п</w:t>
      </w: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Pr="00E967D0" w:rsidRDefault="001623B8" w:rsidP="001623B8">
      <w:pPr>
        <w:jc w:val="center"/>
        <w:rPr>
          <w:b/>
          <w:sz w:val="24"/>
          <w:szCs w:val="24"/>
        </w:rPr>
      </w:pPr>
      <w:r w:rsidRPr="00E967D0">
        <w:rPr>
          <w:b/>
          <w:sz w:val="24"/>
          <w:szCs w:val="24"/>
        </w:rPr>
        <w:t>Форма</w:t>
      </w:r>
      <w:r w:rsidR="00E967D0" w:rsidRPr="00E967D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967D0">
        <w:rPr>
          <w:b/>
          <w:sz w:val="24"/>
          <w:szCs w:val="24"/>
        </w:rPr>
        <w:t xml:space="preserve"> аналитического отчета о выполнении показателей эффективности деятельности руководителя</w:t>
      </w:r>
    </w:p>
    <w:p w:rsidR="001623B8" w:rsidRPr="00E967D0" w:rsidRDefault="001623B8" w:rsidP="001623B8">
      <w:pPr>
        <w:jc w:val="center"/>
        <w:rPr>
          <w:sz w:val="24"/>
          <w:szCs w:val="24"/>
        </w:rPr>
      </w:pPr>
      <w:r w:rsidRPr="00240FE2">
        <w:rPr>
          <w:sz w:val="36"/>
          <w:szCs w:val="36"/>
        </w:rPr>
        <w:t>_______________________________________________________</w:t>
      </w:r>
      <w:r>
        <w:rPr>
          <w:sz w:val="36"/>
          <w:szCs w:val="36"/>
        </w:rPr>
        <w:t xml:space="preserve"> </w:t>
      </w:r>
      <w:r w:rsidR="00E967D0" w:rsidRPr="00E967D0">
        <w:rPr>
          <w:sz w:val="24"/>
          <w:szCs w:val="24"/>
        </w:rPr>
        <w:t>(н</w:t>
      </w:r>
      <w:r w:rsidRPr="00E967D0">
        <w:rPr>
          <w:sz w:val="24"/>
          <w:szCs w:val="24"/>
        </w:rPr>
        <w:t>аименование   учреждения</w:t>
      </w:r>
      <w:r w:rsidR="00E967D0">
        <w:rPr>
          <w:sz w:val="24"/>
          <w:szCs w:val="24"/>
        </w:rPr>
        <w:t>)</w:t>
      </w:r>
    </w:p>
    <w:p w:rsidR="001623B8" w:rsidRPr="00240FE2" w:rsidRDefault="001623B8" w:rsidP="001623B8">
      <w:pPr>
        <w:rPr>
          <w:b/>
          <w:sz w:val="32"/>
          <w:szCs w:val="32"/>
        </w:rPr>
      </w:pPr>
      <w:r w:rsidRPr="00E967D0">
        <w:rPr>
          <w:sz w:val="24"/>
          <w:szCs w:val="24"/>
        </w:rPr>
        <w:t>по итогам</w:t>
      </w:r>
      <w:r w:rsidRPr="00240FE2">
        <w:rPr>
          <w:b/>
          <w:sz w:val="32"/>
          <w:szCs w:val="32"/>
        </w:rPr>
        <w:t xml:space="preserve"> </w:t>
      </w:r>
      <w:r w:rsidRPr="00240FE2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________________________________________________</w:t>
      </w:r>
    </w:p>
    <w:p w:rsidR="001623B8" w:rsidRPr="004F5CBE" w:rsidRDefault="001623B8" w:rsidP="001623B8">
      <w:pPr>
        <w:ind w:firstLine="708"/>
      </w:pPr>
      <w:r w:rsidRPr="00240FE2">
        <w:rPr>
          <w:sz w:val="18"/>
          <w:szCs w:val="18"/>
        </w:rPr>
        <w:t xml:space="preserve">                                       </w:t>
      </w:r>
      <w:r w:rsidR="00E967D0">
        <w:rPr>
          <w:sz w:val="18"/>
          <w:szCs w:val="18"/>
        </w:rPr>
        <w:t>(</w:t>
      </w:r>
      <w:r w:rsidRPr="004F5CBE">
        <w:t>указать отчетный период</w:t>
      </w:r>
      <w:r w:rsidR="00E967D0">
        <w:t>)</w:t>
      </w:r>
      <w:r w:rsidRPr="004F5CBE">
        <w:t xml:space="preserve"> </w:t>
      </w: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tbl>
      <w:tblPr>
        <w:tblStyle w:val="aa"/>
        <w:tblW w:w="10173" w:type="dxa"/>
        <w:tblLayout w:type="fixed"/>
        <w:tblLook w:val="04A0"/>
      </w:tblPr>
      <w:tblGrid>
        <w:gridCol w:w="534"/>
        <w:gridCol w:w="2835"/>
        <w:gridCol w:w="3260"/>
        <w:gridCol w:w="3544"/>
      </w:tblGrid>
      <w:tr w:rsidR="00E967D0" w:rsidRPr="00C00516" w:rsidTr="00E967D0">
        <w:tc>
          <w:tcPr>
            <w:tcW w:w="534" w:type="dxa"/>
          </w:tcPr>
          <w:p w:rsidR="00E967D0" w:rsidRPr="00C00516" w:rsidRDefault="00E967D0" w:rsidP="00A776EA">
            <w:pPr>
              <w:pStyle w:val="a9"/>
              <w:jc w:val="center"/>
            </w:pPr>
            <w:r w:rsidRPr="00C00516">
              <w:t>№п/п</w:t>
            </w:r>
          </w:p>
        </w:tc>
        <w:tc>
          <w:tcPr>
            <w:tcW w:w="2835" w:type="dxa"/>
          </w:tcPr>
          <w:p w:rsidR="00E967D0" w:rsidRPr="00C00516" w:rsidRDefault="00E967D0" w:rsidP="00A776EA">
            <w:pPr>
              <w:pStyle w:val="a9"/>
              <w:jc w:val="center"/>
            </w:pPr>
            <w:r w:rsidRPr="00C00516">
              <w:t>Наименование целевых показателей эффективности деятельности Учреждения</w:t>
            </w:r>
          </w:p>
        </w:tc>
        <w:tc>
          <w:tcPr>
            <w:tcW w:w="3260" w:type="dxa"/>
          </w:tcPr>
          <w:p w:rsidR="00E967D0" w:rsidRPr="00C00516" w:rsidRDefault="00E967D0" w:rsidP="00A776EA">
            <w:pPr>
              <w:pStyle w:val="a9"/>
              <w:jc w:val="center"/>
            </w:pPr>
            <w:r>
              <w:t>Критерии оценки эффективности работы директора учреждения</w:t>
            </w:r>
          </w:p>
        </w:tc>
        <w:tc>
          <w:tcPr>
            <w:tcW w:w="3544" w:type="dxa"/>
          </w:tcPr>
          <w:p w:rsidR="00E967D0" w:rsidRPr="00C00516" w:rsidRDefault="00E967D0" w:rsidP="00A776EA">
            <w:pPr>
              <w:pStyle w:val="a9"/>
              <w:jc w:val="center"/>
            </w:pPr>
            <w:r>
              <w:t>Результат</w:t>
            </w:r>
          </w:p>
        </w:tc>
      </w:tr>
      <w:tr w:rsidR="00E967D0" w:rsidRPr="00C00516" w:rsidTr="00E967D0">
        <w:tc>
          <w:tcPr>
            <w:tcW w:w="534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967D0" w:rsidRPr="00C00516" w:rsidRDefault="00E967D0" w:rsidP="00A776EA">
            <w:pPr>
              <w:spacing w:line="326" w:lineRule="exact"/>
              <w:ind w:right="19"/>
              <w:jc w:val="center"/>
              <w:rPr>
                <w:sz w:val="24"/>
                <w:szCs w:val="24"/>
              </w:rPr>
            </w:pPr>
          </w:p>
        </w:tc>
      </w:tr>
    </w:tbl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1623B8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1623B8" w:rsidRDefault="00E967D0" w:rsidP="00E967D0">
      <w:pPr>
        <w:pStyle w:val="a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           подпись руководителя       расшифровка подписи</w:t>
      </w:r>
    </w:p>
    <w:p w:rsidR="00E967D0" w:rsidRDefault="00E967D0" w:rsidP="00E967D0">
      <w:pPr>
        <w:pStyle w:val="a9"/>
        <w:jc w:val="both"/>
        <w:rPr>
          <w:rFonts w:eastAsia="Times New Roman"/>
          <w:sz w:val="24"/>
          <w:szCs w:val="24"/>
        </w:rPr>
      </w:pPr>
    </w:p>
    <w:p w:rsidR="00E967D0" w:rsidRDefault="00E967D0" w:rsidP="00E967D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</w:t>
      </w:r>
    </w:p>
    <w:p w:rsidR="00E967D0" w:rsidRDefault="00E967D0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967D0" w:rsidRDefault="00E967D0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EA1A82" w:rsidRDefault="00EA1A82" w:rsidP="001623B8">
      <w:pPr>
        <w:pStyle w:val="a9"/>
        <w:jc w:val="right"/>
        <w:rPr>
          <w:rFonts w:eastAsia="Times New Roman"/>
          <w:sz w:val="24"/>
          <w:szCs w:val="24"/>
        </w:rPr>
      </w:pP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lastRenderedPageBreak/>
        <w:t>Приложение №4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2"/>
          <w:sz w:val="24"/>
          <w:szCs w:val="24"/>
        </w:rPr>
        <w:t>УТВЕРЖДЕНО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постановлением Администрации</w:t>
      </w:r>
    </w:p>
    <w:p w:rsidR="00935A60" w:rsidRPr="001623B8" w:rsidRDefault="00AC7F0C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z w:val="24"/>
          <w:szCs w:val="24"/>
        </w:rPr>
        <w:t>Среднеканского городского округа</w:t>
      </w:r>
    </w:p>
    <w:p w:rsidR="00935A60" w:rsidRPr="001623B8" w:rsidRDefault="008E2010" w:rsidP="001623B8">
      <w:pPr>
        <w:pStyle w:val="a9"/>
        <w:jc w:val="right"/>
        <w:rPr>
          <w:sz w:val="24"/>
          <w:szCs w:val="24"/>
        </w:rPr>
      </w:pPr>
      <w:r w:rsidRPr="001623B8">
        <w:rPr>
          <w:rFonts w:eastAsia="Times New Roman"/>
          <w:spacing w:val="-6"/>
          <w:sz w:val="24"/>
          <w:szCs w:val="24"/>
        </w:rPr>
        <w:t>о</w:t>
      </w:r>
      <w:r w:rsidR="00AC7F0C" w:rsidRPr="001623B8">
        <w:rPr>
          <w:rFonts w:eastAsia="Times New Roman"/>
          <w:spacing w:val="-6"/>
          <w:sz w:val="24"/>
          <w:szCs w:val="24"/>
        </w:rPr>
        <w:t>т</w:t>
      </w:r>
      <w:r w:rsidRPr="001623B8">
        <w:rPr>
          <w:rFonts w:eastAsia="Times New Roman"/>
          <w:spacing w:val="-6"/>
          <w:sz w:val="24"/>
          <w:szCs w:val="24"/>
        </w:rPr>
        <w:t xml:space="preserve"> </w:t>
      </w:r>
      <w:r w:rsidR="00754F79">
        <w:rPr>
          <w:rFonts w:eastAsia="Times New Roman"/>
          <w:spacing w:val="-6"/>
          <w:sz w:val="24"/>
          <w:szCs w:val="24"/>
          <w:u w:val="single"/>
        </w:rPr>
        <w:t>28.10.2019</w:t>
      </w:r>
      <w:r w:rsidR="00AC7F0C" w:rsidRPr="001623B8">
        <w:rPr>
          <w:rFonts w:eastAsia="Times New Roman"/>
          <w:sz w:val="24"/>
          <w:szCs w:val="24"/>
        </w:rPr>
        <w:t>№</w:t>
      </w:r>
      <w:r w:rsidRPr="001623B8">
        <w:rPr>
          <w:rFonts w:eastAsia="Times New Roman"/>
          <w:sz w:val="24"/>
          <w:szCs w:val="24"/>
        </w:rPr>
        <w:t>_</w:t>
      </w:r>
      <w:r w:rsidR="00754F79">
        <w:rPr>
          <w:rFonts w:eastAsia="Times New Roman"/>
          <w:sz w:val="24"/>
          <w:szCs w:val="24"/>
          <w:u w:val="single"/>
        </w:rPr>
        <w:t>287-п</w:t>
      </w:r>
    </w:p>
    <w:p w:rsidR="00935A60" w:rsidRPr="00EE3CD5" w:rsidRDefault="00AC7F0C">
      <w:pPr>
        <w:shd w:val="clear" w:color="auto" w:fill="FFFFFF"/>
        <w:spacing w:before="619" w:line="322" w:lineRule="exact"/>
        <w:ind w:left="43"/>
        <w:jc w:val="center"/>
        <w:rPr>
          <w:sz w:val="24"/>
          <w:szCs w:val="24"/>
        </w:rPr>
      </w:pPr>
      <w:r w:rsidRPr="00EE3CD5">
        <w:rPr>
          <w:rFonts w:eastAsia="Times New Roman"/>
          <w:b/>
          <w:bCs/>
          <w:spacing w:val="-4"/>
          <w:sz w:val="24"/>
          <w:szCs w:val="24"/>
        </w:rPr>
        <w:t>П</w:t>
      </w:r>
      <w:r w:rsidR="00E967D0" w:rsidRPr="00EE3CD5">
        <w:rPr>
          <w:rFonts w:eastAsia="Times New Roman"/>
          <w:b/>
          <w:bCs/>
          <w:spacing w:val="-4"/>
          <w:sz w:val="24"/>
          <w:szCs w:val="24"/>
        </w:rPr>
        <w:t>оложение</w:t>
      </w:r>
    </w:p>
    <w:p w:rsidR="008E2010" w:rsidRPr="00EE3CD5" w:rsidRDefault="00AC7F0C" w:rsidP="008E2010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sz w:val="24"/>
          <w:szCs w:val="24"/>
        </w:rPr>
      </w:pPr>
      <w:r w:rsidRPr="00EE3CD5">
        <w:rPr>
          <w:rFonts w:eastAsia="Times New Roman"/>
          <w:b/>
          <w:bCs/>
          <w:spacing w:val="-1"/>
          <w:sz w:val="24"/>
          <w:szCs w:val="24"/>
        </w:rPr>
        <w:t xml:space="preserve">о комиссии по установлению стимулирующих выплат  </w:t>
      </w:r>
      <w:r w:rsidR="008E2010" w:rsidRPr="00EE3CD5">
        <w:rPr>
          <w:rFonts w:eastAsia="Times New Roman"/>
          <w:b/>
          <w:sz w:val="24"/>
          <w:szCs w:val="24"/>
        </w:rPr>
        <w:t xml:space="preserve">директору муниципального казенного учреждения «Центр хозяйственно-технического обеспечения» </w:t>
      </w:r>
    </w:p>
    <w:p w:rsidR="008E2010" w:rsidRPr="00EE3CD5" w:rsidRDefault="008E2010" w:rsidP="008E2010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sz w:val="24"/>
          <w:szCs w:val="24"/>
        </w:rPr>
      </w:pPr>
    </w:p>
    <w:p w:rsidR="00935A60" w:rsidRPr="00EE3CD5" w:rsidRDefault="008E2010" w:rsidP="00EE3CD5">
      <w:pPr>
        <w:shd w:val="clear" w:color="auto" w:fill="FFFFFF"/>
        <w:spacing w:line="360" w:lineRule="auto"/>
        <w:ind w:left="48"/>
        <w:jc w:val="both"/>
        <w:rPr>
          <w:spacing w:val="-31"/>
          <w:sz w:val="24"/>
          <w:szCs w:val="24"/>
        </w:rPr>
      </w:pPr>
      <w:r w:rsidRPr="00EE3CD5">
        <w:rPr>
          <w:rFonts w:eastAsia="Times New Roman"/>
          <w:b/>
          <w:bCs/>
          <w:spacing w:val="-1"/>
          <w:sz w:val="24"/>
          <w:szCs w:val="24"/>
        </w:rPr>
        <w:t xml:space="preserve">    </w:t>
      </w:r>
      <w:r w:rsidR="00AC7F0C" w:rsidRPr="00EE3CD5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AC7F0C" w:rsidRPr="00EE3CD5">
        <w:rPr>
          <w:rFonts w:eastAsia="Times New Roman"/>
          <w:sz w:val="24"/>
          <w:szCs w:val="24"/>
        </w:rPr>
        <w:t xml:space="preserve">Настоящее Положение определяет цели, задачи, функции и порядок работы постоянно действующей комиссии по установлению </w:t>
      </w:r>
      <w:r w:rsidR="00D77EC2" w:rsidRPr="00EE3CD5">
        <w:rPr>
          <w:rFonts w:eastAsia="Times New Roman"/>
          <w:sz w:val="24"/>
          <w:szCs w:val="24"/>
        </w:rPr>
        <w:t>премии по итогам работы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директора муниципального казенного учреждения «Центр хозяйственно-технического обеспечения»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 (далее -</w:t>
      </w:r>
      <w:r w:rsidR="00AC7F0C" w:rsidRPr="00EE3CD5">
        <w:rPr>
          <w:rFonts w:eastAsia="Times New Roman"/>
          <w:sz w:val="24"/>
          <w:szCs w:val="24"/>
        </w:rPr>
        <w:t>Комиссия).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  <w:tab w:val="left" w:pos="4344"/>
        </w:tabs>
        <w:spacing w:line="360" w:lineRule="auto"/>
        <w:ind w:right="34" w:firstLine="720"/>
        <w:jc w:val="both"/>
        <w:rPr>
          <w:spacing w:val="-16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 xml:space="preserve">Комиссия создается для определения размера премий </w:t>
      </w:r>
      <w:r w:rsidR="008E2010" w:rsidRPr="00EE3CD5">
        <w:rPr>
          <w:rFonts w:eastAsia="Times New Roman"/>
          <w:sz w:val="24"/>
          <w:szCs w:val="24"/>
        </w:rPr>
        <w:t xml:space="preserve">директору муниципального казенного учреждения «Центр хозяйственно-технического обеспечения» </w:t>
      </w:r>
      <w:r w:rsidRPr="00EE3CD5">
        <w:rPr>
          <w:rFonts w:eastAsia="Times New Roman"/>
          <w:sz w:val="24"/>
          <w:szCs w:val="24"/>
        </w:rPr>
        <w:t xml:space="preserve"> (далее </w:t>
      </w:r>
      <w:r w:rsidR="008E2010" w:rsidRPr="00EE3CD5">
        <w:rPr>
          <w:rFonts w:eastAsia="Times New Roman"/>
          <w:sz w:val="24"/>
          <w:szCs w:val="24"/>
        </w:rPr>
        <w:t>–</w:t>
      </w:r>
      <w:r w:rsidRPr="00EE3CD5">
        <w:rPr>
          <w:rFonts w:eastAsia="Times New Roman"/>
          <w:sz w:val="24"/>
          <w:szCs w:val="24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директор у</w:t>
      </w:r>
      <w:r w:rsidRPr="00EE3CD5">
        <w:rPr>
          <w:rFonts w:eastAsia="Times New Roman"/>
          <w:sz w:val="24"/>
          <w:szCs w:val="24"/>
        </w:rPr>
        <w:t>чреждения).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43" w:firstLine="720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 xml:space="preserve">Основной задачей Комиссии является определение напряженности и сложности работы, выполняемой </w:t>
      </w:r>
      <w:r w:rsidR="008E2010" w:rsidRPr="00EE3CD5">
        <w:rPr>
          <w:rFonts w:eastAsia="Times New Roman"/>
          <w:spacing w:val="-1"/>
          <w:sz w:val="24"/>
          <w:szCs w:val="24"/>
        </w:rPr>
        <w:t>директором</w:t>
      </w:r>
      <w:r w:rsidRPr="00EE3CD5">
        <w:rPr>
          <w:rFonts w:eastAsia="Times New Roman"/>
          <w:spacing w:val="-1"/>
          <w:sz w:val="24"/>
          <w:szCs w:val="24"/>
        </w:rPr>
        <w:t xml:space="preserve"> </w:t>
      </w:r>
      <w:r w:rsidR="008E2010" w:rsidRPr="00EE3CD5">
        <w:rPr>
          <w:rFonts w:eastAsia="Times New Roman"/>
          <w:spacing w:val="-1"/>
          <w:sz w:val="24"/>
          <w:szCs w:val="24"/>
        </w:rPr>
        <w:t>у</w:t>
      </w:r>
      <w:r w:rsidRPr="00EE3CD5">
        <w:rPr>
          <w:rFonts w:eastAsia="Times New Roman"/>
          <w:spacing w:val="-1"/>
          <w:sz w:val="24"/>
          <w:szCs w:val="24"/>
        </w:rPr>
        <w:t xml:space="preserve">чреждения, на основе оценки </w:t>
      </w:r>
      <w:r w:rsidRPr="00EE3CD5">
        <w:rPr>
          <w:rFonts w:eastAsia="Times New Roman"/>
          <w:sz w:val="24"/>
          <w:szCs w:val="24"/>
        </w:rPr>
        <w:t xml:space="preserve">выполнения показателей эффективности и результативности деятельности </w:t>
      </w:r>
      <w:r w:rsidR="008E2010" w:rsidRPr="00EE3CD5">
        <w:rPr>
          <w:rFonts w:eastAsia="Times New Roman"/>
          <w:sz w:val="24"/>
          <w:szCs w:val="24"/>
        </w:rPr>
        <w:t>директора и</w:t>
      </w:r>
      <w:r w:rsidR="008E2010">
        <w:rPr>
          <w:rFonts w:eastAsia="Times New Roman"/>
          <w:sz w:val="28"/>
          <w:szCs w:val="28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чреждения.</w:t>
      </w:r>
    </w:p>
    <w:p w:rsidR="00935A60" w:rsidRPr="00EE3CD5" w:rsidRDefault="00AC7F0C" w:rsidP="00EE3CD5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48" w:firstLine="720"/>
        <w:jc w:val="both"/>
        <w:rPr>
          <w:spacing w:val="-16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>Для выполнения возложенных задач Комиссия осуществляет следующие функции:</w:t>
      </w:r>
    </w:p>
    <w:p w:rsidR="00935A60" w:rsidRPr="00EE3CD5" w:rsidRDefault="00AC7F0C" w:rsidP="00EE3CD5">
      <w:pPr>
        <w:shd w:val="clear" w:color="auto" w:fill="FFFFFF"/>
        <w:tabs>
          <w:tab w:val="left" w:pos="3365"/>
          <w:tab w:val="left" w:pos="6096"/>
          <w:tab w:val="left" w:pos="8707"/>
        </w:tabs>
        <w:spacing w:line="360" w:lineRule="auto"/>
        <w:ind w:right="19" w:firstLine="744"/>
        <w:jc w:val="both"/>
        <w:rPr>
          <w:sz w:val="24"/>
          <w:szCs w:val="24"/>
        </w:rPr>
      </w:pPr>
      <w:r w:rsidRPr="00EE3CD5">
        <w:rPr>
          <w:spacing w:val="-3"/>
          <w:sz w:val="24"/>
          <w:szCs w:val="24"/>
        </w:rPr>
        <w:t>-</w:t>
      </w:r>
      <w:r w:rsidRPr="00EE3CD5">
        <w:rPr>
          <w:rFonts w:eastAsia="Times New Roman"/>
          <w:spacing w:val="-3"/>
          <w:sz w:val="24"/>
          <w:szCs w:val="24"/>
        </w:rPr>
        <w:t>рассматривает</w:t>
      </w:r>
      <w:r w:rsidRPr="00EE3CD5">
        <w:rPr>
          <w:rFonts w:ascii="Arial" w:eastAsia="Times New Roman" w:hAnsi="Arial" w:cs="Arial"/>
          <w:sz w:val="24"/>
          <w:szCs w:val="24"/>
        </w:rPr>
        <w:tab/>
      </w:r>
      <w:r w:rsidRPr="00EE3CD5">
        <w:rPr>
          <w:rFonts w:eastAsia="Times New Roman"/>
          <w:spacing w:val="-3"/>
          <w:sz w:val="24"/>
          <w:szCs w:val="24"/>
        </w:rPr>
        <w:t>представленные</w:t>
      </w:r>
      <w:r w:rsidR="008E2010" w:rsidRPr="00EE3CD5">
        <w:rPr>
          <w:rFonts w:ascii="Arial" w:eastAsia="Times New Roman" w:hAnsi="Arial" w:cs="Arial"/>
          <w:sz w:val="24"/>
          <w:szCs w:val="24"/>
        </w:rPr>
        <w:t xml:space="preserve"> </w:t>
      </w:r>
      <w:r w:rsidR="008E2010" w:rsidRPr="00EE3CD5">
        <w:rPr>
          <w:rFonts w:eastAsia="Times New Roman"/>
          <w:sz w:val="24"/>
          <w:szCs w:val="24"/>
        </w:rPr>
        <w:t>директором</w:t>
      </w:r>
      <w:r w:rsidR="001623B8" w:rsidRPr="00EE3CD5">
        <w:rPr>
          <w:rFonts w:eastAsia="Times New Roman"/>
          <w:sz w:val="24"/>
          <w:szCs w:val="24"/>
        </w:rPr>
        <w:t xml:space="preserve"> учреждения</w:t>
      </w:r>
      <w:r w:rsidR="008E2010" w:rsidRPr="00EE3CD5">
        <w:rPr>
          <w:rFonts w:eastAsia="Times New Roman"/>
          <w:spacing w:val="-3"/>
          <w:sz w:val="24"/>
          <w:szCs w:val="24"/>
        </w:rPr>
        <w:t xml:space="preserve"> </w:t>
      </w:r>
      <w:r w:rsidRPr="00EE3CD5">
        <w:rPr>
          <w:rFonts w:eastAsia="Times New Roman"/>
          <w:spacing w:val="-3"/>
          <w:sz w:val="24"/>
          <w:szCs w:val="24"/>
        </w:rPr>
        <w:t>материалы,</w:t>
      </w:r>
      <w:r w:rsidR="008E2010" w:rsidRPr="00EE3CD5">
        <w:rPr>
          <w:rFonts w:eastAsia="Times New Roman"/>
          <w:spacing w:val="-3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>характеризующие эффективность и</w:t>
      </w:r>
      <w:r w:rsidR="00E967D0" w:rsidRPr="00EE3CD5">
        <w:rPr>
          <w:rFonts w:eastAsia="Times New Roman"/>
          <w:sz w:val="24"/>
          <w:szCs w:val="24"/>
        </w:rPr>
        <w:t xml:space="preserve"> результативность деятельности у</w:t>
      </w:r>
      <w:r w:rsidRPr="00EE3CD5">
        <w:rPr>
          <w:rFonts w:eastAsia="Times New Roman"/>
          <w:sz w:val="24"/>
          <w:szCs w:val="24"/>
        </w:rPr>
        <w:t xml:space="preserve">чреждения (анализ выполнения </w:t>
      </w:r>
      <w:r w:rsidR="00E967D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чреждением целевых показателей);</w:t>
      </w:r>
    </w:p>
    <w:p w:rsidR="00935A60" w:rsidRPr="00EE3CD5" w:rsidRDefault="00AC7F0C" w:rsidP="00EE3CD5">
      <w:pPr>
        <w:shd w:val="clear" w:color="auto" w:fill="FFFFFF"/>
        <w:spacing w:line="360" w:lineRule="auto"/>
        <w:ind w:left="34" w:right="62" w:firstLine="70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>-</w:t>
      </w:r>
      <w:r w:rsidRPr="00EE3CD5">
        <w:rPr>
          <w:rFonts w:eastAsia="Times New Roman"/>
          <w:sz w:val="24"/>
          <w:szCs w:val="24"/>
        </w:rPr>
        <w:t xml:space="preserve">заслушивает доклад руководителя </w:t>
      </w:r>
      <w:r w:rsidR="00E967D0" w:rsidRPr="00EE3CD5">
        <w:rPr>
          <w:rFonts w:eastAsia="Times New Roman"/>
          <w:sz w:val="24"/>
          <w:szCs w:val="24"/>
        </w:rPr>
        <w:t>у</w:t>
      </w:r>
      <w:r w:rsidRPr="00EE3CD5">
        <w:rPr>
          <w:rFonts w:eastAsia="Times New Roman"/>
          <w:sz w:val="24"/>
          <w:szCs w:val="24"/>
        </w:rPr>
        <w:t>чреждения о выполнении (невыполнении) целевых показателей;</w:t>
      </w:r>
    </w:p>
    <w:p w:rsidR="00935A60" w:rsidRPr="00EE3CD5" w:rsidRDefault="00AC7F0C" w:rsidP="00EE3CD5">
      <w:pPr>
        <w:shd w:val="clear" w:color="auto" w:fill="FFFFFF"/>
        <w:spacing w:line="360" w:lineRule="auto"/>
        <w:ind w:left="29" w:right="67" w:firstLine="706"/>
        <w:jc w:val="both"/>
        <w:rPr>
          <w:sz w:val="24"/>
          <w:szCs w:val="24"/>
        </w:rPr>
      </w:pPr>
      <w:r w:rsidRPr="00EE3CD5">
        <w:rPr>
          <w:sz w:val="24"/>
          <w:szCs w:val="24"/>
        </w:rPr>
        <w:t xml:space="preserve">- </w:t>
      </w:r>
      <w:r w:rsidRPr="00EE3CD5">
        <w:rPr>
          <w:rFonts w:eastAsia="Times New Roman"/>
          <w:sz w:val="24"/>
          <w:szCs w:val="24"/>
        </w:rPr>
        <w:t>на основе предоставленных материалов выносит решение о сумме премии по итогам работы за месяц;</w:t>
      </w:r>
    </w:p>
    <w:p w:rsidR="00D77EC2" w:rsidRPr="00EE3CD5" w:rsidRDefault="00AC7F0C" w:rsidP="00EE3CD5">
      <w:pPr>
        <w:shd w:val="clear" w:color="auto" w:fill="FFFFFF"/>
        <w:spacing w:line="360" w:lineRule="auto"/>
        <w:ind w:left="24" w:right="67" w:firstLine="706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sz w:val="24"/>
          <w:szCs w:val="24"/>
        </w:rPr>
        <w:t>-</w:t>
      </w:r>
      <w:r w:rsidRPr="00EE3CD5">
        <w:rPr>
          <w:rFonts w:eastAsia="Times New Roman"/>
          <w:sz w:val="24"/>
          <w:szCs w:val="24"/>
        </w:rPr>
        <w:t xml:space="preserve">может привлекать к участию независимых экспертов, участие которых </w:t>
      </w:r>
      <w:r w:rsidRPr="00EE3CD5">
        <w:rPr>
          <w:rFonts w:eastAsia="Times New Roman"/>
          <w:spacing w:val="-2"/>
          <w:sz w:val="24"/>
          <w:szCs w:val="24"/>
        </w:rPr>
        <w:t xml:space="preserve">необходимо для проведения экспертизы эффективности деятельности </w:t>
      </w:r>
      <w:r w:rsidR="00E967D0" w:rsidRPr="00EE3CD5">
        <w:rPr>
          <w:rFonts w:eastAsia="Times New Roman"/>
          <w:spacing w:val="-2"/>
          <w:sz w:val="24"/>
          <w:szCs w:val="24"/>
        </w:rPr>
        <w:t>у</w:t>
      </w:r>
      <w:r w:rsidRPr="00EE3CD5">
        <w:rPr>
          <w:rFonts w:eastAsia="Times New Roman"/>
          <w:spacing w:val="-2"/>
          <w:sz w:val="24"/>
          <w:szCs w:val="24"/>
        </w:rPr>
        <w:t>чреждения</w:t>
      </w:r>
      <w:r w:rsidR="00D77EC2" w:rsidRPr="00EE3CD5">
        <w:rPr>
          <w:rFonts w:eastAsia="Times New Roman"/>
          <w:spacing w:val="-2"/>
          <w:sz w:val="24"/>
          <w:szCs w:val="24"/>
        </w:rPr>
        <w:t>;</w:t>
      </w:r>
    </w:p>
    <w:p w:rsidR="00AA18FA" w:rsidRPr="00EE3CD5" w:rsidRDefault="00D77EC2" w:rsidP="00EE3CD5">
      <w:pPr>
        <w:shd w:val="clear" w:color="auto" w:fill="FFFFFF"/>
        <w:spacing w:line="360" w:lineRule="auto"/>
        <w:ind w:left="24" w:right="67" w:firstLine="706"/>
        <w:jc w:val="both"/>
        <w:rPr>
          <w:rFonts w:eastAsia="Times New Roman"/>
          <w:spacing w:val="-2"/>
          <w:sz w:val="24"/>
          <w:szCs w:val="24"/>
        </w:rPr>
      </w:pPr>
      <w:r w:rsidRPr="00EE3CD5">
        <w:rPr>
          <w:rFonts w:eastAsia="Times New Roman"/>
          <w:spacing w:val="-2"/>
          <w:sz w:val="24"/>
          <w:szCs w:val="24"/>
        </w:rPr>
        <w:t xml:space="preserve">- при наличии </w:t>
      </w:r>
      <w:r w:rsidR="00AA18FA" w:rsidRPr="00EE3CD5">
        <w:rPr>
          <w:rFonts w:eastAsia="Times New Roman"/>
          <w:spacing w:val="-2"/>
          <w:sz w:val="24"/>
          <w:szCs w:val="24"/>
        </w:rPr>
        <w:t>понижающих факторов, снижает размер премии.</w:t>
      </w:r>
    </w:p>
    <w:p w:rsidR="00935A60" w:rsidRPr="00EE3CD5" w:rsidRDefault="00AA18FA" w:rsidP="00EE3CD5">
      <w:pPr>
        <w:shd w:val="clear" w:color="auto" w:fill="FFFFFF"/>
        <w:spacing w:line="360" w:lineRule="auto"/>
        <w:ind w:left="24" w:right="67" w:firstLine="706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5. </w:t>
      </w:r>
      <w:r w:rsidR="00AC7F0C" w:rsidRPr="00EE3CD5">
        <w:rPr>
          <w:rFonts w:eastAsia="Times New Roman"/>
          <w:sz w:val="24"/>
          <w:szCs w:val="24"/>
        </w:rPr>
        <w:t xml:space="preserve">По вопросам, входящим в компетенцию Комиссии, она имеет право запрашивать у руководителя </w:t>
      </w:r>
      <w:r w:rsidR="00E967D0" w:rsidRPr="00EE3CD5">
        <w:rPr>
          <w:rFonts w:eastAsia="Times New Roman"/>
          <w:sz w:val="24"/>
          <w:szCs w:val="24"/>
        </w:rPr>
        <w:t>у</w:t>
      </w:r>
      <w:r w:rsidR="00AC7F0C" w:rsidRPr="00EE3CD5">
        <w:rPr>
          <w:rFonts w:eastAsia="Times New Roman"/>
          <w:sz w:val="24"/>
          <w:szCs w:val="24"/>
        </w:rPr>
        <w:t>чреждения необходимую для деятельности информацию и устанавливать сроки ее предоставления.</w:t>
      </w:r>
    </w:p>
    <w:p w:rsidR="00935A60" w:rsidRPr="00EE3CD5" w:rsidRDefault="00AA18FA" w:rsidP="00EE3CD5">
      <w:pPr>
        <w:shd w:val="clear" w:color="auto" w:fill="FFFFFF"/>
        <w:tabs>
          <w:tab w:val="left" w:pos="1416"/>
        </w:tabs>
        <w:spacing w:line="360" w:lineRule="auto"/>
        <w:ind w:right="77" w:firstLine="754"/>
        <w:jc w:val="both"/>
        <w:rPr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6. </w:t>
      </w:r>
      <w:r w:rsidR="00AC7F0C" w:rsidRPr="00EE3CD5">
        <w:rPr>
          <w:rFonts w:eastAsia="Times New Roman"/>
          <w:sz w:val="24"/>
          <w:szCs w:val="24"/>
        </w:rPr>
        <w:t xml:space="preserve">Состав Комиссии утверждается распоряжением Администрации Среднеканского городского округа. Комиссия состоит из председателя, </w:t>
      </w:r>
      <w:r w:rsidR="00AC7F0C" w:rsidRPr="00EE3CD5">
        <w:rPr>
          <w:rFonts w:eastAsia="Times New Roman"/>
          <w:spacing w:val="-1"/>
          <w:sz w:val="24"/>
          <w:szCs w:val="24"/>
        </w:rPr>
        <w:t xml:space="preserve">заместителя председателя, секретаря и членов комиссии. Общее руководство деятельностью Комиссии осуществляет председатель Комиссии, назначаемый из </w:t>
      </w:r>
      <w:r w:rsidR="00AC7F0C" w:rsidRPr="00EE3CD5">
        <w:rPr>
          <w:rFonts w:eastAsia="Times New Roman"/>
          <w:sz w:val="24"/>
          <w:szCs w:val="24"/>
        </w:rPr>
        <w:t xml:space="preserve">числа работников Администрации Среднеканского городского округа. Дата </w:t>
      </w:r>
      <w:r w:rsidR="00AC7F0C" w:rsidRPr="00EE3CD5">
        <w:rPr>
          <w:rFonts w:eastAsia="Times New Roman"/>
          <w:sz w:val="24"/>
          <w:szCs w:val="24"/>
        </w:rPr>
        <w:lastRenderedPageBreak/>
        <w:t>заседания Комиссии назначается председателем Комиссии. Информирование членов   Комиссии   о   дате   ее   очередного   заседания   обеспечивает   секретарь</w:t>
      </w:r>
      <w:r w:rsidRPr="00EE3CD5">
        <w:rPr>
          <w:rFonts w:eastAsia="Times New Roman"/>
          <w:sz w:val="24"/>
          <w:szCs w:val="24"/>
        </w:rPr>
        <w:t xml:space="preserve"> </w:t>
      </w:r>
      <w:r w:rsidR="00AC7F0C" w:rsidRPr="00EE3CD5">
        <w:rPr>
          <w:rFonts w:eastAsia="Times New Roman"/>
          <w:spacing w:val="-7"/>
          <w:sz w:val="24"/>
          <w:szCs w:val="24"/>
        </w:rPr>
        <w:t>комиссии.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before="5" w:line="360" w:lineRule="auto"/>
        <w:ind w:firstLine="715"/>
        <w:jc w:val="both"/>
        <w:rPr>
          <w:spacing w:val="-19"/>
          <w:sz w:val="24"/>
          <w:szCs w:val="24"/>
        </w:rPr>
      </w:pPr>
      <w:r w:rsidRPr="00EE3CD5">
        <w:rPr>
          <w:rFonts w:eastAsia="Times New Roman"/>
          <w:spacing w:val="-1"/>
          <w:sz w:val="24"/>
          <w:szCs w:val="24"/>
        </w:rPr>
        <w:t>Заседание проводит председатель Комиссии, а при его отсутствии -</w:t>
      </w:r>
      <w:r w:rsidR="00AA18FA" w:rsidRPr="00EE3CD5">
        <w:rPr>
          <w:rFonts w:eastAsia="Times New Roman"/>
          <w:spacing w:val="-1"/>
          <w:sz w:val="24"/>
          <w:szCs w:val="24"/>
        </w:rPr>
        <w:t xml:space="preserve"> </w:t>
      </w:r>
      <w:r w:rsidRPr="00EE3CD5">
        <w:rPr>
          <w:rFonts w:eastAsia="Times New Roman"/>
          <w:sz w:val="24"/>
          <w:szCs w:val="24"/>
        </w:rPr>
        <w:t xml:space="preserve">заместитель председателя Комиссии. Заседание Комиссии является правомочным </w:t>
      </w:r>
      <w:r w:rsidRPr="00EE3CD5">
        <w:rPr>
          <w:rFonts w:eastAsia="Times New Roman"/>
          <w:spacing w:val="-1"/>
          <w:sz w:val="24"/>
          <w:szCs w:val="24"/>
        </w:rPr>
        <w:t>при участии в нем не менее половины от общего числа ее членов.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60" w:lineRule="auto"/>
        <w:ind w:right="5" w:firstLine="715"/>
        <w:jc w:val="both"/>
        <w:rPr>
          <w:spacing w:val="-21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Решение Комиссии принимается простым большинством голосов от числа членов Комиссии, участвующих в заседании, в случае равенства голосов </w:t>
      </w:r>
      <w:r w:rsidRPr="00EE3CD5">
        <w:rPr>
          <w:rFonts w:eastAsia="Times New Roman"/>
          <w:spacing w:val="-1"/>
          <w:sz w:val="24"/>
          <w:szCs w:val="24"/>
        </w:rPr>
        <w:t>решающим является голос председательствующего на заседании Комиссии.</w:t>
      </w:r>
    </w:p>
    <w:p w:rsidR="00935A60" w:rsidRPr="00EE3CD5" w:rsidRDefault="00AC7F0C" w:rsidP="00EE3CD5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60" w:lineRule="auto"/>
        <w:ind w:right="14" w:firstLine="715"/>
        <w:jc w:val="both"/>
        <w:rPr>
          <w:spacing w:val="-17"/>
          <w:sz w:val="24"/>
          <w:szCs w:val="24"/>
        </w:rPr>
      </w:pPr>
      <w:r w:rsidRPr="00EE3CD5">
        <w:rPr>
          <w:rFonts w:eastAsia="Times New Roman"/>
          <w:sz w:val="24"/>
          <w:szCs w:val="24"/>
        </w:rPr>
        <w:t xml:space="preserve">Заседание Комиссии оформляется протоколом. На основании протокола заседания Комиссии и в соответствии с принятым решением об </w:t>
      </w:r>
      <w:r w:rsidRPr="00EE3CD5">
        <w:rPr>
          <w:rFonts w:eastAsia="Times New Roman"/>
          <w:spacing w:val="-1"/>
          <w:sz w:val="24"/>
          <w:szCs w:val="24"/>
        </w:rPr>
        <w:t>установ</w:t>
      </w:r>
      <w:r w:rsidR="00E967D0" w:rsidRPr="00EE3CD5">
        <w:rPr>
          <w:rFonts w:eastAsia="Times New Roman"/>
          <w:spacing w:val="-1"/>
          <w:sz w:val="24"/>
          <w:szCs w:val="24"/>
        </w:rPr>
        <w:t>лении размера премий директору учреждения управление муниципальной службы и организационной работы</w:t>
      </w:r>
      <w:r w:rsidRPr="00EE3CD5">
        <w:rPr>
          <w:rFonts w:eastAsia="Times New Roman"/>
          <w:spacing w:val="-1"/>
          <w:sz w:val="24"/>
          <w:szCs w:val="24"/>
        </w:rPr>
        <w:t xml:space="preserve"> Администрации </w:t>
      </w:r>
      <w:r w:rsidRPr="00EE3CD5">
        <w:rPr>
          <w:rFonts w:eastAsia="Times New Roman"/>
          <w:sz w:val="24"/>
          <w:szCs w:val="24"/>
        </w:rPr>
        <w:t>Сред</w:t>
      </w:r>
      <w:r w:rsidR="00AA18FA" w:rsidRPr="00EE3CD5">
        <w:rPr>
          <w:rFonts w:eastAsia="Times New Roman"/>
          <w:sz w:val="24"/>
          <w:szCs w:val="24"/>
        </w:rPr>
        <w:t>н</w:t>
      </w:r>
      <w:r w:rsidRPr="00EE3CD5">
        <w:rPr>
          <w:rFonts w:eastAsia="Times New Roman"/>
          <w:sz w:val="24"/>
          <w:szCs w:val="24"/>
        </w:rPr>
        <w:t>ека</w:t>
      </w:r>
      <w:r w:rsidR="00AA18FA" w:rsidRPr="00EE3CD5">
        <w:rPr>
          <w:rFonts w:eastAsia="Times New Roman"/>
          <w:sz w:val="24"/>
          <w:szCs w:val="24"/>
        </w:rPr>
        <w:t>н</w:t>
      </w:r>
      <w:r w:rsidRPr="00EE3CD5">
        <w:rPr>
          <w:rFonts w:eastAsia="Times New Roman"/>
          <w:sz w:val="24"/>
          <w:szCs w:val="24"/>
        </w:rPr>
        <w:t xml:space="preserve">ского городского округа в течение трех рабочих дней готовит </w:t>
      </w:r>
      <w:r w:rsidR="00AA18FA" w:rsidRPr="00EE3CD5">
        <w:rPr>
          <w:rFonts w:eastAsia="Times New Roman"/>
          <w:sz w:val="24"/>
          <w:szCs w:val="24"/>
        </w:rPr>
        <w:t xml:space="preserve">проект </w:t>
      </w:r>
      <w:r w:rsidRPr="00EE3CD5">
        <w:rPr>
          <w:rFonts w:eastAsia="Times New Roman"/>
          <w:spacing w:val="-2"/>
          <w:sz w:val="24"/>
          <w:szCs w:val="24"/>
        </w:rPr>
        <w:t>распоряжени</w:t>
      </w:r>
      <w:r w:rsidR="00AA18FA" w:rsidRPr="00EE3CD5">
        <w:rPr>
          <w:rFonts w:eastAsia="Times New Roman"/>
          <w:spacing w:val="-2"/>
          <w:sz w:val="24"/>
          <w:szCs w:val="24"/>
        </w:rPr>
        <w:t>я</w:t>
      </w:r>
      <w:r w:rsidRPr="00EE3CD5">
        <w:rPr>
          <w:rFonts w:eastAsia="Times New Roman"/>
          <w:spacing w:val="-2"/>
          <w:sz w:val="24"/>
          <w:szCs w:val="24"/>
        </w:rPr>
        <w:t xml:space="preserve"> Администрации Сред</w:t>
      </w:r>
      <w:r w:rsidR="00AA18FA" w:rsidRPr="00EE3CD5">
        <w:rPr>
          <w:rFonts w:eastAsia="Times New Roman"/>
          <w:spacing w:val="-2"/>
          <w:sz w:val="24"/>
          <w:szCs w:val="24"/>
        </w:rPr>
        <w:t>н</w:t>
      </w:r>
      <w:r w:rsidRPr="00EE3CD5">
        <w:rPr>
          <w:rFonts w:eastAsia="Times New Roman"/>
          <w:spacing w:val="-2"/>
          <w:sz w:val="24"/>
          <w:szCs w:val="24"/>
        </w:rPr>
        <w:t>ека</w:t>
      </w:r>
      <w:r w:rsidR="00AA18FA" w:rsidRPr="00EE3CD5">
        <w:rPr>
          <w:rFonts w:eastAsia="Times New Roman"/>
          <w:spacing w:val="-2"/>
          <w:sz w:val="24"/>
          <w:szCs w:val="24"/>
        </w:rPr>
        <w:t>н</w:t>
      </w:r>
      <w:r w:rsidRPr="00EE3CD5">
        <w:rPr>
          <w:rFonts w:eastAsia="Times New Roman"/>
          <w:spacing w:val="-2"/>
          <w:sz w:val="24"/>
          <w:szCs w:val="24"/>
        </w:rPr>
        <w:t xml:space="preserve">ского городского округа об установлении </w:t>
      </w:r>
      <w:r w:rsidRPr="00EE3CD5">
        <w:rPr>
          <w:rFonts w:eastAsia="Times New Roman"/>
          <w:spacing w:val="-1"/>
          <w:sz w:val="24"/>
          <w:szCs w:val="24"/>
        </w:rPr>
        <w:t xml:space="preserve">премий </w:t>
      </w:r>
      <w:r w:rsidR="00EE3CD5" w:rsidRPr="00EE3CD5">
        <w:rPr>
          <w:rFonts w:eastAsia="Times New Roman"/>
          <w:spacing w:val="-1"/>
          <w:sz w:val="24"/>
          <w:szCs w:val="24"/>
        </w:rPr>
        <w:t>директору учреждения</w:t>
      </w:r>
      <w:r w:rsidRPr="00EE3CD5">
        <w:rPr>
          <w:rFonts w:eastAsia="Times New Roman"/>
          <w:spacing w:val="-1"/>
          <w:sz w:val="24"/>
          <w:szCs w:val="24"/>
        </w:rPr>
        <w:t xml:space="preserve"> в соответствующем перио</w:t>
      </w:r>
      <w:r w:rsidR="00AA18FA" w:rsidRPr="00EE3CD5">
        <w:rPr>
          <w:rFonts w:eastAsia="Times New Roman"/>
          <w:spacing w:val="-1"/>
          <w:sz w:val="24"/>
          <w:szCs w:val="24"/>
        </w:rPr>
        <w:t>де.</w:t>
      </w:r>
    </w:p>
    <w:p w:rsidR="00AA18FA" w:rsidRPr="00EE3CD5" w:rsidRDefault="00EE3CD5" w:rsidP="00EE3CD5">
      <w:pPr>
        <w:shd w:val="clear" w:color="auto" w:fill="FFFFFF"/>
        <w:spacing w:before="216" w:line="360" w:lineRule="auto"/>
        <w:jc w:val="center"/>
        <w:rPr>
          <w:sz w:val="24"/>
          <w:szCs w:val="24"/>
        </w:rPr>
      </w:pPr>
      <w:r w:rsidRPr="00EE3CD5">
        <w:rPr>
          <w:sz w:val="24"/>
          <w:szCs w:val="24"/>
        </w:rPr>
        <w:t>_____________________</w:t>
      </w:r>
    </w:p>
    <w:sectPr w:rsidR="00AA18FA" w:rsidRPr="00EE3CD5" w:rsidSect="00D9256F">
      <w:pgSz w:w="11909" w:h="16834"/>
      <w:pgMar w:top="730" w:right="504" w:bottom="360" w:left="9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C6" w:rsidRDefault="00DB07C6" w:rsidP="008E5CC3">
      <w:r>
        <w:separator/>
      </w:r>
    </w:p>
  </w:endnote>
  <w:endnote w:type="continuationSeparator" w:id="0">
    <w:p w:rsidR="00DB07C6" w:rsidRDefault="00DB07C6" w:rsidP="008E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8A" w:rsidRDefault="00775A8A">
    <w:pPr>
      <w:pStyle w:val="a7"/>
      <w:jc w:val="right"/>
    </w:pPr>
  </w:p>
  <w:p w:rsidR="00775A8A" w:rsidRDefault="00775A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C6" w:rsidRDefault="00DB07C6" w:rsidP="008E5CC3">
      <w:r>
        <w:separator/>
      </w:r>
    </w:p>
  </w:footnote>
  <w:footnote w:type="continuationSeparator" w:id="0">
    <w:p w:rsidR="00DB07C6" w:rsidRDefault="00DB07C6" w:rsidP="008E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101525"/>
      <w:docPartObj>
        <w:docPartGallery w:val="Page Numbers (Top of Page)"/>
        <w:docPartUnique/>
      </w:docPartObj>
    </w:sdtPr>
    <w:sdtContent>
      <w:p w:rsidR="00EE3CD5" w:rsidRDefault="00626238">
        <w:pPr>
          <w:pStyle w:val="a5"/>
          <w:jc w:val="center"/>
        </w:pPr>
        <w:r>
          <w:fldChar w:fldCharType="begin"/>
        </w:r>
        <w:r w:rsidR="00EE3CD5">
          <w:instrText>PAGE   \* MERGEFORMAT</w:instrText>
        </w:r>
        <w:r>
          <w:fldChar w:fldCharType="separate"/>
        </w:r>
        <w:r w:rsidR="00754F79">
          <w:rPr>
            <w:noProof/>
          </w:rPr>
          <w:t>9</w:t>
        </w:r>
        <w:r>
          <w:fldChar w:fldCharType="end"/>
        </w:r>
      </w:p>
    </w:sdtContent>
  </w:sdt>
  <w:p w:rsidR="00E35452" w:rsidRDefault="00E354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A0DDCC"/>
    <w:lvl w:ilvl="0">
      <w:numFmt w:val="bullet"/>
      <w:lvlText w:val="*"/>
      <w:lvlJc w:val="left"/>
    </w:lvl>
  </w:abstractNum>
  <w:abstractNum w:abstractNumId="1">
    <w:nsid w:val="236A525B"/>
    <w:multiLevelType w:val="singleLevel"/>
    <w:tmpl w:val="520AB87E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389D2DBD"/>
    <w:multiLevelType w:val="singleLevel"/>
    <w:tmpl w:val="CB50360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4D143EF7"/>
    <w:multiLevelType w:val="singleLevel"/>
    <w:tmpl w:val="F7E6D78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58660590"/>
    <w:multiLevelType w:val="singleLevel"/>
    <w:tmpl w:val="4BFA3366"/>
    <w:lvl w:ilvl="0">
      <w:start w:val="5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6ED6554B"/>
    <w:multiLevelType w:val="singleLevel"/>
    <w:tmpl w:val="A99898AA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707470C4"/>
    <w:multiLevelType w:val="multilevel"/>
    <w:tmpl w:val="996C72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21B"/>
    <w:rsid w:val="00013BF3"/>
    <w:rsid w:val="00057871"/>
    <w:rsid w:val="00096616"/>
    <w:rsid w:val="00097A26"/>
    <w:rsid w:val="000B123E"/>
    <w:rsid w:val="000B40FC"/>
    <w:rsid w:val="000D7454"/>
    <w:rsid w:val="000F11F2"/>
    <w:rsid w:val="000F14B2"/>
    <w:rsid w:val="00150388"/>
    <w:rsid w:val="00156F8B"/>
    <w:rsid w:val="001623B8"/>
    <w:rsid w:val="001A44AA"/>
    <w:rsid w:val="001D2A2B"/>
    <w:rsid w:val="001E3968"/>
    <w:rsid w:val="0025579E"/>
    <w:rsid w:val="002A00BA"/>
    <w:rsid w:val="002B0437"/>
    <w:rsid w:val="002E4798"/>
    <w:rsid w:val="0030421B"/>
    <w:rsid w:val="003206BA"/>
    <w:rsid w:val="003B7C1D"/>
    <w:rsid w:val="003E0FB0"/>
    <w:rsid w:val="00406ABF"/>
    <w:rsid w:val="00566DCB"/>
    <w:rsid w:val="00582C8B"/>
    <w:rsid w:val="005A463A"/>
    <w:rsid w:val="005B4DAB"/>
    <w:rsid w:val="00601D8A"/>
    <w:rsid w:val="006040DE"/>
    <w:rsid w:val="00626238"/>
    <w:rsid w:val="006E7091"/>
    <w:rsid w:val="00707B0D"/>
    <w:rsid w:val="00740C83"/>
    <w:rsid w:val="00754F79"/>
    <w:rsid w:val="00775A8A"/>
    <w:rsid w:val="0077777B"/>
    <w:rsid w:val="007A3C3E"/>
    <w:rsid w:val="00857193"/>
    <w:rsid w:val="00861E42"/>
    <w:rsid w:val="00893E67"/>
    <w:rsid w:val="008B14A1"/>
    <w:rsid w:val="008E2010"/>
    <w:rsid w:val="008E37AC"/>
    <w:rsid w:val="008E5CC3"/>
    <w:rsid w:val="00902920"/>
    <w:rsid w:val="009131F2"/>
    <w:rsid w:val="00921399"/>
    <w:rsid w:val="00935A60"/>
    <w:rsid w:val="009B2C19"/>
    <w:rsid w:val="009D71FD"/>
    <w:rsid w:val="00A659B5"/>
    <w:rsid w:val="00AA18FA"/>
    <w:rsid w:val="00AC7F0C"/>
    <w:rsid w:val="00AF1615"/>
    <w:rsid w:val="00B17AEA"/>
    <w:rsid w:val="00B9486D"/>
    <w:rsid w:val="00BE08B5"/>
    <w:rsid w:val="00C00516"/>
    <w:rsid w:val="00C51502"/>
    <w:rsid w:val="00C7567E"/>
    <w:rsid w:val="00C954F4"/>
    <w:rsid w:val="00D77EC2"/>
    <w:rsid w:val="00D9256F"/>
    <w:rsid w:val="00DB07C6"/>
    <w:rsid w:val="00DC231B"/>
    <w:rsid w:val="00DC6549"/>
    <w:rsid w:val="00DE6FE7"/>
    <w:rsid w:val="00E04E80"/>
    <w:rsid w:val="00E35452"/>
    <w:rsid w:val="00E46769"/>
    <w:rsid w:val="00E57CC7"/>
    <w:rsid w:val="00E967D0"/>
    <w:rsid w:val="00EA1A82"/>
    <w:rsid w:val="00EE27A2"/>
    <w:rsid w:val="00EE3CD5"/>
    <w:rsid w:val="00EE7AA0"/>
    <w:rsid w:val="00F60260"/>
    <w:rsid w:val="00F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CC3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51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C0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4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3E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21</cp:revision>
  <cp:lastPrinted>2019-10-23T05:51:00Z</cp:lastPrinted>
  <dcterms:created xsi:type="dcterms:W3CDTF">2019-03-15T08:42:00Z</dcterms:created>
  <dcterms:modified xsi:type="dcterms:W3CDTF">2019-10-28T03:11:00Z</dcterms:modified>
</cp:coreProperties>
</file>