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2" w:rsidRPr="00ED101E" w:rsidRDefault="00BB7EB2" w:rsidP="00BB7EB2">
      <w:pPr>
        <w:pStyle w:val="a6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D101E">
        <w:rPr>
          <w:rFonts w:ascii="Times New Roman" w:hAnsi="Times New Roman"/>
          <w:b/>
          <w:sz w:val="40"/>
          <w:szCs w:val="40"/>
        </w:rPr>
        <w:t>А Д М И Н И С Т Р А Ц И Я</w:t>
      </w:r>
    </w:p>
    <w:p w:rsidR="00BB7EB2" w:rsidRPr="00ED101E" w:rsidRDefault="00BB7EB2" w:rsidP="00BB7EB2">
      <w:pPr>
        <w:pStyle w:val="a6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ED101E">
        <w:rPr>
          <w:rFonts w:ascii="Times New Roman" w:hAnsi="Times New Roman"/>
          <w:b/>
          <w:sz w:val="40"/>
          <w:szCs w:val="40"/>
        </w:rPr>
        <w:t>СРЕДНЕКАНСКОГО ГОРОДСКОГО ОКРУГА</w:t>
      </w:r>
    </w:p>
    <w:p w:rsidR="00BB7EB2" w:rsidRPr="00ED101E" w:rsidRDefault="00BB7EB2" w:rsidP="00BB7EB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BB7EB2" w:rsidRPr="00ED101E" w:rsidRDefault="00BB7EB2" w:rsidP="00BB7EB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D101E">
        <w:rPr>
          <w:rFonts w:ascii="Times New Roman" w:hAnsi="Times New Roman"/>
          <w:b/>
          <w:sz w:val="40"/>
          <w:szCs w:val="40"/>
        </w:rPr>
        <w:t>ПОСТАНОВЛЕНИЕ</w:t>
      </w:r>
    </w:p>
    <w:p w:rsidR="00BB7EB2" w:rsidRDefault="00BB7EB2" w:rsidP="00BB7EB2">
      <w:pPr>
        <w:pStyle w:val="a6"/>
        <w:rPr>
          <w:rFonts w:ascii="Times New Roman" w:hAnsi="Times New Roman"/>
          <w:sz w:val="28"/>
          <w:szCs w:val="28"/>
        </w:rPr>
      </w:pPr>
    </w:p>
    <w:p w:rsidR="00F53D1A" w:rsidRPr="00462789" w:rsidRDefault="00F53D1A" w:rsidP="00BB7EB2">
      <w:pPr>
        <w:pStyle w:val="a6"/>
        <w:rPr>
          <w:rFonts w:ascii="Times New Roman" w:hAnsi="Times New Roman"/>
          <w:sz w:val="28"/>
          <w:szCs w:val="28"/>
        </w:rPr>
      </w:pPr>
    </w:p>
    <w:p w:rsidR="00BB7EB2" w:rsidRPr="00462789" w:rsidRDefault="005E22A1" w:rsidP="005E22A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05.04.2017</w:t>
      </w:r>
      <w:r w:rsidR="00BB7E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B7EB2" w:rsidRPr="004627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113</w:t>
      </w:r>
      <w:r w:rsidR="00BB7EB2" w:rsidRPr="00462789">
        <w:rPr>
          <w:rFonts w:ascii="Times New Roman" w:hAnsi="Times New Roman"/>
          <w:sz w:val="28"/>
          <w:szCs w:val="28"/>
        </w:rPr>
        <w:t>_</w:t>
      </w:r>
    </w:p>
    <w:p w:rsidR="00752179" w:rsidRPr="004D2676" w:rsidRDefault="00752179" w:rsidP="00BB7EB2">
      <w:pPr>
        <w:ind w:left="-360" w:right="-540"/>
        <w:jc w:val="center"/>
        <w:rPr>
          <w:lang/>
        </w:rPr>
      </w:pPr>
    </w:p>
    <w:p w:rsidR="00752179" w:rsidRDefault="00752179" w:rsidP="005C6151">
      <w:pPr>
        <w:rPr>
          <w:sz w:val="28"/>
          <w:szCs w:val="28"/>
          <w:lang/>
        </w:rPr>
      </w:pPr>
    </w:p>
    <w:p w:rsidR="00752179" w:rsidRDefault="00752179" w:rsidP="005C6151">
      <w:pPr>
        <w:jc w:val="center"/>
        <w:rPr>
          <w:b/>
          <w:color w:val="000000"/>
          <w:sz w:val="28"/>
          <w:szCs w:val="28"/>
        </w:rPr>
      </w:pPr>
      <w:r w:rsidRPr="00941745">
        <w:rPr>
          <w:b/>
          <w:sz w:val="28"/>
        </w:rPr>
        <w:t xml:space="preserve">О </w:t>
      </w:r>
      <w:r>
        <w:rPr>
          <w:b/>
          <w:sz w:val="28"/>
        </w:rPr>
        <w:t xml:space="preserve">принятии решения о </w:t>
      </w:r>
      <w:r w:rsidRPr="00941745">
        <w:rPr>
          <w:b/>
          <w:sz w:val="28"/>
        </w:rPr>
        <w:t xml:space="preserve">подготовке </w:t>
      </w:r>
      <w:r>
        <w:rPr>
          <w:b/>
          <w:color w:val="000000"/>
          <w:sz w:val="28"/>
          <w:szCs w:val="28"/>
        </w:rPr>
        <w:t>документации по планировке</w:t>
      </w:r>
      <w:r w:rsidRPr="008963AA">
        <w:rPr>
          <w:b/>
          <w:color w:val="000000"/>
          <w:sz w:val="28"/>
          <w:szCs w:val="28"/>
        </w:rPr>
        <w:t xml:space="preserve">территории </w:t>
      </w:r>
      <w:r>
        <w:rPr>
          <w:b/>
          <w:color w:val="000000"/>
          <w:sz w:val="28"/>
          <w:szCs w:val="28"/>
        </w:rPr>
        <w:t xml:space="preserve">(проекта планировки территории и проекта межевания территории) </w:t>
      </w:r>
      <w:r w:rsidRPr="008963AA">
        <w:rPr>
          <w:b/>
          <w:color w:val="000000"/>
          <w:sz w:val="28"/>
          <w:szCs w:val="28"/>
        </w:rPr>
        <w:t>для размещения линейных объектов</w:t>
      </w:r>
      <w:r w:rsidRPr="00501283">
        <w:rPr>
          <w:b/>
          <w:color w:val="000000"/>
          <w:sz w:val="28"/>
          <w:szCs w:val="28"/>
        </w:rPr>
        <w:t>инфраструктуры</w:t>
      </w:r>
    </w:p>
    <w:p w:rsidR="00752179" w:rsidRDefault="00752179" w:rsidP="005C615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регионального значения</w:t>
      </w:r>
    </w:p>
    <w:p w:rsidR="00752179" w:rsidRDefault="00752179" w:rsidP="00752179">
      <w:pPr>
        <w:jc w:val="center"/>
        <w:rPr>
          <w:b/>
        </w:rPr>
      </w:pPr>
    </w:p>
    <w:p w:rsidR="00BB7EB2" w:rsidRDefault="00752179" w:rsidP="00752179">
      <w:pPr>
        <w:spacing w:line="360" w:lineRule="auto"/>
        <w:ind w:firstLine="709"/>
        <w:jc w:val="both"/>
        <w:rPr>
          <w:sz w:val="28"/>
        </w:rPr>
      </w:pPr>
      <w:r w:rsidRPr="00E149A3">
        <w:rPr>
          <w:sz w:val="28"/>
          <w:szCs w:val="26"/>
        </w:rPr>
        <w:t>В соответствии со статьей 45 Градостроительного кодекса Российской Федерации и статьей 16</w:t>
      </w:r>
      <w:r w:rsidRPr="00E149A3">
        <w:rPr>
          <w:color w:val="000000"/>
          <w:sz w:val="28"/>
          <w:szCs w:val="26"/>
        </w:rPr>
        <w:t xml:space="preserve"> Закона Магаданской области от 09.11.2009 № 1192-ОЗ «О градостроительной деятельности в Магаданской области»</w:t>
      </w:r>
      <w:r w:rsidR="00A63CA7">
        <w:rPr>
          <w:color w:val="000000"/>
          <w:sz w:val="28"/>
          <w:szCs w:val="26"/>
        </w:rPr>
        <w:t xml:space="preserve">, </w:t>
      </w:r>
      <w:r>
        <w:rPr>
          <w:sz w:val="28"/>
        </w:rPr>
        <w:t>принимая во внимание обращение Магаданского областного государственного казенного учреждения «Управление эксплуатации и строительства дорожно-транспортного комплекса» от 24.10.2016 №1170/1</w:t>
      </w:r>
      <w:r w:rsidR="00BB7EB2">
        <w:rPr>
          <w:sz w:val="28"/>
        </w:rPr>
        <w:t>,</w:t>
      </w:r>
    </w:p>
    <w:p w:rsidR="00752179" w:rsidRDefault="00752179" w:rsidP="00752179">
      <w:pPr>
        <w:spacing w:line="360" w:lineRule="auto"/>
        <w:ind w:firstLine="709"/>
        <w:jc w:val="both"/>
        <w:rPr>
          <w:sz w:val="28"/>
        </w:rPr>
      </w:pPr>
      <w:r w:rsidRPr="00FF5F97">
        <w:rPr>
          <w:b/>
          <w:sz w:val="28"/>
        </w:rPr>
        <w:t>постановля</w:t>
      </w:r>
      <w:r w:rsidR="007F0045">
        <w:rPr>
          <w:b/>
          <w:sz w:val="28"/>
        </w:rPr>
        <w:t>ю</w:t>
      </w:r>
      <w:r w:rsidRPr="00FF5F97">
        <w:rPr>
          <w:sz w:val="28"/>
        </w:rPr>
        <w:t>:</w:t>
      </w:r>
    </w:p>
    <w:p w:rsidR="00752179" w:rsidRPr="00752179" w:rsidRDefault="00752179" w:rsidP="00752179">
      <w:pPr>
        <w:pStyle w:val="ConsPlusNormal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52179">
        <w:rPr>
          <w:rFonts w:ascii="Times New Roman" w:hAnsi="Times New Roman" w:cs="Times New Roman"/>
          <w:sz w:val="28"/>
          <w:szCs w:val="26"/>
        </w:rPr>
        <w:t xml:space="preserve">Принять решение о подготовке документации по планировке территории, а именно – проекта планировки территории и проекта межевания территории (далее – решение о подготовке документации планировки территории) для размещения линейного объекта 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752179">
        <w:rPr>
          <w:rFonts w:ascii="Times New Roman" w:hAnsi="Times New Roman" w:cs="Times New Roman"/>
          <w:sz w:val="28"/>
          <w:szCs w:val="26"/>
        </w:rPr>
        <w:t>Водоограждающая дамба на р. Сеймчан в районе пос. Сеймчан»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752179" w:rsidRDefault="00752179" w:rsidP="00752179">
      <w:pPr>
        <w:pStyle w:val="a3"/>
        <w:tabs>
          <w:tab w:val="left" w:pos="142"/>
        </w:tabs>
        <w:spacing w:line="360" w:lineRule="auto"/>
        <w:ind w:left="142"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2. </w:t>
      </w:r>
      <w:r w:rsidRPr="007A75DC">
        <w:rPr>
          <w:sz w:val="28"/>
          <w:lang w:eastAsia="ar-SA"/>
        </w:rPr>
        <w:t>Утвердить</w:t>
      </w:r>
      <w:r>
        <w:rPr>
          <w:sz w:val="28"/>
          <w:lang w:eastAsia="ar-SA"/>
        </w:rPr>
        <w:t xml:space="preserve"> задание </w:t>
      </w:r>
      <w:r w:rsidRPr="00B25E4D">
        <w:rPr>
          <w:sz w:val="28"/>
          <w:lang w:eastAsia="ar-SA"/>
        </w:rPr>
        <w:t xml:space="preserve">на </w:t>
      </w:r>
      <w:r>
        <w:rPr>
          <w:sz w:val="28"/>
          <w:lang w:eastAsia="ar-SA"/>
        </w:rPr>
        <w:t>подготовку</w:t>
      </w:r>
      <w:r w:rsidRPr="00B25E4D">
        <w:rPr>
          <w:sz w:val="28"/>
          <w:lang w:eastAsia="ar-SA"/>
        </w:rPr>
        <w:t xml:space="preserve"> документации по планировке </w:t>
      </w:r>
      <w:r w:rsidR="00BB7EB2" w:rsidRPr="00B25E4D">
        <w:rPr>
          <w:sz w:val="28"/>
          <w:lang w:eastAsia="ar-SA"/>
        </w:rPr>
        <w:t>территории</w:t>
      </w:r>
      <w:r w:rsidR="00BB7EB2">
        <w:rPr>
          <w:sz w:val="28"/>
          <w:lang w:eastAsia="ar-SA"/>
        </w:rPr>
        <w:t xml:space="preserve"> для</w:t>
      </w:r>
      <w:r w:rsidRPr="00B25E4D">
        <w:rPr>
          <w:sz w:val="28"/>
          <w:lang w:eastAsia="ar-SA"/>
        </w:rPr>
        <w:t xml:space="preserve"> линейного объекта: </w:t>
      </w:r>
      <w:r>
        <w:rPr>
          <w:sz w:val="28"/>
          <w:szCs w:val="26"/>
        </w:rPr>
        <w:t>«</w:t>
      </w:r>
      <w:r w:rsidRPr="00752179">
        <w:rPr>
          <w:sz w:val="28"/>
          <w:szCs w:val="26"/>
        </w:rPr>
        <w:t>Водоограждающая дамба на р. Сеймчан в районе пос. Сеймчан»</w:t>
      </w:r>
      <w:r>
        <w:rPr>
          <w:sz w:val="28"/>
          <w:lang w:eastAsia="ar-SA"/>
        </w:rPr>
        <w:t xml:space="preserve"> согласно </w:t>
      </w:r>
      <w:r w:rsidRPr="007A75DC">
        <w:rPr>
          <w:sz w:val="28"/>
          <w:lang w:eastAsia="ar-SA"/>
        </w:rPr>
        <w:t>Приложени</w:t>
      </w:r>
      <w:r w:rsidR="00A63CA7">
        <w:rPr>
          <w:sz w:val="28"/>
          <w:lang w:eastAsia="ar-SA"/>
        </w:rPr>
        <w:t>ю</w:t>
      </w:r>
      <w:r>
        <w:rPr>
          <w:sz w:val="28"/>
          <w:lang w:eastAsia="ar-SA"/>
        </w:rPr>
        <w:t>№</w:t>
      </w:r>
      <w:r w:rsidRPr="007A75DC">
        <w:rPr>
          <w:sz w:val="28"/>
          <w:lang w:eastAsia="ar-SA"/>
        </w:rPr>
        <w:t>1</w:t>
      </w:r>
      <w:r>
        <w:rPr>
          <w:sz w:val="28"/>
          <w:lang w:eastAsia="ar-SA"/>
        </w:rPr>
        <w:t xml:space="preserve"> к настоящему постановлению</w:t>
      </w:r>
      <w:r w:rsidRPr="007A75DC">
        <w:rPr>
          <w:sz w:val="28"/>
          <w:lang w:eastAsia="ar-SA"/>
        </w:rPr>
        <w:t>.</w:t>
      </w:r>
    </w:p>
    <w:p w:rsidR="00752179" w:rsidRPr="00752179" w:rsidRDefault="00752179" w:rsidP="007521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3</w:t>
      </w:r>
      <w:r w:rsidRPr="00EC60F4">
        <w:rPr>
          <w:rFonts w:ascii="Times New Roman" w:hAnsi="Times New Roman" w:cs="Times New Roman"/>
          <w:sz w:val="28"/>
          <w:szCs w:val="24"/>
          <w:lang w:eastAsia="ar-SA"/>
        </w:rPr>
        <w:t xml:space="preserve">. Уполномочить Магаданское областное государственное казенное учреждение «Управление эксплуатации и строительства дорожно-транспортного комплекса»  на подготовку документации по планировке </w:t>
      </w:r>
      <w:r w:rsidRPr="00EC60F4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территории, а именно – проекта планировки территории и проекта межевания территории </w:t>
      </w:r>
      <w:r w:rsidRPr="00752179">
        <w:rPr>
          <w:rFonts w:ascii="Times New Roman" w:hAnsi="Times New Roman" w:cs="Times New Roman"/>
          <w:sz w:val="28"/>
          <w:szCs w:val="26"/>
        </w:rPr>
        <w:t xml:space="preserve">для размещения линейного объекта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752179">
        <w:rPr>
          <w:rFonts w:ascii="Times New Roman" w:hAnsi="Times New Roman" w:cs="Times New Roman"/>
          <w:sz w:val="28"/>
          <w:szCs w:val="26"/>
        </w:rPr>
        <w:t>Водоограждающая дамба на р. Сеймчан в районе пос. Сеймчан»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752179" w:rsidRDefault="00752179" w:rsidP="00752179">
      <w:pPr>
        <w:pStyle w:val="a3"/>
        <w:tabs>
          <w:tab w:val="left" w:pos="142"/>
        </w:tabs>
        <w:spacing w:line="360" w:lineRule="auto"/>
        <w:ind w:left="142" w:firstLine="567"/>
        <w:jc w:val="both"/>
        <w:rPr>
          <w:sz w:val="28"/>
        </w:rPr>
      </w:pPr>
      <w:r>
        <w:rPr>
          <w:sz w:val="28"/>
          <w:lang w:eastAsia="ar-SA"/>
        </w:rPr>
        <w:t xml:space="preserve">4. </w:t>
      </w:r>
      <w:r w:rsidR="00A63CA7">
        <w:rPr>
          <w:sz w:val="28"/>
          <w:lang w:eastAsia="ar-SA"/>
        </w:rPr>
        <w:t>Управлению ЖКХ и градостроительства Администрации Среднеканского городского округа (Пензин И.Н.) в</w:t>
      </w:r>
      <w:r>
        <w:rPr>
          <w:sz w:val="28"/>
          <w:lang w:eastAsia="ar-SA"/>
        </w:rPr>
        <w:t xml:space="preserve"> 10-дневный </w:t>
      </w:r>
      <w:r w:rsidR="00A63CA7">
        <w:rPr>
          <w:sz w:val="28"/>
          <w:lang w:eastAsia="ar-SA"/>
        </w:rPr>
        <w:t>срок с</w:t>
      </w:r>
      <w:r>
        <w:rPr>
          <w:sz w:val="28"/>
          <w:lang w:eastAsia="ar-SA"/>
        </w:rPr>
        <w:t xml:space="preserve"> момента принятия решения, указанного в пункте 1 настоящего постановления, уведомить о принятом решении </w:t>
      </w:r>
      <w:r w:rsidR="00D91619">
        <w:rPr>
          <w:sz w:val="28"/>
        </w:rPr>
        <w:t>Магаданское областное государственное казенное</w:t>
      </w:r>
      <w:r>
        <w:rPr>
          <w:sz w:val="28"/>
        </w:rPr>
        <w:t xml:space="preserve"> учрежд</w:t>
      </w:r>
      <w:r w:rsidR="00D91619">
        <w:rPr>
          <w:sz w:val="28"/>
        </w:rPr>
        <w:t>ение</w:t>
      </w:r>
      <w:r>
        <w:rPr>
          <w:sz w:val="28"/>
        </w:rPr>
        <w:t xml:space="preserve"> «Управление эксплуатации и строительства дорожно-транспортного комплекса».</w:t>
      </w:r>
    </w:p>
    <w:p w:rsidR="00752179" w:rsidRPr="00393A48" w:rsidRDefault="00BB7EB2" w:rsidP="00752179">
      <w:pPr>
        <w:pStyle w:val="a3"/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6"/>
        </w:rPr>
      </w:pPr>
      <w:r>
        <w:rPr>
          <w:sz w:val="28"/>
        </w:rPr>
        <w:t>5</w:t>
      </w:r>
      <w:r w:rsidR="00752179">
        <w:rPr>
          <w:sz w:val="28"/>
        </w:rPr>
        <w:t xml:space="preserve">. Финансирование работ по подготовке документации по планировке территории </w:t>
      </w:r>
      <w:r w:rsidR="00A63CA7" w:rsidRPr="00752179">
        <w:rPr>
          <w:sz w:val="28"/>
          <w:szCs w:val="26"/>
        </w:rPr>
        <w:t xml:space="preserve">для размещения линейного объекта  </w:t>
      </w:r>
      <w:r w:rsidR="00A63CA7">
        <w:rPr>
          <w:sz w:val="28"/>
          <w:szCs w:val="26"/>
        </w:rPr>
        <w:t>«</w:t>
      </w:r>
      <w:r w:rsidR="00A63CA7" w:rsidRPr="00752179">
        <w:rPr>
          <w:sz w:val="28"/>
          <w:szCs w:val="26"/>
        </w:rPr>
        <w:t>Водоограждающая дамба на р. Сеймчан в районе пос. Сеймчан»</w:t>
      </w:r>
      <w:r w:rsidR="00752179">
        <w:rPr>
          <w:sz w:val="28"/>
          <w:lang w:eastAsia="ar-SA"/>
        </w:rPr>
        <w:t>, указанных в пункте 1 настоящего постановления, осуществить за счет средств областного бюджета</w:t>
      </w:r>
      <w:r w:rsidR="00752179" w:rsidRPr="005C2050">
        <w:rPr>
          <w:sz w:val="28"/>
          <w:lang w:eastAsia="ar-SA"/>
        </w:rPr>
        <w:t xml:space="preserve"> в рамках реализации </w:t>
      </w:r>
      <w:r w:rsidR="00017C6E">
        <w:rPr>
          <w:sz w:val="28"/>
          <w:lang w:eastAsia="ar-SA"/>
        </w:rPr>
        <w:t xml:space="preserve">мероприятия </w:t>
      </w:r>
      <w:r w:rsidR="00017C6E">
        <w:rPr>
          <w:sz w:val="28"/>
          <w:szCs w:val="26"/>
        </w:rPr>
        <w:t>«Строительство объекта «</w:t>
      </w:r>
      <w:r w:rsidR="00017C6E" w:rsidRPr="00752179">
        <w:rPr>
          <w:sz w:val="28"/>
          <w:szCs w:val="26"/>
        </w:rPr>
        <w:t>Водоограждающая дамба на р. Сеймчан в районе пос. Сеймчан»</w:t>
      </w:r>
      <w:r w:rsidR="007F0045">
        <w:rPr>
          <w:sz w:val="28"/>
          <w:szCs w:val="26"/>
        </w:rPr>
        <w:t>,</w:t>
      </w:r>
      <w:r w:rsidR="00752179">
        <w:rPr>
          <w:sz w:val="28"/>
          <w:lang w:eastAsia="ar-SA"/>
        </w:rPr>
        <w:t>П</w:t>
      </w:r>
      <w:r w:rsidR="002E4D49">
        <w:rPr>
          <w:sz w:val="28"/>
          <w:lang w:eastAsia="ar-SA"/>
        </w:rPr>
        <w:t>одпрограммы</w:t>
      </w:r>
      <w:r w:rsidR="00752179" w:rsidRPr="005C2050">
        <w:rPr>
          <w:sz w:val="28"/>
          <w:lang w:eastAsia="ar-SA"/>
        </w:rPr>
        <w:t xml:space="preserve"> «</w:t>
      </w:r>
      <w:r w:rsidR="002E4D49">
        <w:rPr>
          <w:sz w:val="28"/>
          <w:lang w:eastAsia="ar-SA"/>
        </w:rPr>
        <w:t>Развитие водохозяйственного комплекса Магаданской области» на 2014 – 2020</w:t>
      </w:r>
      <w:r w:rsidR="00752179" w:rsidRPr="005C2050">
        <w:rPr>
          <w:sz w:val="28"/>
          <w:lang w:eastAsia="ar-SA"/>
        </w:rPr>
        <w:t xml:space="preserve"> годы»»</w:t>
      </w:r>
      <w:r w:rsidR="007F0045">
        <w:rPr>
          <w:sz w:val="28"/>
          <w:lang w:eastAsia="ar-SA"/>
        </w:rPr>
        <w:t>,</w:t>
      </w:r>
      <w:r w:rsidR="00752179" w:rsidRPr="005C2050">
        <w:rPr>
          <w:sz w:val="28"/>
          <w:lang w:eastAsia="ar-SA"/>
        </w:rPr>
        <w:t>Государственн</w:t>
      </w:r>
      <w:r w:rsidR="00752179">
        <w:rPr>
          <w:sz w:val="28"/>
          <w:lang w:eastAsia="ar-SA"/>
        </w:rPr>
        <w:t xml:space="preserve">ой </w:t>
      </w:r>
      <w:r w:rsidR="00752179" w:rsidRPr="005C2050">
        <w:rPr>
          <w:sz w:val="28"/>
          <w:lang w:eastAsia="ar-SA"/>
        </w:rPr>
        <w:t>программ</w:t>
      </w:r>
      <w:r w:rsidR="00752179">
        <w:rPr>
          <w:sz w:val="28"/>
          <w:lang w:eastAsia="ar-SA"/>
        </w:rPr>
        <w:t>ы</w:t>
      </w:r>
      <w:r w:rsidR="00752179" w:rsidRPr="005C2050">
        <w:rPr>
          <w:sz w:val="28"/>
          <w:lang w:eastAsia="ar-SA"/>
        </w:rPr>
        <w:t xml:space="preserve"> Магаданской области «</w:t>
      </w:r>
      <w:r w:rsidR="002E4D49">
        <w:rPr>
          <w:sz w:val="28"/>
          <w:lang w:eastAsia="ar-SA"/>
        </w:rPr>
        <w:t xml:space="preserve">Природные ресурсы и экология </w:t>
      </w:r>
      <w:r w:rsidR="00752179" w:rsidRPr="005C2050">
        <w:rPr>
          <w:sz w:val="28"/>
          <w:lang w:eastAsia="ar-SA"/>
        </w:rPr>
        <w:t> Магаданской области» на 2014-202</w:t>
      </w:r>
      <w:r w:rsidR="002E4D49">
        <w:rPr>
          <w:sz w:val="28"/>
          <w:lang w:eastAsia="ar-SA"/>
        </w:rPr>
        <w:t>0</w:t>
      </w:r>
      <w:r w:rsidR="00752179" w:rsidRPr="005C2050">
        <w:rPr>
          <w:sz w:val="28"/>
          <w:lang w:eastAsia="ar-SA"/>
        </w:rPr>
        <w:t xml:space="preserve"> годы»</w:t>
      </w:r>
      <w:r w:rsidR="00752179">
        <w:rPr>
          <w:sz w:val="28"/>
          <w:lang w:eastAsia="ar-SA"/>
        </w:rPr>
        <w:t xml:space="preserve">, утвержденной постановлением администрации Магаданской области от </w:t>
      </w:r>
      <w:r w:rsidR="002E4D49">
        <w:rPr>
          <w:sz w:val="28"/>
          <w:lang w:eastAsia="ar-SA"/>
        </w:rPr>
        <w:t>07</w:t>
      </w:r>
      <w:r w:rsidR="00752179">
        <w:rPr>
          <w:sz w:val="28"/>
          <w:lang w:eastAsia="ar-SA"/>
        </w:rPr>
        <w:t xml:space="preserve"> ноября</w:t>
      </w:r>
      <w:r w:rsidR="002E4D49">
        <w:rPr>
          <w:sz w:val="28"/>
          <w:lang w:eastAsia="ar-SA"/>
        </w:rPr>
        <w:t xml:space="preserve"> 2013 года </w:t>
      </w:r>
      <w:r w:rsidR="00752179">
        <w:rPr>
          <w:sz w:val="28"/>
          <w:lang w:eastAsia="ar-SA"/>
        </w:rPr>
        <w:t xml:space="preserve"> №</w:t>
      </w:r>
      <w:r w:rsidR="002E4D49">
        <w:rPr>
          <w:sz w:val="28"/>
          <w:lang w:eastAsia="ar-SA"/>
        </w:rPr>
        <w:t>1083</w:t>
      </w:r>
      <w:r w:rsidR="00752179">
        <w:rPr>
          <w:sz w:val="28"/>
          <w:lang w:eastAsia="ar-SA"/>
        </w:rPr>
        <w:t>-па.</w:t>
      </w:r>
    </w:p>
    <w:p w:rsidR="00752179" w:rsidRPr="00FF5F97" w:rsidRDefault="00BB7EB2" w:rsidP="007521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2179" w:rsidRPr="00FF5F97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</w:t>
      </w:r>
      <w:r w:rsidR="002A5416">
        <w:rPr>
          <w:rFonts w:ascii="Times New Roman" w:hAnsi="Times New Roman" w:cs="Times New Roman"/>
          <w:sz w:val="28"/>
        </w:rPr>
        <w:t>оставляю за собой.</w:t>
      </w:r>
    </w:p>
    <w:p w:rsidR="00BB7EB2" w:rsidRDefault="00BB7EB2" w:rsidP="00BB7EB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7</w:t>
      </w:r>
      <w:r w:rsidR="00752179" w:rsidRPr="00FF5F97">
        <w:rPr>
          <w:rFonts w:ascii="Times New Roman" w:hAnsi="Times New Roman"/>
          <w:sz w:val="28"/>
        </w:rPr>
        <w:t xml:space="preserve">. </w:t>
      </w:r>
      <w:r w:rsidRPr="0046278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</w:t>
      </w:r>
      <w:r w:rsidR="00E00394">
        <w:rPr>
          <w:rFonts w:ascii="Times New Roman" w:hAnsi="Times New Roman"/>
          <w:sz w:val="28"/>
          <w:szCs w:val="28"/>
        </w:rPr>
        <w:t xml:space="preserve">Среднеканского городского округа </w:t>
      </w:r>
      <w:r w:rsidRPr="00462789">
        <w:rPr>
          <w:rFonts w:ascii="Times New Roman" w:hAnsi="Times New Roman"/>
          <w:sz w:val="28"/>
          <w:szCs w:val="28"/>
        </w:rPr>
        <w:t>«Новая Колыма. Вести».</w:t>
      </w:r>
    </w:p>
    <w:p w:rsidR="00752179" w:rsidRDefault="00752179" w:rsidP="0075217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A63CA7" w:rsidRPr="00FF5F97" w:rsidRDefault="00A63CA7" w:rsidP="0075217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752179" w:rsidRDefault="002E4D49" w:rsidP="0075217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7EB2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  <w:r w:rsidR="00A63CA7">
        <w:rPr>
          <w:sz w:val="28"/>
          <w:szCs w:val="28"/>
        </w:rPr>
        <w:t xml:space="preserve">                  </w:t>
      </w:r>
      <w:r w:rsidR="005E22A1">
        <w:rPr>
          <w:sz w:val="28"/>
          <w:szCs w:val="28"/>
        </w:rPr>
        <w:t xml:space="preserve">                                                     </w:t>
      </w:r>
      <w:r w:rsidR="00A63CA7">
        <w:rPr>
          <w:sz w:val="28"/>
          <w:szCs w:val="28"/>
        </w:rPr>
        <w:t>Ф. Ф. Трибух</w:t>
      </w:r>
    </w:p>
    <w:p w:rsidR="00BB7EB2" w:rsidRDefault="00BB7EB2" w:rsidP="00BB7EB2"/>
    <w:p w:rsidR="00BB7EB2" w:rsidRDefault="00BB7EB2" w:rsidP="00BB7EB2"/>
    <w:p w:rsidR="002A5416" w:rsidRDefault="002A5416" w:rsidP="00BB7EB2"/>
    <w:p w:rsidR="002A5416" w:rsidRDefault="002A5416" w:rsidP="00BB7EB2"/>
    <w:p w:rsidR="002A5416" w:rsidRDefault="002A5416" w:rsidP="00BB7EB2"/>
    <w:p w:rsidR="002A5416" w:rsidRDefault="00BB7EB2" w:rsidP="00E00394">
      <w:pPr>
        <w:rPr>
          <w:i/>
          <w:sz w:val="20"/>
          <w:szCs w:val="20"/>
        </w:rPr>
      </w:pPr>
      <w:r w:rsidRPr="00A63CA7">
        <w:rPr>
          <w:i/>
          <w:sz w:val="20"/>
          <w:szCs w:val="20"/>
        </w:rPr>
        <w:t>Исп. Таранец А.О.</w:t>
      </w:r>
    </w:p>
    <w:p w:rsidR="00E00394" w:rsidRPr="00E00394" w:rsidRDefault="00E00394" w:rsidP="00E00394">
      <w:pPr>
        <w:rPr>
          <w:i/>
          <w:sz w:val="20"/>
          <w:szCs w:val="20"/>
        </w:rPr>
      </w:pPr>
    </w:p>
    <w:p w:rsidR="005C6151" w:rsidRDefault="005C6151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6151" w:rsidRDefault="005C6151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2179" w:rsidRPr="00A63CA7" w:rsidRDefault="00752179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CA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52179" w:rsidRPr="00A63CA7" w:rsidRDefault="00752179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УТВЕРЖДЕНО</w:t>
      </w:r>
    </w:p>
    <w:p w:rsidR="00A63CA7" w:rsidRDefault="00752179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постановлением </w:t>
      </w:r>
    </w:p>
    <w:p w:rsidR="00BB7EB2" w:rsidRPr="00A63CA7" w:rsidRDefault="00BB7EB2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CA7">
        <w:rPr>
          <w:rFonts w:ascii="Times New Roman" w:hAnsi="Times New Roman" w:cs="Times New Roman"/>
          <w:sz w:val="24"/>
          <w:szCs w:val="24"/>
        </w:rPr>
        <w:t xml:space="preserve">Администрации Среднеканского </w:t>
      </w:r>
    </w:p>
    <w:p w:rsidR="00752179" w:rsidRPr="00A63CA7" w:rsidRDefault="00BB7EB2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CA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752179" w:rsidRPr="00A63CA7" w:rsidRDefault="00752179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CA7">
        <w:rPr>
          <w:rFonts w:ascii="Times New Roman" w:hAnsi="Times New Roman" w:cs="Times New Roman"/>
          <w:sz w:val="24"/>
          <w:szCs w:val="24"/>
        </w:rPr>
        <w:t xml:space="preserve">от </w:t>
      </w:r>
      <w:r w:rsidR="005E22A1">
        <w:rPr>
          <w:rFonts w:ascii="Times New Roman" w:hAnsi="Times New Roman" w:cs="Times New Roman"/>
          <w:sz w:val="24"/>
          <w:szCs w:val="24"/>
          <w:u w:val="single"/>
        </w:rPr>
        <w:t>05.04.2017</w:t>
      </w:r>
      <w:r w:rsidRPr="00A63CA7">
        <w:rPr>
          <w:rFonts w:ascii="Times New Roman" w:hAnsi="Times New Roman" w:cs="Times New Roman"/>
          <w:sz w:val="24"/>
          <w:szCs w:val="24"/>
        </w:rPr>
        <w:t>_№_</w:t>
      </w:r>
      <w:r w:rsidR="005E22A1">
        <w:rPr>
          <w:rFonts w:ascii="Times New Roman" w:hAnsi="Times New Roman" w:cs="Times New Roman"/>
          <w:sz w:val="24"/>
          <w:szCs w:val="24"/>
          <w:u w:val="single"/>
        </w:rPr>
        <w:t>113</w:t>
      </w:r>
      <w:r w:rsidRPr="00A63CA7">
        <w:rPr>
          <w:rFonts w:ascii="Times New Roman" w:hAnsi="Times New Roman" w:cs="Times New Roman"/>
          <w:sz w:val="24"/>
          <w:szCs w:val="24"/>
        </w:rPr>
        <w:t>__</w:t>
      </w:r>
    </w:p>
    <w:p w:rsidR="00752179" w:rsidRPr="00A63CA7" w:rsidRDefault="00752179" w:rsidP="00BB7EB2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79" w:rsidRDefault="00752179" w:rsidP="00752179">
      <w:pPr>
        <w:pStyle w:val="ConsPlusNormal"/>
        <w:spacing w:line="192" w:lineRule="auto"/>
        <w:jc w:val="center"/>
        <w:rPr>
          <w:sz w:val="28"/>
          <w:szCs w:val="28"/>
        </w:rPr>
      </w:pPr>
    </w:p>
    <w:p w:rsidR="00752179" w:rsidRPr="00CD5699" w:rsidRDefault="00752179" w:rsidP="00752179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99">
        <w:rPr>
          <w:rFonts w:ascii="Times New Roman" w:hAnsi="Times New Roman" w:cs="Times New Roman"/>
          <w:sz w:val="28"/>
          <w:szCs w:val="28"/>
        </w:rPr>
        <w:t>ЗАДАНИЕ</w:t>
      </w:r>
    </w:p>
    <w:p w:rsidR="00752179" w:rsidRPr="00CD5699" w:rsidRDefault="00752179" w:rsidP="00752179">
      <w:pPr>
        <w:jc w:val="center"/>
        <w:rPr>
          <w:sz w:val="28"/>
          <w:szCs w:val="28"/>
        </w:rPr>
      </w:pPr>
      <w:r w:rsidRPr="00CD5699">
        <w:rPr>
          <w:sz w:val="28"/>
          <w:szCs w:val="28"/>
        </w:rPr>
        <w:t>на разработку документации по планировке территории</w:t>
      </w:r>
    </w:p>
    <w:p w:rsidR="00752179" w:rsidRPr="00CD5699" w:rsidRDefault="00752179" w:rsidP="00752179">
      <w:pPr>
        <w:jc w:val="center"/>
        <w:rPr>
          <w:sz w:val="28"/>
          <w:szCs w:val="28"/>
        </w:rPr>
      </w:pPr>
      <w:r w:rsidRPr="00CD5699">
        <w:rPr>
          <w:sz w:val="28"/>
          <w:szCs w:val="28"/>
        </w:rPr>
        <w:t>(проект планировки территории и проект межевания территории)</w:t>
      </w:r>
    </w:p>
    <w:p w:rsidR="00752179" w:rsidRPr="00CD5699" w:rsidRDefault="00752179" w:rsidP="00752179">
      <w:pPr>
        <w:jc w:val="center"/>
        <w:rPr>
          <w:sz w:val="26"/>
          <w:szCs w:val="26"/>
        </w:rPr>
      </w:pPr>
      <w:r w:rsidRPr="00CD5699">
        <w:rPr>
          <w:sz w:val="28"/>
          <w:szCs w:val="28"/>
        </w:rPr>
        <w:t xml:space="preserve">для </w:t>
      </w:r>
      <w:r w:rsidR="000966E3">
        <w:rPr>
          <w:sz w:val="28"/>
          <w:szCs w:val="28"/>
        </w:rPr>
        <w:t xml:space="preserve">размещения </w:t>
      </w:r>
      <w:r w:rsidRPr="00CD5699">
        <w:rPr>
          <w:sz w:val="28"/>
          <w:szCs w:val="28"/>
        </w:rPr>
        <w:t>линейного объект</w:t>
      </w:r>
      <w:r>
        <w:rPr>
          <w:sz w:val="28"/>
          <w:szCs w:val="28"/>
        </w:rPr>
        <w:t xml:space="preserve">а: </w:t>
      </w:r>
      <w:r w:rsidR="00D37507">
        <w:rPr>
          <w:sz w:val="28"/>
          <w:szCs w:val="26"/>
        </w:rPr>
        <w:t>«</w:t>
      </w:r>
      <w:r w:rsidR="00D37507" w:rsidRPr="00752179">
        <w:rPr>
          <w:sz w:val="28"/>
          <w:szCs w:val="26"/>
        </w:rPr>
        <w:t>Водоограждающая дамба на р. Сеймчан в районе пос. Сеймчан»</w:t>
      </w:r>
      <w:r w:rsidRPr="00CD5699">
        <w:rPr>
          <w:sz w:val="28"/>
          <w:szCs w:val="28"/>
        </w:rPr>
        <w:t>.</w:t>
      </w:r>
    </w:p>
    <w:p w:rsidR="00752179" w:rsidRPr="00CD5699" w:rsidRDefault="00752179" w:rsidP="00752179">
      <w:pPr>
        <w:jc w:val="center"/>
        <w:rPr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72"/>
        <w:gridCol w:w="6939"/>
      </w:tblGrid>
      <w:tr w:rsidR="00752179" w:rsidRPr="00CD5699" w:rsidTr="00BB7EB2">
        <w:tc>
          <w:tcPr>
            <w:tcW w:w="648" w:type="dxa"/>
            <w:shd w:val="clear" w:color="auto" w:fill="auto"/>
          </w:tcPr>
          <w:p w:rsidR="00752179" w:rsidRPr="00CD5699" w:rsidRDefault="00752179" w:rsidP="00866D50">
            <w:pPr>
              <w:jc w:val="center"/>
              <w:rPr>
                <w:b/>
              </w:rPr>
            </w:pPr>
            <w:r w:rsidRPr="00CD5699">
              <w:rPr>
                <w:b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752179" w:rsidRPr="00CD5699" w:rsidRDefault="00752179" w:rsidP="00866D50">
            <w:pPr>
              <w:rPr>
                <w:b/>
              </w:rPr>
            </w:pPr>
            <w:r w:rsidRPr="00CD5699">
              <w:rPr>
                <w:b/>
              </w:rPr>
              <w:t>Параметр проекта</w:t>
            </w:r>
          </w:p>
        </w:tc>
        <w:tc>
          <w:tcPr>
            <w:tcW w:w="6939" w:type="dxa"/>
            <w:shd w:val="clear" w:color="auto" w:fill="auto"/>
          </w:tcPr>
          <w:p w:rsidR="00752179" w:rsidRPr="00CD5699" w:rsidRDefault="00752179" w:rsidP="00866D50">
            <w:pPr>
              <w:jc w:val="center"/>
              <w:rPr>
                <w:b/>
              </w:rPr>
            </w:pPr>
            <w:r w:rsidRPr="00CD5699">
              <w:rPr>
                <w:b/>
              </w:rPr>
              <w:t>Описание</w:t>
            </w:r>
          </w:p>
        </w:tc>
      </w:tr>
      <w:tr w:rsidR="00752179" w:rsidRPr="00CD5699" w:rsidTr="00BB7EB2">
        <w:tc>
          <w:tcPr>
            <w:tcW w:w="648" w:type="dxa"/>
            <w:shd w:val="clear" w:color="auto" w:fill="auto"/>
          </w:tcPr>
          <w:p w:rsidR="00752179" w:rsidRPr="00CD5699" w:rsidRDefault="00752179" w:rsidP="00866D50">
            <w:pPr>
              <w:jc w:val="center"/>
              <w:rPr>
                <w:b/>
              </w:rPr>
            </w:pPr>
            <w:r w:rsidRPr="00CD5699">
              <w:rPr>
                <w:b/>
              </w:rPr>
              <w:t>1.</w:t>
            </w:r>
          </w:p>
        </w:tc>
        <w:tc>
          <w:tcPr>
            <w:tcW w:w="2772" w:type="dxa"/>
            <w:shd w:val="clear" w:color="auto" w:fill="auto"/>
          </w:tcPr>
          <w:p w:rsidR="00752179" w:rsidRPr="00CD5699" w:rsidRDefault="00752179" w:rsidP="000966E3">
            <w:pPr>
              <w:rPr>
                <w:b/>
              </w:rPr>
            </w:pPr>
            <w:r w:rsidRPr="00CD5699">
              <w:rPr>
                <w:b/>
              </w:rPr>
              <w:t>Наименование работ</w:t>
            </w:r>
          </w:p>
        </w:tc>
        <w:tc>
          <w:tcPr>
            <w:tcW w:w="6939" w:type="dxa"/>
            <w:shd w:val="clear" w:color="auto" w:fill="auto"/>
          </w:tcPr>
          <w:p w:rsidR="00752179" w:rsidRPr="00CD5699" w:rsidRDefault="000966E3" w:rsidP="000966E3">
            <w:pPr>
              <w:jc w:val="both"/>
            </w:pPr>
            <w:r>
              <w:t>Разработка д</w:t>
            </w:r>
            <w:r w:rsidR="00752179" w:rsidRPr="00CD5699">
              <w:t xml:space="preserve">окументация </w:t>
            </w:r>
            <w:r w:rsidRPr="00CD5699">
              <w:t>по планировке</w:t>
            </w:r>
            <w:r w:rsidR="00752179" w:rsidRPr="00CD5699">
              <w:t xml:space="preserve"> территории (проект планировки территории и проект межевания территории) для </w:t>
            </w:r>
            <w:r>
              <w:t xml:space="preserve">размещения </w:t>
            </w:r>
            <w:r w:rsidR="00752179" w:rsidRPr="00CD5699">
              <w:t xml:space="preserve">линейного объекта: </w:t>
            </w:r>
            <w:r w:rsidR="007F5AE1" w:rsidRPr="007F5AE1">
              <w:t>«Водоограждающая дамба на р. Сеймчан в районе пос. Сеймчан»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6939" w:type="dxa"/>
            <w:shd w:val="clear" w:color="auto" w:fill="auto"/>
          </w:tcPr>
          <w:p w:rsidR="000966E3" w:rsidRDefault="000966E3" w:rsidP="000966E3">
            <w:pPr>
              <w:jc w:val="both"/>
            </w:pPr>
            <w:r>
              <w:t>Администрация муниципального образования «Среднеканский городской округ»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Источник финансирования</w:t>
            </w:r>
          </w:p>
        </w:tc>
        <w:tc>
          <w:tcPr>
            <w:tcW w:w="6939" w:type="dxa"/>
            <w:shd w:val="clear" w:color="auto" w:fill="auto"/>
          </w:tcPr>
          <w:p w:rsidR="000966E3" w:rsidRPr="00FB7C9B" w:rsidRDefault="000966E3" w:rsidP="000966E3">
            <w:pPr>
              <w:jc w:val="both"/>
            </w:pPr>
            <w:r>
              <w:t>Областной бюджет</w:t>
            </w:r>
          </w:p>
          <w:p w:rsidR="000966E3" w:rsidRPr="00CD5699" w:rsidRDefault="000966E3" w:rsidP="000966E3">
            <w:pPr>
              <w:jc w:val="both"/>
            </w:pP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Основание для выполнения работ</w:t>
            </w:r>
          </w:p>
        </w:tc>
        <w:tc>
          <w:tcPr>
            <w:tcW w:w="6939" w:type="dxa"/>
            <w:shd w:val="clear" w:color="auto" w:fill="auto"/>
          </w:tcPr>
          <w:p w:rsidR="000966E3" w:rsidRDefault="000966E3" w:rsidP="000966E3">
            <w:pPr>
              <w:jc w:val="both"/>
            </w:pPr>
            <w:r w:rsidRPr="00FB7C9B">
              <w:t>- Государственная программа Магаданской области «</w:t>
            </w:r>
            <w:r>
              <w:t>Природные ресурсы и экологии</w:t>
            </w:r>
            <w:r w:rsidRPr="00FB7C9B">
              <w:t> Магаданской области» на 2014-202</w:t>
            </w:r>
            <w:r>
              <w:t>0</w:t>
            </w:r>
            <w:r w:rsidRPr="00FB7C9B">
              <w:t xml:space="preserve"> годы»</w:t>
            </w:r>
            <w:r>
              <w:t>;</w:t>
            </w:r>
          </w:p>
          <w:p w:rsidR="000966E3" w:rsidRPr="00CD5699" w:rsidRDefault="000966E3" w:rsidP="000966E3">
            <w:pPr>
              <w:jc w:val="both"/>
            </w:pPr>
            <w:r>
              <w:t xml:space="preserve">- </w:t>
            </w:r>
            <w:r w:rsidRPr="00FB7C9B">
              <w:t>Подпрограмма «</w:t>
            </w:r>
            <w:r>
              <w:t xml:space="preserve">Развитие водохозяйственного комплекса </w:t>
            </w:r>
            <w:r w:rsidRPr="009D620E">
              <w:t>Магаданской</w:t>
            </w:r>
            <w:r>
              <w:t xml:space="preserve"> области на 2014 – 2020 годы» в рамках реализации мероприятия </w:t>
            </w:r>
            <w:r w:rsidRPr="007F5AE1">
              <w:t>«Водоограждающая дамба на р. Сеймчан в районе пос. Сеймчан»</w:t>
            </w:r>
          </w:p>
        </w:tc>
      </w:tr>
      <w:tr w:rsidR="000966E3" w:rsidRPr="00CD5699" w:rsidTr="004967D9">
        <w:trPr>
          <w:trHeight w:val="621"/>
        </w:trPr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D5699">
              <w:rPr>
                <w:b/>
              </w:rPr>
              <w:t xml:space="preserve">. 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Местонахождение объекта строительства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jc w:val="both"/>
            </w:pPr>
            <w:r w:rsidRPr="00CD5699">
              <w:t xml:space="preserve">Российская Федерация, Магаданская область, </w:t>
            </w:r>
            <w:r>
              <w:t>Среднеканский  городской округ</w:t>
            </w:r>
            <w:r w:rsidRPr="00CD5699">
              <w:t xml:space="preserve">, </w:t>
            </w:r>
            <w:r>
              <w:t>поселок Сеймчан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Сроки разработки документации по планировке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jc w:val="both"/>
              <w:rPr>
                <w:color w:val="FF0000"/>
              </w:rPr>
            </w:pPr>
          </w:p>
          <w:p w:rsidR="000966E3" w:rsidRPr="00CD5699" w:rsidRDefault="000966E3" w:rsidP="000966E3">
            <w:pPr>
              <w:jc w:val="center"/>
            </w:pPr>
            <w:r>
              <w:t>июнь</w:t>
            </w:r>
            <w:r w:rsidRPr="00CD5699">
              <w:t xml:space="preserve"> 201</w:t>
            </w:r>
            <w:r>
              <w:t>7</w:t>
            </w:r>
            <w:r w:rsidRPr="00CD5699">
              <w:t xml:space="preserve"> год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Цель разработки документации по планировке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jc w:val="both"/>
              <w:rPr>
                <w:b/>
              </w:rPr>
            </w:pPr>
            <w:r w:rsidRPr="00CD5699">
              <w:rPr>
                <w:b/>
              </w:rPr>
              <w:t>Основными целями проекта являются:</w:t>
            </w:r>
          </w:p>
          <w:p w:rsidR="000966E3" w:rsidRPr="00CD5699" w:rsidRDefault="000966E3" w:rsidP="000966E3">
            <w:pPr>
              <w:jc w:val="both"/>
            </w:pPr>
            <w:r w:rsidRPr="00CD5699">
              <w:t>- установление границ зоны планируемого размещения линейного объекта капитального строительства;</w:t>
            </w:r>
          </w:p>
          <w:p w:rsidR="000966E3" w:rsidRPr="00CD5699" w:rsidRDefault="000966E3" w:rsidP="000966E3">
            <w:pPr>
              <w:jc w:val="both"/>
            </w:pPr>
            <w:r w:rsidRPr="00CD5699">
              <w:t>- установление характеристик и параметров объектов капитального строительства;</w:t>
            </w:r>
          </w:p>
          <w:p w:rsidR="000966E3" w:rsidRPr="00CD5699" w:rsidRDefault="000966E3" w:rsidP="000966E3">
            <w:pPr>
              <w:jc w:val="both"/>
            </w:pPr>
            <w:r w:rsidRPr="00CD5699">
              <w:t>- установление границ земельных участков, зон действия публичных сервитутов, видов обременений и ограничений использования земельных участков;</w:t>
            </w:r>
          </w:p>
          <w:p w:rsidR="000966E3" w:rsidRPr="00CD5699" w:rsidRDefault="000966E3" w:rsidP="000966E3">
            <w:pPr>
              <w:jc w:val="both"/>
            </w:pPr>
            <w:r w:rsidRPr="00CD5699">
              <w:t xml:space="preserve">- установление границ участков территорий общего пользования. 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Основные технические характеристики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jc w:val="both"/>
            </w:pPr>
            <w:r w:rsidRPr="00CD5699">
              <w:t xml:space="preserve">Границы проектирования в соответствии с утвержденной в государственной экспертизе проектной документацией. </w:t>
            </w:r>
          </w:p>
          <w:p w:rsidR="000966E3" w:rsidRPr="00925250" w:rsidRDefault="000966E3" w:rsidP="000966E3">
            <w:pPr>
              <w:jc w:val="both"/>
            </w:pPr>
            <w:r w:rsidRPr="00925250">
              <w:t>Характеристика планируемого объекта:</w:t>
            </w:r>
          </w:p>
          <w:p w:rsidR="000966E3" w:rsidRPr="00FD2E09" w:rsidRDefault="000966E3" w:rsidP="000966E3">
            <w:r w:rsidRPr="00D7667E">
              <w:t>1</w:t>
            </w:r>
            <w:r w:rsidRPr="00FD2E09">
              <w:t xml:space="preserve">.Класс сооружений - </w:t>
            </w:r>
            <w:r w:rsidRPr="00FD2E09">
              <w:rPr>
                <w:lang w:val="en-US"/>
              </w:rPr>
              <w:t>III</w:t>
            </w:r>
            <w:r w:rsidRPr="00FD2E09">
              <w:t>;</w:t>
            </w:r>
          </w:p>
          <w:p w:rsidR="000966E3" w:rsidRPr="00FD2E09" w:rsidRDefault="000966E3" w:rsidP="000966E3">
            <w:pPr>
              <w:ind w:right="170"/>
            </w:pPr>
            <w:r w:rsidRPr="00FD2E09">
              <w:t>2.  Длина водоограждающих дамб:</w:t>
            </w:r>
          </w:p>
          <w:p w:rsidR="000966E3" w:rsidRPr="00FD2E09" w:rsidRDefault="000966E3" w:rsidP="000966E3">
            <w:pPr>
              <w:ind w:right="170"/>
            </w:pPr>
            <w:r w:rsidRPr="00FD2E09">
              <w:t>Дамба - 1 – 1037 м</w:t>
            </w:r>
          </w:p>
          <w:p w:rsidR="000966E3" w:rsidRPr="00FD2E09" w:rsidRDefault="000966E3" w:rsidP="000966E3">
            <w:pPr>
              <w:ind w:right="170"/>
            </w:pPr>
            <w:r w:rsidRPr="00FD2E09">
              <w:t xml:space="preserve">Дамба - 2 – 1674,5 м </w:t>
            </w:r>
          </w:p>
          <w:p w:rsidR="000966E3" w:rsidRPr="00FD2E09" w:rsidRDefault="000966E3" w:rsidP="000966E3">
            <w:pPr>
              <w:keepNext/>
              <w:ind w:right="170"/>
              <w:rPr>
                <w:bCs/>
              </w:rPr>
            </w:pPr>
            <w:r w:rsidRPr="00FD2E09">
              <w:rPr>
                <w:bCs/>
              </w:rPr>
              <w:lastRenderedPageBreak/>
              <w:t xml:space="preserve"> Площадь занимаемых земель:</w:t>
            </w:r>
          </w:p>
          <w:p w:rsidR="000966E3" w:rsidRPr="00FD2E09" w:rsidRDefault="000966E3" w:rsidP="000966E3">
            <w:pPr>
              <w:ind w:right="170"/>
            </w:pPr>
            <w:r w:rsidRPr="00FD2E09">
              <w:t xml:space="preserve">Дамба - 1 – 3,14 </w:t>
            </w:r>
            <w:r>
              <w:t>га</w:t>
            </w:r>
          </w:p>
          <w:p w:rsidR="000966E3" w:rsidRPr="00F53D1A" w:rsidRDefault="000966E3" w:rsidP="000966E3">
            <w:pPr>
              <w:ind w:right="170"/>
            </w:pPr>
            <w:r w:rsidRPr="00FD2E09">
              <w:t xml:space="preserve">Дамба - 2 – 6,0 </w:t>
            </w:r>
            <w:r>
              <w:t>га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 xml:space="preserve">Нормативно-правовая методическая база и ранее выполненные работы, учет которых необходим при проектировании 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4967D9">
            <w:pPr>
              <w:ind w:firstLine="594"/>
              <w:jc w:val="both"/>
              <w:rPr>
                <w:b/>
              </w:rPr>
            </w:pPr>
            <w:r w:rsidRPr="00CD5699">
              <w:rPr>
                <w:b/>
              </w:rPr>
              <w:t>Проект документации по планировке выполнить в соответствии с требованиями законодательства Российской Федерации, включая:</w:t>
            </w:r>
          </w:p>
          <w:p w:rsidR="000966E3" w:rsidRPr="00CD5699" w:rsidRDefault="000966E3" w:rsidP="004967D9">
            <w:pPr>
              <w:ind w:firstLine="594"/>
              <w:jc w:val="both"/>
            </w:pPr>
            <w:r w:rsidRPr="00CD5699">
              <w:t>- Градостроительный кодекс Российской Федерации;</w:t>
            </w:r>
          </w:p>
          <w:p w:rsidR="000966E3" w:rsidRPr="00CD5699" w:rsidRDefault="000966E3" w:rsidP="004967D9">
            <w:pPr>
              <w:ind w:firstLine="594"/>
              <w:jc w:val="both"/>
            </w:pPr>
            <w:r w:rsidRPr="00CD5699">
              <w:t>- Земельный кодекс Российской Федерации;</w:t>
            </w:r>
          </w:p>
          <w:p w:rsidR="000966E3" w:rsidRPr="00CD5699" w:rsidRDefault="000966E3" w:rsidP="004967D9">
            <w:pPr>
              <w:ind w:firstLine="594"/>
              <w:jc w:val="both"/>
            </w:pPr>
            <w:r w:rsidRPr="00CD5699">
              <w:t>- Водный кодекс Российской Федерации;</w:t>
            </w:r>
          </w:p>
          <w:p w:rsidR="000966E3" w:rsidRDefault="000966E3" w:rsidP="004967D9">
            <w:pPr>
              <w:ind w:firstLine="594"/>
              <w:jc w:val="both"/>
            </w:pPr>
            <w:r w:rsidRPr="00CD5699">
              <w:t xml:space="preserve">- Федеральный закон от 08.11.2007 № 257-ФЗ </w:t>
            </w:r>
            <w:r>
              <w:t>«</w:t>
            </w:r>
            <w:r w:rsidRPr="00CD5699">
      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t>»</w:t>
            </w:r>
            <w:r w:rsidRPr="00CD5699">
              <w:t>;</w:t>
            </w:r>
          </w:p>
          <w:p w:rsidR="000966E3" w:rsidRPr="00CD5699" w:rsidRDefault="000966E3" w:rsidP="004967D9">
            <w:pPr>
              <w:ind w:firstLine="594"/>
              <w:jc w:val="both"/>
            </w:pPr>
            <w:r>
              <w:t xml:space="preserve">- </w:t>
            </w:r>
            <w:r w:rsidRPr="007F0045">
              <w:rPr>
                <w:color w:val="000000"/>
              </w:rPr>
              <w:t>Закон Магаданской области от 09.11.2009 № 1192-ОЗ «О градостроительной деятельности в Магаданской области»</w:t>
            </w:r>
          </w:p>
          <w:p w:rsidR="000966E3" w:rsidRDefault="000966E3" w:rsidP="004967D9">
            <w:pPr>
              <w:ind w:firstLine="594"/>
              <w:jc w:val="both"/>
            </w:pPr>
            <w:r w:rsidRPr="00CD5699">
              <w:t>- Действующие государственные регламенты, нормы, правила, стандарты, а также исходные данные, технические условия и требования, выданные органами государственного надзора и заинтересованными организациями при согласовании места размещения объекта строительства.</w:t>
            </w:r>
          </w:p>
          <w:p w:rsidR="000966E3" w:rsidRPr="00CD5699" w:rsidRDefault="000966E3" w:rsidP="004967D9">
            <w:pPr>
              <w:ind w:firstLine="594"/>
              <w:jc w:val="both"/>
            </w:pPr>
            <w:r w:rsidRPr="00CD5699">
              <w:t xml:space="preserve">При разработке проекта учесть схему территориального планирования </w:t>
            </w:r>
            <w:r>
              <w:t>Среднеканского</w:t>
            </w:r>
            <w:r w:rsidRPr="00CD5699">
              <w:t xml:space="preserve"> района Магаданской области, утвержденную решением </w:t>
            </w:r>
            <w:r>
              <w:t xml:space="preserve">Собрания представителей Среднеканского </w:t>
            </w:r>
            <w:r w:rsidRPr="00CD5699">
              <w:t xml:space="preserve">районаот </w:t>
            </w:r>
            <w:r>
              <w:t>21</w:t>
            </w:r>
            <w:r w:rsidRPr="00CD5699">
              <w:t>.</w:t>
            </w:r>
            <w:r>
              <w:t>09</w:t>
            </w:r>
            <w:r w:rsidRPr="00CD5699">
              <w:t xml:space="preserve">.2010 № </w:t>
            </w:r>
            <w:r>
              <w:t>21</w:t>
            </w:r>
            <w:r w:rsidRPr="00CD5699">
              <w:t>.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 w:rsidRPr="00CD5699">
              <w:rPr>
                <w:b/>
              </w:rPr>
              <w:t>1</w:t>
            </w:r>
            <w:r>
              <w:rPr>
                <w:b/>
              </w:rPr>
              <w:t>0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Состав исходных данных для разработки документации по планировке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4967D9">
            <w:pPr>
              <w:ind w:firstLine="453"/>
              <w:jc w:val="both"/>
            </w:pPr>
            <w:r w:rsidRPr="00CD5699">
              <w:t xml:space="preserve">Схема территориального планирования </w:t>
            </w:r>
            <w:r>
              <w:t>Среднеканского</w:t>
            </w:r>
            <w:r w:rsidRPr="00CD5699">
              <w:t xml:space="preserve"> района.</w:t>
            </w:r>
          </w:p>
          <w:p w:rsidR="000966E3" w:rsidRDefault="000966E3" w:rsidP="004967D9">
            <w:pPr>
              <w:ind w:firstLine="453"/>
              <w:jc w:val="both"/>
            </w:pPr>
            <w:r w:rsidRPr="008C7B33">
              <w:t xml:space="preserve">Топографические карты и планы </w:t>
            </w:r>
            <w:r>
              <w:t xml:space="preserve">выполняться в масштабах, установленных Законом Магаданской </w:t>
            </w:r>
            <w:r w:rsidR="00340556">
              <w:t>области от</w:t>
            </w:r>
            <w:r>
              <w:t xml:space="preserve"> 09</w:t>
            </w:r>
            <w:r w:rsidR="00340556">
              <w:t>.11.</w:t>
            </w:r>
            <w:r>
              <w:t>2009 г. №1192-ОЗ «О градостроительной деятельности в Магаданской области»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Сведения о существующем состоянии и использовании планируемой территории, включающие: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- сведения о геологическом строении и гидрогеологических условиях территории, об инженерно-геологических изысканиях;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- сведения о функциональном использовании территории;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- сведения государственного земельного кадастра о землепользовании, о земельно-имущественных отношениях;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- сведения об установленных границах территорий объектов культурного наследия, границах зон охраны культурного наследия.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Состав исходных данных может быть дополнен и уточнен при выполнении работ по подготовке проекта планировки и межевания территории, предназначенной для размещения планируемого объекта.</w:t>
            </w:r>
          </w:p>
          <w:p w:rsidR="000966E3" w:rsidRPr="00D91619" w:rsidRDefault="000966E3" w:rsidP="004967D9">
            <w:pPr>
              <w:ind w:firstLine="453"/>
              <w:jc w:val="both"/>
            </w:pPr>
            <w:r w:rsidRPr="00D91619">
              <w:t>В случае недостаточности исходных данных либо их отсутствия, проведение работ по инженерным изысканиям осуществляется Исполнителем.</w:t>
            </w:r>
          </w:p>
          <w:p w:rsidR="000966E3" w:rsidRPr="00CD5699" w:rsidRDefault="000966E3" w:rsidP="004967D9">
            <w:pPr>
              <w:ind w:firstLine="453"/>
              <w:jc w:val="both"/>
            </w:pPr>
            <w:r w:rsidRPr="00CD5699">
              <w:t>Акт выбора  земельного участка с приложением схемы размещения земельного участка на кадастровом плане территории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 w:rsidRPr="00CD569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 xml:space="preserve">Требования к выполнению проекта планировки и </w:t>
            </w:r>
            <w:r w:rsidRPr="00CD5699">
              <w:rPr>
                <w:b/>
              </w:rPr>
              <w:lastRenderedPageBreak/>
              <w:t>межевания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rPr>
                <w:b/>
                <w:bCs/>
              </w:rPr>
              <w:lastRenderedPageBreak/>
              <w:t xml:space="preserve">Проект планировки </w:t>
            </w:r>
            <w:r w:rsidRPr="00CD5699">
              <w:rPr>
                <w:b/>
              </w:rPr>
              <w:t>территории выполнить в следующем составе:</w:t>
            </w:r>
            <w:r w:rsidRPr="00CD5699">
              <w:t xml:space="preserve"> основная часть, которая подлежит утверждению и материалы по ее обоснованию.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rPr>
                <w:b/>
              </w:rPr>
              <w:lastRenderedPageBreak/>
              <w:t>1.Основная часть проекта планировки территории должна включать в себя чертеж или чертежи планировки территории</w:t>
            </w:r>
            <w:r w:rsidRPr="00CD5699">
              <w:t>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Основной чертеж, на котором должны быть отображены: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а)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б)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в) красные линии и границы зон размещения проектируемо</w:t>
            </w:r>
            <w:r>
              <w:t>йавтомобильной дороги</w:t>
            </w:r>
            <w:r w:rsidRPr="00CD5699">
              <w:t>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  <w:rPr>
                <w:b/>
              </w:rPr>
            </w:pPr>
            <w:r w:rsidRPr="00CD5699">
              <w:rPr>
                <w:b/>
              </w:rPr>
              <w:t>2.Материалы по обоснованию проекта планировки территории должны включать в себя материалы в графической форме и пояснительную записку.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Материалы по обоснованию проекта планировки территории в графической форме должны содержать: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1) схему расположения элемента планировочной структуры (без масштаба);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2) схему использования территории в период подготовки проекта планировки территории (опорный план);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3) схему организации улично-дорожной сети, схему размещения парковок (парковочных мест), и схему движения пешеходов   и   транспорта   на   соответствующей   территории;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4) схему границ территорий объектов культурного наследия;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5) схему границ зон с особыми условиями использования территорий;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6) схему вертикальной планировки и инженерной подготовки территории;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7) иные материалы в графической форме для обоснования положений о планировке территории.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Пояснительная записка должна содержать описание и обоснование положений, касающихся: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3) иных вопросов планировки территории.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  <w:rPr>
                <w:b/>
              </w:rPr>
            </w:pPr>
            <w:r w:rsidRPr="00CD5699">
              <w:rPr>
                <w:b/>
                <w:bCs/>
              </w:rPr>
              <w:t xml:space="preserve">Проект межевания </w:t>
            </w:r>
            <w:r w:rsidRPr="00CD5699">
              <w:rPr>
                <w:b/>
              </w:rPr>
              <w:t>территории должен включать в себя чертежи межевания территории, на которых отображены: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1) красные линии, утвержденные в составе проекта планировки территории;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2) линии отступа от красных линий в целях определения места допустимого размещения зданий, строений, сооружений;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3) границы застроенных земельных участков, в том числе границы земельных участков, на которых расположены линейные объекты;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lastRenderedPageBreak/>
              <w:t>4)границы формируемых земельных участков, планируемых для предоставления физическим и юридическим лицам для строительства;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5)границы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6) границы территорий объектов культурного наследия;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7)границы зон с особыми условиями использования территорий;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8) границы зон действия публичных сервитутов;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 w:rsidRPr="00CD5699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CD5699">
              <w:rPr>
                <w:b/>
              </w:rPr>
              <w:t>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Формы предоставления материалов проекта планировки территории и проекта межевания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  <w:rPr>
                <w:rFonts w:ascii="TimesNewRomanPSMT" w:hAnsi="TimesNewRomanPSMT" w:cs="TimesNewRomanPSMT"/>
                <w:b/>
              </w:rPr>
            </w:pPr>
            <w:r w:rsidRPr="00CD5699">
              <w:rPr>
                <w:b/>
              </w:rPr>
              <w:t>Проект планировки и проект межевания территории готовятся на бумажном и электронном носителях.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Материалы проекта планировки территории комплектуются по разделам и передаются Заказчику на бумажном носителе в 4-х экземплярах  и  на  электронных  носителях (в векторно-цифровом виде) в 1 экземплярах.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Документы на электронном носителе передаются в форматах, в которых они разрабатывались и должны быть доступными для редактирования.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Наименование файлов и папок на электронном носителе должны совпадать с наименованием документов на бумажном носителе.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ind w:firstLine="612"/>
              <w:jc w:val="both"/>
            </w:pPr>
            <w:r w:rsidRPr="00CD5699">
              <w:t>Форматы электронных документов: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jc w:val="both"/>
            </w:pPr>
            <w:r w:rsidRPr="00CD5699">
              <w:t xml:space="preserve">- текстовые материалы, расчеты, графики – в форматах, совместимых с </w:t>
            </w:r>
            <w:proofErr w:type="spellStart"/>
            <w:r w:rsidRPr="00CD5699">
              <w:rPr>
                <w:lang w:val="en-US"/>
              </w:rPr>
              <w:t>MicrosoftOffice</w:t>
            </w:r>
            <w:proofErr w:type="spellEnd"/>
            <w:r w:rsidRPr="00CD5699">
              <w:t>(*.</w:t>
            </w:r>
            <w:r w:rsidRPr="00CD5699">
              <w:rPr>
                <w:lang w:val="en-US"/>
              </w:rPr>
              <w:t>doc</w:t>
            </w:r>
            <w:r w:rsidRPr="00CD5699">
              <w:t>.</w:t>
            </w:r>
            <w:proofErr w:type="spellStart"/>
            <w:r w:rsidRPr="00CD5699">
              <w:rPr>
                <w:lang w:val="en-US"/>
              </w:rPr>
              <w:t>xls</w:t>
            </w:r>
            <w:proofErr w:type="spellEnd"/>
            <w:r w:rsidRPr="00CD5699">
              <w:t>);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jc w:val="both"/>
            </w:pPr>
            <w:r w:rsidRPr="00CD5699">
              <w:t xml:space="preserve">- графические материалы (чертежи и схемы) – в формате, совместимом с </w:t>
            </w:r>
            <w:proofErr w:type="spellStart"/>
            <w:r w:rsidRPr="00CD5699">
              <w:rPr>
                <w:lang w:val="en-US"/>
              </w:rPr>
              <w:t>Autocad</w:t>
            </w:r>
            <w:proofErr w:type="spellEnd"/>
            <w:r w:rsidRPr="00CD5699">
              <w:t xml:space="preserve">, </w:t>
            </w:r>
            <w:proofErr w:type="spellStart"/>
            <w:r w:rsidRPr="00CD5699">
              <w:rPr>
                <w:lang w:val="en-US"/>
              </w:rPr>
              <w:t>Mapinfo</w:t>
            </w:r>
            <w:proofErr w:type="spellEnd"/>
            <w:r w:rsidRPr="00CD5699">
              <w:t xml:space="preserve">, </w:t>
            </w:r>
            <w:r w:rsidRPr="00CD5699">
              <w:rPr>
                <w:lang w:val="en-US"/>
              </w:rPr>
              <w:t>Panorama</w:t>
            </w:r>
            <w:r w:rsidRPr="00CD5699">
              <w:t>;</w:t>
            </w:r>
          </w:p>
          <w:p w:rsidR="000966E3" w:rsidRPr="00CD5699" w:rsidRDefault="000966E3" w:rsidP="000966E3">
            <w:pPr>
              <w:autoSpaceDE w:val="0"/>
              <w:autoSpaceDN w:val="0"/>
              <w:adjustRightInd w:val="0"/>
              <w:jc w:val="both"/>
            </w:pPr>
            <w:r w:rsidRPr="00CD5699">
              <w:t xml:space="preserve">- прочие графические материалы – в форматах </w:t>
            </w:r>
            <w:r w:rsidRPr="00CD5699">
              <w:rPr>
                <w:lang w:val="en-US"/>
              </w:rPr>
              <w:t>jpg</w:t>
            </w:r>
            <w:r w:rsidRPr="00CD5699">
              <w:t>,</w:t>
            </w:r>
            <w:r w:rsidRPr="00CD5699">
              <w:rPr>
                <w:lang w:val="en-US"/>
              </w:rPr>
              <w:t>tiff</w:t>
            </w:r>
            <w:r w:rsidRPr="00CD5699">
              <w:t>,</w:t>
            </w:r>
            <w:r w:rsidRPr="00CD5699">
              <w:rPr>
                <w:lang w:val="en-US"/>
              </w:rPr>
              <w:t>pdf</w:t>
            </w:r>
            <w:r w:rsidRPr="00CD5699">
              <w:t>.</w:t>
            </w:r>
          </w:p>
        </w:tc>
      </w:tr>
      <w:tr w:rsidR="000966E3" w:rsidRPr="00CD5699" w:rsidTr="00BB7EB2">
        <w:tc>
          <w:tcPr>
            <w:tcW w:w="648" w:type="dxa"/>
            <w:shd w:val="clear" w:color="auto" w:fill="auto"/>
          </w:tcPr>
          <w:p w:rsidR="000966E3" w:rsidRPr="00CD5699" w:rsidRDefault="000966E3" w:rsidP="000966E3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72" w:type="dxa"/>
            <w:shd w:val="clear" w:color="auto" w:fill="auto"/>
          </w:tcPr>
          <w:p w:rsidR="000966E3" w:rsidRPr="00CD5699" w:rsidRDefault="000966E3" w:rsidP="000966E3">
            <w:pPr>
              <w:rPr>
                <w:b/>
              </w:rPr>
            </w:pPr>
            <w:r w:rsidRPr="00CD5699">
              <w:rPr>
                <w:b/>
              </w:rPr>
              <w:t>Согласование документации по планировке территории</w:t>
            </w:r>
          </w:p>
        </w:tc>
        <w:tc>
          <w:tcPr>
            <w:tcW w:w="6939" w:type="dxa"/>
            <w:shd w:val="clear" w:color="auto" w:fill="auto"/>
          </w:tcPr>
          <w:p w:rsidR="000966E3" w:rsidRPr="004967D9" w:rsidRDefault="000966E3" w:rsidP="004967D9">
            <w:pPr>
              <w:pStyle w:val="1"/>
              <w:shd w:val="clear" w:color="auto" w:fill="FFFFFF"/>
              <w:spacing w:before="0" w:after="144" w:line="242" w:lineRule="atLeast"/>
              <w:ind w:firstLine="594"/>
              <w:jc w:val="both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967D9">
              <w:rPr>
                <w:rFonts w:ascii="Times New Roman" w:hAnsi="Times New Roman"/>
                <w:b w:val="0"/>
                <w:sz w:val="24"/>
                <w:szCs w:val="24"/>
              </w:rPr>
              <w:t>Проект планировки и межевания территории подлежит согласованию с Администрацией Среднеканского городского округа и с заинтересованными организациями в порядке, определенном Градостроительным кодексом РФ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967D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Законом Магаданской области от 09.11.2009 № 1192-ОЗ «О градостроительной деятельности в Магаданской области»</w:t>
            </w:r>
            <w:r w:rsidR="004967D9" w:rsidRPr="004967D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>Федеральны</w:t>
            </w:r>
            <w:r w:rsidR="004967D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4967D9"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24.07.2007 </w:t>
            </w:r>
            <w:r w:rsidR="004967D9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 xml:space="preserve"> 221-Ф </w:t>
            </w:r>
            <w:r w:rsidR="004967D9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4967D9" w:rsidRPr="004967D9">
              <w:rPr>
                <w:rFonts w:ascii="Times New Roman" w:hAnsi="Times New Roman"/>
                <w:b w:val="0"/>
                <w:sz w:val="24"/>
                <w:szCs w:val="24"/>
              </w:rPr>
              <w:t>О государственном кадастре недвижимости</w:t>
            </w:r>
            <w:r w:rsidR="004967D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752179" w:rsidRPr="00CD5699" w:rsidRDefault="00752179" w:rsidP="00752179">
      <w:pPr>
        <w:jc w:val="center"/>
        <w:rPr>
          <w:sz w:val="28"/>
          <w:szCs w:val="28"/>
        </w:rPr>
      </w:pPr>
    </w:p>
    <w:p w:rsidR="00060F20" w:rsidRDefault="00060F20"/>
    <w:sectPr w:rsidR="00060F20" w:rsidSect="007F0045">
      <w:headerReference w:type="default" r:id="rId7"/>
      <w:headerReference w:type="first" r:id="rId8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7F" w:rsidRDefault="00E4327F">
      <w:r>
        <w:separator/>
      </w:r>
    </w:p>
  </w:endnote>
  <w:endnote w:type="continuationSeparator" w:id="1">
    <w:p w:rsidR="00E4327F" w:rsidRDefault="00E4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7F" w:rsidRDefault="00E4327F">
      <w:r>
        <w:separator/>
      </w:r>
    </w:p>
  </w:footnote>
  <w:footnote w:type="continuationSeparator" w:id="1">
    <w:p w:rsidR="00E4327F" w:rsidRDefault="00E4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9F" w:rsidRDefault="002164B7" w:rsidP="004D2676">
    <w:pPr>
      <w:pStyle w:val="a4"/>
      <w:tabs>
        <w:tab w:val="clear" w:pos="4677"/>
        <w:tab w:val="clear" w:pos="9355"/>
        <w:tab w:val="left" w:pos="731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9F" w:rsidRDefault="002164B7" w:rsidP="004D2676">
    <w:pPr>
      <w:pStyle w:val="a4"/>
      <w:tabs>
        <w:tab w:val="clear" w:pos="4677"/>
        <w:tab w:val="clear" w:pos="9355"/>
        <w:tab w:val="left" w:pos="760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E7D"/>
    <w:multiLevelType w:val="hybridMultilevel"/>
    <w:tmpl w:val="05C4A83C"/>
    <w:lvl w:ilvl="0" w:tplc="B00C31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573202"/>
    <w:multiLevelType w:val="hybridMultilevel"/>
    <w:tmpl w:val="89889E20"/>
    <w:lvl w:ilvl="0" w:tplc="A680E8E2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52179"/>
    <w:rsid w:val="00017C6E"/>
    <w:rsid w:val="00060F20"/>
    <w:rsid w:val="000966E3"/>
    <w:rsid w:val="00107576"/>
    <w:rsid w:val="0011743E"/>
    <w:rsid w:val="00140889"/>
    <w:rsid w:val="0018494C"/>
    <w:rsid w:val="002164B7"/>
    <w:rsid w:val="002A5416"/>
    <w:rsid w:val="002E4D49"/>
    <w:rsid w:val="00323FBD"/>
    <w:rsid w:val="00340556"/>
    <w:rsid w:val="00413BE3"/>
    <w:rsid w:val="004967D9"/>
    <w:rsid w:val="00517CC4"/>
    <w:rsid w:val="005C4C12"/>
    <w:rsid w:val="005C6151"/>
    <w:rsid w:val="005E0F38"/>
    <w:rsid w:val="005E22A1"/>
    <w:rsid w:val="00752179"/>
    <w:rsid w:val="007F0045"/>
    <w:rsid w:val="007F5AE1"/>
    <w:rsid w:val="009C5FD8"/>
    <w:rsid w:val="00A63CA7"/>
    <w:rsid w:val="00BB7EB2"/>
    <w:rsid w:val="00D37507"/>
    <w:rsid w:val="00D7667E"/>
    <w:rsid w:val="00D91619"/>
    <w:rsid w:val="00DD25D8"/>
    <w:rsid w:val="00E00394"/>
    <w:rsid w:val="00E4327F"/>
    <w:rsid w:val="00E819F5"/>
    <w:rsid w:val="00E92060"/>
    <w:rsid w:val="00F40D3A"/>
    <w:rsid w:val="00F53D1A"/>
    <w:rsid w:val="00FD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1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52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52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1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7E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7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21</cp:revision>
  <cp:lastPrinted>2017-04-05T00:31:00Z</cp:lastPrinted>
  <dcterms:created xsi:type="dcterms:W3CDTF">2017-02-16T04:06:00Z</dcterms:created>
  <dcterms:modified xsi:type="dcterms:W3CDTF">2017-04-10T00:28:00Z</dcterms:modified>
</cp:coreProperties>
</file>