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535A1" w:rsidRDefault="001A189C" w:rsidP="003535A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3535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Профилактика правонарушений, терроризма и экстремизма</w:t>
      </w:r>
    </w:p>
    <w:p w:rsidR="00BB5B99" w:rsidRPr="00826C00" w:rsidRDefault="003535A1" w:rsidP="003535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Среднеканском городском округе на 2017-2019 годы</w:t>
      </w:r>
      <w:r w:rsidR="001A189C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6540B2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  <w:r w:rsidR="007A338A" w:rsidRPr="006540B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1C66FD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6540B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год_____</w:t>
      </w:r>
      <w:r w:rsidRPr="00916BC2">
        <w:rPr>
          <w:rFonts w:ascii="Times New Roman" w:hAnsi="Times New Roman" w:cs="Times New Roman"/>
          <w:b/>
          <w:sz w:val="26"/>
          <w:szCs w:val="26"/>
        </w:rPr>
        <w:t xml:space="preserve">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/>
      </w:tblPr>
      <w:tblGrid>
        <w:gridCol w:w="574"/>
        <w:gridCol w:w="6088"/>
        <w:gridCol w:w="1276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9"/>
          </w:tcPr>
          <w:p w:rsidR="00D9694D" w:rsidRPr="006522F9" w:rsidRDefault="00D9694D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35A1">
              <w:rPr>
                <w:rFonts w:ascii="Times New Roman" w:hAnsi="Times New Roman" w:cs="Times New Roman"/>
                <w:sz w:val="24"/>
                <w:szCs w:val="24"/>
              </w:rPr>
              <w:t>Нормативно правовое обеспечение профилактики правонарушений</w:t>
            </w:r>
          </w:p>
        </w:tc>
      </w:tr>
      <w:tr w:rsidR="00EF33C9" w:rsidTr="00C577C1">
        <w:tc>
          <w:tcPr>
            <w:tcW w:w="574" w:type="dxa"/>
          </w:tcPr>
          <w:p w:rsidR="00EF33C9" w:rsidRPr="0001618F" w:rsidRDefault="00EF33C9" w:rsidP="00C94B24">
            <w:pPr>
              <w:adjustRightInd w:val="0"/>
              <w:jc w:val="center"/>
              <w:rPr>
                <w:b/>
                <w:sz w:val="20"/>
              </w:rPr>
            </w:pPr>
            <w:r w:rsidRPr="0001618F">
              <w:rPr>
                <w:b/>
                <w:sz w:val="20"/>
              </w:rPr>
              <w:t>1.1.</w:t>
            </w:r>
          </w:p>
        </w:tc>
        <w:tc>
          <w:tcPr>
            <w:tcW w:w="6088" w:type="dxa"/>
          </w:tcPr>
          <w:p w:rsidR="00EF33C9" w:rsidRPr="003535A1" w:rsidRDefault="00EF33C9" w:rsidP="00A03EC6">
            <w:pPr>
              <w:rPr>
                <w:color w:val="000000" w:themeColor="text1"/>
              </w:rPr>
            </w:pPr>
            <w:r w:rsidRPr="003535A1">
              <w:rPr>
                <w:color w:val="000000" w:themeColor="text1"/>
                <w:shd w:val="clear" w:color="auto" w:fill="FFFFFF"/>
              </w:rPr>
              <w:t xml:space="preserve">Разработка инструкции по организации ведения в образовательных учреждениях </w:t>
            </w:r>
            <w:proofErr w:type="spellStart"/>
            <w:r w:rsidRPr="003535A1">
              <w:rPr>
                <w:color w:val="000000" w:themeColor="text1"/>
                <w:shd w:val="clear" w:color="auto" w:fill="FFFFFF"/>
              </w:rPr>
              <w:t>внутришкольного</w:t>
            </w:r>
            <w:proofErr w:type="spellEnd"/>
            <w:r w:rsidRPr="003535A1">
              <w:rPr>
                <w:color w:val="000000" w:themeColor="text1"/>
                <w:shd w:val="clear" w:color="auto" w:fill="FFFFFF"/>
              </w:rPr>
              <w:t xml:space="preserve"> учета обучающихся «группы социального риска» и семей, находящихсяв социально опасном положении </w:t>
            </w:r>
          </w:p>
        </w:tc>
        <w:tc>
          <w:tcPr>
            <w:tcW w:w="1276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F33C9" w:rsidRPr="00E11FB3" w:rsidRDefault="00E25733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Положение, Порядок ведения учета </w:t>
            </w:r>
            <w:r w:rsidRPr="00E257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обучающихся «группы социального риска» и семей, находящихся в социально опасном положении</w:t>
            </w:r>
          </w:p>
        </w:tc>
      </w:tr>
      <w:tr w:rsidR="00EF33C9" w:rsidTr="00C577C1">
        <w:tc>
          <w:tcPr>
            <w:tcW w:w="574" w:type="dxa"/>
          </w:tcPr>
          <w:p w:rsidR="00EF33C9" w:rsidRPr="0001618F" w:rsidRDefault="00EF33C9" w:rsidP="00C94B24">
            <w:pPr>
              <w:adjustRightInd w:val="0"/>
              <w:jc w:val="center"/>
              <w:rPr>
                <w:b/>
                <w:sz w:val="20"/>
              </w:rPr>
            </w:pPr>
            <w:r w:rsidRPr="0001618F">
              <w:rPr>
                <w:b/>
                <w:sz w:val="20"/>
              </w:rPr>
              <w:t>1.2.</w:t>
            </w:r>
          </w:p>
        </w:tc>
        <w:tc>
          <w:tcPr>
            <w:tcW w:w="6088" w:type="dxa"/>
          </w:tcPr>
          <w:p w:rsidR="00EF33C9" w:rsidRPr="003535A1" w:rsidRDefault="00EF33C9" w:rsidP="00A03EC6">
            <w:pPr>
              <w:rPr>
                <w:color w:val="000000" w:themeColor="text1"/>
                <w:shd w:val="clear" w:color="auto" w:fill="FFFFFF"/>
              </w:rPr>
            </w:pPr>
            <w:r w:rsidRPr="003535A1">
              <w:rPr>
                <w:color w:val="000000" w:themeColor="text1"/>
                <w:shd w:val="clear" w:color="auto" w:fill="FFFFFF"/>
              </w:rPr>
              <w:t>Корректировка Положения о службе по обеспечению социального патроната лиц из числа детей-сирот и детей, оставшихся без попечения родителей</w:t>
            </w:r>
          </w:p>
          <w:p w:rsidR="00EF33C9" w:rsidRPr="003535A1" w:rsidRDefault="00EF33C9" w:rsidP="00A03EC6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F33C9" w:rsidRPr="00E11FB3" w:rsidRDefault="00FE4000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Данная служба не создана в ввиду отсутствия нуждающихся</w:t>
            </w:r>
          </w:p>
        </w:tc>
      </w:tr>
      <w:tr w:rsidR="00D9694D" w:rsidTr="00C577C1">
        <w:tc>
          <w:tcPr>
            <w:tcW w:w="15024" w:type="dxa"/>
            <w:gridSpan w:val="9"/>
          </w:tcPr>
          <w:p w:rsidR="00D9694D" w:rsidRDefault="00D9694D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35A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3535A1" w:rsidRPr="006522F9" w:rsidRDefault="003535A1" w:rsidP="0035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общей профилактики правонарушений</w:t>
            </w:r>
          </w:p>
        </w:tc>
      </w:tr>
      <w:tr w:rsidR="008E4E20" w:rsidTr="00C577C1">
        <w:tc>
          <w:tcPr>
            <w:tcW w:w="574" w:type="dxa"/>
          </w:tcPr>
          <w:p w:rsidR="008E4E20" w:rsidRPr="0001618F" w:rsidRDefault="0098341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01618F">
              <w:rPr>
                <w:rFonts w:ascii="Times New Roman" w:hAnsi="Times New Roman" w:cs="Times New Roman"/>
                <w:bCs w:val="0"/>
              </w:rPr>
              <w:t>2.1.</w:t>
            </w:r>
          </w:p>
        </w:tc>
        <w:tc>
          <w:tcPr>
            <w:tcW w:w="6088" w:type="dxa"/>
          </w:tcPr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Рассмотрение на заседании МВКПП округа следующие вопросы: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Управления социальной политики по патриотическому воспитанию учащихся и молодежи округа;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lastRenderedPageBreak/>
              <w:t>- об организации летнего отдыха, оздоровления и занятости несовершеннолетних;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СМИ по профилактике безнадзорности и правонарушений детей и подростков в городском округе;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КПДН по профилактике безнадзорности и правонарушений среди детей;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о работе КПДН по организации межведомственного взаимодействия профилактических структур округа;</w:t>
            </w:r>
          </w:p>
          <w:p w:rsidR="0098341D" w:rsidRDefault="0098341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- о работе (одной из школ) по профилактике неуспеваемости и </w:t>
            </w:r>
            <w:proofErr w:type="spellStart"/>
            <w:r>
              <w:rPr>
                <w:color w:val="000000"/>
                <w:spacing w:val="3"/>
              </w:rPr>
              <w:t>непосещаемости</w:t>
            </w:r>
            <w:proofErr w:type="spellEnd"/>
            <w:r>
              <w:rPr>
                <w:color w:val="000000"/>
                <w:spacing w:val="3"/>
              </w:rPr>
              <w:t xml:space="preserve"> учащихся;</w:t>
            </w:r>
          </w:p>
          <w:p w:rsidR="008E4E20" w:rsidRPr="00D4172C" w:rsidRDefault="0098341D" w:rsidP="0098341D">
            <w:pPr>
              <w:adjustRightInd w:val="0"/>
            </w:pPr>
            <w:r>
              <w:rPr>
                <w:color w:val="000000"/>
                <w:spacing w:val="3"/>
              </w:rPr>
              <w:t>- о работе образовательных учреждений по включению несовершеннолетних в социальную практику и участию в общественно значимых мероприятиях округа.</w:t>
            </w:r>
          </w:p>
        </w:tc>
        <w:tc>
          <w:tcPr>
            <w:tcW w:w="1276" w:type="dxa"/>
          </w:tcPr>
          <w:p w:rsidR="008E4E20" w:rsidRDefault="0098341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8E4E20" w:rsidRDefault="0098341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  <w:p w:rsidR="00AB2333" w:rsidRDefault="00AB2333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  <w:p w:rsidR="00C75F60" w:rsidRDefault="00AB2333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Рассматривались вопросы по патриотическому воспитанию детей,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учащейся молодежи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заседаниях межведомственных комиссий;</w:t>
            </w:r>
          </w:p>
          <w:p w:rsidR="008E4E2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Ежегодно в мае рассматривается данный вопрос на межведомственной комиссии  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Предоставляется информация в СМИ для информирования населения о проведенной работе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проведены рейды в вечернее время в места скопления несовершеннолетних; проводятся профилактические беседы с детьми и родителями по недопущению правонарушений и преступлений среди несовершеннолетних; вовлечение в ЦДОД, ДШИ, ДЮСШ.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организовано межведомственное взаимодействие между ОтдМВД по Среднеканскому району, отделом опеки и попечительства, школ, социального центра; медицинские сотрудники; оказание содействия в вовлечение детей в организованные формы летний занятости детей, в том </w:t>
            </w: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трудоустройстве подростков.</w:t>
            </w: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  <w:p w:rsidR="00C75F60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Ведется учет </w:t>
            </w:r>
            <w:proofErr w:type="spellStart"/>
            <w:r>
              <w:rPr>
                <w:rFonts w:ascii="Times New Roman" w:hAnsi="Times New Roman" w:cs="Times New Roman"/>
              </w:rPr>
              <w:t>непосещающих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неуспевающих учащихся общеобразовательных организаций. Итог работ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отсутствие данной категории (</w:t>
            </w:r>
            <w:proofErr w:type="spellStart"/>
            <w:r>
              <w:rPr>
                <w:rFonts w:ascii="Times New Roman" w:hAnsi="Times New Roman" w:cs="Times New Roman"/>
              </w:rPr>
              <w:t>непосещающих</w:t>
            </w:r>
            <w:proofErr w:type="spellEnd"/>
            <w:r>
              <w:rPr>
                <w:rFonts w:ascii="Times New Roman" w:hAnsi="Times New Roman" w:cs="Times New Roman"/>
              </w:rPr>
              <w:t>) учащихся в обеих школах.</w:t>
            </w:r>
          </w:p>
          <w:p w:rsidR="00C75F60" w:rsidRPr="00E11FB3" w:rsidRDefault="00C75F60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учащиеся школ района участвуют в районных и областных мероприятиях </w:t>
            </w: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</w:tr>
      <w:tr w:rsidR="00647EDD" w:rsidTr="00C577C1">
        <w:tc>
          <w:tcPr>
            <w:tcW w:w="574" w:type="dxa"/>
          </w:tcPr>
          <w:p w:rsidR="00647EDD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2.2.</w:t>
            </w:r>
          </w:p>
        </w:tc>
        <w:tc>
          <w:tcPr>
            <w:tcW w:w="6088" w:type="dxa"/>
          </w:tcPr>
          <w:p w:rsidR="00647EDD" w:rsidRDefault="00647ED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2"/>
              </w:rPr>
              <w:t xml:space="preserve">Организация индивидуальных консультаций жителей Среднеканского городского округа по </w:t>
            </w:r>
            <w:r>
              <w:rPr>
                <w:color w:val="000000"/>
                <w:spacing w:val="2"/>
              </w:rPr>
              <w:lastRenderedPageBreak/>
              <w:t>правовым вопросам.</w:t>
            </w:r>
          </w:p>
        </w:tc>
        <w:tc>
          <w:tcPr>
            <w:tcW w:w="1276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647EDD" w:rsidP="008E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</w:t>
            </w:r>
          </w:p>
        </w:tc>
      </w:tr>
      <w:tr w:rsidR="00647EDD" w:rsidTr="00C577C1">
        <w:tc>
          <w:tcPr>
            <w:tcW w:w="574" w:type="dxa"/>
          </w:tcPr>
          <w:p w:rsidR="00647EDD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2.3.</w:t>
            </w:r>
          </w:p>
        </w:tc>
        <w:tc>
          <w:tcPr>
            <w:tcW w:w="6088" w:type="dxa"/>
          </w:tcPr>
          <w:p w:rsidR="00647EDD" w:rsidRDefault="00647EDD" w:rsidP="0098341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Организация конкурса на лучший журналисткой материал по защите прав и интересов детей, семейного устройства детей, профилактике социального сиротства.</w:t>
            </w:r>
          </w:p>
        </w:tc>
        <w:tc>
          <w:tcPr>
            <w:tcW w:w="1276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647EDD" w:rsidP="008E4E2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Проводятся</w:t>
            </w:r>
            <w:r w:rsidR="0001618F">
              <w:rPr>
                <w:rFonts w:ascii="Times New Roman" w:hAnsi="Times New Roman" w:cs="Times New Roman"/>
              </w:rPr>
              <w:t xml:space="preserve">  (редакция газеты «Новая Колыма.</w:t>
            </w:r>
            <w:proofErr w:type="gramEnd"/>
            <w:r w:rsidR="0001618F">
              <w:rPr>
                <w:rFonts w:ascii="Times New Roman" w:hAnsi="Times New Roman" w:cs="Times New Roman"/>
              </w:rPr>
              <w:t xml:space="preserve"> Вести».</w:t>
            </w:r>
          </w:p>
        </w:tc>
      </w:tr>
      <w:tr w:rsidR="00702063" w:rsidTr="00C577C1">
        <w:tc>
          <w:tcPr>
            <w:tcW w:w="15024" w:type="dxa"/>
            <w:gridSpan w:val="9"/>
          </w:tcPr>
          <w:p w:rsidR="00702063" w:rsidRPr="00647EDD" w:rsidRDefault="00647EDD" w:rsidP="0064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DD">
              <w:rPr>
                <w:rFonts w:ascii="Times New Roman" w:hAnsi="Times New Roman" w:cs="Times New Roman"/>
                <w:sz w:val="24"/>
                <w:szCs w:val="24"/>
              </w:rPr>
              <w:t>3. Профилактика беспризорности, безнадзорности и правонарушений несовершеннолетних</w:t>
            </w:r>
          </w:p>
        </w:tc>
      </w:tr>
      <w:tr w:rsidR="00676054" w:rsidTr="00C577C1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3.1.</w:t>
            </w:r>
          </w:p>
        </w:tc>
        <w:tc>
          <w:tcPr>
            <w:tcW w:w="6088" w:type="dxa"/>
          </w:tcPr>
          <w:p w:rsidR="00676054" w:rsidRPr="00D4172C" w:rsidRDefault="00647EDD" w:rsidP="00A03EC6">
            <w:pPr>
              <w:overflowPunct w:val="0"/>
              <w:adjustRightInd w:val="0"/>
              <w:textAlignment w:val="baseline"/>
              <w:rPr>
                <w:rFonts w:eastAsia="Calibri"/>
                <w:lang w:eastAsia="ar-SA"/>
              </w:rPr>
            </w:pPr>
            <w:r w:rsidRPr="00E611C1">
              <w:rPr>
                <w:color w:val="000000"/>
                <w:spacing w:val="1"/>
              </w:rPr>
              <w:t xml:space="preserve">Проведение </w:t>
            </w:r>
            <w:r>
              <w:rPr>
                <w:color w:val="000000"/>
                <w:spacing w:val="1"/>
              </w:rPr>
              <w:t>смотра-конкурса среди общеобразовательных учреждений, учреждений дополнительного образования детей на лучшую организацию работы по профилактике правонарушений среди несовершеннолетних.</w:t>
            </w:r>
          </w:p>
        </w:tc>
        <w:tc>
          <w:tcPr>
            <w:tcW w:w="1276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1C66FD" w:rsidP="000D4A4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7EDD">
              <w:rPr>
                <w:rFonts w:ascii="Times New Roman" w:hAnsi="Times New Roman" w:cs="Times New Roman"/>
              </w:rPr>
              <w:t>роведены</w:t>
            </w:r>
          </w:p>
        </w:tc>
      </w:tr>
      <w:tr w:rsidR="00676054" w:rsidTr="00C577C1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3.2.</w:t>
            </w:r>
          </w:p>
        </w:tc>
        <w:tc>
          <w:tcPr>
            <w:tcW w:w="6088" w:type="dxa"/>
          </w:tcPr>
          <w:p w:rsidR="00676054" w:rsidRPr="00D4172C" w:rsidRDefault="00647EDD" w:rsidP="00A03EC6">
            <w:pPr>
              <w:overflowPunct w:val="0"/>
              <w:adjustRightInd w:val="0"/>
              <w:textAlignment w:val="baseline"/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и проведение цикла лекций для всех категорий педагогических работников по проблемам профилактики правонарушений среди несовершеннолетних.</w:t>
            </w:r>
          </w:p>
        </w:tc>
        <w:tc>
          <w:tcPr>
            <w:tcW w:w="1276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647EDD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круглого стола.</w:t>
            </w:r>
            <w:r w:rsidR="00EC14C8">
              <w:rPr>
                <w:rFonts w:ascii="Times New Roman" w:hAnsi="Times New Roman" w:cs="Times New Roman"/>
              </w:rPr>
              <w:t xml:space="preserve"> Данные темы обсуждаются на педагогических советах.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3.3.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Методическое обеспечение учреждений и специалистов по работе с детьми и семьями из «группы риска», с беспризорными и безнадзорными детьми по проблемам социальной адаптации детей на основе современных социальных технологий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ведется подборка литературы, брошюр антитеррористической направленности, поступающей в фонды школьных библиотек.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3.4.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и предоставление социально-психологических и социально-педагогических услуг детям, попавшим в трудную жизненную ситуацию, а так же социально-педагогическое сопровождение семей,  находящихся в социально опасном положении.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EC1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школах имеются социальные педагоги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предоставляющие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социально-психологические и социально-педагогические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и</w:t>
            </w:r>
            <w:r w:rsidRPr="00EC14C8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детям, попавшим в трудную жизненную ситуацию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. В школе п. Сеймчан имеется психолог. Данные педагоги активно сотрудничают с органом опеки и попечительства Управления социальной политики и инспектором ПДН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Отд</w:t>
            </w:r>
            <w:proofErr w:type="spellEnd"/>
            <w:proofErr w:type="gramEnd"/>
            <w:r w:rsidR="001C66FD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>МВД</w:t>
            </w:r>
            <w:r w:rsidR="001C66FD"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/>
                <w:spacing w:val="1"/>
                <w:shd w:val="clear" w:color="auto" w:fill="FFFFFF"/>
              </w:rPr>
              <w:t xml:space="preserve"> по Среднеканскому району.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lastRenderedPageBreak/>
              <w:t>3.5.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и проведение мероприятий, направленных на воспитание у молодежи потребности в здоровом образе жизни, профилактика наркомании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EC14C8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протяжении всего учебного года в образовательных организациях округа ведется работа по укреплению здоровья детей: ноябрь-это месячник «За ЗОЖ!»,</w:t>
            </w:r>
            <w:r w:rsidR="00286EEF">
              <w:rPr>
                <w:rFonts w:ascii="Times New Roman" w:hAnsi="Times New Roman" w:cs="Times New Roman"/>
              </w:rPr>
              <w:t xml:space="preserve"> декабрь – мероприятия, приуроченные ко Дню борьбы со СПИД, в марте - мероприятия, приуроченные ко Дню борьбы с туберкулезом; </w:t>
            </w:r>
            <w:r>
              <w:rPr>
                <w:rFonts w:ascii="Times New Roman" w:hAnsi="Times New Roman" w:cs="Times New Roman"/>
              </w:rPr>
              <w:t xml:space="preserve"> в апреле – мероприятия, приуроче</w:t>
            </w:r>
            <w:r w:rsidR="00286EEF">
              <w:rPr>
                <w:rFonts w:ascii="Times New Roman" w:hAnsi="Times New Roman" w:cs="Times New Roman"/>
              </w:rPr>
              <w:t>нные ко Дню здоровья и т.д. В течение летней кампании каждую неделю проводятся мероприятия на укрепление здоровья детей.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3.6.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Цикл книжных выставок «Пока не поздно!»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7311B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2 раза в год  в районной библиотеке согласно плану районных мероприятий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3.7.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Обзор литературы о вреде наркомании, алкоголизма и курения «Сделай выбор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-о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>ткажись»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3.8.</w:t>
            </w:r>
          </w:p>
        </w:tc>
        <w:tc>
          <w:tcPr>
            <w:tcW w:w="6088" w:type="dxa"/>
          </w:tcPr>
          <w:p w:rsidR="00647EDD" w:rsidRDefault="00647EDD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Знакомство с Конвенцией по правам ребенка «Знай и используй свои права»</w:t>
            </w:r>
          </w:p>
        </w:tc>
        <w:tc>
          <w:tcPr>
            <w:tcW w:w="1276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7311B" w:rsidP="002731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данная работа на классных часах, в раках акции День правовых знаний (ноябрь), классными руководителями, социальными педагогами, инспектором ПДН.  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647EDD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3.9.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Круглый стол с участием специалистов «Есть выбор: жизнь без наркотиков!»</w:t>
            </w:r>
          </w:p>
        </w:tc>
        <w:tc>
          <w:tcPr>
            <w:tcW w:w="1276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0420E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3.10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Урок- предупреждение «Не попадись!»</w:t>
            </w:r>
          </w:p>
        </w:tc>
        <w:tc>
          <w:tcPr>
            <w:tcW w:w="1276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0420E2" w:rsidTr="00C577C1">
        <w:tc>
          <w:tcPr>
            <w:tcW w:w="574" w:type="dxa"/>
          </w:tcPr>
          <w:p w:rsidR="000420E2" w:rsidRPr="0043180E" w:rsidRDefault="000420E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3.11</w:t>
            </w:r>
          </w:p>
        </w:tc>
        <w:tc>
          <w:tcPr>
            <w:tcW w:w="6088" w:type="dxa"/>
          </w:tcPr>
          <w:p w:rsidR="000420E2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Декада «Жизнь без наркотиков»</w:t>
            </w:r>
          </w:p>
        </w:tc>
        <w:tc>
          <w:tcPr>
            <w:tcW w:w="1276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0420E2" w:rsidP="000420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3.12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Месячник «За здоровый образ жизни»</w:t>
            </w:r>
          </w:p>
        </w:tc>
        <w:tc>
          <w:tcPr>
            <w:tcW w:w="1276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647EDD" w:rsidTr="00C577C1">
        <w:tc>
          <w:tcPr>
            <w:tcW w:w="574" w:type="dxa"/>
          </w:tcPr>
          <w:p w:rsidR="00647EDD" w:rsidRPr="0043180E" w:rsidRDefault="000420E2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3.13</w:t>
            </w:r>
          </w:p>
        </w:tc>
        <w:tc>
          <w:tcPr>
            <w:tcW w:w="6088" w:type="dxa"/>
          </w:tcPr>
          <w:p w:rsidR="00647EDD" w:rsidRDefault="000420E2" w:rsidP="00A03EC6">
            <w:pPr>
              <w:overflowPunct w:val="0"/>
              <w:adjustRightInd w:val="0"/>
              <w:textAlignment w:val="baseline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Выставка детских плакатов «Наркотики вне закона»</w:t>
            </w:r>
          </w:p>
        </w:tc>
        <w:tc>
          <w:tcPr>
            <w:tcW w:w="1276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Default="00286EEF" w:rsidP="00D969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702063" w:rsidRPr="00676054" w:rsidTr="00C577C1">
        <w:tc>
          <w:tcPr>
            <w:tcW w:w="15024" w:type="dxa"/>
            <w:gridSpan w:val="9"/>
          </w:tcPr>
          <w:p w:rsidR="00702063" w:rsidRPr="00676054" w:rsidRDefault="000420E2" w:rsidP="00042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E2">
              <w:rPr>
                <w:rFonts w:ascii="Times New Roman" w:hAnsi="Times New Roman" w:cs="Times New Roman"/>
                <w:sz w:val="24"/>
                <w:szCs w:val="24"/>
              </w:rPr>
              <w:t>4. Профилактика правонарушений, терроризма и экстремизма в общественных местах</w:t>
            </w:r>
          </w:p>
        </w:tc>
      </w:tr>
      <w:tr w:rsidR="00DF0E04" w:rsidTr="00C577C1">
        <w:tc>
          <w:tcPr>
            <w:tcW w:w="574" w:type="dxa"/>
          </w:tcPr>
          <w:p w:rsidR="00DF0E04" w:rsidRPr="00F852BD" w:rsidRDefault="00DF0E0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4.1.</w:t>
            </w:r>
          </w:p>
        </w:tc>
        <w:tc>
          <w:tcPr>
            <w:tcW w:w="6088" w:type="dxa"/>
          </w:tcPr>
          <w:p w:rsidR="00DF0E04" w:rsidRPr="00D4172C" w:rsidRDefault="000420E2" w:rsidP="00A03EC6">
            <w:pPr>
              <w:adjustRightInd w:val="0"/>
            </w:pPr>
            <w:r>
              <w:rPr>
                <w:color w:val="000000"/>
                <w:spacing w:val="1"/>
                <w:shd w:val="clear" w:color="auto" w:fill="FFFFFF"/>
              </w:rPr>
              <w:t xml:space="preserve">Укрепление системы контроля, обеспечение комплексного совершенствования порядка </w:t>
            </w:r>
            <w:r>
              <w:rPr>
                <w:color w:val="000000"/>
                <w:spacing w:val="1"/>
                <w:shd w:val="clear" w:color="auto" w:fill="FFFFFF"/>
              </w:rPr>
              <w:lastRenderedPageBreak/>
              <w:t xml:space="preserve">пребывания иностранных граждан и лиц без гражданства на территории Среднеканского района и обеспечение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контроля за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 xml:space="preserve"> их перемещением</w:t>
            </w:r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F0E04" w:rsidRPr="006047F2" w:rsidRDefault="006047F2" w:rsidP="006047F2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047F2">
              <w:rPr>
                <w:rFonts w:ascii="Times New Roman" w:hAnsi="Times New Roman" w:cs="Times New Roman"/>
              </w:rPr>
              <w:t xml:space="preserve">На постоянной основе ведется мониторинг миграционной составляющей населения Среднеканского городского </w:t>
            </w:r>
            <w:r w:rsidRPr="006047F2">
              <w:rPr>
                <w:rFonts w:ascii="Times New Roman" w:hAnsi="Times New Roman" w:cs="Times New Roman"/>
              </w:rPr>
              <w:lastRenderedPageBreak/>
              <w:t>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0E04" w:rsidTr="00C577C1">
        <w:tc>
          <w:tcPr>
            <w:tcW w:w="574" w:type="dxa"/>
          </w:tcPr>
          <w:p w:rsidR="00DF0E04" w:rsidRPr="00F852BD" w:rsidRDefault="00DF0E0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4.2</w:t>
            </w:r>
            <w:r w:rsidRPr="00F852BD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6088" w:type="dxa"/>
          </w:tcPr>
          <w:p w:rsidR="00DF0E04" w:rsidRPr="00D4172C" w:rsidRDefault="000420E2" w:rsidP="00A03EC6">
            <w:pPr>
              <w:overflowPunct w:val="0"/>
              <w:adjustRightInd w:val="0"/>
              <w:textAlignment w:val="baseline"/>
            </w:pPr>
            <w:r>
              <w:rPr>
                <w:color w:val="000000"/>
                <w:spacing w:val="1"/>
                <w:shd w:val="clear" w:color="auto" w:fill="FFFFFF"/>
              </w:rPr>
              <w:t xml:space="preserve">Организация работы ДНД и Общественных советов населенных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пунктах</w:t>
            </w:r>
            <w:proofErr w:type="gramEnd"/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DF0E04" w:rsidRDefault="001C66F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F0E04" w:rsidRDefault="001C66F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F0E04" w:rsidRDefault="001C66F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F0E04" w:rsidRDefault="00DF0E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F20AE7" w:rsidRPr="00F20AE7" w:rsidRDefault="0043180E" w:rsidP="00F20AE7">
            <w:pPr>
              <w:ind w:firstLine="360"/>
              <w:rPr>
                <w:color w:val="000000"/>
                <w:sz w:val="20"/>
              </w:rPr>
            </w:pPr>
            <w:r w:rsidRPr="00F20AE7">
              <w:rPr>
                <w:sz w:val="20"/>
              </w:rPr>
              <w:t>Решением собрания представителей Среднеканского городского округа от 06.08.2015 № 23 «Об оказании поддержки гражданам и их объединениям, участвующим в охране общественного порядка, о создании условий для деятельности народных дружин на территории Среднеканского городского округа» утверждено «Положение об отдельных вопросах участия граждан в охране общественного порядка на террит</w:t>
            </w:r>
            <w:r w:rsidR="000841B9" w:rsidRPr="00F20AE7">
              <w:rPr>
                <w:sz w:val="20"/>
              </w:rPr>
              <w:t>ории Среднеканского городского округа». На территории округа создана добровольная народная дружина «</w:t>
            </w:r>
            <w:r w:rsidR="00F20AE7" w:rsidRPr="00F20AE7">
              <w:rPr>
                <w:color w:val="000000"/>
                <w:sz w:val="20"/>
              </w:rPr>
              <w:t>количественный состав народной дружины «</w:t>
            </w:r>
            <w:proofErr w:type="spellStart"/>
            <w:r w:rsidR="00F20AE7" w:rsidRPr="00F20AE7">
              <w:rPr>
                <w:color w:val="000000"/>
                <w:sz w:val="20"/>
              </w:rPr>
              <w:t>Среднекан</w:t>
            </w:r>
            <w:proofErr w:type="spellEnd"/>
            <w:r w:rsidR="00F20AE7" w:rsidRPr="00F20AE7">
              <w:rPr>
                <w:color w:val="000000"/>
                <w:sz w:val="20"/>
              </w:rPr>
              <w:t>» составляет 1</w:t>
            </w:r>
            <w:r w:rsidR="001C66FD">
              <w:rPr>
                <w:color w:val="000000"/>
                <w:sz w:val="20"/>
              </w:rPr>
              <w:t>4</w:t>
            </w:r>
            <w:r w:rsidR="00F20AE7" w:rsidRPr="00F20AE7">
              <w:rPr>
                <w:color w:val="000000"/>
                <w:sz w:val="20"/>
              </w:rPr>
              <w:t xml:space="preserve"> человек. </w:t>
            </w:r>
            <w:r w:rsidR="00F20AE7">
              <w:rPr>
                <w:sz w:val="20"/>
              </w:rPr>
              <w:t>Проведено 3</w:t>
            </w:r>
            <w:r w:rsidR="001C66FD">
              <w:rPr>
                <w:sz w:val="20"/>
              </w:rPr>
              <w:t>1</w:t>
            </w:r>
            <w:r w:rsidR="00F20AE7">
              <w:rPr>
                <w:sz w:val="20"/>
              </w:rPr>
              <w:t xml:space="preserve"> совместных патрулирований дружинников с сотрудниками правоохранительных органов. </w:t>
            </w:r>
          </w:p>
          <w:p w:rsidR="00DF0E04" w:rsidRPr="00E11FB3" w:rsidRDefault="00DF0E04" w:rsidP="000841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0E04" w:rsidTr="00C577C1">
        <w:tc>
          <w:tcPr>
            <w:tcW w:w="574" w:type="dxa"/>
          </w:tcPr>
          <w:p w:rsidR="00DF0E04" w:rsidRPr="00017CDA" w:rsidRDefault="00DF0E04" w:rsidP="00DF0E0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  <w:r w:rsidRPr="00017CDA">
              <w:rPr>
                <w:sz w:val="20"/>
              </w:rPr>
              <w:t>.</w:t>
            </w:r>
          </w:p>
        </w:tc>
        <w:tc>
          <w:tcPr>
            <w:tcW w:w="6088" w:type="dxa"/>
          </w:tcPr>
          <w:p w:rsidR="00DF0E04" w:rsidRPr="00D4172C" w:rsidRDefault="000420E2" w:rsidP="00A03EC6">
            <w:pPr>
              <w:adjustRightInd w:val="0"/>
            </w:pPr>
            <w:r>
              <w:rPr>
                <w:color w:val="000000"/>
                <w:spacing w:val="1"/>
                <w:shd w:val="clear" w:color="auto" w:fill="FFFFFF"/>
              </w:rPr>
              <w:t>Приобретение и установка на улицах поселка комплексов видеонаблюдения</w:t>
            </w:r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0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67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08" w:type="dxa"/>
          </w:tcPr>
          <w:p w:rsidR="00DF0E04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DF0E04" w:rsidRDefault="000420E2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Приобретены и установлены камеры наружного видеонаблюдения.</w:t>
            </w:r>
          </w:p>
        </w:tc>
      </w:tr>
      <w:tr w:rsidR="000420E2" w:rsidTr="000420E2">
        <w:tc>
          <w:tcPr>
            <w:tcW w:w="15024" w:type="dxa"/>
            <w:gridSpan w:val="9"/>
            <w:tcBorders>
              <w:right w:val="nil"/>
            </w:tcBorders>
          </w:tcPr>
          <w:p w:rsidR="000420E2" w:rsidRDefault="003B084A" w:rsidP="0004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0E2">
              <w:rPr>
                <w:rFonts w:ascii="Times New Roman" w:hAnsi="Times New Roman" w:cs="Times New Roman"/>
              </w:rPr>
              <w:t xml:space="preserve">. </w:t>
            </w:r>
            <w:r w:rsidR="000420E2" w:rsidRPr="000420E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0420E2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5.1.</w:t>
            </w:r>
          </w:p>
        </w:tc>
        <w:tc>
          <w:tcPr>
            <w:tcW w:w="6088" w:type="dxa"/>
          </w:tcPr>
          <w:p w:rsidR="000420E2" w:rsidRDefault="000420E2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В период проведения культурно-массовых и общественно-политических мероприятий, </w:t>
            </w:r>
            <w:proofErr w:type="spellStart"/>
            <w:r>
              <w:rPr>
                <w:color w:val="000000"/>
                <w:spacing w:val="1"/>
                <w:shd w:val="clear" w:color="auto" w:fill="FFFFFF"/>
              </w:rPr>
              <w:t>предусмотрение</w:t>
            </w:r>
            <w:proofErr w:type="spellEnd"/>
            <w:r>
              <w:rPr>
                <w:color w:val="000000"/>
                <w:spacing w:val="1"/>
                <w:shd w:val="clear" w:color="auto" w:fill="FFFFFF"/>
              </w:rPr>
              <w:t xml:space="preserve"> комплекса оперативно </w:t>
            </w:r>
            <w:proofErr w:type="gramStart"/>
            <w:r>
              <w:rPr>
                <w:color w:val="000000"/>
                <w:spacing w:val="1"/>
                <w:shd w:val="clear" w:color="auto" w:fill="FFFFFF"/>
              </w:rPr>
              <w:t>-п</w:t>
            </w:r>
            <w:proofErr w:type="gramEnd"/>
            <w:r>
              <w:rPr>
                <w:color w:val="000000"/>
                <w:spacing w:val="1"/>
                <w:shd w:val="clear" w:color="auto" w:fill="FFFFFF"/>
              </w:rPr>
              <w:t xml:space="preserve">рофилактических мер, направленных на недопущение экстремистских  и </w:t>
            </w:r>
            <w:r>
              <w:rPr>
                <w:color w:val="000000"/>
                <w:spacing w:val="1"/>
                <w:shd w:val="clear" w:color="auto" w:fill="FFFFFF"/>
              </w:rPr>
              <w:lastRenderedPageBreak/>
              <w:t>террористических проявлений</w:t>
            </w:r>
            <w:r w:rsidR="003B084A">
              <w:rPr>
                <w:color w:val="000000"/>
                <w:spacing w:val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0420E2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sz w:val="20"/>
              </w:rPr>
              <w:t>В образовательных организациях изданы приказы «Об антитеррористической безопасности».</w:t>
            </w:r>
            <w:r w:rsidRPr="00286EEF">
              <w:rPr>
                <w:noProof/>
                <w:sz w:val="20"/>
              </w:rPr>
              <w:t xml:space="preserve">Назначены ответственные за обеспечение безопасности учащихся/воспитанников, </w:t>
            </w:r>
            <w:r w:rsidRPr="00286EEF">
              <w:rPr>
                <w:noProof/>
                <w:sz w:val="20"/>
              </w:rPr>
              <w:lastRenderedPageBreak/>
              <w:t>педагогического и обслуживающего персонала.</w:t>
            </w:r>
            <w:r>
              <w:rPr>
                <w:noProof/>
                <w:sz w:val="20"/>
              </w:rPr>
              <w:t xml:space="preserve"> На каждый год у</w:t>
            </w:r>
            <w:r w:rsidRPr="00286EEF">
              <w:rPr>
                <w:noProof/>
                <w:sz w:val="20"/>
              </w:rPr>
              <w:t>твержд</w:t>
            </w:r>
            <w:r>
              <w:rPr>
                <w:noProof/>
                <w:sz w:val="20"/>
              </w:rPr>
              <w:t xml:space="preserve">аются </w:t>
            </w:r>
            <w:r w:rsidRPr="00286EEF">
              <w:rPr>
                <w:noProof/>
                <w:sz w:val="20"/>
              </w:rPr>
              <w:t xml:space="preserve"> планы мероприятий по антитеррористическойзащищенности на 2018-2019 учебный год.Утверждены составы</w:t>
            </w:r>
            <w:r w:rsidR="009C1502">
              <w:rPr>
                <w:noProof/>
                <w:sz w:val="20"/>
              </w:rPr>
              <w:t xml:space="preserve"> антитеррористической комиссии. </w:t>
            </w:r>
            <w:r w:rsidRPr="00286EEF">
              <w:rPr>
                <w:noProof/>
                <w:sz w:val="20"/>
              </w:rPr>
              <w:t>Утверждены Положения об антитеррористической комиссии.</w:t>
            </w:r>
          </w:p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noProof/>
                <w:sz w:val="20"/>
              </w:rPr>
              <w:t>Утверждены планы работы антит</w:t>
            </w:r>
            <w:r w:rsidR="009C1502">
              <w:rPr>
                <w:noProof/>
                <w:sz w:val="20"/>
              </w:rPr>
              <w:t>еррористической комиссии.</w:t>
            </w:r>
          </w:p>
          <w:p w:rsidR="00286EEF" w:rsidRPr="00286EEF" w:rsidRDefault="00286EEF" w:rsidP="009C1502">
            <w:pPr>
              <w:pStyle w:val="a7"/>
              <w:ind w:left="0"/>
              <w:rPr>
                <w:noProof/>
                <w:sz w:val="20"/>
              </w:rPr>
            </w:pPr>
            <w:r w:rsidRPr="00286EEF">
              <w:rPr>
                <w:noProof/>
                <w:sz w:val="20"/>
              </w:rPr>
              <w:t>Утверждены следующие  инструкции:</w:t>
            </w:r>
          </w:p>
          <w:p w:rsidR="00286EEF" w:rsidRPr="00286EEF" w:rsidRDefault="00286EEF" w:rsidP="009C1502">
            <w:pPr>
              <w:rPr>
                <w:noProof/>
                <w:sz w:val="20"/>
              </w:rPr>
            </w:pPr>
            <w:r w:rsidRPr="00286EEF">
              <w:rPr>
                <w:b/>
                <w:bCs/>
                <w:color w:val="040404"/>
                <w:sz w:val="20"/>
              </w:rPr>
              <w:t xml:space="preserve">- </w:t>
            </w:r>
            <w:r w:rsidRPr="00286EEF">
              <w:rPr>
                <w:bCs/>
                <w:color w:val="040404"/>
                <w:sz w:val="20"/>
              </w:rPr>
              <w:t>Инструкция при поступлении угрозы</w:t>
            </w:r>
            <w:r w:rsidR="001C66FD">
              <w:rPr>
                <w:bCs/>
                <w:color w:val="040404"/>
                <w:sz w:val="20"/>
              </w:rPr>
              <w:t xml:space="preserve"> </w:t>
            </w:r>
            <w:r w:rsidRPr="00286EEF">
              <w:rPr>
                <w:bCs/>
                <w:color w:val="040404"/>
                <w:sz w:val="20"/>
              </w:rPr>
              <w:t>террористического акта по телефону</w:t>
            </w:r>
          </w:p>
          <w:p w:rsidR="00286EEF" w:rsidRPr="00286EEF" w:rsidRDefault="00286EEF" w:rsidP="009C1502">
            <w:pPr>
              <w:ind w:left="35"/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>- Инструкция при поступлении угрозы террористического акта в письменном виде</w:t>
            </w:r>
          </w:p>
          <w:p w:rsidR="00286EEF" w:rsidRPr="00286EEF" w:rsidRDefault="00286EEF" w:rsidP="009C1502">
            <w:pPr>
              <w:ind w:left="35"/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>- Инструкция при захвате террористами заложников</w:t>
            </w:r>
          </w:p>
          <w:p w:rsidR="00286EEF" w:rsidRPr="00286EEF" w:rsidRDefault="00286EEF" w:rsidP="00286EEF">
            <w:pPr>
              <w:rPr>
                <w:bCs/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>-Инструкция по действиям сотрудников и воспитанников в условиях возможного биологического заражения</w:t>
            </w:r>
          </w:p>
          <w:p w:rsidR="00286EEF" w:rsidRPr="00286EEF" w:rsidRDefault="00286EEF" w:rsidP="00286EEF">
            <w:pPr>
              <w:rPr>
                <w:color w:val="040404"/>
                <w:sz w:val="20"/>
              </w:rPr>
            </w:pPr>
            <w:r w:rsidRPr="00286EEF">
              <w:rPr>
                <w:bCs/>
                <w:color w:val="040404"/>
                <w:sz w:val="20"/>
              </w:rPr>
              <w:t xml:space="preserve">- Инструкция </w:t>
            </w:r>
            <w:r w:rsidRPr="00286EEF">
              <w:rPr>
                <w:color w:val="040404"/>
                <w:sz w:val="20"/>
              </w:rPr>
              <w:t>руководителю образовательного учреждения по обеспечению безопасности,  антитеррористической защищенности  сотрудников и учащихся/воспитанников в условиях повседневной жизнедеятельности</w:t>
            </w:r>
          </w:p>
          <w:p w:rsidR="00286EEF" w:rsidRPr="00286EEF" w:rsidRDefault="00286EEF" w:rsidP="00286EEF">
            <w:pPr>
              <w:rPr>
                <w:color w:val="040404"/>
                <w:sz w:val="20"/>
              </w:rPr>
            </w:pPr>
            <w:r w:rsidRPr="00286EEF">
              <w:rPr>
                <w:color w:val="040404"/>
                <w:sz w:val="20"/>
              </w:rPr>
              <w:t>- Инструкция по действиям сотрудников при обнаружении взрывоопасных предметов</w:t>
            </w:r>
          </w:p>
          <w:p w:rsidR="000420E2" w:rsidRPr="00286EEF" w:rsidRDefault="00286EEF" w:rsidP="00286EEF">
            <w:pPr>
              <w:rPr>
                <w:color w:val="040404"/>
              </w:rPr>
            </w:pPr>
            <w:r w:rsidRPr="00286EEF">
              <w:rPr>
                <w:color w:val="040404"/>
                <w:sz w:val="20"/>
              </w:rPr>
              <w:t>-Инструкция при обнаружении предмета, похожего на взрывное устройство</w:t>
            </w:r>
          </w:p>
        </w:tc>
      </w:tr>
      <w:tr w:rsidR="000420E2" w:rsidTr="00C577C1">
        <w:tc>
          <w:tcPr>
            <w:tcW w:w="574" w:type="dxa"/>
          </w:tcPr>
          <w:p w:rsidR="000420E2" w:rsidRDefault="003B084A" w:rsidP="00DF0E0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5.2.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Проведение учений и тренировок на объектах возможных террористических посягательств по </w:t>
            </w:r>
            <w:r>
              <w:rPr>
                <w:color w:val="000000"/>
                <w:spacing w:val="1"/>
                <w:shd w:val="clear" w:color="auto" w:fill="FFFFFF"/>
              </w:rPr>
              <w:lastRenderedPageBreak/>
              <w:t>отработке взаимодействия оперативных служб Среднеканского городского округа.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F20AE7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с Планом проведения тренировок и учений</w:t>
            </w:r>
            <w:r w:rsidR="0027311B">
              <w:rPr>
                <w:rFonts w:ascii="Times New Roman" w:hAnsi="Times New Roman" w:cs="Times New Roman"/>
              </w:rPr>
              <w:t xml:space="preserve"> с сотрудниками пожарной охраны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lastRenderedPageBreak/>
              <w:t>5.3.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конкурсов и олимпиад среди учащихся образовательных учреждений района на лучшую работу по проблемам противодействия терроризму и экстремизму.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27311B" w:rsidP="002731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проводится конкурс рисунков на тему профилактики экстремизма и терроризма 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5.4.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1C66FD" w:rsidP="001C66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5.5.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Организация в образовательных учреждениях встреч родителей и детей с сотрудниками правоохранительных органов для проведения разъяснительных мероприятий по вопросам антитеррористической защищенности.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1C66FD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5.6.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в общеобразовательных учреждениях классных часов о порядке и правилах поведения населения при угрозе возникновения террористических актов.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3B084A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в рамках Классного часа, на уроках ОБЖ.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5.7.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Распространение среди читателей библиотек информационных материалов, содействующих повышению уровня толерантности сознания молодежи.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Pr="003B084A" w:rsidRDefault="00AC4904" w:rsidP="00AC49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стенах </w:t>
            </w:r>
            <w:r w:rsidR="003B084A" w:rsidRPr="003B084A">
              <w:rPr>
                <w:rFonts w:ascii="Times New Roman" w:hAnsi="Times New Roman" w:cs="Times New Roman"/>
              </w:rPr>
              <w:t>МКУК «Среднеканская централизованная библиотечная система»</w:t>
            </w:r>
            <w:r w:rsidR="0027311B">
              <w:rPr>
                <w:rFonts w:ascii="Times New Roman" w:hAnsi="Times New Roman" w:cs="Times New Roman"/>
              </w:rPr>
              <w:t xml:space="preserve"> прове</w:t>
            </w:r>
            <w:r w:rsidR="003B084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ены</w:t>
            </w:r>
            <w:r w:rsidR="003B084A">
              <w:rPr>
                <w:rFonts w:ascii="Times New Roman" w:hAnsi="Times New Roman" w:cs="Times New Roman"/>
              </w:rPr>
              <w:t xml:space="preserve"> тематические вечера, лекции.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3B084A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5.8.</w:t>
            </w:r>
          </w:p>
        </w:tc>
        <w:tc>
          <w:tcPr>
            <w:tcW w:w="6088" w:type="dxa"/>
          </w:tcPr>
          <w:p w:rsidR="000420E2" w:rsidRDefault="003B084A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Освещение в районных СМИ информации темы борьбы с терроризмом и экстремизмом, а также размещение материалов, способствующих активному вовлечению населения в противодействие терроризму и экстремизму</w:t>
            </w:r>
          </w:p>
        </w:tc>
        <w:tc>
          <w:tcPr>
            <w:tcW w:w="1276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3B084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3B084A" w:rsidP="00AC49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Периодически в газете «Новая Колыма. Вести» </w:t>
            </w:r>
            <w:r w:rsidR="00AC490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публик</w:t>
            </w:r>
            <w:r w:rsidR="00AC4904">
              <w:rPr>
                <w:rFonts w:ascii="Times New Roman" w:hAnsi="Times New Roman" w:cs="Times New Roman"/>
              </w:rPr>
              <w:t>овывались</w:t>
            </w:r>
            <w:r>
              <w:rPr>
                <w:rFonts w:ascii="Times New Roman" w:hAnsi="Times New Roman" w:cs="Times New Roman"/>
              </w:rPr>
              <w:t xml:space="preserve"> статьи</w:t>
            </w:r>
            <w:r w:rsidR="00AC4904">
              <w:rPr>
                <w:rFonts w:ascii="Times New Roman" w:hAnsi="Times New Roman" w:cs="Times New Roman"/>
              </w:rPr>
              <w:t xml:space="preserve"> освещающие тему борьбы с терроризмом и экстремизмом.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AC4904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5.9.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 xml:space="preserve">Обеспечение антитеррористической защищенности проведения массовых, </w:t>
            </w:r>
            <w:r>
              <w:rPr>
                <w:color w:val="000000"/>
                <w:spacing w:val="1"/>
                <w:shd w:val="clear" w:color="auto" w:fill="FFFFFF"/>
              </w:rPr>
              <w:lastRenderedPageBreak/>
              <w:t>культурных и спортивных мероприятий.</w:t>
            </w:r>
          </w:p>
        </w:tc>
        <w:tc>
          <w:tcPr>
            <w:tcW w:w="1276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AC4904" w:rsidP="00AC49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вопросы рассматривались на заседаниях Антитеррористической комиссии Среднеканского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AC4904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lastRenderedPageBreak/>
              <w:t>5.10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потребления, их принадлежность к группам антиобщественного, экстремистского и иного характера, лидеров и активных участников и уведомление о данных фактах полиции</w:t>
            </w:r>
          </w:p>
        </w:tc>
        <w:tc>
          <w:tcPr>
            <w:tcW w:w="1276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27311B" w:rsidP="000420E2">
            <w:pPr>
              <w:pStyle w:val="ConsPlusNormal"/>
              <w:rPr>
                <w:rFonts w:ascii="Times New Roman" w:hAnsi="Times New Roman" w:cs="Times New Roman"/>
              </w:rPr>
            </w:pPr>
            <w:r w:rsidRPr="0027311B">
              <w:rPr>
                <w:rFonts w:ascii="Times New Roman" w:hAnsi="Times New Roman" w:cs="Times New Roman"/>
              </w:rPr>
              <w:t>Проведение рейдов, бесед среди несовершеннолетних специалистами системы профилактики. Ежегодно в декабре в школах района проводится анонимное социально-психологическое тестирование на раннее выявление употребления ПАВ</w:t>
            </w:r>
          </w:p>
          <w:p w:rsidR="0027311B" w:rsidRPr="0027311B" w:rsidRDefault="0027311B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факты отсутствуют.</w:t>
            </w:r>
          </w:p>
        </w:tc>
      </w:tr>
      <w:tr w:rsidR="000420E2" w:rsidTr="00C577C1">
        <w:tc>
          <w:tcPr>
            <w:tcW w:w="574" w:type="dxa"/>
          </w:tcPr>
          <w:p w:rsidR="000420E2" w:rsidRPr="00F20AE7" w:rsidRDefault="00AC4904" w:rsidP="00DF0E04">
            <w:pPr>
              <w:adjustRightInd w:val="0"/>
              <w:jc w:val="center"/>
              <w:rPr>
                <w:b/>
                <w:sz w:val="20"/>
              </w:rPr>
            </w:pPr>
            <w:r w:rsidRPr="00F20AE7">
              <w:rPr>
                <w:b/>
                <w:sz w:val="20"/>
              </w:rPr>
              <w:t>5.11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культурно-массовых мероприятий, направленных на профилактику экстремизма, укрепление межнационального согласия.</w:t>
            </w:r>
          </w:p>
        </w:tc>
        <w:tc>
          <w:tcPr>
            <w:tcW w:w="1276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AB7EBA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Проведены.</w:t>
            </w:r>
          </w:p>
        </w:tc>
      </w:tr>
      <w:tr w:rsidR="000420E2" w:rsidTr="00C577C1">
        <w:tc>
          <w:tcPr>
            <w:tcW w:w="574" w:type="dxa"/>
          </w:tcPr>
          <w:p w:rsidR="000420E2" w:rsidRDefault="00AC4904" w:rsidP="00DF0E0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Привлечение коммунальных обслуживающих организаций к проведению мероприятий по предупреждению правонарушений, обследованию жилых домов, подвалов, чердаков, пустующих зданий на предмет антитеррористической защищенности.</w:t>
            </w:r>
          </w:p>
        </w:tc>
        <w:tc>
          <w:tcPr>
            <w:tcW w:w="1276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AC4904" w:rsidP="0004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Привлекались, выявленные недостатки устранены.</w:t>
            </w:r>
          </w:p>
        </w:tc>
      </w:tr>
      <w:tr w:rsidR="000420E2" w:rsidTr="00C577C1">
        <w:tc>
          <w:tcPr>
            <w:tcW w:w="574" w:type="dxa"/>
          </w:tcPr>
          <w:p w:rsidR="000420E2" w:rsidRDefault="00AC4904" w:rsidP="00DF0E0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  <w:tc>
          <w:tcPr>
            <w:tcW w:w="6088" w:type="dxa"/>
          </w:tcPr>
          <w:p w:rsidR="000420E2" w:rsidRDefault="00AC4904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Проведение мероприятий по предотвращению проникновения на первые этажи заброшенных зданий округа путем установки защитных щитов на окна и входные двери</w:t>
            </w:r>
          </w:p>
        </w:tc>
        <w:tc>
          <w:tcPr>
            <w:tcW w:w="1276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420E2" w:rsidRDefault="002B34EF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AC490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420E2" w:rsidRDefault="002B34EF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 w:rsidR="000420E2" w:rsidRDefault="00AC4904" w:rsidP="00AB7E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Установлены защитные щиты на окна и </w:t>
            </w:r>
            <w:r w:rsidR="00BC0E18">
              <w:rPr>
                <w:rFonts w:ascii="Times New Roman" w:hAnsi="Times New Roman" w:cs="Times New Roman"/>
              </w:rPr>
              <w:t xml:space="preserve">входные двери заброшенных зданий по ул. Лазовская, д. </w:t>
            </w:r>
            <w:r w:rsidR="00AB7EBA">
              <w:rPr>
                <w:rFonts w:ascii="Times New Roman" w:hAnsi="Times New Roman" w:cs="Times New Roman"/>
              </w:rPr>
              <w:t>11</w:t>
            </w:r>
            <w:r w:rsidR="002B34EF">
              <w:rPr>
                <w:rFonts w:ascii="Times New Roman" w:hAnsi="Times New Roman" w:cs="Times New Roman"/>
              </w:rPr>
              <w:t>(за счет средств МУП «Коммунальник»)</w:t>
            </w:r>
          </w:p>
        </w:tc>
      </w:tr>
      <w:tr w:rsidR="000420E2" w:rsidTr="00C577C1">
        <w:tc>
          <w:tcPr>
            <w:tcW w:w="574" w:type="dxa"/>
          </w:tcPr>
          <w:p w:rsidR="000420E2" w:rsidRDefault="00BC0E18" w:rsidP="00DF0E04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6088" w:type="dxa"/>
          </w:tcPr>
          <w:p w:rsidR="000420E2" w:rsidRDefault="00BC0E18" w:rsidP="00A03EC6">
            <w:pPr>
              <w:adjustRightInd w:val="0"/>
              <w:rPr>
                <w:color w:val="000000"/>
                <w:spacing w:val="1"/>
                <w:shd w:val="clear" w:color="auto" w:fill="FFFFFF"/>
              </w:rPr>
            </w:pPr>
            <w:r>
              <w:rPr>
                <w:color w:val="000000"/>
                <w:spacing w:val="1"/>
                <w:shd w:val="clear" w:color="auto" w:fill="FFFFFF"/>
              </w:rPr>
              <w:t>Изготовление плакатов, памяток буклетов в целях неприятия у граждан идеологии терроризма и экстремизма</w:t>
            </w:r>
          </w:p>
        </w:tc>
        <w:tc>
          <w:tcPr>
            <w:tcW w:w="1276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420E2" w:rsidRDefault="00BC0E18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420E2" w:rsidRDefault="00BC0E1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420E2" w:rsidRDefault="00AB7EBA" w:rsidP="00AB7E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цветные картриджи, изготовлено 30 различных памяток по антитеррору</w:t>
            </w:r>
          </w:p>
        </w:tc>
      </w:tr>
      <w:tr w:rsidR="00BC0E18" w:rsidTr="00BC0E18">
        <w:tc>
          <w:tcPr>
            <w:tcW w:w="6662" w:type="dxa"/>
            <w:gridSpan w:val="2"/>
          </w:tcPr>
          <w:p w:rsidR="00BC0E18" w:rsidRPr="006522F9" w:rsidRDefault="00BC0E18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</w:tcPr>
          <w:p w:rsidR="00BC0E18" w:rsidRPr="006522F9" w:rsidRDefault="00BC0E18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0E18" w:rsidRPr="006522F9" w:rsidRDefault="002B34EF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0E18" w:rsidRPr="006522F9" w:rsidRDefault="00BC0E18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0E18" w:rsidRPr="006522F9" w:rsidRDefault="00BC0E18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0E18" w:rsidRPr="006522F9" w:rsidRDefault="00BC0E18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7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C0E18" w:rsidRPr="006522F9" w:rsidRDefault="002B34EF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BC0E18" w:rsidRPr="006522F9" w:rsidRDefault="00BC0E1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C1" w:rsidRDefault="00BC0E18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577C1" w:rsidRPr="00146BB0" w:rsidRDefault="003F4919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E18">
        <w:rPr>
          <w:rFonts w:ascii="Times New Roman" w:hAnsi="Times New Roman" w:cs="Times New Roman"/>
          <w:sz w:val="28"/>
          <w:szCs w:val="28"/>
        </w:rPr>
        <w:t>о делам ГО и ЧС</w:t>
      </w:r>
      <w:r w:rsidR="00AB7EBA">
        <w:rPr>
          <w:rFonts w:ascii="Times New Roman" w:hAnsi="Times New Roman" w:cs="Times New Roman"/>
          <w:sz w:val="28"/>
          <w:szCs w:val="28"/>
        </w:rPr>
        <w:t xml:space="preserve"> </w:t>
      </w:r>
      <w:r w:rsidR="00C577C1">
        <w:rPr>
          <w:rFonts w:ascii="Times New Roman" w:hAnsi="Times New Roman" w:cs="Times New Roman"/>
          <w:sz w:val="28"/>
          <w:szCs w:val="28"/>
        </w:rPr>
        <w:t>А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E18"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AB7EBA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77C1" w:rsidRPr="00146BB0">
        <w:rPr>
          <w:rFonts w:ascii="Times New Roman" w:hAnsi="Times New Roman" w:cs="Times New Roman"/>
          <w:sz w:val="28"/>
          <w:szCs w:val="28"/>
        </w:rPr>
        <w:t>.01.201</w:t>
      </w:r>
      <w:r w:rsidR="00B04A07">
        <w:rPr>
          <w:rFonts w:ascii="Times New Roman" w:hAnsi="Times New Roman" w:cs="Times New Roman"/>
          <w:sz w:val="28"/>
          <w:szCs w:val="28"/>
        </w:rPr>
        <w:t>8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8E4E20">
          <w:pgSz w:w="16838" w:h="11906" w:orient="landscape" w:code="9"/>
          <w:pgMar w:top="709" w:right="425" w:bottom="1134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52BBC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Профилактика </w:t>
      </w:r>
      <w:proofErr w:type="spellStart"/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правонапрушений</w:t>
      </w:r>
      <w:proofErr w:type="spellEnd"/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терроризма и экстремизма </w:t>
      </w:r>
      <w:proofErr w:type="gramStart"/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proofErr w:type="gramEnd"/>
    </w:p>
    <w:p w:rsidR="00E33F61" w:rsidRPr="00826C00" w:rsidRDefault="00214A9D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округ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ена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</w:t>
      </w:r>
      <w:r w:rsidR="006B56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- 20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19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</w:t>
      </w:r>
      <w:r w:rsidR="00A03EC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 w:rsidR="00E33F61"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AB7EBA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AB7EBA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F923DF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A03EC6" w:rsidP="00A03EC6">
            <w:pPr>
              <w:tabs>
                <w:tab w:val="left" w:pos="13001"/>
              </w:tabs>
            </w:pPr>
            <w:r>
              <w:t xml:space="preserve"> Снижение и стабилизация уровня преступности и других правонарушений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AB7EBA" w:rsidP="00A03EC6">
            <w:pPr>
              <w:tabs>
                <w:tab w:val="left" w:pos="13001"/>
              </w:tabs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Default="00C02826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C02826" w:rsidRDefault="00C02826" w:rsidP="00916BC2">
            <w:pPr>
              <w:jc w:val="center"/>
              <w:rPr>
                <w:spacing w:val="8"/>
                <w:szCs w:val="28"/>
              </w:rPr>
            </w:pPr>
            <w:r w:rsidRPr="00C02826">
              <w:rPr>
                <w:spacing w:val="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Default="00C0282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C02826" w:rsidRDefault="00C02826" w:rsidP="002F4A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2826">
              <w:rPr>
                <w:szCs w:val="28"/>
              </w:rPr>
              <w:t>1</w:t>
            </w:r>
            <w:r w:rsidR="002F4A40">
              <w:rPr>
                <w:szCs w:val="28"/>
              </w:rPr>
              <w:t>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EF33C9" w:rsidP="00A03EC6">
            <w:pPr>
              <w:tabs>
                <w:tab w:val="left" w:pos="13001"/>
              </w:tabs>
            </w:pPr>
            <w:r>
              <w:t>Снижение количества правонарушений в среде несовершеннолетних и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AB7EBA" w:rsidP="00A03EC6">
            <w:pPr>
              <w:tabs>
                <w:tab w:val="left" w:pos="13001"/>
              </w:tabs>
              <w:jc w:val="center"/>
            </w:pPr>
            <w:r>
              <w:t>2</w:t>
            </w:r>
            <w:r w:rsidR="00EF33C9"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642C81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642C81" w:rsidRDefault="00642C81" w:rsidP="00916BC2">
            <w:pPr>
              <w:jc w:val="center"/>
              <w:rPr>
                <w:spacing w:val="8"/>
                <w:szCs w:val="28"/>
              </w:rPr>
            </w:pPr>
            <w:r w:rsidRPr="00642C81">
              <w:rPr>
                <w:spacing w:val="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AB7EB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</w:pPr>
            <w:r>
              <w:t xml:space="preserve">Сокращение числа правонарушений совершенных в состоянии алкогольного опьянения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AB7EBA" w:rsidP="00A03EC6">
            <w:pPr>
              <w:tabs>
                <w:tab w:val="left" w:pos="13001"/>
              </w:tabs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642C81" w:rsidRDefault="00642C81" w:rsidP="00916BC2">
            <w:pPr>
              <w:jc w:val="center"/>
              <w:rPr>
                <w:spacing w:val="8"/>
                <w:szCs w:val="28"/>
              </w:rPr>
            </w:pPr>
            <w:r w:rsidRPr="00642C81">
              <w:rPr>
                <w:spacing w:val="8"/>
                <w:szCs w:val="28"/>
              </w:rPr>
              <w:t>98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2F4A4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</w:pPr>
            <w:r>
              <w:t>Уменьшение числа преступлений совершенных на бытовой почве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AB7EBA" w:rsidP="00A03EC6">
            <w:pPr>
              <w:tabs>
                <w:tab w:val="left" w:pos="13001"/>
              </w:tabs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C4" w:rsidRDefault="00572AC4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572AC4" w:rsidRDefault="0082205B" w:rsidP="00916BC2">
            <w:pPr>
              <w:jc w:val="center"/>
              <w:rPr>
                <w:spacing w:val="8"/>
                <w:szCs w:val="28"/>
              </w:rPr>
            </w:pPr>
            <w:r w:rsidRPr="00572AC4">
              <w:rPr>
                <w:spacing w:val="8"/>
                <w:szCs w:val="28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B78" w:rsidRDefault="00243B78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243B78" w:rsidRDefault="00AB7EBA" w:rsidP="002F4A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F4A40">
              <w:rPr>
                <w:szCs w:val="28"/>
              </w:rPr>
              <w:t>00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2B8E" w:rsidRDefault="00EF33C9" w:rsidP="00A03EC6">
            <w:pPr>
              <w:tabs>
                <w:tab w:val="left" w:pos="13001"/>
              </w:tabs>
            </w:pPr>
            <w:r w:rsidRPr="00312B8E">
              <w:t>Количество молодежных и образовательных проектов, круглых столов, фестивалей, встреч,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граждан, реализованных на территории Среднеканского района.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1C0B80" w:rsidRDefault="001C0B80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AB7EBA" w:rsidRDefault="00AB7EBA" w:rsidP="00A03EC6">
            <w:pPr>
              <w:tabs>
                <w:tab w:val="left" w:pos="13001"/>
              </w:tabs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B80" w:rsidRP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1C0B80" w:rsidRP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1C0B80" w:rsidRDefault="001C0B80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1C0B80" w:rsidRDefault="00AB7EBA" w:rsidP="00916BC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C0B80" w:rsidRPr="001C0B80" w:rsidRDefault="001C0B80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1C0B80" w:rsidRDefault="00EF33C9" w:rsidP="00243B7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C0B80">
              <w:rPr>
                <w:szCs w:val="28"/>
              </w:rPr>
              <w:t>100</w:t>
            </w:r>
          </w:p>
        </w:tc>
      </w:tr>
      <w:tr w:rsidR="00EF33C9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2B8E" w:rsidRDefault="00EF33C9" w:rsidP="00A03EC6">
            <w:pPr>
              <w:tabs>
                <w:tab w:val="left" w:pos="13001"/>
              </w:tabs>
            </w:pPr>
            <w:r w:rsidRPr="00312B8E">
              <w:t xml:space="preserve">Численность учащейся и работающей молодежи и вовлеченной в организацию мероприятий, направленных </w:t>
            </w:r>
            <w:r w:rsidRPr="00312B8E">
              <w:lastRenderedPageBreak/>
              <w:t>на межнациональное единство и дружбу народов, от общего количества учащейся молодежи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C93AE3" w:rsidRDefault="00AB7EBA" w:rsidP="00A03EC6">
            <w:pPr>
              <w:tabs>
                <w:tab w:val="left" w:pos="13001"/>
              </w:tabs>
              <w:jc w:val="center"/>
              <w:rPr>
                <w:lang w:val="en-US"/>
              </w:rPr>
            </w:pPr>
            <w:r>
              <w:t>4</w:t>
            </w:r>
            <w:r w:rsidR="00EF33C9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0A" w:rsidRDefault="001F1D0A" w:rsidP="006047F2">
            <w:pPr>
              <w:jc w:val="center"/>
              <w:rPr>
                <w:spacing w:val="8"/>
                <w:sz w:val="24"/>
                <w:szCs w:val="24"/>
              </w:rPr>
            </w:pPr>
          </w:p>
          <w:p w:rsidR="00EF33C9" w:rsidRPr="001F1D0A" w:rsidRDefault="00AB7EBA" w:rsidP="006047F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4</w:t>
            </w:r>
            <w:r w:rsidR="001F1D0A" w:rsidRPr="001F1D0A">
              <w:rPr>
                <w:spacing w:val="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245" w:rsidRDefault="00C03245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C03245" w:rsidRDefault="00EF33C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245">
              <w:rPr>
                <w:szCs w:val="28"/>
              </w:rPr>
              <w:t>100%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2022C5" w:rsidP="00202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072D">
              <w:rPr>
                <w:sz w:val="24"/>
                <w:szCs w:val="24"/>
              </w:rPr>
              <w:t>8</w:t>
            </w:r>
            <w:r w:rsidR="00C00A4C" w:rsidRPr="0066072D">
              <w:rPr>
                <w:sz w:val="24"/>
                <w:szCs w:val="24"/>
              </w:rPr>
              <w:t>9</w:t>
            </w:r>
            <w:r w:rsidRPr="0066072D">
              <w:rPr>
                <w:sz w:val="24"/>
                <w:szCs w:val="24"/>
              </w:rPr>
              <w:t>,2</w:t>
            </w:r>
            <w:r w:rsidR="00916BC2" w:rsidRPr="0066072D">
              <w:rPr>
                <w:sz w:val="24"/>
                <w:szCs w:val="24"/>
              </w:rPr>
              <w:t>%</w:t>
            </w:r>
            <w:r w:rsidR="00916BC2" w:rsidRPr="007A717E">
              <w:rPr>
                <w:sz w:val="24"/>
                <w:szCs w:val="24"/>
              </w:rPr>
              <w:t xml:space="preserve"> </w:t>
            </w:r>
            <w:hyperlink w:anchor="Par176" w:tooltip="Ссылка на текущий документ" w:history="1">
              <w:r w:rsidR="00916BC2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 w:rsidRPr="00EF33C9">
        <w:rPr>
          <w:rFonts w:ascii="Times New Roman" w:hAnsi="Times New Roman" w:cs="Times New Roman"/>
          <w:sz w:val="28"/>
          <w:szCs w:val="28"/>
          <w:highlight w:val="yellow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66072D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504">
        <w:rPr>
          <w:rFonts w:ascii="Times New Roman" w:hAnsi="Times New Roman" w:cs="Times New Roman"/>
          <w:sz w:val="28"/>
          <w:szCs w:val="28"/>
        </w:rPr>
        <w:t xml:space="preserve">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3EC6">
        <w:rPr>
          <w:rFonts w:ascii="Times New Roman" w:hAnsi="Times New Roman" w:cs="Times New Roman"/>
          <w:sz w:val="28"/>
          <w:szCs w:val="28"/>
        </w:rPr>
        <w:t>–</w:t>
      </w:r>
      <w:r w:rsidR="0066072D">
        <w:rPr>
          <w:rFonts w:ascii="Times New Roman" w:hAnsi="Times New Roman" w:cs="Times New Roman"/>
          <w:sz w:val="28"/>
          <w:szCs w:val="28"/>
        </w:rPr>
        <w:t xml:space="preserve"> </w:t>
      </w:r>
      <w:r w:rsidR="00A03EC6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gramStart"/>
      <w:r w:rsidR="00A03EC6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A03EC6">
        <w:rPr>
          <w:rFonts w:ascii="Times New Roman" w:hAnsi="Times New Roman" w:cs="Times New Roman"/>
          <w:sz w:val="28"/>
          <w:szCs w:val="28"/>
        </w:rPr>
        <w:t>, снижение уровня преступности на территории округа, противодейст</w:t>
      </w:r>
      <w:r w:rsidR="00AB3CDC">
        <w:rPr>
          <w:rFonts w:ascii="Times New Roman" w:hAnsi="Times New Roman" w:cs="Times New Roman"/>
          <w:sz w:val="28"/>
          <w:szCs w:val="28"/>
        </w:rPr>
        <w:t>вие терроризму и экстремизму;</w:t>
      </w:r>
      <w:r w:rsidR="00A03EC6">
        <w:rPr>
          <w:rFonts w:ascii="Times New Roman" w:hAnsi="Times New Roman" w:cs="Times New Roman"/>
          <w:sz w:val="28"/>
          <w:szCs w:val="28"/>
        </w:rPr>
        <w:t xml:space="preserve"> защита жизни и здоровья граждан, проживающих на территории МО «Среднеканский городской округ» от террорис</w:t>
      </w:r>
      <w:r w:rsidR="00AB3CDC">
        <w:rPr>
          <w:rFonts w:ascii="Times New Roman" w:hAnsi="Times New Roman" w:cs="Times New Roman"/>
          <w:sz w:val="28"/>
          <w:szCs w:val="28"/>
        </w:rPr>
        <w:t>тических и экстремистских актов;</w:t>
      </w:r>
      <w:r w:rsidR="00A03EC6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AB3CDC">
        <w:rPr>
          <w:rFonts w:ascii="Times New Roman" w:hAnsi="Times New Roman" w:cs="Times New Roman"/>
          <w:sz w:val="28"/>
          <w:szCs w:val="28"/>
        </w:rPr>
        <w:t xml:space="preserve">проявлений экстремизма и негативного отношения к лицам других национальностей и религиозных конфессий; формирование у населения внутренней потребности в толерантном поведении к людям других национальностей многонационального российского общества, культурного самосознания, принципов соблюдения прав и свобод человека; воспитание культуры толерантности и межнационального согласия в молодежной среде, профилактика агрессивного поведения;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 </w:t>
      </w:r>
      <w:r w:rsidR="00965504" w:rsidRPr="006B56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5504" w:rsidRPr="006B5609">
        <w:rPr>
          <w:rFonts w:ascii="Times New Roman" w:hAnsi="Times New Roman" w:cs="Times New Roman"/>
          <w:sz w:val="28"/>
          <w:szCs w:val="28"/>
        </w:rPr>
        <w:t>достигнута</w:t>
      </w:r>
      <w:proofErr w:type="gramEnd"/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AB3CDC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>1. Оказан</w:t>
      </w:r>
      <w:r>
        <w:rPr>
          <w:szCs w:val="28"/>
        </w:rPr>
        <w:t>а</w:t>
      </w:r>
      <w:r w:rsidRPr="00D4172C">
        <w:rPr>
          <w:szCs w:val="28"/>
        </w:rPr>
        <w:t xml:space="preserve"> финансов</w:t>
      </w:r>
      <w:r>
        <w:rPr>
          <w:szCs w:val="28"/>
        </w:rPr>
        <w:t>ая</w:t>
      </w:r>
      <w:r w:rsidRPr="00D4172C">
        <w:rPr>
          <w:szCs w:val="28"/>
        </w:rPr>
        <w:t xml:space="preserve"> поддержк</w:t>
      </w:r>
      <w:r>
        <w:rPr>
          <w:szCs w:val="28"/>
        </w:rPr>
        <w:t xml:space="preserve">а </w:t>
      </w:r>
      <w:r w:rsidR="00AB3CDC">
        <w:rPr>
          <w:szCs w:val="28"/>
        </w:rPr>
        <w:t xml:space="preserve">в реализации поставленных задач; </w:t>
      </w:r>
    </w:p>
    <w:p w:rsidR="008C4362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>2.</w:t>
      </w:r>
      <w:r w:rsidR="008C4362">
        <w:rPr>
          <w:szCs w:val="28"/>
        </w:rPr>
        <w:t xml:space="preserve">Проведена большая работа </w:t>
      </w:r>
      <w:proofErr w:type="gramStart"/>
      <w:r w:rsidR="008C4362">
        <w:rPr>
          <w:szCs w:val="28"/>
        </w:rPr>
        <w:t>по</w:t>
      </w:r>
      <w:proofErr w:type="gramEnd"/>
      <w:r w:rsidR="008C4362">
        <w:rPr>
          <w:szCs w:val="28"/>
        </w:rPr>
        <w:t>:</w:t>
      </w:r>
    </w:p>
    <w:p w:rsidR="006B5609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>- информированию населения Среднеканского городского округа по вопросам противодействия терроризму и экстремизму</w:t>
      </w:r>
      <w:r w:rsidR="006B5609" w:rsidRPr="00D4172C">
        <w:rPr>
          <w:szCs w:val="28"/>
        </w:rPr>
        <w:t>;</w:t>
      </w:r>
    </w:p>
    <w:p w:rsidR="008C4362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>- содействи</w:t>
      </w:r>
      <w:r w:rsidR="00F551E1">
        <w:rPr>
          <w:szCs w:val="28"/>
        </w:rPr>
        <w:t>ю</w:t>
      </w:r>
      <w:r>
        <w:rPr>
          <w:szCs w:val="28"/>
        </w:rPr>
        <w:t xml:space="preserve"> правоохранительным органам в выявлении правонарушений </w:t>
      </w:r>
      <w:r w:rsidR="00F551E1">
        <w:rPr>
          <w:szCs w:val="28"/>
        </w:rPr>
        <w:t>и преступлений данной категории;</w:t>
      </w:r>
    </w:p>
    <w:p w:rsidR="008C4362" w:rsidRDefault="00F551E1" w:rsidP="00F551E1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="008C4362">
        <w:rPr>
          <w:szCs w:val="28"/>
        </w:rPr>
        <w:t>пропаганд</w:t>
      </w:r>
      <w:r>
        <w:rPr>
          <w:szCs w:val="28"/>
        </w:rPr>
        <w:t>е толерантного поведения к людям,д</w:t>
      </w:r>
      <w:r w:rsidR="008C4362">
        <w:rPr>
          <w:szCs w:val="28"/>
        </w:rPr>
        <w:t>ругих национальностей и религиозных конфессий;</w:t>
      </w:r>
    </w:p>
    <w:p w:rsidR="008C4362" w:rsidRDefault="00F551E1" w:rsidP="006B5609">
      <w:pPr>
        <w:adjustRightInd w:val="0"/>
        <w:rPr>
          <w:szCs w:val="28"/>
        </w:rPr>
      </w:pPr>
      <w:r>
        <w:rPr>
          <w:szCs w:val="28"/>
        </w:rPr>
        <w:t>3</w:t>
      </w:r>
      <w:r w:rsidR="008C4362">
        <w:rPr>
          <w:szCs w:val="28"/>
        </w:rPr>
        <w:t>. Организована воспитательная работа среди детей и молодежи, направленная на устранение причин и условий, способствующих совершений действий экстремистского характера.</w:t>
      </w:r>
    </w:p>
    <w:p w:rsidR="0066072D" w:rsidRDefault="0066072D" w:rsidP="006B5609">
      <w:pPr>
        <w:adjustRightInd w:val="0"/>
        <w:rPr>
          <w:szCs w:val="28"/>
        </w:rPr>
      </w:pPr>
      <w:r>
        <w:rPr>
          <w:szCs w:val="28"/>
        </w:rPr>
        <w:tab/>
      </w:r>
    </w:p>
    <w:p w:rsidR="0066072D" w:rsidRDefault="0066072D" w:rsidP="0066072D">
      <w:pPr>
        <w:adjustRightInd w:val="0"/>
        <w:ind w:firstLine="567"/>
        <w:rPr>
          <w:szCs w:val="28"/>
        </w:rPr>
      </w:pPr>
      <w:r>
        <w:rPr>
          <w:szCs w:val="28"/>
        </w:rPr>
        <w:t>2. степень соответствия запланированному уровню затрат по определенному мероприятию Программы:</w:t>
      </w:r>
    </w:p>
    <w:p w:rsidR="0066072D" w:rsidRDefault="0066072D" w:rsidP="0066072D">
      <w:pPr>
        <w:adjustRightInd w:val="0"/>
        <w:ind w:firstLine="567"/>
        <w:rPr>
          <w:szCs w:val="28"/>
        </w:rPr>
      </w:pPr>
      <w:r>
        <w:rPr>
          <w:szCs w:val="28"/>
        </w:rPr>
        <w:t>Общий объем финансирования программы за 2018 год составил 233,0 тыс. руб., что составляет от плана 100%.</w:t>
      </w:r>
    </w:p>
    <w:p w:rsidR="00965504" w:rsidRDefault="00965504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66072D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81C">
        <w:rPr>
          <w:rFonts w:ascii="Times New Roman" w:hAnsi="Times New Roman" w:cs="Times New Roman"/>
          <w:sz w:val="28"/>
          <w:szCs w:val="28"/>
        </w:rPr>
        <w:t xml:space="preserve">. </w:t>
      </w:r>
      <w:r w:rsidR="008D0F1D">
        <w:rPr>
          <w:rFonts w:ascii="Times New Roman" w:hAnsi="Times New Roman" w:cs="Times New Roman"/>
          <w:sz w:val="28"/>
          <w:szCs w:val="28"/>
        </w:rPr>
        <w:t>Д</w:t>
      </w:r>
      <w:r w:rsidR="0096181C" w:rsidRPr="007A717E">
        <w:rPr>
          <w:rFonts w:ascii="Times New Roman" w:hAnsi="Times New Roman" w:cs="Times New Roman"/>
          <w:sz w:val="28"/>
          <w:szCs w:val="28"/>
        </w:rPr>
        <w:t>остижение ожидаемых конечных результатов Программы</w:t>
      </w:r>
      <w:r w:rsidR="0096181C"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072D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452B81" w:rsidRDefault="00452B81" w:rsidP="0000263A">
      <w:pPr>
        <w:tabs>
          <w:tab w:val="left" w:pos="1250"/>
        </w:tabs>
        <w:overflowPunct w:val="0"/>
        <w:adjustRightInd w:val="0"/>
        <w:textAlignment w:val="baseline"/>
        <w:rPr>
          <w:szCs w:val="28"/>
        </w:rPr>
      </w:pPr>
      <w:r w:rsidRPr="00D4172C">
        <w:rPr>
          <w:szCs w:val="28"/>
        </w:rPr>
        <w:t xml:space="preserve">- </w:t>
      </w:r>
      <w:r w:rsidR="0066072D">
        <w:rPr>
          <w:szCs w:val="28"/>
        </w:rPr>
        <w:t>э</w:t>
      </w:r>
      <w:r w:rsidR="00CF0C37">
        <w:t xml:space="preserve">ффективность использования бюджетных средств - </w:t>
      </w:r>
      <w:r w:rsidR="00CF0C37" w:rsidRPr="006047F2">
        <w:t>100</w:t>
      </w:r>
      <w:r w:rsidR="00CF0C37">
        <w:t xml:space="preserve"> %. Средний индикатор эффективности программы – </w:t>
      </w:r>
      <w:r w:rsidR="00360C24">
        <w:t>89,2</w:t>
      </w:r>
      <w:r w:rsidR="00CF0C37">
        <w:t xml:space="preserve"> %. Эффективность реализации программы высокая.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C76F5A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76F5A" w:rsidRPr="00146BB0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C76F5A">
        <w:rPr>
          <w:rFonts w:ascii="Times New Roman" w:hAnsi="Times New Roman" w:cs="Times New Roman"/>
          <w:sz w:val="28"/>
          <w:szCs w:val="28"/>
        </w:rPr>
        <w:t>А</w:t>
      </w:r>
      <w:r w:rsidR="00C76F5A" w:rsidRPr="00146BB0">
        <w:rPr>
          <w:rFonts w:ascii="Times New Roman" w:hAnsi="Times New Roman" w:cs="Times New Roman"/>
          <w:sz w:val="28"/>
          <w:szCs w:val="28"/>
        </w:rPr>
        <w:t>дминистрации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08761E" w:rsidRPr="00146BB0" w:rsidRDefault="003E5C2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F866C9">
        <w:rPr>
          <w:rFonts w:ascii="Times New Roman" w:hAnsi="Times New Roman" w:cs="Times New Roman"/>
          <w:sz w:val="28"/>
          <w:szCs w:val="28"/>
        </w:rPr>
        <w:t>2</w:t>
      </w:r>
      <w:r w:rsidR="00D63FA3">
        <w:rPr>
          <w:rFonts w:ascii="Times New Roman" w:hAnsi="Times New Roman" w:cs="Times New Roman"/>
          <w:sz w:val="28"/>
          <w:szCs w:val="28"/>
        </w:rPr>
        <w:t>4</w:t>
      </w:r>
      <w:r w:rsidR="00F866C9" w:rsidRPr="00146BB0">
        <w:rPr>
          <w:rFonts w:ascii="Times New Roman" w:hAnsi="Times New Roman" w:cs="Times New Roman"/>
          <w:sz w:val="28"/>
          <w:szCs w:val="28"/>
        </w:rPr>
        <w:t>.01.201</w:t>
      </w:r>
      <w:r w:rsidR="00F866C9">
        <w:rPr>
          <w:rFonts w:ascii="Times New Roman" w:hAnsi="Times New Roman" w:cs="Times New Roman"/>
          <w:sz w:val="28"/>
          <w:szCs w:val="28"/>
        </w:rPr>
        <w:t>8</w:t>
      </w:r>
      <w:r w:rsidR="00F866C9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AF7CCB"/>
    <w:multiLevelType w:val="hybridMultilevel"/>
    <w:tmpl w:val="98A8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0263A"/>
    <w:rsid w:val="00011DFD"/>
    <w:rsid w:val="000145F2"/>
    <w:rsid w:val="0001618F"/>
    <w:rsid w:val="00017CDA"/>
    <w:rsid w:val="00027834"/>
    <w:rsid w:val="00035599"/>
    <w:rsid w:val="00037108"/>
    <w:rsid w:val="000420E2"/>
    <w:rsid w:val="00043863"/>
    <w:rsid w:val="0007119A"/>
    <w:rsid w:val="00075165"/>
    <w:rsid w:val="00080E53"/>
    <w:rsid w:val="0008130D"/>
    <w:rsid w:val="000841B9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69C8"/>
    <w:rsid w:val="00110CCD"/>
    <w:rsid w:val="00113F5F"/>
    <w:rsid w:val="00122F91"/>
    <w:rsid w:val="0012399D"/>
    <w:rsid w:val="00141BE8"/>
    <w:rsid w:val="00142A71"/>
    <w:rsid w:val="00146BB0"/>
    <w:rsid w:val="0016599E"/>
    <w:rsid w:val="001749DF"/>
    <w:rsid w:val="00184CAF"/>
    <w:rsid w:val="001918E5"/>
    <w:rsid w:val="001930A6"/>
    <w:rsid w:val="00193BE7"/>
    <w:rsid w:val="00194864"/>
    <w:rsid w:val="00195AF3"/>
    <w:rsid w:val="001A0AA2"/>
    <w:rsid w:val="001A189C"/>
    <w:rsid w:val="001B0C5B"/>
    <w:rsid w:val="001B497D"/>
    <w:rsid w:val="001C0B80"/>
    <w:rsid w:val="001C2989"/>
    <w:rsid w:val="001C413A"/>
    <w:rsid w:val="001C4375"/>
    <w:rsid w:val="001C66FD"/>
    <w:rsid w:val="001D744A"/>
    <w:rsid w:val="001F1D0A"/>
    <w:rsid w:val="002022C5"/>
    <w:rsid w:val="002030E4"/>
    <w:rsid w:val="0021099B"/>
    <w:rsid w:val="00212CF8"/>
    <w:rsid w:val="002139D8"/>
    <w:rsid w:val="00214A9D"/>
    <w:rsid w:val="002161A3"/>
    <w:rsid w:val="00225F8A"/>
    <w:rsid w:val="00230646"/>
    <w:rsid w:val="00243B78"/>
    <w:rsid w:val="00244167"/>
    <w:rsid w:val="002444FF"/>
    <w:rsid w:val="002452CC"/>
    <w:rsid w:val="00245AE8"/>
    <w:rsid w:val="00246ECE"/>
    <w:rsid w:val="002718BB"/>
    <w:rsid w:val="0027311B"/>
    <w:rsid w:val="00276FA6"/>
    <w:rsid w:val="002823B0"/>
    <w:rsid w:val="00286EEF"/>
    <w:rsid w:val="002911E2"/>
    <w:rsid w:val="00295982"/>
    <w:rsid w:val="0029646D"/>
    <w:rsid w:val="00296CA7"/>
    <w:rsid w:val="002B34EF"/>
    <w:rsid w:val="002B7CC5"/>
    <w:rsid w:val="002C159F"/>
    <w:rsid w:val="002D1734"/>
    <w:rsid w:val="002D4022"/>
    <w:rsid w:val="002D6D4E"/>
    <w:rsid w:val="002E2E1C"/>
    <w:rsid w:val="002E5CA8"/>
    <w:rsid w:val="002E7F0A"/>
    <w:rsid w:val="002F4A40"/>
    <w:rsid w:val="00315141"/>
    <w:rsid w:val="0033527C"/>
    <w:rsid w:val="003410B0"/>
    <w:rsid w:val="00344B8F"/>
    <w:rsid w:val="003535A1"/>
    <w:rsid w:val="00356D3A"/>
    <w:rsid w:val="00360C24"/>
    <w:rsid w:val="00360FA4"/>
    <w:rsid w:val="0036562F"/>
    <w:rsid w:val="0036723A"/>
    <w:rsid w:val="003811C1"/>
    <w:rsid w:val="0038644D"/>
    <w:rsid w:val="003B084A"/>
    <w:rsid w:val="003B41DF"/>
    <w:rsid w:val="003C4CF4"/>
    <w:rsid w:val="003D37C9"/>
    <w:rsid w:val="003E182C"/>
    <w:rsid w:val="003E5C21"/>
    <w:rsid w:val="003E7BEC"/>
    <w:rsid w:val="003F03BE"/>
    <w:rsid w:val="003F4919"/>
    <w:rsid w:val="003F6C2C"/>
    <w:rsid w:val="00405EB9"/>
    <w:rsid w:val="0040675A"/>
    <w:rsid w:val="00406C8A"/>
    <w:rsid w:val="004129EF"/>
    <w:rsid w:val="00416386"/>
    <w:rsid w:val="004226DE"/>
    <w:rsid w:val="00424E01"/>
    <w:rsid w:val="0043180E"/>
    <w:rsid w:val="00434547"/>
    <w:rsid w:val="00440DB7"/>
    <w:rsid w:val="004437E1"/>
    <w:rsid w:val="00452B81"/>
    <w:rsid w:val="0045401D"/>
    <w:rsid w:val="004557BC"/>
    <w:rsid w:val="00455BE1"/>
    <w:rsid w:val="00457918"/>
    <w:rsid w:val="0046336B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E3697"/>
    <w:rsid w:val="004E754F"/>
    <w:rsid w:val="004F3AC8"/>
    <w:rsid w:val="004F3C59"/>
    <w:rsid w:val="004F633D"/>
    <w:rsid w:val="004F6606"/>
    <w:rsid w:val="004F7AD6"/>
    <w:rsid w:val="005064A6"/>
    <w:rsid w:val="00506BCE"/>
    <w:rsid w:val="00513E21"/>
    <w:rsid w:val="00527A57"/>
    <w:rsid w:val="005326DC"/>
    <w:rsid w:val="00533735"/>
    <w:rsid w:val="00545F0F"/>
    <w:rsid w:val="00547EAB"/>
    <w:rsid w:val="0055575E"/>
    <w:rsid w:val="005563EE"/>
    <w:rsid w:val="00572AC4"/>
    <w:rsid w:val="00572FA4"/>
    <w:rsid w:val="005744D6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47F2"/>
    <w:rsid w:val="006067A5"/>
    <w:rsid w:val="006153D7"/>
    <w:rsid w:val="00623AD6"/>
    <w:rsid w:val="00636B11"/>
    <w:rsid w:val="00642A6F"/>
    <w:rsid w:val="00642C81"/>
    <w:rsid w:val="00647EDD"/>
    <w:rsid w:val="006540B2"/>
    <w:rsid w:val="00660559"/>
    <w:rsid w:val="0066072D"/>
    <w:rsid w:val="00676054"/>
    <w:rsid w:val="00685719"/>
    <w:rsid w:val="00686B73"/>
    <w:rsid w:val="006971D0"/>
    <w:rsid w:val="006B0E85"/>
    <w:rsid w:val="006B5609"/>
    <w:rsid w:val="006C6F8F"/>
    <w:rsid w:val="006D5B1B"/>
    <w:rsid w:val="006E2976"/>
    <w:rsid w:val="006E7E93"/>
    <w:rsid w:val="006F402B"/>
    <w:rsid w:val="006F463F"/>
    <w:rsid w:val="00702063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F0208"/>
    <w:rsid w:val="007F6811"/>
    <w:rsid w:val="007F7409"/>
    <w:rsid w:val="00802479"/>
    <w:rsid w:val="00802E89"/>
    <w:rsid w:val="008120F6"/>
    <w:rsid w:val="00817D3C"/>
    <w:rsid w:val="0082205B"/>
    <w:rsid w:val="008256EF"/>
    <w:rsid w:val="00825AB3"/>
    <w:rsid w:val="00826C00"/>
    <w:rsid w:val="00830D66"/>
    <w:rsid w:val="00832722"/>
    <w:rsid w:val="00847061"/>
    <w:rsid w:val="00872D4B"/>
    <w:rsid w:val="00884446"/>
    <w:rsid w:val="00892E31"/>
    <w:rsid w:val="008C4362"/>
    <w:rsid w:val="008C4ABC"/>
    <w:rsid w:val="008C4F4E"/>
    <w:rsid w:val="008C6BFF"/>
    <w:rsid w:val="008D0F1D"/>
    <w:rsid w:val="008D32A4"/>
    <w:rsid w:val="008D3CBB"/>
    <w:rsid w:val="008E322D"/>
    <w:rsid w:val="008E4B80"/>
    <w:rsid w:val="008E4E20"/>
    <w:rsid w:val="008F16D2"/>
    <w:rsid w:val="008F5894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8341D"/>
    <w:rsid w:val="009835A1"/>
    <w:rsid w:val="0098715A"/>
    <w:rsid w:val="00992D2A"/>
    <w:rsid w:val="009B415A"/>
    <w:rsid w:val="009B517A"/>
    <w:rsid w:val="009C1502"/>
    <w:rsid w:val="009D0AFC"/>
    <w:rsid w:val="009D2DE1"/>
    <w:rsid w:val="009D2F21"/>
    <w:rsid w:val="00A03EC6"/>
    <w:rsid w:val="00A040AF"/>
    <w:rsid w:val="00A12D6A"/>
    <w:rsid w:val="00A16DAF"/>
    <w:rsid w:val="00A2521B"/>
    <w:rsid w:val="00A27A74"/>
    <w:rsid w:val="00A30B82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2333"/>
    <w:rsid w:val="00AB3CDC"/>
    <w:rsid w:val="00AB6A6E"/>
    <w:rsid w:val="00AB7EBA"/>
    <w:rsid w:val="00AC1C81"/>
    <w:rsid w:val="00AC4904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67ADA"/>
    <w:rsid w:val="00BA2EE2"/>
    <w:rsid w:val="00BA571F"/>
    <w:rsid w:val="00BA751C"/>
    <w:rsid w:val="00BB443A"/>
    <w:rsid w:val="00BB5B99"/>
    <w:rsid w:val="00BB7D6A"/>
    <w:rsid w:val="00BC0E18"/>
    <w:rsid w:val="00BD6B7A"/>
    <w:rsid w:val="00BE03C1"/>
    <w:rsid w:val="00BF1962"/>
    <w:rsid w:val="00BF4115"/>
    <w:rsid w:val="00C00A4C"/>
    <w:rsid w:val="00C02826"/>
    <w:rsid w:val="00C0324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5F60"/>
    <w:rsid w:val="00C76F5A"/>
    <w:rsid w:val="00C77A90"/>
    <w:rsid w:val="00C81D94"/>
    <w:rsid w:val="00C856B0"/>
    <w:rsid w:val="00C934CF"/>
    <w:rsid w:val="00C94B24"/>
    <w:rsid w:val="00C97CC3"/>
    <w:rsid w:val="00CC55DC"/>
    <w:rsid w:val="00CC6DB5"/>
    <w:rsid w:val="00CC7619"/>
    <w:rsid w:val="00CD3F9E"/>
    <w:rsid w:val="00CD5375"/>
    <w:rsid w:val="00CD7067"/>
    <w:rsid w:val="00CE0950"/>
    <w:rsid w:val="00CE4E44"/>
    <w:rsid w:val="00CF0C37"/>
    <w:rsid w:val="00CF5CE3"/>
    <w:rsid w:val="00D170F5"/>
    <w:rsid w:val="00D2441B"/>
    <w:rsid w:val="00D4033F"/>
    <w:rsid w:val="00D410AD"/>
    <w:rsid w:val="00D41CB3"/>
    <w:rsid w:val="00D53DB8"/>
    <w:rsid w:val="00D57FAF"/>
    <w:rsid w:val="00D6005B"/>
    <w:rsid w:val="00D624A5"/>
    <w:rsid w:val="00D63155"/>
    <w:rsid w:val="00D63FA3"/>
    <w:rsid w:val="00D65633"/>
    <w:rsid w:val="00D72408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D7766"/>
    <w:rsid w:val="00DE55E9"/>
    <w:rsid w:val="00DF0E04"/>
    <w:rsid w:val="00DF288D"/>
    <w:rsid w:val="00E06435"/>
    <w:rsid w:val="00E1057D"/>
    <w:rsid w:val="00E13A30"/>
    <w:rsid w:val="00E14F2F"/>
    <w:rsid w:val="00E20241"/>
    <w:rsid w:val="00E25733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14C8"/>
    <w:rsid w:val="00EC4F0E"/>
    <w:rsid w:val="00EC7888"/>
    <w:rsid w:val="00ED5E5B"/>
    <w:rsid w:val="00EF3096"/>
    <w:rsid w:val="00EF33C9"/>
    <w:rsid w:val="00EF3BFC"/>
    <w:rsid w:val="00F03D62"/>
    <w:rsid w:val="00F03E6D"/>
    <w:rsid w:val="00F20AE7"/>
    <w:rsid w:val="00F255C1"/>
    <w:rsid w:val="00F27B41"/>
    <w:rsid w:val="00F33B94"/>
    <w:rsid w:val="00F46514"/>
    <w:rsid w:val="00F551E1"/>
    <w:rsid w:val="00F62695"/>
    <w:rsid w:val="00F71C55"/>
    <w:rsid w:val="00F73159"/>
    <w:rsid w:val="00F74228"/>
    <w:rsid w:val="00F76AC6"/>
    <w:rsid w:val="00F852BD"/>
    <w:rsid w:val="00F866C9"/>
    <w:rsid w:val="00F93EBF"/>
    <w:rsid w:val="00F96DB2"/>
    <w:rsid w:val="00FD46D0"/>
    <w:rsid w:val="00FD5E8F"/>
    <w:rsid w:val="00FE07EB"/>
    <w:rsid w:val="00FE1C2B"/>
    <w:rsid w:val="00FE4000"/>
    <w:rsid w:val="00FE48D5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AC46-34FB-4614-8F14-32BDEFF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16829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user</cp:lastModifiedBy>
  <cp:revision>33</cp:revision>
  <cp:lastPrinted>2014-03-26T06:56:00Z</cp:lastPrinted>
  <dcterms:created xsi:type="dcterms:W3CDTF">2018-11-01T22:51:00Z</dcterms:created>
  <dcterms:modified xsi:type="dcterms:W3CDTF">2019-06-17T07:26:00Z</dcterms:modified>
</cp:coreProperties>
</file>