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1B0" w:rsidRPr="00FE0804" w:rsidRDefault="004C71B0" w:rsidP="004C71B0">
      <w:pPr>
        <w:tabs>
          <w:tab w:val="left" w:pos="300"/>
          <w:tab w:val="left" w:pos="3615"/>
        </w:tabs>
        <w:ind w:hanging="540"/>
        <w:jc w:val="center"/>
        <w:rPr>
          <w:rFonts w:ascii="Times New Roman" w:hAnsi="Times New Roman"/>
          <w:b/>
          <w:sz w:val="40"/>
          <w:szCs w:val="40"/>
        </w:rPr>
      </w:pPr>
      <w:r w:rsidRPr="00FE0804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C71B0" w:rsidRPr="00FE0804" w:rsidRDefault="004C71B0" w:rsidP="004C71B0">
      <w:pPr>
        <w:ind w:left="-360" w:right="-54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СРЕДНЕКАНСКОГО ГОРОДСКОГО ОКРУГА </w:t>
      </w:r>
    </w:p>
    <w:p w:rsidR="004C71B0" w:rsidRDefault="004C71B0" w:rsidP="004C71B0">
      <w:pPr>
        <w:jc w:val="center"/>
        <w:rPr>
          <w:rFonts w:ascii="Times New Roman" w:hAnsi="Times New Roman"/>
          <w:sz w:val="36"/>
          <w:szCs w:val="36"/>
        </w:rPr>
      </w:pPr>
    </w:p>
    <w:p w:rsidR="004C71B0" w:rsidRDefault="004C71B0" w:rsidP="004C71B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4C71B0" w:rsidRDefault="004C71B0" w:rsidP="004C71B0">
      <w:pPr>
        <w:jc w:val="center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634"/>
      </w:tblGrid>
      <w:tr w:rsidR="004C71B0" w:rsidTr="00135FD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C71B0" w:rsidRPr="003A3994" w:rsidRDefault="004C71B0" w:rsidP="00135F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7E59E3">
              <w:rPr>
                <w:rFonts w:ascii="Times New Roman" w:hAnsi="Times New Roman"/>
                <w:sz w:val="24"/>
                <w:u w:val="single"/>
              </w:rPr>
              <w:t>01.04.2021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4C71B0" w:rsidRDefault="004C71B0" w:rsidP="00135F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__</w:t>
            </w:r>
            <w:r w:rsidR="007E59E3">
              <w:rPr>
                <w:rFonts w:ascii="Times New Roman" w:hAnsi="Times New Roman"/>
                <w:sz w:val="24"/>
                <w:u w:val="single"/>
              </w:rPr>
              <w:t>103-п</w:t>
            </w:r>
            <w:r>
              <w:rPr>
                <w:rFonts w:ascii="Times New Roman" w:hAnsi="Times New Roman"/>
                <w:sz w:val="24"/>
              </w:rPr>
              <w:t>_</w:t>
            </w:r>
          </w:p>
        </w:tc>
      </w:tr>
    </w:tbl>
    <w:p w:rsidR="004C71B0" w:rsidRDefault="004C71B0" w:rsidP="004C7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71B0" w:rsidRDefault="004C71B0" w:rsidP="004C7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образовании избирательных участков  для проведения  выборов и референдумов на территории  муниципального образования  «Среднеканский городской округ»</w:t>
      </w:r>
    </w:p>
    <w:p w:rsidR="004C71B0" w:rsidRDefault="004C71B0" w:rsidP="004C71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основании  пунктов  2,4  статьи 19 Федерального закона от 12.06.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  <w:szCs w:val="28"/>
          </w:rPr>
          <w:t>2002 г</w:t>
        </w:r>
      </w:smartTag>
      <w:r>
        <w:rPr>
          <w:rFonts w:ascii="Times New Roman" w:hAnsi="Times New Roman"/>
          <w:sz w:val="28"/>
          <w:szCs w:val="28"/>
        </w:rPr>
        <w:t xml:space="preserve">. № 67- ФЗ «Об основных гарантиях избирательных прав и права на участие в референдуме граждан Российской Федерации», по согласованию с Среднеканской территориальной избирательной комиссией,  </w:t>
      </w: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B546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о с т а н о в л я ю: </w:t>
      </w:r>
    </w:p>
    <w:p w:rsidR="004C71B0" w:rsidRPr="00F878FE" w:rsidRDefault="004C71B0" w:rsidP="004C71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1.Образовать на территории  муниципального образования «Среднеканский городской округ» следующие избирательные участки, участки референдумов: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C71B0" w:rsidRPr="007E2AAF" w:rsidTr="00135FDE">
        <w:trPr>
          <w:trHeight w:val="239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71B0" w:rsidRDefault="004C71B0" w:rsidP="00135FDE">
            <w:pPr>
              <w:ind w:left="135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4C71B0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61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ИЗБИРАТЕЛЬНЫЙ УЧАСТОК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59</w:t>
            </w:r>
          </w:p>
          <w:p w:rsidR="004C71B0" w:rsidRPr="009E61CB" w:rsidRDefault="004C71B0" w:rsidP="00135FDE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избирателей:934</w:t>
            </w:r>
          </w:p>
          <w:p w:rsidR="004C71B0" w:rsidRPr="009E61CB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>местонахождение участковой избирательной комиссии и</w:t>
            </w:r>
          </w:p>
          <w:p w:rsidR="004C71B0" w:rsidRDefault="004C71B0" w:rsidP="0013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 xml:space="preserve">помещения для голосования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Магаданская область, 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п. Сеймчан,  </w:t>
            </w:r>
          </w:p>
          <w:p w:rsidR="004C71B0" w:rsidRPr="007E2AAF" w:rsidRDefault="004C71B0" w:rsidP="0013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AAF">
              <w:rPr>
                <w:rFonts w:ascii="Times New Roman" w:hAnsi="Times New Roman"/>
                <w:sz w:val="28"/>
                <w:szCs w:val="28"/>
              </w:rPr>
              <w:t>Дом народного творчества и досуга,</w:t>
            </w:r>
          </w:p>
          <w:p w:rsidR="004C71B0" w:rsidRPr="009E61CB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ул. Дзержинского,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25, тел: 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4C71B0" w:rsidRPr="009E61CB" w:rsidRDefault="004C71B0" w:rsidP="00135FDE">
            <w:pPr>
              <w:shd w:val="clear" w:color="auto" w:fill="FFFFFF"/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>В границы избирательного участка входят</w:t>
            </w:r>
          </w:p>
          <w:p w:rsidR="004C71B0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8507A">
              <w:rPr>
                <w:rFonts w:ascii="Times New Roman" w:hAnsi="Times New Roman"/>
                <w:b/>
                <w:sz w:val="28"/>
                <w:szCs w:val="28"/>
              </w:rPr>
              <w:t>улицы: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Промышленная, дома с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16 по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Советская,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Лени</w:t>
            </w:r>
            <w:r>
              <w:rPr>
                <w:rFonts w:ascii="Times New Roman" w:hAnsi="Times New Roman"/>
                <w:sz w:val="28"/>
                <w:szCs w:val="28"/>
              </w:rPr>
              <w:t>на, дома с № 28 по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36,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Дзержинского, дома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№ 17 по № 37, Северная, Билибина.</w:t>
            </w:r>
          </w:p>
          <w:p w:rsidR="004C71B0" w:rsidRPr="004B5464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 w:rsidRPr="0018507A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8507A">
              <w:rPr>
                <w:rFonts w:ascii="Times New Roman" w:hAnsi="Times New Roman"/>
                <w:sz w:val="28"/>
                <w:szCs w:val="28"/>
              </w:rPr>
              <w:t>Клубный, Больничный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71B0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61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ИЗБИРАТЕЛЬНЫЙ УЧАСТОК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60</w:t>
            </w:r>
          </w:p>
          <w:p w:rsidR="004C71B0" w:rsidRPr="009E61CB" w:rsidRDefault="004C71B0" w:rsidP="00135FDE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избирателей: 841</w:t>
            </w:r>
          </w:p>
          <w:p w:rsidR="004C71B0" w:rsidRPr="009E61CB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>местонахождение участковой избирательной комиссии и</w:t>
            </w:r>
          </w:p>
          <w:p w:rsidR="004C71B0" w:rsidRDefault="004C71B0" w:rsidP="0013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 xml:space="preserve">помещения для голосования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Магаданская область, 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п. Сеймчан,  </w:t>
            </w:r>
          </w:p>
          <w:p w:rsidR="004C71B0" w:rsidRPr="007E2AAF" w:rsidRDefault="004C71B0" w:rsidP="0013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2AA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етско-юношеская спортивная школа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1B0" w:rsidRPr="009E61CB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Промышленная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д.12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, тел: 9-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41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01</w:t>
            </w:r>
          </w:p>
          <w:p w:rsidR="004C71B0" w:rsidRPr="009E61CB" w:rsidRDefault="004C71B0" w:rsidP="00135FDE">
            <w:pPr>
              <w:shd w:val="clear" w:color="auto" w:fill="FFFFFF"/>
              <w:ind w:firstLine="709"/>
              <w:rPr>
                <w:rFonts w:ascii="Times New Roman" w:hAnsi="Times New Roman"/>
                <w:sz w:val="27"/>
                <w:szCs w:val="27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>В границы избирательного участка входят</w:t>
            </w:r>
          </w:p>
          <w:p w:rsidR="004C71B0" w:rsidRPr="007E2AAF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 w:rsidRPr="0018507A">
              <w:rPr>
                <w:rFonts w:ascii="Times New Roman" w:hAnsi="Times New Roman"/>
                <w:b/>
                <w:sz w:val="28"/>
                <w:szCs w:val="28"/>
              </w:rPr>
              <w:t>улицы: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Гагарина, Геологическая, Красноармейская, Лазовская, Лесная,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Мазурука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Николаева, Полярная, Поповича,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Портов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ая, Суворова, </w:t>
            </w:r>
            <w:proofErr w:type="gramStart"/>
            <w:r w:rsidRPr="007E2AAF">
              <w:rPr>
                <w:rFonts w:ascii="Times New Roman" w:hAnsi="Times New Roman"/>
                <w:sz w:val="28"/>
                <w:szCs w:val="28"/>
              </w:rPr>
              <w:t>Чкалова</w:t>
            </w:r>
            <w:r>
              <w:rPr>
                <w:rFonts w:ascii="Times New Roman" w:hAnsi="Times New Roman"/>
                <w:sz w:val="28"/>
                <w:szCs w:val="28"/>
              </w:rPr>
              <w:t>,  Ленина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дома с № 1а по № 11,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ктябрьская, дома с № 2 по № 20,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Промышленная, дом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7, Филипенко. </w:t>
            </w:r>
          </w:p>
          <w:p w:rsidR="004C71B0" w:rsidRPr="007E2AAF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 w:rsidRPr="0018507A">
              <w:rPr>
                <w:rFonts w:ascii="Times New Roman" w:hAnsi="Times New Roman"/>
                <w:b/>
                <w:sz w:val="28"/>
                <w:szCs w:val="28"/>
              </w:rPr>
              <w:t>переулки: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Вокзальный,</w:t>
            </w:r>
            <w:r w:rsidRPr="002526A4">
              <w:rPr>
                <w:rFonts w:ascii="Times New Roman" w:hAnsi="Times New Roman"/>
                <w:sz w:val="28"/>
                <w:szCs w:val="28"/>
              </w:rPr>
              <w:t xml:space="preserve"> Конный,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Речной.</w:t>
            </w:r>
          </w:p>
          <w:p w:rsidR="004C71B0" w:rsidRPr="002526A4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 w:rsidRPr="007E2AAF">
              <w:rPr>
                <w:rFonts w:ascii="Times New Roman" w:hAnsi="Times New Roman"/>
                <w:sz w:val="28"/>
                <w:szCs w:val="28"/>
              </w:rPr>
              <w:t xml:space="preserve">с. Балыгычан;   </w:t>
            </w:r>
          </w:p>
          <w:p w:rsidR="004C71B0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 Колымское;</w:t>
            </w:r>
          </w:p>
          <w:p w:rsidR="004C71B0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Усть-Среднекан.</w:t>
            </w:r>
          </w:p>
          <w:p w:rsidR="004C71B0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C71B0" w:rsidRPr="00140A55" w:rsidRDefault="004C71B0" w:rsidP="00135F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4C71B0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9E61C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ИЗБИРАТЕЛЬНЫЙ УЧАСТОК №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61</w:t>
            </w:r>
          </w:p>
          <w:p w:rsidR="004C71B0" w:rsidRPr="009E61CB" w:rsidRDefault="004C71B0" w:rsidP="00135FDE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7"/>
                <w:szCs w:val="27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Количество избирателей: 157</w:t>
            </w:r>
          </w:p>
          <w:p w:rsidR="004C71B0" w:rsidRPr="009E61CB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>местонахождение участковой избирательной комиссии и</w:t>
            </w:r>
          </w:p>
          <w:p w:rsidR="004C71B0" w:rsidRDefault="004C71B0" w:rsidP="0013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1CB">
              <w:rPr>
                <w:rFonts w:ascii="Times New Roman" w:hAnsi="Times New Roman"/>
                <w:sz w:val="28"/>
                <w:szCs w:val="28"/>
              </w:rPr>
              <w:t xml:space="preserve">помещения для голосования </w:t>
            </w:r>
            <w:proofErr w:type="gramStart"/>
            <w:r w:rsidRPr="009E61C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Магаданская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область,  с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Верхний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 xml:space="preserve"> Сеймчан,  </w:t>
            </w:r>
          </w:p>
          <w:p w:rsidR="004C71B0" w:rsidRPr="007E2AAF" w:rsidRDefault="004C71B0" w:rsidP="00135F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сельский Дом культуры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C71B0" w:rsidRPr="009E61CB" w:rsidRDefault="004C71B0" w:rsidP="00135FDE">
            <w:pPr>
              <w:shd w:val="clear" w:color="auto" w:fill="FFFFFF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Холодченко</w:t>
            </w:r>
            <w:proofErr w:type="spellEnd"/>
            <w:r w:rsidRPr="007E2A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д.16 А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, тел: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 </w:t>
            </w:r>
            <w:r w:rsidRPr="007E2A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67</w:t>
            </w:r>
          </w:p>
          <w:p w:rsidR="004C71B0" w:rsidRPr="002526A4" w:rsidRDefault="004C71B0" w:rsidP="00135FDE">
            <w:pPr>
              <w:shd w:val="clear" w:color="auto" w:fill="FFFFFF"/>
              <w:ind w:firstLine="709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9E61C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границах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села Верхний Сеймчан.</w:t>
            </w:r>
          </w:p>
        </w:tc>
      </w:tr>
    </w:tbl>
    <w:p w:rsidR="004C71B0" w:rsidRDefault="004C71B0" w:rsidP="004C71B0">
      <w:pPr>
        <w:ind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2.Признать утратившими силу:</w:t>
      </w:r>
    </w:p>
    <w:p w:rsidR="004C71B0" w:rsidRDefault="004C71B0" w:rsidP="004C71B0">
      <w:pPr>
        <w:ind w:firstLine="708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Постановление Администрации  Среднеканского городского округа от 10.01.2017г. № 3 «Об образовании избирательных участков для проведения выборов и референдумов на территории муниципального образования «Среднеканский городской округ»  </w:t>
      </w:r>
    </w:p>
    <w:p w:rsidR="004C71B0" w:rsidRDefault="004C71B0" w:rsidP="004C71B0">
      <w:pPr>
        <w:ind w:left="-142" w:firstLine="85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Постановление Администрации  Среднеканского городского округа от 26.06.2020г. № 148-П «О внесении изменений в постановление Администрации Среднеканского городского округа  от  10.01.2017 №3.   «Об образовании избирательных участков для проведения выборов и референдумов на территории  муниципального образования «Среднеканский городской округ»;</w:t>
      </w:r>
    </w:p>
    <w:p w:rsidR="004C71B0" w:rsidRDefault="004C71B0" w:rsidP="004C71B0">
      <w:pPr>
        <w:tabs>
          <w:tab w:val="num" w:pos="1140"/>
        </w:tabs>
        <w:ind w:left="-142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3.Настоящее  постановление  подлежит официальному опубликованию в газете Среднеканского городского округа «Новая Колыма. Вести».</w:t>
      </w:r>
    </w:p>
    <w:p w:rsidR="004C71B0" w:rsidRDefault="004C71B0" w:rsidP="004C71B0">
      <w:pPr>
        <w:tabs>
          <w:tab w:val="num" w:pos="1140"/>
        </w:tabs>
        <w:ind w:left="-142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4.Направить  данное постановление в Среднеканскую территориальную избирательную комиссию. </w:t>
      </w:r>
    </w:p>
    <w:p w:rsidR="004C71B0" w:rsidRDefault="004C71B0" w:rsidP="004C71B0">
      <w:pPr>
        <w:ind w:left="-180"/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ind w:left="-180"/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</w:p>
    <w:p w:rsidR="004C71B0" w:rsidRDefault="004C71B0" w:rsidP="004C71B0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Среднеканского городского округа </w:t>
      </w:r>
      <w:r w:rsidR="007E59E3">
        <w:rPr>
          <w:rFonts w:ascii="Times New Roman" w:hAnsi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О.Н.Герасимова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4C71B0" w:rsidRDefault="004C71B0" w:rsidP="004C71B0">
      <w:pPr>
        <w:ind w:left="-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71B0" w:rsidRDefault="004C71B0" w:rsidP="004C71B0">
      <w:pPr>
        <w:ind w:left="-180"/>
        <w:rPr>
          <w:rFonts w:ascii="Times New Roman" w:hAnsi="Times New Roman"/>
          <w:sz w:val="24"/>
          <w:szCs w:val="24"/>
        </w:rPr>
      </w:pPr>
    </w:p>
    <w:p w:rsidR="004C71B0" w:rsidRDefault="004C71B0" w:rsidP="004C71B0">
      <w:pPr>
        <w:ind w:left="-180"/>
        <w:rPr>
          <w:rFonts w:ascii="Times New Roman" w:hAnsi="Times New Roman"/>
          <w:sz w:val="24"/>
          <w:szCs w:val="24"/>
        </w:rPr>
      </w:pPr>
    </w:p>
    <w:p w:rsidR="004C71B0" w:rsidRDefault="004C71B0" w:rsidP="004C71B0">
      <w:pPr>
        <w:ind w:left="-180"/>
        <w:rPr>
          <w:rFonts w:ascii="Times New Roman" w:hAnsi="Times New Roman"/>
          <w:sz w:val="24"/>
          <w:szCs w:val="24"/>
        </w:rPr>
      </w:pPr>
    </w:p>
    <w:p w:rsidR="004C71B0" w:rsidRPr="004D7027" w:rsidRDefault="004C71B0" w:rsidP="004C71B0">
      <w:pPr>
        <w:ind w:left="-1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71B0" w:rsidRDefault="004C71B0" w:rsidP="004C71B0">
      <w:pPr>
        <w:ind w:left="-180"/>
        <w:rPr>
          <w:rFonts w:ascii="Times New Roman" w:hAnsi="Times New Roman"/>
          <w:sz w:val="28"/>
          <w:szCs w:val="28"/>
        </w:rPr>
      </w:pPr>
    </w:p>
    <w:p w:rsidR="004C71B0" w:rsidRPr="008A4ECC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Pr="009E61CB" w:rsidRDefault="004C71B0" w:rsidP="004C71B0">
      <w:pPr>
        <w:shd w:val="clear" w:color="auto" w:fill="FFFFFF"/>
        <w:ind w:firstLine="54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C71B0" w:rsidRPr="009E61CB" w:rsidRDefault="004C71B0" w:rsidP="004C71B0"/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4C71B0" w:rsidRDefault="004C71B0" w:rsidP="004C71B0">
      <w:pPr>
        <w:rPr>
          <w:rFonts w:ascii="Times New Roman" w:hAnsi="Times New Roman"/>
          <w:sz w:val="28"/>
          <w:szCs w:val="28"/>
        </w:rPr>
      </w:pPr>
    </w:p>
    <w:p w:rsidR="00E33F3F" w:rsidRDefault="00E33F3F"/>
    <w:sectPr w:rsidR="00E33F3F" w:rsidSect="00E3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1B0"/>
    <w:rsid w:val="004C71B0"/>
    <w:rsid w:val="007E59E3"/>
    <w:rsid w:val="00E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A41B0"/>
  <w15:docId w15:val="{144D5376-A881-4BCE-B494-09B1717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1B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2653</Characters>
  <Application>Microsoft Office Word</Application>
  <DocSecurity>0</DocSecurity>
  <Lines>22</Lines>
  <Paragraphs>6</Paragraphs>
  <ScaleCrop>false</ScaleCrop>
  <Company>Microsoft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О.Н. Герасимова</dc:creator>
  <cp:lastModifiedBy>user</cp:lastModifiedBy>
  <cp:revision>3</cp:revision>
  <dcterms:created xsi:type="dcterms:W3CDTF">2021-04-02T00:25:00Z</dcterms:created>
  <dcterms:modified xsi:type="dcterms:W3CDTF">2021-04-04T23:29:00Z</dcterms:modified>
</cp:coreProperties>
</file>