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346507" w:rsidRPr="00346507" w:rsidRDefault="00346507" w:rsidP="009365C1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B71BA9">
        <w:rPr>
          <w:rFonts w:ascii="Times New Roman" w:hAnsi="Times New Roman"/>
          <w:sz w:val="24"/>
          <w:szCs w:val="24"/>
        </w:rPr>
        <w:t xml:space="preserve">до </w:t>
      </w:r>
      <w:r w:rsidR="00B71BA9" w:rsidRPr="00B71BA9">
        <w:rPr>
          <w:rFonts w:ascii="Times New Roman" w:hAnsi="Times New Roman"/>
          <w:sz w:val="24"/>
          <w:szCs w:val="24"/>
        </w:rPr>
        <w:t>1</w:t>
      </w:r>
      <w:r w:rsidR="00B71BA9">
        <w:rPr>
          <w:rFonts w:ascii="Times New Roman" w:hAnsi="Times New Roman"/>
          <w:sz w:val="24"/>
          <w:szCs w:val="24"/>
        </w:rPr>
        <w:t>0</w:t>
      </w:r>
      <w:r w:rsidRPr="00B71BA9">
        <w:rPr>
          <w:rFonts w:ascii="Times New Roman" w:hAnsi="Times New Roman"/>
          <w:sz w:val="24"/>
          <w:szCs w:val="24"/>
        </w:rPr>
        <w:t>.</w:t>
      </w:r>
      <w:r w:rsidR="00B71BA9" w:rsidRPr="00B71BA9">
        <w:rPr>
          <w:rFonts w:ascii="Times New Roman" w:hAnsi="Times New Roman"/>
          <w:sz w:val="24"/>
          <w:szCs w:val="24"/>
        </w:rPr>
        <w:t>10</w:t>
      </w:r>
      <w:r w:rsidRPr="00B71BA9">
        <w:rPr>
          <w:rFonts w:ascii="Times New Roman" w:hAnsi="Times New Roman"/>
          <w:sz w:val="24"/>
          <w:szCs w:val="24"/>
        </w:rPr>
        <w:t>.201</w:t>
      </w:r>
      <w:r w:rsidR="002931EE" w:rsidRPr="00B71BA9">
        <w:rPr>
          <w:rFonts w:ascii="Times New Roman" w:hAnsi="Times New Roman"/>
          <w:sz w:val="24"/>
          <w:szCs w:val="24"/>
        </w:rPr>
        <w:t>7</w:t>
      </w:r>
      <w:r w:rsidRPr="00B71BA9">
        <w:rPr>
          <w:rFonts w:ascii="Times New Roman" w:hAnsi="Times New Roman"/>
          <w:sz w:val="24"/>
          <w:szCs w:val="24"/>
        </w:rPr>
        <w:t xml:space="preserve"> года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Pr="00B71BA9">
        <w:rPr>
          <w:rFonts w:ascii="Times New Roman" w:hAnsi="Times New Roman"/>
          <w:sz w:val="24"/>
          <w:szCs w:val="24"/>
        </w:rPr>
        <w:t>не позднее</w:t>
      </w:r>
      <w:r w:rsidR="0007232D" w:rsidRPr="00B71BA9">
        <w:rPr>
          <w:rFonts w:ascii="Times New Roman" w:hAnsi="Times New Roman"/>
          <w:sz w:val="24"/>
          <w:szCs w:val="24"/>
        </w:rPr>
        <w:t xml:space="preserve"> </w:t>
      </w:r>
      <w:r w:rsidR="00B71BA9" w:rsidRPr="00B71BA9">
        <w:rPr>
          <w:rFonts w:ascii="Times New Roman" w:hAnsi="Times New Roman"/>
          <w:sz w:val="24"/>
          <w:szCs w:val="24"/>
        </w:rPr>
        <w:t>25</w:t>
      </w:r>
      <w:r w:rsidR="00872AD9" w:rsidRPr="00B71BA9">
        <w:rPr>
          <w:rFonts w:ascii="Times New Roman" w:hAnsi="Times New Roman"/>
          <w:sz w:val="24"/>
          <w:szCs w:val="24"/>
        </w:rPr>
        <w:t>.</w:t>
      </w:r>
      <w:r w:rsidR="00B71BA9" w:rsidRPr="00B71BA9">
        <w:rPr>
          <w:rFonts w:ascii="Times New Roman" w:hAnsi="Times New Roman"/>
          <w:sz w:val="24"/>
          <w:szCs w:val="24"/>
        </w:rPr>
        <w:t>10</w:t>
      </w:r>
      <w:r w:rsidR="00872AD9" w:rsidRPr="00B71BA9">
        <w:rPr>
          <w:rFonts w:ascii="Times New Roman" w:hAnsi="Times New Roman"/>
          <w:sz w:val="24"/>
          <w:szCs w:val="24"/>
        </w:rPr>
        <w:t>.201</w:t>
      </w:r>
      <w:r w:rsidR="002931EE" w:rsidRPr="00B71BA9">
        <w:rPr>
          <w:rFonts w:ascii="Times New Roman" w:hAnsi="Times New Roman"/>
          <w:sz w:val="24"/>
          <w:szCs w:val="24"/>
        </w:rPr>
        <w:t>7</w:t>
      </w:r>
      <w:r w:rsidR="00872AD9" w:rsidRPr="00B71BA9">
        <w:rPr>
          <w:rFonts w:ascii="Times New Roman" w:hAnsi="Times New Roman"/>
          <w:sz w:val="24"/>
          <w:szCs w:val="24"/>
        </w:rPr>
        <w:t xml:space="preserve"> года.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CF7D2E" w:rsidP="00CF7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</w:t>
            </w:r>
            <w:r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B71BA9" w:rsidP="00B71B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34650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62248" w:rsidRDefault="00B71BA9" w:rsidP="00B71B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Управления экономики и развития Администрации Среднеканского городского округа</w:t>
            </w:r>
            <w:r w:rsidRPr="00F35631">
              <w:rPr>
                <w:rFonts w:ascii="Times New Roman" w:hAnsi="Times New Roman"/>
                <w:sz w:val="24"/>
                <w:szCs w:val="24"/>
              </w:rPr>
              <w:t xml:space="preserve"> и определяет порядок работы органов местного самоуправления по формированию, ведению и обязательному опубликованию перечня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Среднеканского городского округа</w:t>
            </w:r>
            <w:r w:rsidRPr="00F35631">
              <w:rPr>
                <w:rFonts w:ascii="Times New Roman" w:hAnsi="Times New Roman"/>
                <w:sz w:val="24"/>
                <w:szCs w:val="24"/>
              </w:rPr>
              <w:t>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CF7D2E" w:rsidRDefault="00CF7D2E" w:rsidP="00CF7D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24.07.2007 года № 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D2E" w:rsidRDefault="00CF7D2E" w:rsidP="00CF7D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2D39" w:rsidRPr="00CF7D2E" w:rsidRDefault="00CF7D2E" w:rsidP="00CF7D2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C54C26" w:rsidP="00B71BA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развития малого</w:t>
            </w:r>
            <w:r w:rsidR="00905C93" w:rsidRPr="00B71BA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на территории 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1A31B6">
        <w:tc>
          <w:tcPr>
            <w:tcW w:w="9570" w:type="dxa"/>
          </w:tcPr>
          <w:p w:rsidR="00B62248" w:rsidRPr="00B71BA9" w:rsidRDefault="00B71BA9" w:rsidP="00D6395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Согласно действующего законодательства РФ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порядок формирования, ведения и </w:t>
            </w:r>
            <w:r w:rsidRPr="00B71BA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обязательного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CF7D2E" w:rsidP="00C54C2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C54C26" w:rsidRPr="00B71BA9">
              <w:rPr>
                <w:rFonts w:ascii="Times New Roman" w:hAnsi="Times New Roman"/>
                <w:sz w:val="24"/>
                <w:szCs w:val="24"/>
              </w:rPr>
              <w:t>7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BA0C6B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8C04F4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4EB7" w:rsidRPr="00CF7D2E">
              <w:rPr>
                <w:rFonts w:ascii="Times New Roman" w:hAnsi="Times New Roman"/>
                <w:sz w:val="24"/>
                <w:szCs w:val="24"/>
              </w:rPr>
              <w:t>«</w:t>
            </w:r>
            <w:r w:rsidR="00CF7D2E" w:rsidRPr="00CF7D2E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</w:t>
            </w:r>
            <w:r w:rsidR="00CF7D2E"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  <w:r w:rsidR="00CF7D2E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D2E"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7232D"/>
    <w:rsid w:val="000A2E64"/>
    <w:rsid w:val="00183C14"/>
    <w:rsid w:val="001A6927"/>
    <w:rsid w:val="001D36AC"/>
    <w:rsid w:val="002931EE"/>
    <w:rsid w:val="002E08AB"/>
    <w:rsid w:val="003068B7"/>
    <w:rsid w:val="00346507"/>
    <w:rsid w:val="00372FD1"/>
    <w:rsid w:val="00373153"/>
    <w:rsid w:val="00461FE6"/>
    <w:rsid w:val="00467D85"/>
    <w:rsid w:val="00477888"/>
    <w:rsid w:val="00492483"/>
    <w:rsid w:val="004D4EB7"/>
    <w:rsid w:val="004F2124"/>
    <w:rsid w:val="00627709"/>
    <w:rsid w:val="00651F1E"/>
    <w:rsid w:val="00745B4D"/>
    <w:rsid w:val="00812D39"/>
    <w:rsid w:val="00813C1B"/>
    <w:rsid w:val="00872AD9"/>
    <w:rsid w:val="008C04F4"/>
    <w:rsid w:val="00905C93"/>
    <w:rsid w:val="009365C1"/>
    <w:rsid w:val="00942E02"/>
    <w:rsid w:val="00962F38"/>
    <w:rsid w:val="00976EEC"/>
    <w:rsid w:val="009E42F5"/>
    <w:rsid w:val="00B501CF"/>
    <w:rsid w:val="00B62248"/>
    <w:rsid w:val="00B71BA9"/>
    <w:rsid w:val="00BA0C6B"/>
    <w:rsid w:val="00C07D51"/>
    <w:rsid w:val="00C54C26"/>
    <w:rsid w:val="00C60C15"/>
    <w:rsid w:val="00CF7D2E"/>
    <w:rsid w:val="00D22F8A"/>
    <w:rsid w:val="00D52F4D"/>
    <w:rsid w:val="00D6395F"/>
    <w:rsid w:val="00DF05F7"/>
    <w:rsid w:val="00DF3672"/>
    <w:rsid w:val="00E9425B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20</cp:revision>
  <dcterms:created xsi:type="dcterms:W3CDTF">2016-04-19T01:00:00Z</dcterms:created>
  <dcterms:modified xsi:type="dcterms:W3CDTF">2017-09-26T06:50:00Z</dcterms:modified>
</cp:coreProperties>
</file>