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1" w:rsidRDefault="00634A31" w:rsidP="002E2396">
      <w:pPr>
        <w:rPr>
          <w:b/>
          <w:sz w:val="26"/>
          <w:szCs w:val="26"/>
        </w:rPr>
      </w:pP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 xml:space="preserve">СОБРАНИЕ ПРЕДСТАВИТЕЛЕЙ </w:t>
      </w: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517599" w:rsidRPr="000F7879" w:rsidRDefault="00517599" w:rsidP="00517599"/>
    <w:p w:rsidR="00517599" w:rsidRPr="000F7879" w:rsidRDefault="00517599" w:rsidP="00517599"/>
    <w:p w:rsidR="00517599" w:rsidRPr="0087124E" w:rsidRDefault="00517599" w:rsidP="00517599">
      <w:pPr>
        <w:pStyle w:val="af2"/>
        <w:rPr>
          <w:sz w:val="36"/>
          <w:szCs w:val="36"/>
          <w:lang w:eastAsia="x-none"/>
        </w:rPr>
      </w:pPr>
      <w:r w:rsidRPr="004007BD">
        <w:rPr>
          <w:sz w:val="40"/>
          <w:szCs w:val="40"/>
        </w:rPr>
        <w:t>РЕШЕНИЕ</w:t>
      </w:r>
      <w:r>
        <w:rPr>
          <w:sz w:val="40"/>
          <w:szCs w:val="40"/>
        </w:rPr>
        <w:t xml:space="preserve"> (проект)</w:t>
      </w:r>
      <w:r w:rsidRPr="00183902">
        <w:rPr>
          <w:sz w:val="36"/>
          <w:szCs w:val="36"/>
        </w:rPr>
        <w:t xml:space="preserve"> </w:t>
      </w:r>
    </w:p>
    <w:p w:rsidR="00517599" w:rsidRPr="000F7879" w:rsidRDefault="00517599" w:rsidP="00517599">
      <w:pPr>
        <w:jc w:val="center"/>
        <w:rPr>
          <w:b/>
          <w:sz w:val="40"/>
          <w:szCs w:val="40"/>
        </w:rPr>
      </w:pPr>
    </w:p>
    <w:p w:rsidR="00517599" w:rsidRPr="00517599" w:rsidRDefault="00517599" w:rsidP="00517599">
      <w:pPr>
        <w:rPr>
          <w:sz w:val="28"/>
          <w:szCs w:val="28"/>
        </w:rPr>
      </w:pPr>
      <w:r>
        <w:rPr>
          <w:sz w:val="28"/>
          <w:szCs w:val="28"/>
        </w:rPr>
        <w:t>от  ________________№ ______</w:t>
      </w:r>
    </w:p>
    <w:p w:rsidR="00517599" w:rsidRPr="000F7879" w:rsidRDefault="00517599" w:rsidP="00517599">
      <w:proofErr w:type="spellStart"/>
      <w:r w:rsidRPr="000F7879">
        <w:t>п</w:t>
      </w:r>
      <w:proofErr w:type="gramStart"/>
      <w:r w:rsidRPr="000F7879">
        <w:t>.С</w:t>
      </w:r>
      <w:proofErr w:type="gramEnd"/>
      <w:r w:rsidRPr="000F7879">
        <w:t>еймчан</w:t>
      </w:r>
      <w:proofErr w:type="spellEnd"/>
    </w:p>
    <w:p w:rsidR="00517599" w:rsidRPr="00517599" w:rsidRDefault="00517599" w:rsidP="00517599">
      <w:pPr>
        <w:pStyle w:val="a7"/>
        <w:rPr>
          <w:rStyle w:val="af1"/>
          <w:bCs/>
          <w:color w:val="auto"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 xml:space="preserve">Об отчете  Главы Администрации </w:t>
      </w:r>
    </w:p>
    <w:p w:rsidR="00517599" w:rsidRPr="00517599" w:rsidRDefault="00517599" w:rsidP="00517599">
      <w:pPr>
        <w:pStyle w:val="a7"/>
        <w:rPr>
          <w:rStyle w:val="af1"/>
          <w:bCs/>
          <w:color w:val="auto"/>
          <w:sz w:val="28"/>
          <w:szCs w:val="28"/>
        </w:rPr>
      </w:pPr>
      <w:proofErr w:type="spellStart"/>
      <w:r w:rsidRPr="00517599">
        <w:rPr>
          <w:rStyle w:val="af1"/>
          <w:bCs/>
          <w:color w:val="auto"/>
          <w:sz w:val="28"/>
          <w:szCs w:val="28"/>
        </w:rPr>
        <w:t>Среднеканского</w:t>
      </w:r>
      <w:proofErr w:type="spellEnd"/>
      <w:r w:rsidRPr="00517599">
        <w:rPr>
          <w:rStyle w:val="af1"/>
          <w:bCs/>
          <w:color w:val="auto"/>
          <w:sz w:val="28"/>
          <w:szCs w:val="28"/>
        </w:rPr>
        <w:t xml:space="preserve"> городского  округа </w:t>
      </w:r>
    </w:p>
    <w:p w:rsidR="00517599" w:rsidRPr="00517599" w:rsidRDefault="00517599" w:rsidP="00517599">
      <w:pPr>
        <w:pStyle w:val="a7"/>
        <w:rPr>
          <w:rStyle w:val="af1"/>
          <w:bCs/>
          <w:color w:val="auto"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 xml:space="preserve">о результатах его работы и деятельности </w:t>
      </w:r>
    </w:p>
    <w:p w:rsidR="00517599" w:rsidRPr="00517599" w:rsidRDefault="00517599" w:rsidP="00517599">
      <w:pPr>
        <w:pStyle w:val="a7"/>
        <w:rPr>
          <w:rStyle w:val="af1"/>
          <w:bCs/>
          <w:color w:val="auto"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 xml:space="preserve">Администрации </w:t>
      </w:r>
      <w:proofErr w:type="spellStart"/>
      <w:r w:rsidRPr="00517599">
        <w:rPr>
          <w:rStyle w:val="af1"/>
          <w:bCs/>
          <w:color w:val="auto"/>
          <w:sz w:val="28"/>
          <w:szCs w:val="28"/>
        </w:rPr>
        <w:t>Среднеканского</w:t>
      </w:r>
      <w:proofErr w:type="spellEnd"/>
    </w:p>
    <w:p w:rsidR="00517599" w:rsidRPr="00517599" w:rsidRDefault="00517599" w:rsidP="00517599">
      <w:pPr>
        <w:pStyle w:val="a7"/>
        <w:rPr>
          <w:bCs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>Городского округа   за 201</w:t>
      </w:r>
      <w:r>
        <w:rPr>
          <w:rStyle w:val="af1"/>
          <w:bCs/>
          <w:color w:val="auto"/>
          <w:sz w:val="28"/>
          <w:szCs w:val="28"/>
        </w:rPr>
        <w:t>6</w:t>
      </w:r>
      <w:r w:rsidRPr="00517599">
        <w:rPr>
          <w:rStyle w:val="af1"/>
          <w:bCs/>
          <w:color w:val="auto"/>
          <w:sz w:val="28"/>
          <w:szCs w:val="28"/>
        </w:rPr>
        <w:t xml:space="preserve"> год</w:t>
      </w:r>
    </w:p>
    <w:p w:rsidR="00517599" w:rsidRPr="000F7879" w:rsidRDefault="00517599" w:rsidP="00517599"/>
    <w:p w:rsidR="00517599" w:rsidRPr="000F7879" w:rsidRDefault="00517599" w:rsidP="007D4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7879">
        <w:rPr>
          <w:sz w:val="28"/>
          <w:szCs w:val="28"/>
        </w:rPr>
        <w:t>Заслушав и обсудив отчет Главы</w:t>
      </w:r>
      <w:r>
        <w:rPr>
          <w:sz w:val="28"/>
          <w:szCs w:val="28"/>
        </w:rPr>
        <w:t xml:space="preserve"> Администрации</w:t>
      </w:r>
      <w:r w:rsidRPr="000F7879">
        <w:rPr>
          <w:sz w:val="28"/>
          <w:szCs w:val="28"/>
        </w:rPr>
        <w:t xml:space="preserve"> </w:t>
      </w:r>
      <w:proofErr w:type="spellStart"/>
      <w:r w:rsidRPr="000F7879">
        <w:rPr>
          <w:sz w:val="28"/>
          <w:szCs w:val="28"/>
        </w:rPr>
        <w:t>Среднеканского</w:t>
      </w:r>
      <w:proofErr w:type="spellEnd"/>
      <w:r w:rsidRPr="000F7879"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Трибух</w:t>
      </w:r>
      <w:proofErr w:type="spellEnd"/>
      <w:r>
        <w:rPr>
          <w:sz w:val="28"/>
          <w:szCs w:val="28"/>
        </w:rPr>
        <w:t xml:space="preserve"> Ф.Ф</w:t>
      </w:r>
      <w:r w:rsidRPr="000F7879">
        <w:rPr>
          <w:sz w:val="28"/>
          <w:szCs w:val="28"/>
        </w:rPr>
        <w:t>.</w:t>
      </w:r>
      <w:r>
        <w:rPr>
          <w:sz w:val="28"/>
          <w:szCs w:val="28"/>
        </w:rPr>
        <w:t xml:space="preserve"> о результатах его работы </w:t>
      </w:r>
      <w:r w:rsidRPr="000F7879">
        <w:rPr>
          <w:sz w:val="28"/>
          <w:szCs w:val="28"/>
        </w:rPr>
        <w:t xml:space="preserve"> и деятельности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0F7879">
        <w:rPr>
          <w:sz w:val="28"/>
          <w:szCs w:val="28"/>
        </w:rPr>
        <w:t>за 201</w:t>
      </w:r>
      <w:r>
        <w:rPr>
          <w:sz w:val="28"/>
          <w:szCs w:val="28"/>
        </w:rPr>
        <w:t xml:space="preserve">6 год </w:t>
      </w:r>
      <w:r w:rsidRPr="000F7879">
        <w:rPr>
          <w:sz w:val="28"/>
          <w:szCs w:val="28"/>
        </w:rPr>
        <w:t xml:space="preserve">Собрание представителей </w:t>
      </w:r>
      <w:proofErr w:type="spellStart"/>
      <w:r w:rsidRPr="000F7879">
        <w:rPr>
          <w:sz w:val="28"/>
          <w:szCs w:val="28"/>
        </w:rPr>
        <w:t>Среднеканского</w:t>
      </w:r>
      <w:proofErr w:type="spellEnd"/>
      <w:r w:rsidRPr="000F7879">
        <w:rPr>
          <w:sz w:val="28"/>
          <w:szCs w:val="28"/>
        </w:rPr>
        <w:t xml:space="preserve"> городского округа</w:t>
      </w:r>
    </w:p>
    <w:p w:rsidR="00517599" w:rsidRPr="000F7879" w:rsidRDefault="00517599" w:rsidP="007D435A">
      <w:pPr>
        <w:spacing w:line="360" w:lineRule="auto"/>
        <w:jc w:val="center"/>
        <w:rPr>
          <w:b/>
          <w:sz w:val="28"/>
          <w:szCs w:val="28"/>
        </w:rPr>
      </w:pPr>
      <w:r w:rsidRPr="000F7879">
        <w:rPr>
          <w:b/>
          <w:sz w:val="28"/>
          <w:szCs w:val="28"/>
        </w:rPr>
        <w:t>решило:</w:t>
      </w:r>
    </w:p>
    <w:p w:rsidR="00517599" w:rsidRPr="000F7879" w:rsidRDefault="00517599" w:rsidP="007D435A">
      <w:pPr>
        <w:spacing w:line="360" w:lineRule="auto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</w:t>
      </w:r>
      <w:r w:rsidRPr="000F7879">
        <w:rPr>
          <w:sz w:val="28"/>
          <w:szCs w:val="28"/>
        </w:rPr>
        <w:t xml:space="preserve">1. Принять к сведению отчет Главы </w:t>
      </w:r>
      <w:r>
        <w:rPr>
          <w:sz w:val="28"/>
          <w:szCs w:val="28"/>
        </w:rPr>
        <w:t xml:space="preserve">Администрации </w:t>
      </w:r>
      <w:proofErr w:type="spellStart"/>
      <w:r w:rsidRPr="000F7879">
        <w:rPr>
          <w:sz w:val="28"/>
          <w:szCs w:val="28"/>
        </w:rPr>
        <w:t>Среднеканского</w:t>
      </w:r>
      <w:proofErr w:type="spellEnd"/>
      <w:r w:rsidRPr="000F787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 результатах его работы и деятельности</w:t>
      </w:r>
      <w:r w:rsidRPr="000F7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Среднеканского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0F7879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0F7879">
        <w:rPr>
          <w:sz w:val="28"/>
          <w:szCs w:val="28"/>
        </w:rPr>
        <w:t xml:space="preserve"> год (</w:t>
      </w:r>
      <w:hyperlink w:anchor="sub_1000" w:history="1">
        <w:r w:rsidRPr="00517599">
          <w:rPr>
            <w:rStyle w:val="af1"/>
            <w:b w:val="0"/>
            <w:color w:val="auto"/>
            <w:sz w:val="28"/>
            <w:szCs w:val="28"/>
          </w:rPr>
          <w:t xml:space="preserve">приложение </w:t>
        </w:r>
      </w:hyperlink>
      <w:r w:rsidRPr="00517599">
        <w:rPr>
          <w:sz w:val="28"/>
          <w:szCs w:val="28"/>
        </w:rPr>
        <w:t>)</w:t>
      </w:r>
      <w:r w:rsidRPr="000F7879">
        <w:rPr>
          <w:sz w:val="28"/>
          <w:szCs w:val="28"/>
        </w:rPr>
        <w:t>.</w:t>
      </w:r>
    </w:p>
    <w:p w:rsidR="00517599" w:rsidRPr="000F7879" w:rsidRDefault="00517599" w:rsidP="007D435A">
      <w:pPr>
        <w:spacing w:line="360" w:lineRule="auto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</w:t>
      </w:r>
      <w:r w:rsidRPr="000F7879">
        <w:rPr>
          <w:sz w:val="28"/>
          <w:szCs w:val="28"/>
        </w:rPr>
        <w:t xml:space="preserve">2. Признать деятельность Главы </w:t>
      </w:r>
      <w:r>
        <w:rPr>
          <w:sz w:val="28"/>
          <w:szCs w:val="28"/>
        </w:rPr>
        <w:t xml:space="preserve"> Администрации </w:t>
      </w:r>
      <w:proofErr w:type="spellStart"/>
      <w:r w:rsidRPr="000F7879">
        <w:rPr>
          <w:sz w:val="28"/>
          <w:szCs w:val="28"/>
        </w:rPr>
        <w:t>Среднеканского</w:t>
      </w:r>
      <w:proofErr w:type="spellEnd"/>
      <w:r w:rsidRPr="000F7879">
        <w:rPr>
          <w:sz w:val="28"/>
          <w:szCs w:val="28"/>
        </w:rPr>
        <w:t xml:space="preserve"> городского округа за 201</w:t>
      </w:r>
      <w:r>
        <w:rPr>
          <w:sz w:val="28"/>
          <w:szCs w:val="28"/>
        </w:rPr>
        <w:t>6</w:t>
      </w:r>
      <w:r w:rsidRPr="000F7879">
        <w:rPr>
          <w:sz w:val="28"/>
          <w:szCs w:val="28"/>
        </w:rPr>
        <w:t xml:space="preserve"> год удовлетворительной.</w:t>
      </w:r>
    </w:p>
    <w:p w:rsidR="00517599" w:rsidRPr="000F7879" w:rsidRDefault="00517599" w:rsidP="007D435A">
      <w:pPr>
        <w:spacing w:line="360" w:lineRule="auto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   </w:t>
      </w:r>
      <w:r w:rsidRPr="000C242D">
        <w:rPr>
          <w:sz w:val="28"/>
          <w:szCs w:val="28"/>
        </w:rPr>
        <w:t xml:space="preserve">3. Опубликовать  информацию об отчете Главы Администрации </w:t>
      </w:r>
      <w:proofErr w:type="spellStart"/>
      <w:r w:rsidRPr="000C242D">
        <w:rPr>
          <w:sz w:val="28"/>
          <w:szCs w:val="28"/>
        </w:rPr>
        <w:t>Среднеканского</w:t>
      </w:r>
      <w:proofErr w:type="spellEnd"/>
      <w:r w:rsidRPr="000C242D">
        <w:rPr>
          <w:sz w:val="28"/>
          <w:szCs w:val="28"/>
        </w:rPr>
        <w:t xml:space="preserve"> городского округа о результатах его работы, деятельности Администрации </w:t>
      </w:r>
      <w:proofErr w:type="spellStart"/>
      <w:r w:rsidRPr="000C242D">
        <w:rPr>
          <w:sz w:val="28"/>
          <w:szCs w:val="28"/>
        </w:rPr>
        <w:t>Среднеканского</w:t>
      </w:r>
      <w:proofErr w:type="spellEnd"/>
      <w:r w:rsidRPr="000C242D">
        <w:rPr>
          <w:sz w:val="28"/>
          <w:szCs w:val="28"/>
        </w:rPr>
        <w:t xml:space="preserve"> городского округа за 2016 год в газете "Новая Колыма. Вести".</w:t>
      </w:r>
      <w:bookmarkStart w:id="3" w:name="_GoBack"/>
      <w:bookmarkEnd w:id="3"/>
    </w:p>
    <w:p w:rsidR="00517599" w:rsidRPr="000F7879" w:rsidRDefault="00517599" w:rsidP="007D435A">
      <w:pPr>
        <w:spacing w:line="360" w:lineRule="auto"/>
        <w:jc w:val="both"/>
        <w:rPr>
          <w:sz w:val="28"/>
          <w:szCs w:val="28"/>
        </w:rPr>
      </w:pPr>
      <w:bookmarkStart w:id="4" w:name="sub_5"/>
      <w:bookmarkEnd w:id="2"/>
      <w:r>
        <w:rPr>
          <w:sz w:val="28"/>
          <w:szCs w:val="28"/>
        </w:rPr>
        <w:t xml:space="preserve">        </w:t>
      </w:r>
      <w:r w:rsidRPr="000F7879">
        <w:rPr>
          <w:sz w:val="28"/>
          <w:szCs w:val="28"/>
        </w:rPr>
        <w:t>4. Настоящее решение вступает в силу с момента его подписания.</w:t>
      </w:r>
      <w:bookmarkEnd w:id="4"/>
    </w:p>
    <w:p w:rsidR="00517599" w:rsidRPr="000F7879" w:rsidRDefault="00517599" w:rsidP="00517599">
      <w:pPr>
        <w:spacing w:line="360" w:lineRule="auto"/>
        <w:rPr>
          <w:sz w:val="28"/>
          <w:szCs w:val="28"/>
        </w:rPr>
      </w:pPr>
    </w:p>
    <w:p w:rsidR="00517599" w:rsidRPr="000F7879" w:rsidRDefault="00517599" w:rsidP="00517599">
      <w:pPr>
        <w:spacing w:line="360" w:lineRule="auto"/>
        <w:rPr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517599" w:rsidRPr="000F7879" w:rsidTr="002B62B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0F7879">
              <w:rPr>
                <w:rFonts w:eastAsiaTheme="minorEastAsia"/>
                <w:sz w:val="28"/>
                <w:szCs w:val="28"/>
              </w:rPr>
              <w:t>Глава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  <w:proofErr w:type="spellStart"/>
            <w:r w:rsidRPr="000F7879">
              <w:rPr>
                <w:rFonts w:eastAsiaTheme="minorEastAsia"/>
                <w:sz w:val="28"/>
                <w:szCs w:val="28"/>
              </w:rPr>
              <w:t>Среднеканского</w:t>
            </w:r>
            <w:proofErr w:type="spellEnd"/>
            <w:r w:rsidRPr="000F7879">
              <w:rPr>
                <w:rFonts w:eastAsiaTheme="minorEastAsia"/>
                <w:sz w:val="28"/>
                <w:szCs w:val="28"/>
              </w:rPr>
              <w:t xml:space="preserve"> городского округа                                                         А.Н. Таланов</w:t>
            </w: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17599" w:rsidRPr="000F7879" w:rsidRDefault="00517599" w:rsidP="002B62B1">
            <w:pPr>
              <w:pStyle w:val="a7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517599" w:rsidRPr="000F7879" w:rsidRDefault="00517599" w:rsidP="00517599">
      <w:pPr>
        <w:ind w:firstLine="698"/>
        <w:jc w:val="right"/>
        <w:rPr>
          <w:b/>
        </w:rPr>
      </w:pPr>
      <w:r w:rsidRPr="000F7879">
        <w:rPr>
          <w:rStyle w:val="af4"/>
          <w:b w:val="0"/>
          <w:bCs/>
        </w:rPr>
        <w:t xml:space="preserve">Приложение </w:t>
      </w:r>
    </w:p>
    <w:p w:rsidR="00517599" w:rsidRPr="00517599" w:rsidRDefault="00517599" w:rsidP="00517599">
      <w:pPr>
        <w:ind w:firstLine="698"/>
        <w:jc w:val="right"/>
        <w:rPr>
          <w:rStyle w:val="af4"/>
          <w:b w:val="0"/>
          <w:bCs/>
          <w:color w:val="auto"/>
        </w:rPr>
      </w:pPr>
      <w:r w:rsidRPr="00517599">
        <w:rPr>
          <w:rStyle w:val="af4"/>
          <w:b w:val="0"/>
          <w:bCs/>
          <w:color w:val="auto"/>
        </w:rPr>
        <w:t xml:space="preserve">к </w:t>
      </w:r>
      <w:hyperlink w:anchor="sub_0" w:history="1">
        <w:r w:rsidRPr="00517599">
          <w:rPr>
            <w:rStyle w:val="af1"/>
            <w:b w:val="0"/>
            <w:color w:val="auto"/>
          </w:rPr>
          <w:t>решению</w:t>
        </w:r>
      </w:hyperlink>
      <w:r w:rsidRPr="00517599">
        <w:rPr>
          <w:rStyle w:val="af4"/>
          <w:b w:val="0"/>
          <w:bCs/>
          <w:color w:val="auto"/>
        </w:rPr>
        <w:t xml:space="preserve"> Собрания представителей</w:t>
      </w:r>
    </w:p>
    <w:p w:rsidR="00517599" w:rsidRPr="000F7879" w:rsidRDefault="00517599" w:rsidP="00517599">
      <w:pPr>
        <w:ind w:firstLine="698"/>
        <w:jc w:val="right"/>
        <w:rPr>
          <w:rStyle w:val="af4"/>
          <w:b w:val="0"/>
          <w:bCs/>
        </w:rPr>
      </w:pPr>
      <w:r w:rsidRPr="000F7879">
        <w:rPr>
          <w:rStyle w:val="af4"/>
          <w:b w:val="0"/>
          <w:bCs/>
        </w:rPr>
        <w:t xml:space="preserve"> </w:t>
      </w:r>
      <w:proofErr w:type="spellStart"/>
      <w:r w:rsidRPr="000F7879">
        <w:rPr>
          <w:rStyle w:val="af4"/>
          <w:b w:val="0"/>
          <w:bCs/>
        </w:rPr>
        <w:t>Среднеканского</w:t>
      </w:r>
      <w:proofErr w:type="spellEnd"/>
      <w:r w:rsidRPr="000F7879">
        <w:rPr>
          <w:rStyle w:val="af4"/>
          <w:b w:val="0"/>
          <w:bCs/>
        </w:rPr>
        <w:t xml:space="preserve"> городского округа</w:t>
      </w:r>
    </w:p>
    <w:p w:rsidR="00517599" w:rsidRPr="00BE14E2" w:rsidRDefault="00517599" w:rsidP="00517599">
      <w:pPr>
        <w:ind w:firstLine="698"/>
        <w:jc w:val="right"/>
        <w:rPr>
          <w:b/>
          <w:u w:val="single"/>
        </w:rPr>
      </w:pPr>
      <w:r w:rsidRPr="000F7879">
        <w:rPr>
          <w:rStyle w:val="af4"/>
          <w:b w:val="0"/>
          <w:bCs/>
        </w:rPr>
        <w:t xml:space="preserve"> от</w:t>
      </w:r>
      <w:r>
        <w:rPr>
          <w:rStyle w:val="af4"/>
          <w:b w:val="0"/>
          <w:bCs/>
        </w:rPr>
        <w:t xml:space="preserve">  ________________№ _____</w:t>
      </w:r>
      <w:r>
        <w:rPr>
          <w:rStyle w:val="af4"/>
          <w:b w:val="0"/>
          <w:bCs/>
          <w:u w:val="single"/>
        </w:rPr>
        <w:t xml:space="preserve"> </w:t>
      </w:r>
    </w:p>
    <w:p w:rsidR="00517599" w:rsidRDefault="00517599" w:rsidP="004A203B">
      <w:pPr>
        <w:jc w:val="center"/>
        <w:rPr>
          <w:b/>
          <w:sz w:val="28"/>
          <w:szCs w:val="28"/>
        </w:rPr>
      </w:pPr>
    </w:p>
    <w:p w:rsidR="007D435A" w:rsidRDefault="007D435A" w:rsidP="004A203B">
      <w:pPr>
        <w:jc w:val="center"/>
        <w:rPr>
          <w:b/>
          <w:sz w:val="28"/>
          <w:szCs w:val="28"/>
        </w:rPr>
      </w:pPr>
    </w:p>
    <w:p w:rsidR="004A203B" w:rsidRPr="004A203B" w:rsidRDefault="00517599" w:rsidP="007D43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5163" w:rsidRPr="004A203B">
        <w:rPr>
          <w:b/>
          <w:sz w:val="28"/>
          <w:szCs w:val="28"/>
        </w:rPr>
        <w:t xml:space="preserve">тчет </w:t>
      </w:r>
    </w:p>
    <w:p w:rsidR="0001499E" w:rsidRPr="008933B0" w:rsidRDefault="00355163" w:rsidP="007D435A">
      <w:pPr>
        <w:spacing w:line="360" w:lineRule="auto"/>
        <w:jc w:val="center"/>
        <w:rPr>
          <w:b/>
          <w:sz w:val="28"/>
          <w:szCs w:val="28"/>
        </w:rPr>
      </w:pPr>
      <w:r w:rsidRPr="004A203B">
        <w:rPr>
          <w:b/>
          <w:sz w:val="28"/>
          <w:szCs w:val="28"/>
        </w:rPr>
        <w:t xml:space="preserve">Главы </w:t>
      </w:r>
      <w:r w:rsidRPr="008933B0">
        <w:rPr>
          <w:b/>
          <w:sz w:val="28"/>
          <w:szCs w:val="28"/>
        </w:rPr>
        <w:t xml:space="preserve">Администрации </w:t>
      </w:r>
      <w:r w:rsidR="009B6C7E" w:rsidRPr="008933B0">
        <w:rPr>
          <w:b/>
          <w:sz w:val="28"/>
          <w:szCs w:val="28"/>
        </w:rPr>
        <w:t>Среднеканск</w:t>
      </w:r>
      <w:r w:rsidR="002C3B30">
        <w:rPr>
          <w:b/>
          <w:sz w:val="28"/>
          <w:szCs w:val="28"/>
        </w:rPr>
        <w:t>ого</w:t>
      </w:r>
      <w:r w:rsidR="009B6C7E" w:rsidRPr="008933B0">
        <w:rPr>
          <w:b/>
          <w:sz w:val="28"/>
          <w:szCs w:val="28"/>
        </w:rPr>
        <w:t xml:space="preserve"> </w:t>
      </w:r>
      <w:r w:rsidRPr="008933B0">
        <w:rPr>
          <w:b/>
          <w:sz w:val="28"/>
          <w:szCs w:val="28"/>
        </w:rPr>
        <w:t>городск</w:t>
      </w:r>
      <w:r w:rsidR="002C3B30">
        <w:rPr>
          <w:b/>
          <w:sz w:val="28"/>
          <w:szCs w:val="28"/>
        </w:rPr>
        <w:t>ого</w:t>
      </w:r>
      <w:r w:rsidRPr="008933B0">
        <w:rPr>
          <w:b/>
          <w:sz w:val="28"/>
          <w:szCs w:val="28"/>
        </w:rPr>
        <w:t xml:space="preserve"> округ</w:t>
      </w:r>
      <w:r w:rsidR="002C3B30">
        <w:rPr>
          <w:b/>
          <w:sz w:val="28"/>
          <w:szCs w:val="28"/>
        </w:rPr>
        <w:t>а</w:t>
      </w:r>
      <w:r w:rsidR="00CA2E93" w:rsidRPr="008933B0">
        <w:rPr>
          <w:b/>
          <w:sz w:val="28"/>
          <w:szCs w:val="28"/>
        </w:rPr>
        <w:t xml:space="preserve"> </w:t>
      </w:r>
      <w:r w:rsidR="008933B0" w:rsidRPr="008933B0">
        <w:rPr>
          <w:b/>
          <w:sz w:val="28"/>
          <w:szCs w:val="28"/>
        </w:rPr>
        <w:t xml:space="preserve">о результатах своей деятельности и деятельности Администрации </w:t>
      </w:r>
      <w:r w:rsidR="009B6C7E" w:rsidRPr="008933B0">
        <w:rPr>
          <w:b/>
          <w:sz w:val="28"/>
          <w:szCs w:val="28"/>
        </w:rPr>
        <w:t>за 201</w:t>
      </w:r>
      <w:r w:rsidR="003621B3" w:rsidRPr="008933B0">
        <w:rPr>
          <w:b/>
          <w:sz w:val="28"/>
          <w:szCs w:val="28"/>
        </w:rPr>
        <w:t xml:space="preserve">6 </w:t>
      </w:r>
      <w:r w:rsidR="009B6C7E" w:rsidRPr="008933B0">
        <w:rPr>
          <w:b/>
          <w:sz w:val="28"/>
          <w:szCs w:val="28"/>
        </w:rPr>
        <w:t xml:space="preserve">год </w:t>
      </w:r>
    </w:p>
    <w:p w:rsidR="002C3B30" w:rsidRDefault="002C3B30" w:rsidP="007D435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70C8" w:rsidRPr="002C3B30" w:rsidRDefault="00CE70C8" w:rsidP="007D435A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C3B30">
        <w:rPr>
          <w:color w:val="000000"/>
          <w:sz w:val="28"/>
          <w:szCs w:val="28"/>
          <w:shd w:val="clear" w:color="auto" w:fill="FFFFFF"/>
        </w:rPr>
        <w:t xml:space="preserve">Деятельность администрации направлена на сохранение и развитие социально-экономического положения в округе, </w:t>
      </w:r>
      <w:r w:rsidR="002C3B30">
        <w:rPr>
          <w:color w:val="000000"/>
          <w:sz w:val="28"/>
          <w:szCs w:val="28"/>
          <w:shd w:val="clear" w:color="auto" w:fill="FFFFFF"/>
        </w:rPr>
        <w:t>и</w:t>
      </w:r>
      <w:r w:rsidRPr="002C3B30">
        <w:rPr>
          <w:color w:val="000000"/>
          <w:sz w:val="28"/>
          <w:szCs w:val="28"/>
          <w:shd w:val="clear" w:color="auto" w:fill="FFFFFF"/>
        </w:rPr>
        <w:t xml:space="preserve"> заключается в своевременной подготовке и принятие управленческих решений, создании правовой базы</w:t>
      </w:r>
      <w:r w:rsidR="009D2A1C" w:rsidRPr="002C3B30">
        <w:rPr>
          <w:color w:val="000000"/>
          <w:sz w:val="28"/>
          <w:szCs w:val="28"/>
          <w:shd w:val="clear" w:color="auto" w:fill="FFFFFF"/>
        </w:rPr>
        <w:t xml:space="preserve">. Основные направления внутренней политики разрабатываются, согласовываются, а также совместно исполняются с Главой Среднеканского городского округа. Считаю, что с </w:t>
      </w:r>
      <w:r w:rsidR="002C3B30">
        <w:rPr>
          <w:color w:val="000000"/>
          <w:sz w:val="28"/>
          <w:szCs w:val="28"/>
          <w:shd w:val="clear" w:color="auto" w:fill="FFFFFF"/>
        </w:rPr>
        <w:t>Г</w:t>
      </w:r>
      <w:r w:rsidR="009D2A1C" w:rsidRPr="002C3B30">
        <w:rPr>
          <w:color w:val="000000"/>
          <w:sz w:val="28"/>
          <w:szCs w:val="28"/>
          <w:shd w:val="clear" w:color="auto" w:fill="FFFFFF"/>
        </w:rPr>
        <w:t>лав</w:t>
      </w:r>
      <w:r w:rsidR="002C3B30">
        <w:rPr>
          <w:color w:val="000000"/>
          <w:sz w:val="28"/>
          <w:szCs w:val="28"/>
          <w:shd w:val="clear" w:color="auto" w:fill="FFFFFF"/>
        </w:rPr>
        <w:t>ой</w:t>
      </w:r>
      <w:r w:rsidR="009D2A1C" w:rsidRPr="002C3B30">
        <w:rPr>
          <w:color w:val="000000"/>
          <w:sz w:val="28"/>
          <w:szCs w:val="28"/>
          <w:shd w:val="clear" w:color="auto" w:fill="FFFFFF"/>
        </w:rPr>
        <w:t xml:space="preserve"> округа и депутатским корпусом мы работаем одной командой с целью улучшения жизни населения при исполнении возложенных на нас 131-ФЗ полномочий, разделяя весь груз ответственности</w:t>
      </w:r>
      <w:r w:rsidR="00DA37BB" w:rsidRPr="002C3B30">
        <w:rPr>
          <w:color w:val="000000"/>
          <w:sz w:val="28"/>
          <w:szCs w:val="28"/>
          <w:shd w:val="clear" w:color="auto" w:fill="FFFFFF"/>
        </w:rPr>
        <w:t xml:space="preserve"> за свою деятельность.</w:t>
      </w:r>
    </w:p>
    <w:p w:rsidR="004B71F3" w:rsidRPr="004A203B" w:rsidRDefault="004B71F3" w:rsidP="007D43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A203B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сентябре минувшего года состоялось важное политическое событие </w:t>
      </w:r>
      <w:r w:rsidRPr="002C3B30">
        <w:rPr>
          <w:sz w:val="28"/>
          <w:szCs w:val="28"/>
        </w:rPr>
        <w:t>по выборам депутатов Государственной Думы Российской Федерации Федерального Собрания Российской Федерации, в единый день голосования</w:t>
      </w:r>
      <w:r w:rsidRPr="004A203B">
        <w:rPr>
          <w:color w:val="auto"/>
          <w:sz w:val="28"/>
          <w:szCs w:val="28"/>
        </w:rPr>
        <w:t>. Избирательная кампания прошла на высоком организационном уровне, без нарушений, в рамках выборного законодательства</w:t>
      </w:r>
      <w:r>
        <w:rPr>
          <w:color w:val="auto"/>
          <w:sz w:val="28"/>
          <w:szCs w:val="28"/>
        </w:rPr>
        <w:t>.</w:t>
      </w:r>
    </w:p>
    <w:p w:rsidR="00CE70C8" w:rsidRPr="002C3B30" w:rsidRDefault="00CE70C8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Главой администрации за прошедший год издано более </w:t>
      </w:r>
      <w:r w:rsidR="00DF474B" w:rsidRPr="002C3B30">
        <w:rPr>
          <w:sz w:val="28"/>
          <w:szCs w:val="28"/>
        </w:rPr>
        <w:t>219</w:t>
      </w:r>
      <w:r w:rsidRPr="002C3B30">
        <w:rPr>
          <w:sz w:val="28"/>
          <w:szCs w:val="28"/>
        </w:rPr>
        <w:t xml:space="preserve"> распоряжений для выполнения полномочий органов местного самоуправления. </w:t>
      </w:r>
    </w:p>
    <w:p w:rsidR="00CE70C8" w:rsidRPr="002C3B30" w:rsidRDefault="00CE70C8" w:rsidP="007D435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C3B30">
        <w:rPr>
          <w:sz w:val="28"/>
          <w:szCs w:val="28"/>
        </w:rPr>
        <w:t xml:space="preserve">Администрацией обеспечена своевременная подготовка </w:t>
      </w:r>
      <w:r w:rsidR="00DF474B" w:rsidRPr="002C3B30">
        <w:rPr>
          <w:sz w:val="28"/>
          <w:szCs w:val="28"/>
        </w:rPr>
        <w:t>451</w:t>
      </w:r>
      <w:r w:rsidRPr="002C3B30">
        <w:rPr>
          <w:sz w:val="28"/>
          <w:szCs w:val="28"/>
        </w:rPr>
        <w:t xml:space="preserve"> постановлени</w:t>
      </w:r>
      <w:r w:rsidR="00DF474B" w:rsidRPr="002C3B30">
        <w:rPr>
          <w:sz w:val="28"/>
          <w:szCs w:val="28"/>
        </w:rPr>
        <w:t>я</w:t>
      </w:r>
      <w:r w:rsidRPr="002C3B30">
        <w:rPr>
          <w:sz w:val="28"/>
          <w:szCs w:val="28"/>
        </w:rPr>
        <w:t xml:space="preserve">, разработанных отраслевыми (функциональными) органами администрации и муниципальными учреждениями, </w:t>
      </w:r>
      <w:r w:rsidR="008C2622" w:rsidRPr="002C3B30">
        <w:rPr>
          <w:sz w:val="28"/>
          <w:szCs w:val="28"/>
        </w:rPr>
        <w:t>301</w:t>
      </w:r>
      <w:r w:rsidRPr="002C3B30">
        <w:rPr>
          <w:sz w:val="28"/>
          <w:szCs w:val="28"/>
        </w:rPr>
        <w:t xml:space="preserve"> из них – это правовые акты по следующим вопросам</w:t>
      </w:r>
      <w:r w:rsidR="008C2622" w:rsidRPr="002C3B30">
        <w:rPr>
          <w:sz w:val="28"/>
          <w:szCs w:val="28"/>
        </w:rPr>
        <w:t>.</w:t>
      </w:r>
      <w:proofErr w:type="gramEnd"/>
    </w:p>
    <w:p w:rsidR="008E5F81" w:rsidRPr="002C3B30" w:rsidRDefault="00CE70C8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Кроме того, был подготовлен 7</w:t>
      </w:r>
      <w:r w:rsidR="00E910E7" w:rsidRPr="002C3B30">
        <w:rPr>
          <w:sz w:val="28"/>
          <w:szCs w:val="28"/>
        </w:rPr>
        <w:t>1</w:t>
      </w:r>
      <w:r w:rsidRPr="002C3B30">
        <w:rPr>
          <w:sz w:val="28"/>
          <w:szCs w:val="28"/>
        </w:rPr>
        <w:t xml:space="preserve"> проект решений Собрания представителей Среднеканского городского округа</w:t>
      </w:r>
      <w:r w:rsidR="009B7D3B" w:rsidRPr="002C3B30">
        <w:rPr>
          <w:sz w:val="28"/>
          <w:szCs w:val="28"/>
        </w:rPr>
        <w:t xml:space="preserve">, основным документом </w:t>
      </w:r>
      <w:r w:rsidR="00E910E7" w:rsidRPr="002C3B30">
        <w:rPr>
          <w:sz w:val="28"/>
          <w:szCs w:val="28"/>
        </w:rPr>
        <w:t xml:space="preserve">- </w:t>
      </w:r>
      <w:r w:rsidR="009B7D3B" w:rsidRPr="002C3B30">
        <w:rPr>
          <w:sz w:val="28"/>
          <w:szCs w:val="28"/>
        </w:rPr>
        <w:t xml:space="preserve">является подготовка проекта бюджета на 2017 год. Благодаря совместной работе с депутатами основной финансовый документ округа был принят без нарушений, в установленные законодательством сроки. Несмотря на сложную ситуацию с доходной частью бюджета </w:t>
      </w:r>
      <w:r w:rsidR="009B7D3B" w:rsidRPr="002C3B30">
        <w:rPr>
          <w:sz w:val="28"/>
          <w:szCs w:val="28"/>
        </w:rPr>
        <w:lastRenderedPageBreak/>
        <w:t xml:space="preserve">на 2017 год, в бюджете удалось сохранить социальную направленность. Расходы на социальную сферу составляют </w:t>
      </w:r>
      <w:r w:rsidR="00092B91" w:rsidRPr="002C3B30">
        <w:rPr>
          <w:sz w:val="28"/>
          <w:szCs w:val="28"/>
        </w:rPr>
        <w:t>более 50</w:t>
      </w:r>
      <w:r w:rsidR="009B7D3B" w:rsidRPr="002C3B30">
        <w:rPr>
          <w:sz w:val="28"/>
          <w:szCs w:val="28"/>
        </w:rPr>
        <w:t>% от всего объема</w:t>
      </w:r>
      <w:r w:rsidR="002D727A" w:rsidRPr="002C3B30">
        <w:rPr>
          <w:sz w:val="28"/>
          <w:szCs w:val="28"/>
        </w:rPr>
        <w:t xml:space="preserve"> на уровне 2016 года</w:t>
      </w:r>
      <w:r w:rsidR="009B7D3B" w:rsidRPr="002C3B30">
        <w:rPr>
          <w:sz w:val="28"/>
          <w:szCs w:val="28"/>
        </w:rPr>
        <w:t>.</w:t>
      </w:r>
      <w:r w:rsidR="008E5F81" w:rsidRPr="002C3B30">
        <w:rPr>
          <w:sz w:val="28"/>
          <w:szCs w:val="28"/>
        </w:rPr>
        <w:t xml:space="preserve"> </w:t>
      </w:r>
    </w:p>
    <w:p w:rsidR="00E910E7" w:rsidRPr="002C3B30" w:rsidRDefault="00E910E7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Бюджет округа за 2016 год исполнен по доходам в сумме </w:t>
      </w:r>
      <w:r w:rsidR="00092B91" w:rsidRPr="002C3B30">
        <w:rPr>
          <w:sz w:val="28"/>
          <w:szCs w:val="28"/>
        </w:rPr>
        <w:t>330,9</w:t>
      </w:r>
      <w:r w:rsidRPr="002C3B30">
        <w:rPr>
          <w:sz w:val="28"/>
          <w:szCs w:val="28"/>
        </w:rPr>
        <w:t xml:space="preserve"> млн</w:t>
      </w:r>
      <w:proofErr w:type="gramStart"/>
      <w:r w:rsidRPr="002C3B30">
        <w:rPr>
          <w:sz w:val="28"/>
          <w:szCs w:val="28"/>
        </w:rPr>
        <w:t>.р</w:t>
      </w:r>
      <w:proofErr w:type="gramEnd"/>
      <w:r w:rsidRPr="002C3B30">
        <w:rPr>
          <w:sz w:val="28"/>
          <w:szCs w:val="28"/>
        </w:rPr>
        <w:t xml:space="preserve">уб., по расходам в сумме </w:t>
      </w:r>
      <w:r w:rsidR="002D727A" w:rsidRPr="002C3B30">
        <w:rPr>
          <w:sz w:val="28"/>
          <w:szCs w:val="28"/>
        </w:rPr>
        <w:t>331</w:t>
      </w:r>
      <w:r w:rsidRPr="002C3B30">
        <w:rPr>
          <w:sz w:val="28"/>
          <w:szCs w:val="28"/>
        </w:rPr>
        <w:t xml:space="preserve"> млн.руб.  </w:t>
      </w:r>
    </w:p>
    <w:p w:rsidR="00E910E7" w:rsidRPr="002C3B30" w:rsidRDefault="00E910E7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 Собственные доходы составили </w:t>
      </w:r>
      <w:r w:rsidR="002D727A" w:rsidRPr="002C3B30">
        <w:rPr>
          <w:sz w:val="28"/>
          <w:szCs w:val="28"/>
        </w:rPr>
        <w:t>78,3</w:t>
      </w:r>
      <w:r w:rsidRPr="002C3B30">
        <w:rPr>
          <w:sz w:val="28"/>
          <w:szCs w:val="28"/>
        </w:rPr>
        <w:t xml:space="preserve"> млн</w:t>
      </w:r>
      <w:proofErr w:type="gramStart"/>
      <w:r w:rsidRPr="002C3B30">
        <w:rPr>
          <w:sz w:val="28"/>
          <w:szCs w:val="28"/>
        </w:rPr>
        <w:t>.р</w:t>
      </w:r>
      <w:proofErr w:type="gramEnd"/>
      <w:r w:rsidRPr="002C3B30">
        <w:rPr>
          <w:sz w:val="28"/>
          <w:szCs w:val="28"/>
        </w:rPr>
        <w:t xml:space="preserve">уб. или </w:t>
      </w:r>
      <w:r w:rsidR="002D727A" w:rsidRPr="002C3B30">
        <w:rPr>
          <w:sz w:val="28"/>
          <w:szCs w:val="28"/>
        </w:rPr>
        <w:t xml:space="preserve"> </w:t>
      </w:r>
      <w:r w:rsidR="00C7485D" w:rsidRPr="002C3B30">
        <w:rPr>
          <w:sz w:val="28"/>
          <w:szCs w:val="28"/>
        </w:rPr>
        <w:t>23,6</w:t>
      </w:r>
      <w:r w:rsidRPr="002C3B30">
        <w:rPr>
          <w:sz w:val="28"/>
          <w:szCs w:val="28"/>
        </w:rPr>
        <w:t xml:space="preserve">% от всех доходов бюджета, что </w:t>
      </w:r>
      <w:r w:rsidR="002D727A" w:rsidRPr="002C3B30">
        <w:rPr>
          <w:sz w:val="28"/>
          <w:szCs w:val="28"/>
        </w:rPr>
        <w:t>выше</w:t>
      </w:r>
      <w:r w:rsidRPr="002C3B30">
        <w:rPr>
          <w:sz w:val="28"/>
          <w:szCs w:val="28"/>
        </w:rPr>
        <w:t xml:space="preserve"> уровня 2015 года на </w:t>
      </w:r>
      <w:r w:rsidR="00C7485D" w:rsidRPr="002C3B30">
        <w:rPr>
          <w:sz w:val="28"/>
          <w:szCs w:val="28"/>
        </w:rPr>
        <w:t>3,6%</w:t>
      </w:r>
      <w:r w:rsidRPr="002C3B30">
        <w:rPr>
          <w:sz w:val="28"/>
          <w:szCs w:val="28"/>
        </w:rPr>
        <w:t xml:space="preserve">. </w:t>
      </w:r>
      <w:r w:rsidR="00C7485D" w:rsidRPr="002C3B30">
        <w:rPr>
          <w:sz w:val="28"/>
          <w:szCs w:val="28"/>
        </w:rPr>
        <w:t>Рост обусловлен за счет погашения задолженностей предприятий п</w:t>
      </w:r>
      <w:r w:rsidRPr="002C3B30">
        <w:rPr>
          <w:sz w:val="28"/>
          <w:szCs w:val="28"/>
        </w:rPr>
        <w:t>о налогу на доходы физических лиц</w:t>
      </w:r>
      <w:r w:rsidR="00C7485D" w:rsidRPr="002C3B30">
        <w:rPr>
          <w:sz w:val="28"/>
          <w:szCs w:val="28"/>
        </w:rPr>
        <w:t xml:space="preserve"> и увеличением поступлений платы за негативное использование природных ресурсов.</w:t>
      </w:r>
      <w:r w:rsidRPr="002C3B30">
        <w:rPr>
          <w:sz w:val="28"/>
          <w:szCs w:val="28"/>
        </w:rPr>
        <w:t xml:space="preserve"> </w:t>
      </w:r>
    </w:p>
    <w:p w:rsidR="00E910E7" w:rsidRPr="002C3B30" w:rsidRDefault="00E910E7" w:rsidP="007D435A">
      <w:pPr>
        <w:spacing w:line="360" w:lineRule="auto"/>
        <w:ind w:firstLine="709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В минувшем году действовала </w:t>
      </w:r>
      <w:r w:rsidR="00E544A5" w:rsidRPr="002C3B30">
        <w:rPr>
          <w:sz w:val="28"/>
          <w:szCs w:val="28"/>
        </w:rPr>
        <w:t>21</w:t>
      </w:r>
      <w:r w:rsidRPr="002C3B30">
        <w:rPr>
          <w:sz w:val="28"/>
          <w:szCs w:val="28"/>
        </w:rPr>
        <w:t xml:space="preserve"> </w:t>
      </w:r>
      <w:r w:rsidR="004105B8">
        <w:rPr>
          <w:sz w:val="28"/>
          <w:szCs w:val="28"/>
        </w:rPr>
        <w:t>муниципальная</w:t>
      </w:r>
      <w:r w:rsidRPr="002C3B30">
        <w:rPr>
          <w:sz w:val="28"/>
          <w:szCs w:val="28"/>
        </w:rPr>
        <w:t xml:space="preserve"> программ</w:t>
      </w:r>
      <w:r w:rsidR="00E544A5" w:rsidRPr="002C3B30">
        <w:rPr>
          <w:sz w:val="28"/>
          <w:szCs w:val="28"/>
        </w:rPr>
        <w:t>а</w:t>
      </w:r>
      <w:r w:rsidRPr="002C3B30">
        <w:rPr>
          <w:sz w:val="28"/>
          <w:szCs w:val="28"/>
        </w:rPr>
        <w:t xml:space="preserve">. На их реализацию было направленно </w:t>
      </w:r>
      <w:r w:rsidR="00BC46F2" w:rsidRPr="002C3B30">
        <w:rPr>
          <w:sz w:val="28"/>
          <w:szCs w:val="28"/>
        </w:rPr>
        <w:t>130,9</w:t>
      </w:r>
      <w:r w:rsidRPr="002C3B30">
        <w:rPr>
          <w:sz w:val="28"/>
          <w:szCs w:val="28"/>
        </w:rPr>
        <w:t xml:space="preserve"> млн</w:t>
      </w:r>
      <w:proofErr w:type="gramStart"/>
      <w:r w:rsidRPr="002C3B30">
        <w:rPr>
          <w:sz w:val="28"/>
          <w:szCs w:val="28"/>
        </w:rPr>
        <w:t>.р</w:t>
      </w:r>
      <w:proofErr w:type="gramEnd"/>
      <w:r w:rsidRPr="002C3B30">
        <w:rPr>
          <w:sz w:val="28"/>
          <w:szCs w:val="28"/>
        </w:rPr>
        <w:t xml:space="preserve">уб., в том числе </w:t>
      </w:r>
      <w:r w:rsidR="00BC46F2" w:rsidRPr="002C3B30">
        <w:rPr>
          <w:sz w:val="28"/>
          <w:szCs w:val="28"/>
        </w:rPr>
        <w:t>19,9</w:t>
      </w:r>
      <w:r w:rsidRPr="002C3B30">
        <w:rPr>
          <w:sz w:val="28"/>
          <w:szCs w:val="28"/>
        </w:rPr>
        <w:t xml:space="preserve"> млн.руб. из средств местного бюджета. </w:t>
      </w:r>
    </w:p>
    <w:p w:rsidR="00CE70C8" w:rsidRPr="002C3B30" w:rsidRDefault="008E5F81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На особом контроле находится вопрос по реализации «майск</w:t>
      </w:r>
      <w:r w:rsidR="00FC281D">
        <w:rPr>
          <w:sz w:val="28"/>
          <w:szCs w:val="28"/>
        </w:rPr>
        <w:t>их</w:t>
      </w:r>
      <w:r w:rsidRPr="002C3B30">
        <w:rPr>
          <w:sz w:val="28"/>
          <w:szCs w:val="28"/>
        </w:rPr>
        <w:t>» 2012 года Указ</w:t>
      </w:r>
      <w:r w:rsidR="00FC281D">
        <w:rPr>
          <w:sz w:val="28"/>
          <w:szCs w:val="28"/>
        </w:rPr>
        <w:t>ов</w:t>
      </w:r>
      <w:r w:rsidRPr="002C3B30">
        <w:rPr>
          <w:sz w:val="28"/>
          <w:szCs w:val="28"/>
        </w:rPr>
        <w:t xml:space="preserve">  Президента РФ в части повышения заработной платы </w:t>
      </w:r>
      <w:r w:rsidR="009D2A1C" w:rsidRPr="002C3B30">
        <w:rPr>
          <w:sz w:val="28"/>
          <w:szCs w:val="28"/>
        </w:rPr>
        <w:t xml:space="preserve">работникам бюджетных </w:t>
      </w:r>
      <w:r w:rsidR="00FC281D">
        <w:rPr>
          <w:sz w:val="28"/>
          <w:szCs w:val="28"/>
        </w:rPr>
        <w:t xml:space="preserve">организаций и </w:t>
      </w:r>
      <w:r w:rsidR="009D2A1C" w:rsidRPr="002C3B30">
        <w:rPr>
          <w:sz w:val="28"/>
          <w:szCs w:val="28"/>
        </w:rPr>
        <w:t xml:space="preserve">учреждений. В </w:t>
      </w:r>
      <w:r w:rsidR="00FC281D">
        <w:rPr>
          <w:sz w:val="28"/>
          <w:szCs w:val="28"/>
        </w:rPr>
        <w:t>организациях</w:t>
      </w:r>
      <w:r w:rsidR="009D2A1C" w:rsidRPr="002C3B30">
        <w:rPr>
          <w:sz w:val="28"/>
          <w:szCs w:val="28"/>
        </w:rPr>
        <w:t xml:space="preserve"> образования и </w:t>
      </w:r>
      <w:r w:rsidR="00FC281D">
        <w:rPr>
          <w:sz w:val="28"/>
          <w:szCs w:val="28"/>
        </w:rPr>
        <w:t xml:space="preserve">учреждениях </w:t>
      </w:r>
      <w:r w:rsidR="009D2A1C" w:rsidRPr="002C3B30">
        <w:rPr>
          <w:sz w:val="28"/>
          <w:szCs w:val="28"/>
        </w:rPr>
        <w:t xml:space="preserve">культуры разработаны и утверждены «дорожные карты», определены дифференцированные индикаторы, которые находятся на моем личном контроле. </w:t>
      </w:r>
    </w:p>
    <w:p w:rsidR="006346F0" w:rsidRPr="002C3B30" w:rsidRDefault="006346F0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В октябре </w:t>
      </w:r>
      <w:r w:rsidR="00FC281D">
        <w:rPr>
          <w:sz w:val="28"/>
          <w:szCs w:val="28"/>
        </w:rPr>
        <w:t xml:space="preserve">2016 года </w:t>
      </w:r>
      <w:r w:rsidRPr="002C3B30">
        <w:rPr>
          <w:sz w:val="28"/>
          <w:szCs w:val="28"/>
        </w:rPr>
        <w:t xml:space="preserve">в рамках оптимизации органов местного самоуправления была утверждена новая структура Администрации. Были образованны новые подразделения и реорганизована часть ранее </w:t>
      </w:r>
      <w:proofErr w:type="gramStart"/>
      <w:r w:rsidRPr="002C3B30">
        <w:rPr>
          <w:sz w:val="28"/>
          <w:szCs w:val="28"/>
        </w:rPr>
        <w:t>действующих</w:t>
      </w:r>
      <w:proofErr w:type="gramEnd"/>
      <w:r w:rsidRPr="002C3B30">
        <w:rPr>
          <w:sz w:val="28"/>
          <w:szCs w:val="28"/>
        </w:rPr>
        <w:t xml:space="preserve">. </w:t>
      </w:r>
    </w:p>
    <w:p w:rsidR="006346F0" w:rsidRPr="002C3B30" w:rsidRDefault="006346F0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Были проведены все необходимые организационно-штатные мероприятия, что позволило в прошлом году в полном объеме исполнять возложенные на администрацию округа полномочия. </w:t>
      </w:r>
    </w:p>
    <w:p w:rsidR="00CE70C8" w:rsidRPr="002C3B30" w:rsidRDefault="00CE70C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Важным показателем в работе Администрации Среднеканского городского округа является работа с обращениями граждан.  В 201</w:t>
      </w:r>
      <w:r w:rsidR="00573A65" w:rsidRPr="002C3B30">
        <w:rPr>
          <w:sz w:val="28"/>
          <w:szCs w:val="28"/>
        </w:rPr>
        <w:t>6</w:t>
      </w:r>
      <w:r w:rsidRPr="002C3B30">
        <w:rPr>
          <w:sz w:val="28"/>
          <w:szCs w:val="28"/>
        </w:rPr>
        <w:t xml:space="preserve"> году в адрес Администрации и Главы поступило </w:t>
      </w:r>
      <w:r w:rsidR="00573A65" w:rsidRPr="002C3B30">
        <w:rPr>
          <w:sz w:val="28"/>
          <w:szCs w:val="28"/>
        </w:rPr>
        <w:t>54</w:t>
      </w:r>
      <w:r w:rsidRPr="002C3B30">
        <w:rPr>
          <w:sz w:val="28"/>
          <w:szCs w:val="28"/>
        </w:rPr>
        <w:t xml:space="preserve"> обращени</w:t>
      </w:r>
      <w:r w:rsidR="00573A65" w:rsidRPr="002C3B30">
        <w:rPr>
          <w:sz w:val="28"/>
          <w:szCs w:val="28"/>
        </w:rPr>
        <w:t>я</w:t>
      </w:r>
      <w:r w:rsidRPr="002C3B30">
        <w:rPr>
          <w:sz w:val="28"/>
          <w:szCs w:val="28"/>
        </w:rPr>
        <w:t xml:space="preserve">, в том числе </w:t>
      </w:r>
      <w:r w:rsidR="00573A65" w:rsidRPr="002C3B30">
        <w:rPr>
          <w:sz w:val="28"/>
          <w:szCs w:val="28"/>
        </w:rPr>
        <w:t xml:space="preserve">16 </w:t>
      </w:r>
      <w:proofErr w:type="gramStart"/>
      <w:r w:rsidR="00573A65" w:rsidRPr="002C3B30">
        <w:rPr>
          <w:sz w:val="28"/>
          <w:szCs w:val="28"/>
        </w:rPr>
        <w:t>письменных</w:t>
      </w:r>
      <w:proofErr w:type="gramEnd"/>
      <w:r w:rsidRPr="002C3B30">
        <w:rPr>
          <w:sz w:val="28"/>
          <w:szCs w:val="28"/>
        </w:rPr>
        <w:t xml:space="preserve">. </w:t>
      </w:r>
      <w:r w:rsidR="00573A65" w:rsidRPr="002C3B30">
        <w:rPr>
          <w:sz w:val="28"/>
          <w:szCs w:val="28"/>
        </w:rPr>
        <w:t xml:space="preserve"> Основные вопросы касались работы коммунальных служб, благоустройства, обеспечения жильем,</w:t>
      </w:r>
      <w:r w:rsidRPr="002C3B30">
        <w:rPr>
          <w:sz w:val="28"/>
          <w:szCs w:val="28"/>
        </w:rPr>
        <w:t xml:space="preserve"> оказание материальной помощи. Все обращения были рассмотрены и заявителям даны ответы или предоставлена промежуточная информация по существу поставленных вопросов. </w:t>
      </w:r>
      <w:r w:rsidR="00455918" w:rsidRPr="002C3B30">
        <w:rPr>
          <w:sz w:val="28"/>
          <w:szCs w:val="28"/>
        </w:rPr>
        <w:t xml:space="preserve">Многие из них были решены положительно, а нерешенные включены в план работы Администрации на 2017 год. </w:t>
      </w:r>
    </w:p>
    <w:p w:rsidR="00455918" w:rsidRPr="002C3B30" w:rsidRDefault="0045591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C3B30">
        <w:rPr>
          <w:sz w:val="28"/>
          <w:szCs w:val="28"/>
        </w:rPr>
        <w:t>Начиная с 2016 года мы использовали новую форму</w:t>
      </w:r>
      <w:proofErr w:type="gramEnd"/>
      <w:r w:rsidRPr="002C3B30">
        <w:rPr>
          <w:sz w:val="28"/>
          <w:szCs w:val="28"/>
        </w:rPr>
        <w:t xml:space="preserve"> работы с жителями – организация выездных приемов граждан по личным вопросам. За прошлый год было организованно и проведено 3 </w:t>
      </w:r>
      <w:proofErr w:type="gramStart"/>
      <w:r w:rsidRPr="002C3B30">
        <w:rPr>
          <w:sz w:val="28"/>
          <w:szCs w:val="28"/>
        </w:rPr>
        <w:t>выездных</w:t>
      </w:r>
      <w:proofErr w:type="gramEnd"/>
      <w:r w:rsidRPr="002C3B30">
        <w:rPr>
          <w:sz w:val="28"/>
          <w:szCs w:val="28"/>
        </w:rPr>
        <w:t xml:space="preserve"> приема. В рамках Всероссийского приема </w:t>
      </w:r>
      <w:r w:rsidRPr="002C3B30">
        <w:rPr>
          <w:sz w:val="28"/>
          <w:szCs w:val="28"/>
        </w:rPr>
        <w:lastRenderedPageBreak/>
        <w:t xml:space="preserve">граждан, связанного с празднованием Дня Конституции РФ было принято 2 человека и поставленные вопросы были решены в течение рабочего дня. </w:t>
      </w:r>
    </w:p>
    <w:p w:rsidR="006346F0" w:rsidRPr="002C3B30" w:rsidRDefault="006346F0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Учитывая отдаленность округа</w:t>
      </w:r>
      <w:r w:rsidR="00CA0C68" w:rsidRPr="002C3B30">
        <w:rPr>
          <w:sz w:val="28"/>
          <w:szCs w:val="28"/>
        </w:rPr>
        <w:t xml:space="preserve"> от областного центра и многочисленных обращений жителей с октября осуществляет свою деятельность нотариус, предоставляя нотариальные услуги как в районном центре, так и в с</w:t>
      </w:r>
      <w:proofErr w:type="gramStart"/>
      <w:r w:rsidR="00CA0C68" w:rsidRPr="002C3B30">
        <w:rPr>
          <w:sz w:val="28"/>
          <w:szCs w:val="28"/>
        </w:rPr>
        <w:t>.В</w:t>
      </w:r>
      <w:proofErr w:type="gramEnd"/>
      <w:r w:rsidR="00CA0C68" w:rsidRPr="002C3B30">
        <w:rPr>
          <w:sz w:val="28"/>
          <w:szCs w:val="28"/>
        </w:rPr>
        <w:t>ерхний Сеймчан.</w:t>
      </w:r>
    </w:p>
    <w:p w:rsidR="00CA0C68" w:rsidRPr="002C3B30" w:rsidRDefault="00CA0C6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В целях развития институтов гражданского общества, повышения открытости в деятельности органов местного самоуправления в округе в 2016 году были сформированы:</w:t>
      </w:r>
    </w:p>
    <w:p w:rsidR="00CA0C68" w:rsidRPr="002C3B30" w:rsidRDefault="00CA0C6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- два Общественных Совета в п</w:t>
      </w:r>
      <w:proofErr w:type="gramStart"/>
      <w:r w:rsidRPr="002C3B30">
        <w:rPr>
          <w:sz w:val="28"/>
          <w:szCs w:val="28"/>
        </w:rPr>
        <w:t>.С</w:t>
      </w:r>
      <w:proofErr w:type="gramEnd"/>
      <w:r w:rsidRPr="002C3B30">
        <w:rPr>
          <w:sz w:val="28"/>
          <w:szCs w:val="28"/>
        </w:rPr>
        <w:t>еймчан и с.Верхний Сеймчан;</w:t>
      </w:r>
    </w:p>
    <w:p w:rsidR="00CA0C68" w:rsidRPr="002C3B30" w:rsidRDefault="00CA0C6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- Общественная палата Среднеканского городского округа.</w:t>
      </w:r>
    </w:p>
    <w:p w:rsidR="00CA0C68" w:rsidRPr="002C3B30" w:rsidRDefault="00CA0C6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Члены данных общественных институтов приглашаются на обсуждение наиболее значимых вопросов жизни округа.</w:t>
      </w:r>
    </w:p>
    <w:p w:rsidR="00CA0C68" w:rsidRPr="002C3B30" w:rsidRDefault="00CA0C68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C3B30">
        <w:rPr>
          <w:sz w:val="28"/>
          <w:szCs w:val="28"/>
        </w:rPr>
        <w:t xml:space="preserve">Для усиления </w:t>
      </w:r>
      <w:proofErr w:type="gramStart"/>
      <w:r w:rsidRPr="002C3B30">
        <w:rPr>
          <w:sz w:val="28"/>
          <w:szCs w:val="28"/>
        </w:rPr>
        <w:t>контроля за</w:t>
      </w:r>
      <w:proofErr w:type="gramEnd"/>
      <w:r w:rsidRPr="002C3B30">
        <w:rPr>
          <w:sz w:val="28"/>
          <w:szCs w:val="28"/>
        </w:rPr>
        <w:t xml:space="preserve"> безопасностью наших граждан на улицах в округе была создана и зарегистрирована народная дружина «</w:t>
      </w:r>
      <w:proofErr w:type="spellStart"/>
      <w:r w:rsidRPr="002C3B30">
        <w:rPr>
          <w:sz w:val="28"/>
          <w:szCs w:val="28"/>
        </w:rPr>
        <w:t>Среднекан</w:t>
      </w:r>
      <w:proofErr w:type="spellEnd"/>
      <w:r w:rsidRPr="002C3B30">
        <w:rPr>
          <w:sz w:val="28"/>
          <w:szCs w:val="28"/>
        </w:rPr>
        <w:t xml:space="preserve">». В настоящее время в дружине насчитывается 11 добровольцев, которые совместно с полицией обеспечивают правопорядок </w:t>
      </w:r>
      <w:r w:rsidR="009B7D3B" w:rsidRPr="002C3B30">
        <w:rPr>
          <w:sz w:val="28"/>
          <w:szCs w:val="28"/>
        </w:rPr>
        <w:t>во время проведения массовых мероприятий.</w:t>
      </w:r>
    </w:p>
    <w:p w:rsidR="00CE70C8" w:rsidRPr="002C3B30" w:rsidRDefault="00CE70C8" w:rsidP="007D435A">
      <w:pPr>
        <w:spacing w:line="360" w:lineRule="auto"/>
        <w:ind w:firstLine="708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При администрации работает 12 постоянно-действующих комиссий, в том числе: СПЭК, КПДН, ГО и ЧС, комиссия по противодействию коррупции, </w:t>
      </w:r>
      <w:r w:rsidR="00E544A5" w:rsidRPr="002C3B30">
        <w:rPr>
          <w:sz w:val="28"/>
          <w:szCs w:val="28"/>
        </w:rPr>
        <w:t xml:space="preserve">административная </w:t>
      </w:r>
      <w:r w:rsidRPr="002C3B30">
        <w:rPr>
          <w:sz w:val="28"/>
          <w:szCs w:val="28"/>
        </w:rPr>
        <w:t>комиссия, антинаркотическая комиссия, комиссия по профилактике правонарушений, комиссия по безопасности дорожного движения и другие. За 201</w:t>
      </w:r>
      <w:r w:rsidR="00573A65" w:rsidRPr="002C3B30">
        <w:rPr>
          <w:sz w:val="28"/>
          <w:szCs w:val="28"/>
        </w:rPr>
        <w:t>6</w:t>
      </w:r>
      <w:r w:rsidRPr="002C3B30">
        <w:rPr>
          <w:sz w:val="28"/>
          <w:szCs w:val="28"/>
        </w:rPr>
        <w:t xml:space="preserve"> год комиссиями было проведено </w:t>
      </w:r>
      <w:r w:rsidR="00455918" w:rsidRPr="002C3B30">
        <w:rPr>
          <w:sz w:val="28"/>
          <w:szCs w:val="28"/>
        </w:rPr>
        <w:t>51</w:t>
      </w:r>
      <w:r w:rsidRPr="002C3B30">
        <w:rPr>
          <w:sz w:val="28"/>
          <w:szCs w:val="28"/>
        </w:rPr>
        <w:t xml:space="preserve"> заседани</w:t>
      </w:r>
      <w:r w:rsidR="00455918" w:rsidRPr="002C3B30">
        <w:rPr>
          <w:sz w:val="28"/>
          <w:szCs w:val="28"/>
        </w:rPr>
        <w:t>е</w:t>
      </w:r>
      <w:r w:rsidRPr="002C3B30">
        <w:rPr>
          <w:sz w:val="28"/>
          <w:szCs w:val="28"/>
        </w:rPr>
        <w:t xml:space="preserve">. </w:t>
      </w:r>
    </w:p>
    <w:p w:rsidR="00CE70C8" w:rsidRPr="002C3B30" w:rsidRDefault="00CE70C8" w:rsidP="007D435A">
      <w:pPr>
        <w:spacing w:line="360" w:lineRule="auto"/>
        <w:ind w:firstLine="708"/>
        <w:rPr>
          <w:sz w:val="28"/>
          <w:szCs w:val="28"/>
        </w:rPr>
      </w:pPr>
      <w:r w:rsidRPr="002C3B30">
        <w:rPr>
          <w:sz w:val="28"/>
          <w:szCs w:val="28"/>
        </w:rPr>
        <w:t xml:space="preserve">В отчетном периоде было проведено </w:t>
      </w:r>
      <w:r w:rsidR="00335982" w:rsidRPr="002C3B30">
        <w:rPr>
          <w:sz w:val="28"/>
          <w:szCs w:val="28"/>
        </w:rPr>
        <w:t>4</w:t>
      </w:r>
      <w:r w:rsidRPr="002C3B30">
        <w:rPr>
          <w:sz w:val="28"/>
          <w:szCs w:val="28"/>
        </w:rPr>
        <w:t xml:space="preserve"> заседаний СПЭК, на которых рассмотрено </w:t>
      </w:r>
      <w:r w:rsidR="00335982" w:rsidRPr="002C3B30">
        <w:rPr>
          <w:sz w:val="28"/>
          <w:szCs w:val="28"/>
        </w:rPr>
        <w:t>11</w:t>
      </w:r>
      <w:r w:rsidRPr="002C3B30">
        <w:rPr>
          <w:sz w:val="28"/>
          <w:szCs w:val="28"/>
        </w:rPr>
        <w:t xml:space="preserve"> вопросов касающихся обеспечения санитарно-эпидемиологического благополучия округа</w:t>
      </w:r>
      <w:r w:rsidR="00455918" w:rsidRPr="002C3B30">
        <w:rPr>
          <w:sz w:val="28"/>
          <w:szCs w:val="28"/>
        </w:rPr>
        <w:t>, профилактики различных заболеваний, а также регулярно проводился анализ мониторинга прохождения диспансеризации и иммунизации населения.</w:t>
      </w:r>
    </w:p>
    <w:p w:rsidR="00F31995" w:rsidRPr="002C3B30" w:rsidRDefault="00F31995" w:rsidP="007D435A">
      <w:pPr>
        <w:spacing w:line="360" w:lineRule="auto"/>
        <w:ind w:firstLine="708"/>
        <w:jc w:val="both"/>
        <w:rPr>
          <w:sz w:val="28"/>
          <w:szCs w:val="28"/>
          <w:highlight w:val="cyan"/>
        </w:rPr>
      </w:pPr>
      <w:r w:rsidRPr="002C3B30">
        <w:rPr>
          <w:sz w:val="28"/>
          <w:szCs w:val="28"/>
        </w:rPr>
        <w:t xml:space="preserve">Управлением жилищно-коммунального хозяйства и градостроительства за прошедший год было составлено </w:t>
      </w:r>
      <w:r w:rsidR="00555354" w:rsidRPr="002C3B30">
        <w:rPr>
          <w:sz w:val="28"/>
          <w:szCs w:val="28"/>
        </w:rPr>
        <w:t>59</w:t>
      </w:r>
      <w:r w:rsidRPr="002C3B30">
        <w:rPr>
          <w:sz w:val="28"/>
          <w:szCs w:val="28"/>
        </w:rPr>
        <w:t xml:space="preserve"> смет на ремонты объектов муниципальных учреждений и 8 актов о приемке выполненных работ по форме КС-2 и КС-3. </w:t>
      </w:r>
      <w:r w:rsidR="00AE01B0" w:rsidRPr="002C3B30">
        <w:rPr>
          <w:sz w:val="28"/>
          <w:szCs w:val="28"/>
        </w:rPr>
        <w:t>Выданы 4 разрешения на строительство и 3 разрешения на ввод в эксплуатацию объектов.</w:t>
      </w:r>
    </w:p>
    <w:p w:rsidR="00F809FB" w:rsidRPr="002C3B30" w:rsidRDefault="00555354" w:rsidP="007D435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Под моим личным контролем и контролем </w:t>
      </w:r>
      <w:proofErr w:type="spellStart"/>
      <w:r w:rsidRPr="002C3B30">
        <w:rPr>
          <w:sz w:val="28"/>
          <w:szCs w:val="28"/>
        </w:rPr>
        <w:t>УЖКХиГ</w:t>
      </w:r>
      <w:proofErr w:type="spellEnd"/>
      <w:r w:rsidRPr="002C3B30">
        <w:rPr>
          <w:sz w:val="28"/>
          <w:szCs w:val="28"/>
        </w:rPr>
        <w:t xml:space="preserve"> обеспечива</w:t>
      </w:r>
      <w:r w:rsidR="00D049F3" w:rsidRPr="002C3B30">
        <w:rPr>
          <w:sz w:val="28"/>
          <w:szCs w:val="28"/>
        </w:rPr>
        <w:t>е</w:t>
      </w:r>
      <w:r w:rsidRPr="002C3B30">
        <w:rPr>
          <w:sz w:val="28"/>
          <w:szCs w:val="28"/>
        </w:rPr>
        <w:t xml:space="preserve">тся </w:t>
      </w:r>
      <w:r w:rsidR="00D049F3" w:rsidRPr="002C3B30">
        <w:rPr>
          <w:sz w:val="28"/>
          <w:szCs w:val="28"/>
        </w:rPr>
        <w:t>выполнение полномочий органов местного самоуправления в сфере жилищно-коммунального хозяйства и благоустройства территории</w:t>
      </w:r>
      <w:r w:rsidR="00FC281D">
        <w:rPr>
          <w:sz w:val="28"/>
          <w:szCs w:val="28"/>
        </w:rPr>
        <w:t xml:space="preserve"> округа</w:t>
      </w:r>
      <w:r w:rsidR="00D049F3" w:rsidRPr="002C3B30">
        <w:rPr>
          <w:sz w:val="28"/>
          <w:szCs w:val="28"/>
        </w:rPr>
        <w:t xml:space="preserve">. Благодаря чему отопительный сезон начался своевременно. </w:t>
      </w:r>
    </w:p>
    <w:p w:rsidR="00D049F3" w:rsidRPr="002C3B30" w:rsidRDefault="00D049F3" w:rsidP="007D435A">
      <w:pPr>
        <w:spacing w:line="360" w:lineRule="auto"/>
        <w:ind w:firstLine="708"/>
        <w:jc w:val="both"/>
        <w:rPr>
          <w:sz w:val="28"/>
          <w:szCs w:val="28"/>
        </w:rPr>
      </w:pPr>
      <w:r w:rsidRPr="002C3B30">
        <w:rPr>
          <w:sz w:val="28"/>
          <w:szCs w:val="28"/>
        </w:rPr>
        <w:lastRenderedPageBreak/>
        <w:t>К</w:t>
      </w:r>
      <w:r w:rsidR="00F809FB" w:rsidRPr="002C3B30">
        <w:rPr>
          <w:sz w:val="28"/>
          <w:szCs w:val="28"/>
        </w:rPr>
        <w:t xml:space="preserve"> вопросу о черном снеге. На отопительный период</w:t>
      </w:r>
      <w:r w:rsidRPr="002C3B30">
        <w:rPr>
          <w:sz w:val="28"/>
          <w:szCs w:val="28"/>
        </w:rPr>
        <w:t xml:space="preserve"> 2016 – 2017 годов была запланирована поставка 25 021 тонн угля (из них 20 000 тонн уголь </w:t>
      </w:r>
      <w:proofErr w:type="spellStart"/>
      <w:r w:rsidRPr="002C3B30">
        <w:rPr>
          <w:sz w:val="28"/>
          <w:szCs w:val="28"/>
        </w:rPr>
        <w:t>Аркагалинского</w:t>
      </w:r>
      <w:proofErr w:type="spellEnd"/>
      <w:r w:rsidRPr="002C3B30">
        <w:rPr>
          <w:sz w:val="28"/>
          <w:szCs w:val="28"/>
        </w:rPr>
        <w:t xml:space="preserve"> месторождения и 5021 тонн </w:t>
      </w:r>
      <w:proofErr w:type="spellStart"/>
      <w:r w:rsidRPr="002C3B30">
        <w:rPr>
          <w:sz w:val="28"/>
          <w:szCs w:val="28"/>
        </w:rPr>
        <w:t>Зыряновского</w:t>
      </w:r>
      <w:proofErr w:type="spellEnd"/>
      <w:r w:rsidRPr="002C3B30">
        <w:rPr>
          <w:sz w:val="28"/>
          <w:szCs w:val="28"/>
        </w:rPr>
        <w:t xml:space="preserve"> месторождения) на общую сумму 140 256,7 тыс</w:t>
      </w:r>
      <w:proofErr w:type="gramStart"/>
      <w:r w:rsidRPr="002C3B30">
        <w:rPr>
          <w:sz w:val="28"/>
          <w:szCs w:val="28"/>
        </w:rPr>
        <w:t>.р</w:t>
      </w:r>
      <w:proofErr w:type="gramEnd"/>
      <w:r w:rsidRPr="002C3B30">
        <w:rPr>
          <w:sz w:val="28"/>
          <w:szCs w:val="28"/>
        </w:rPr>
        <w:t xml:space="preserve">уб. По объективным причинам поставщиком нарушен график поставки топлива, запас топлива </w:t>
      </w:r>
      <w:proofErr w:type="spellStart"/>
      <w:r w:rsidRPr="002C3B30">
        <w:rPr>
          <w:sz w:val="28"/>
          <w:szCs w:val="28"/>
        </w:rPr>
        <w:t>Аркагалинского</w:t>
      </w:r>
      <w:proofErr w:type="spellEnd"/>
      <w:r w:rsidRPr="002C3B30">
        <w:rPr>
          <w:sz w:val="28"/>
          <w:szCs w:val="28"/>
        </w:rPr>
        <w:t xml:space="preserve"> месторождения вовремя не был обеспечен.</w:t>
      </w:r>
      <w:r w:rsidR="002E6E01">
        <w:rPr>
          <w:sz w:val="28"/>
          <w:szCs w:val="28"/>
        </w:rPr>
        <w:t xml:space="preserve"> По состоянию на 01.01.2017 года поставлено </w:t>
      </w:r>
      <w:r w:rsidR="00866FB2">
        <w:rPr>
          <w:sz w:val="28"/>
          <w:szCs w:val="28"/>
        </w:rPr>
        <w:t>9284</w:t>
      </w:r>
      <w:r w:rsidR="002E6E01">
        <w:rPr>
          <w:sz w:val="28"/>
          <w:szCs w:val="28"/>
        </w:rPr>
        <w:t xml:space="preserve"> тонны.</w:t>
      </w:r>
      <w:r w:rsidRPr="002C3B30">
        <w:rPr>
          <w:sz w:val="28"/>
          <w:szCs w:val="28"/>
        </w:rPr>
        <w:t xml:space="preserve"> </w:t>
      </w:r>
    </w:p>
    <w:p w:rsidR="00F809FB" w:rsidRPr="002C3B30" w:rsidRDefault="00F809FB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По моей инициативе ежемесячно проводится заседание рабочей комиссии, на которой </w:t>
      </w:r>
      <w:proofErr w:type="spellStart"/>
      <w:r w:rsidRPr="002C3B30">
        <w:rPr>
          <w:sz w:val="28"/>
          <w:szCs w:val="28"/>
        </w:rPr>
        <w:t>ресурсноснабжающая</w:t>
      </w:r>
      <w:proofErr w:type="spellEnd"/>
      <w:r w:rsidRPr="002C3B30">
        <w:rPr>
          <w:sz w:val="28"/>
          <w:szCs w:val="28"/>
        </w:rPr>
        <w:t xml:space="preserve"> организация </w:t>
      </w:r>
      <w:proofErr w:type="gramStart"/>
      <w:r w:rsidRPr="002C3B30">
        <w:rPr>
          <w:sz w:val="28"/>
          <w:szCs w:val="28"/>
        </w:rPr>
        <w:t>предоставляет отчеты</w:t>
      </w:r>
      <w:proofErr w:type="gramEnd"/>
      <w:r w:rsidRPr="002C3B30">
        <w:rPr>
          <w:sz w:val="28"/>
          <w:szCs w:val="28"/>
        </w:rPr>
        <w:t xml:space="preserve"> о проделанной работе по погашению кредиторской и дебиторской задолженности. </w:t>
      </w:r>
    </w:p>
    <w:p w:rsidR="00D049F3" w:rsidRPr="002C3B30" w:rsidRDefault="00F809FB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В 2016 сумма з</w:t>
      </w:r>
      <w:r w:rsidR="00D049F3" w:rsidRPr="002C3B30">
        <w:rPr>
          <w:sz w:val="28"/>
          <w:szCs w:val="28"/>
        </w:rPr>
        <w:t>адолженност</w:t>
      </w:r>
      <w:r w:rsidRPr="002C3B30">
        <w:rPr>
          <w:sz w:val="28"/>
          <w:szCs w:val="28"/>
        </w:rPr>
        <w:t>и</w:t>
      </w:r>
      <w:r w:rsidR="00D049F3" w:rsidRPr="002C3B30">
        <w:rPr>
          <w:sz w:val="28"/>
          <w:szCs w:val="28"/>
        </w:rPr>
        <w:t xml:space="preserve"> за поставленные жилищно-коммунальные услуги </w:t>
      </w:r>
      <w:r w:rsidR="00FC281D" w:rsidRPr="002C3B30">
        <w:rPr>
          <w:sz w:val="28"/>
          <w:szCs w:val="28"/>
        </w:rPr>
        <w:t>взысканная</w:t>
      </w:r>
      <w:r w:rsidR="00D049F3" w:rsidRPr="002C3B30">
        <w:rPr>
          <w:sz w:val="28"/>
          <w:szCs w:val="28"/>
        </w:rPr>
        <w:t xml:space="preserve"> в судебном порядке </w:t>
      </w:r>
      <w:r w:rsidRPr="002C3B30">
        <w:rPr>
          <w:sz w:val="28"/>
          <w:szCs w:val="28"/>
        </w:rPr>
        <w:t>составила</w:t>
      </w:r>
      <w:r w:rsidR="00D049F3" w:rsidRPr="002C3B30">
        <w:rPr>
          <w:sz w:val="28"/>
          <w:szCs w:val="28"/>
        </w:rPr>
        <w:t xml:space="preserve"> 1458,9</w:t>
      </w:r>
      <w:r w:rsidRPr="002C3B30">
        <w:rPr>
          <w:sz w:val="28"/>
          <w:szCs w:val="28"/>
        </w:rPr>
        <w:t xml:space="preserve"> </w:t>
      </w:r>
      <w:r w:rsidR="00D049F3" w:rsidRPr="002C3B30">
        <w:rPr>
          <w:sz w:val="28"/>
          <w:szCs w:val="28"/>
        </w:rPr>
        <w:t>тыс</w:t>
      </w:r>
      <w:proofErr w:type="gramStart"/>
      <w:r w:rsidR="00D049F3" w:rsidRPr="002C3B30">
        <w:rPr>
          <w:sz w:val="28"/>
          <w:szCs w:val="28"/>
        </w:rPr>
        <w:t>.р</w:t>
      </w:r>
      <w:proofErr w:type="gramEnd"/>
      <w:r w:rsidR="00D049F3" w:rsidRPr="002C3B30">
        <w:rPr>
          <w:sz w:val="28"/>
          <w:szCs w:val="28"/>
        </w:rPr>
        <w:t xml:space="preserve">уб. С населением, имеющим задолженность за ЖКУ заключаются соглашения о поэтапном погашении задолженности за ЖКУ. </w:t>
      </w:r>
    </w:p>
    <w:p w:rsidR="00D049F3" w:rsidRPr="002C3B30" w:rsidRDefault="00D049F3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В  2016 году</w:t>
      </w:r>
      <w:r w:rsidR="00F809FB" w:rsidRPr="002C3B30">
        <w:rPr>
          <w:sz w:val="28"/>
          <w:szCs w:val="28"/>
        </w:rPr>
        <w:t xml:space="preserve"> </w:t>
      </w:r>
      <w:r w:rsidRPr="002C3B30">
        <w:rPr>
          <w:sz w:val="28"/>
          <w:szCs w:val="28"/>
        </w:rPr>
        <w:t xml:space="preserve">значительно снизилась кредиторская задолженность предприятий ЖКХ, на конец года она составила 14 </w:t>
      </w:r>
      <w:r w:rsidR="00FC281D">
        <w:rPr>
          <w:sz w:val="28"/>
          <w:szCs w:val="28"/>
        </w:rPr>
        <w:t>млн</w:t>
      </w:r>
      <w:proofErr w:type="gramStart"/>
      <w:r w:rsidR="00FC281D">
        <w:rPr>
          <w:sz w:val="28"/>
          <w:szCs w:val="28"/>
        </w:rPr>
        <w:t>.</w:t>
      </w:r>
      <w:r w:rsidRPr="002C3B30">
        <w:rPr>
          <w:sz w:val="28"/>
          <w:szCs w:val="28"/>
        </w:rPr>
        <w:t>р</w:t>
      </w:r>
      <w:proofErr w:type="gramEnd"/>
      <w:r w:rsidRPr="002C3B30">
        <w:rPr>
          <w:sz w:val="28"/>
          <w:szCs w:val="28"/>
        </w:rPr>
        <w:t xml:space="preserve">уб., в конце 2015 года задолженность составляла 33,98 </w:t>
      </w:r>
      <w:r w:rsidR="00FC281D">
        <w:rPr>
          <w:sz w:val="28"/>
          <w:szCs w:val="28"/>
        </w:rPr>
        <w:t>млн.</w:t>
      </w:r>
      <w:r w:rsidRPr="002C3B30">
        <w:rPr>
          <w:sz w:val="28"/>
          <w:szCs w:val="28"/>
        </w:rPr>
        <w:t xml:space="preserve"> руб.</w:t>
      </w:r>
    </w:p>
    <w:p w:rsidR="0031727E" w:rsidRPr="002C3B30" w:rsidRDefault="00E24147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На реализацию программы «Комплексное развитие коммунальной инфраструктуры Среднеканского городского округа на 2015-2017 годы» направленно 21862,9 тыс</w:t>
      </w:r>
      <w:proofErr w:type="gramStart"/>
      <w:r w:rsidRPr="002C3B30">
        <w:rPr>
          <w:sz w:val="28"/>
          <w:szCs w:val="28"/>
        </w:rPr>
        <w:t>.р</w:t>
      </w:r>
      <w:proofErr w:type="gramEnd"/>
      <w:r w:rsidRPr="002C3B30">
        <w:rPr>
          <w:sz w:val="28"/>
          <w:szCs w:val="28"/>
        </w:rPr>
        <w:t>уб., в том числе 7527 тыс.руб. средства местного бюджета. В рамках программы обеспеченна подготовка к отопительному сезону и ремонт бани в п</w:t>
      </w:r>
      <w:proofErr w:type="gramStart"/>
      <w:r w:rsidRPr="002C3B30">
        <w:rPr>
          <w:sz w:val="28"/>
          <w:szCs w:val="28"/>
        </w:rPr>
        <w:t>.С</w:t>
      </w:r>
      <w:proofErr w:type="gramEnd"/>
      <w:r w:rsidRPr="002C3B30">
        <w:rPr>
          <w:sz w:val="28"/>
          <w:szCs w:val="28"/>
        </w:rPr>
        <w:t>еймчан.</w:t>
      </w:r>
      <w:r w:rsidR="0031727E" w:rsidRPr="002C3B30">
        <w:rPr>
          <w:sz w:val="28"/>
          <w:szCs w:val="28"/>
        </w:rPr>
        <w:t xml:space="preserve"> </w:t>
      </w:r>
    </w:p>
    <w:p w:rsidR="0031727E" w:rsidRPr="002C3B30" w:rsidRDefault="00AE01B0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В рамках подготовки к зиме з</w:t>
      </w:r>
      <w:r w:rsidR="0031727E" w:rsidRPr="002C3B30">
        <w:rPr>
          <w:sz w:val="28"/>
          <w:szCs w:val="28"/>
        </w:rPr>
        <w:t>а прошедший год предприяти</w:t>
      </w:r>
      <w:r w:rsidR="0045586D" w:rsidRPr="002C3B30">
        <w:rPr>
          <w:sz w:val="28"/>
          <w:szCs w:val="28"/>
        </w:rPr>
        <w:t>ем</w:t>
      </w:r>
      <w:r w:rsidR="0031727E" w:rsidRPr="002C3B30">
        <w:rPr>
          <w:sz w:val="28"/>
          <w:szCs w:val="28"/>
        </w:rPr>
        <w:t xml:space="preserve"> ЖКХ за счет собственных средств выполнило мероприятий и работ по текущему ремонту жилфонда на 2687,7 тыс</w:t>
      </w:r>
      <w:proofErr w:type="gramStart"/>
      <w:r w:rsidR="0031727E" w:rsidRPr="002C3B30">
        <w:rPr>
          <w:sz w:val="28"/>
          <w:szCs w:val="28"/>
        </w:rPr>
        <w:t>.р</w:t>
      </w:r>
      <w:proofErr w:type="gramEnd"/>
      <w:r w:rsidR="0031727E" w:rsidRPr="002C3B30">
        <w:rPr>
          <w:sz w:val="28"/>
          <w:szCs w:val="28"/>
        </w:rPr>
        <w:t xml:space="preserve">уб., что выше уровня 2015 года на 29%. </w:t>
      </w:r>
    </w:p>
    <w:p w:rsidR="00E24147" w:rsidRPr="002C3B30" w:rsidRDefault="00142315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На особом моем контроле находятся вопросы по переселению граждан из аварийного (ветхого) жилья</w:t>
      </w:r>
      <w:r w:rsidR="00214212" w:rsidRPr="002C3B30">
        <w:rPr>
          <w:sz w:val="28"/>
          <w:szCs w:val="28"/>
        </w:rPr>
        <w:t xml:space="preserve"> или предоставления нуждающимся семьям</w:t>
      </w:r>
      <w:r w:rsidRPr="002C3B30">
        <w:rPr>
          <w:sz w:val="28"/>
          <w:szCs w:val="28"/>
        </w:rPr>
        <w:t xml:space="preserve">. </w:t>
      </w:r>
      <w:r w:rsidR="00E24147" w:rsidRPr="002C3B30">
        <w:rPr>
          <w:sz w:val="28"/>
          <w:szCs w:val="28"/>
        </w:rPr>
        <w:t>За прошлый год 13 семьям (28 чел.) предоставлены жилые помещения общей площадью</w:t>
      </w:r>
      <w:r w:rsidR="00214212" w:rsidRPr="002C3B30">
        <w:rPr>
          <w:sz w:val="28"/>
          <w:szCs w:val="28"/>
        </w:rPr>
        <w:t xml:space="preserve"> 566 кв.м</w:t>
      </w:r>
      <w:r w:rsidR="00E24147" w:rsidRPr="002C3B30">
        <w:rPr>
          <w:sz w:val="28"/>
          <w:szCs w:val="28"/>
        </w:rPr>
        <w:t>.</w:t>
      </w:r>
    </w:p>
    <w:p w:rsidR="00E24147" w:rsidRPr="002C3B30" w:rsidRDefault="0031727E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За 2016 год из муниципальной собственности в собственность граждан передано 10 квартир общей площадью 498.4 кв.м. Оформлено 9 договоров дарения от граждан в собственность муниципалитета от переселяемых граждан и граждан получивших «выездные субсидии».</w:t>
      </w:r>
    </w:p>
    <w:p w:rsidR="00E24147" w:rsidRPr="002C3B30" w:rsidRDefault="00E24147" w:rsidP="007D43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0">
        <w:rPr>
          <w:rFonts w:ascii="Times New Roman" w:hAnsi="Times New Roman" w:cs="Times New Roman"/>
          <w:sz w:val="28"/>
          <w:szCs w:val="28"/>
        </w:rPr>
        <w:t>На реализацию программы «</w:t>
      </w:r>
      <w:r w:rsidRPr="002C3B30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образования «Среднеканский городской округ» на 2016 - 2018 годы</w:t>
      </w:r>
      <w:r w:rsidRPr="002C3B30">
        <w:rPr>
          <w:rFonts w:ascii="Times New Roman" w:hAnsi="Times New Roman" w:cs="Times New Roman"/>
          <w:sz w:val="28"/>
          <w:szCs w:val="28"/>
        </w:rPr>
        <w:t>» направленно 1725,26 тыс</w:t>
      </w:r>
      <w:proofErr w:type="gramStart"/>
      <w:r w:rsidRPr="002C3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3B30">
        <w:rPr>
          <w:rFonts w:ascii="Times New Roman" w:hAnsi="Times New Roman" w:cs="Times New Roman"/>
          <w:sz w:val="28"/>
          <w:szCs w:val="28"/>
        </w:rPr>
        <w:t xml:space="preserve">уб., в том числе 375,51 тыс.руб. средства местного бюджета. В рамках </w:t>
      </w:r>
      <w:r w:rsidRPr="002C3B3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обеспеченно приобретение 245 шт. светодиодных ламп для уличного освещения, установлена 1  детская игровая площадка на территории между домами ул. Промышленная, 16 и пер. </w:t>
      </w:r>
      <w:proofErr w:type="gramStart"/>
      <w:r w:rsidRPr="002C3B30">
        <w:rPr>
          <w:rFonts w:ascii="Times New Roman" w:hAnsi="Times New Roman" w:cs="Times New Roman"/>
          <w:sz w:val="28"/>
          <w:szCs w:val="28"/>
        </w:rPr>
        <w:t>Клубный</w:t>
      </w:r>
      <w:proofErr w:type="gramEnd"/>
      <w:r w:rsidRPr="002C3B30">
        <w:rPr>
          <w:rFonts w:ascii="Times New Roman" w:hAnsi="Times New Roman" w:cs="Times New Roman"/>
          <w:sz w:val="28"/>
          <w:szCs w:val="28"/>
        </w:rPr>
        <w:t>, 4</w:t>
      </w:r>
      <w:r w:rsidR="0031727E" w:rsidRPr="002C3B30">
        <w:rPr>
          <w:rFonts w:ascii="Times New Roman" w:hAnsi="Times New Roman" w:cs="Times New Roman"/>
          <w:sz w:val="28"/>
          <w:szCs w:val="28"/>
        </w:rPr>
        <w:t>;</w:t>
      </w:r>
      <w:r w:rsidRPr="002C3B30">
        <w:rPr>
          <w:rFonts w:ascii="Times New Roman" w:hAnsi="Times New Roman" w:cs="Times New Roman"/>
          <w:sz w:val="28"/>
          <w:szCs w:val="28"/>
        </w:rPr>
        <w:t xml:space="preserve"> проведены работы по благоустройству сквера (вырубка кустарника, обрезка веток, выкашивание травы).</w:t>
      </w:r>
      <w:r w:rsidR="0031727E" w:rsidRPr="002C3B30">
        <w:rPr>
          <w:rFonts w:ascii="Times New Roman" w:hAnsi="Times New Roman" w:cs="Times New Roman"/>
          <w:sz w:val="28"/>
          <w:szCs w:val="28"/>
        </w:rPr>
        <w:t xml:space="preserve"> Кроме того, было о</w:t>
      </w:r>
      <w:r w:rsidRPr="002C3B30">
        <w:rPr>
          <w:rFonts w:ascii="Times New Roman" w:hAnsi="Times New Roman" w:cs="Times New Roman"/>
          <w:sz w:val="28"/>
          <w:szCs w:val="28"/>
        </w:rPr>
        <w:t>рганизовано 32 субботника</w:t>
      </w:r>
      <w:r w:rsidR="0031727E" w:rsidRPr="002C3B30">
        <w:rPr>
          <w:rFonts w:ascii="Times New Roman" w:hAnsi="Times New Roman" w:cs="Times New Roman"/>
          <w:sz w:val="28"/>
          <w:szCs w:val="28"/>
        </w:rPr>
        <w:t xml:space="preserve">, </w:t>
      </w:r>
      <w:r w:rsidR="00AE01B0" w:rsidRPr="002C3B30">
        <w:rPr>
          <w:rFonts w:ascii="Times New Roman" w:hAnsi="Times New Roman" w:cs="Times New Roman"/>
          <w:sz w:val="28"/>
          <w:szCs w:val="28"/>
        </w:rPr>
        <w:t>ликвидировано</w:t>
      </w:r>
      <w:r w:rsidRPr="002C3B30">
        <w:rPr>
          <w:rFonts w:ascii="Times New Roman" w:hAnsi="Times New Roman" w:cs="Times New Roman"/>
          <w:sz w:val="28"/>
          <w:szCs w:val="28"/>
        </w:rPr>
        <w:t xml:space="preserve"> 7 несанкционированных свалок</w:t>
      </w:r>
      <w:r w:rsidR="00AE01B0" w:rsidRPr="002C3B30">
        <w:rPr>
          <w:rFonts w:ascii="Times New Roman" w:hAnsi="Times New Roman" w:cs="Times New Roman"/>
          <w:sz w:val="28"/>
          <w:szCs w:val="28"/>
        </w:rPr>
        <w:t>, с</w:t>
      </w:r>
      <w:r w:rsidRPr="002C3B30">
        <w:rPr>
          <w:rFonts w:ascii="Times New Roman" w:hAnsi="Times New Roman" w:cs="Times New Roman"/>
          <w:sz w:val="28"/>
          <w:szCs w:val="28"/>
        </w:rPr>
        <w:t xml:space="preserve">несены незаконно построенные объекты с последующей планировкой территории на площади 1400 кв.м. </w:t>
      </w:r>
    </w:p>
    <w:p w:rsidR="00B84F5A" w:rsidRPr="002C3B30" w:rsidRDefault="00142315" w:rsidP="007D435A">
      <w:pPr>
        <w:spacing w:line="360" w:lineRule="auto"/>
        <w:ind w:firstLine="708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В целях исполнения своих полномочий по </w:t>
      </w:r>
      <w:r w:rsidR="00B84F5A" w:rsidRPr="002C3B30">
        <w:rPr>
          <w:sz w:val="28"/>
          <w:szCs w:val="28"/>
        </w:rPr>
        <w:t>организации пассажирского транспортного сообщения</w:t>
      </w:r>
      <w:r w:rsidRPr="002C3B30">
        <w:rPr>
          <w:sz w:val="28"/>
          <w:szCs w:val="28"/>
        </w:rPr>
        <w:t xml:space="preserve"> по муниципальному маршруту п</w:t>
      </w:r>
      <w:proofErr w:type="gramStart"/>
      <w:r w:rsidRPr="002C3B30">
        <w:rPr>
          <w:sz w:val="28"/>
          <w:szCs w:val="28"/>
        </w:rPr>
        <w:t>.С</w:t>
      </w:r>
      <w:proofErr w:type="gramEnd"/>
      <w:r w:rsidRPr="002C3B30">
        <w:rPr>
          <w:sz w:val="28"/>
          <w:szCs w:val="28"/>
        </w:rPr>
        <w:t xml:space="preserve">еймчан – с.Верхний Сеймчан </w:t>
      </w:r>
      <w:r w:rsidR="00B84F5A" w:rsidRPr="002C3B30">
        <w:rPr>
          <w:sz w:val="28"/>
          <w:szCs w:val="28"/>
        </w:rPr>
        <w:t>осуществляется мониторинг регулярности и качества работы перевозчика.</w:t>
      </w:r>
    </w:p>
    <w:p w:rsidR="00455918" w:rsidRPr="002C3B30" w:rsidRDefault="00B84F5A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В сфере торговли ведется ежемесячный мониторинг цен на социально-значимые товары, выдано более 20 разрешений на уличную торговлю представителям других регионов</w:t>
      </w:r>
      <w:r w:rsidR="00ED0E20" w:rsidRPr="002C3B30">
        <w:rPr>
          <w:sz w:val="28"/>
          <w:szCs w:val="28"/>
        </w:rPr>
        <w:t>.</w:t>
      </w:r>
      <w:r w:rsidR="00ED0E20" w:rsidRPr="002C3B30">
        <w:rPr>
          <w:bCs/>
          <w:color w:val="000000"/>
          <w:sz w:val="28"/>
          <w:szCs w:val="28"/>
        </w:rPr>
        <w:t xml:space="preserve"> </w:t>
      </w:r>
      <w:proofErr w:type="gramStart"/>
      <w:r w:rsidR="00ED0E20" w:rsidRPr="002C3B30">
        <w:rPr>
          <w:bCs/>
          <w:color w:val="000000"/>
          <w:sz w:val="28"/>
          <w:szCs w:val="28"/>
        </w:rPr>
        <w:t>В 2016 году на реализацию муниципальной программы «Развитие торговли на территории Среднеканского городского округа на 2016 - 2018 годы» направленно 126</w:t>
      </w:r>
      <w:r w:rsidR="00F2519C">
        <w:rPr>
          <w:bCs/>
          <w:color w:val="000000"/>
          <w:sz w:val="28"/>
          <w:szCs w:val="28"/>
        </w:rPr>
        <w:t>2</w:t>
      </w:r>
      <w:r w:rsidR="00ED0E20" w:rsidRPr="002C3B30">
        <w:rPr>
          <w:bCs/>
          <w:color w:val="000000"/>
          <w:sz w:val="28"/>
          <w:szCs w:val="28"/>
        </w:rPr>
        <w:t>,5 тыс. руб., благодаря которым был проведен частичный ремонт в муниципальном магазине «Рассвет», укреплена материально-техническая база Дома народного творчества и досуга для проведения ярмарок и проведено 5</w:t>
      </w:r>
      <w:r w:rsidR="00ED0E20" w:rsidRPr="002C3B30">
        <w:rPr>
          <w:sz w:val="28"/>
          <w:szCs w:val="28"/>
        </w:rPr>
        <w:t xml:space="preserve"> универсальных совместных ярмарок </w:t>
      </w:r>
      <w:r w:rsidR="00ED0E20" w:rsidRPr="002C3B30">
        <w:rPr>
          <w:bCs/>
          <w:color w:val="000000"/>
          <w:sz w:val="28"/>
          <w:szCs w:val="28"/>
        </w:rPr>
        <w:t>«выходного дня»</w:t>
      </w:r>
      <w:r w:rsidRPr="002C3B30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2C3B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C3B30">
        <w:rPr>
          <w:sz w:val="28"/>
          <w:szCs w:val="28"/>
        </w:rPr>
        <w:t>Во исполнение поручения губернатора Магаданской области проведен контроль за ценами на социально-значимые товары в с</w:t>
      </w:r>
      <w:proofErr w:type="gramStart"/>
      <w:r w:rsidRPr="002C3B30">
        <w:rPr>
          <w:sz w:val="28"/>
          <w:szCs w:val="28"/>
        </w:rPr>
        <w:t>.В</w:t>
      </w:r>
      <w:proofErr w:type="gramEnd"/>
      <w:r w:rsidRPr="002C3B30">
        <w:rPr>
          <w:sz w:val="28"/>
          <w:szCs w:val="28"/>
        </w:rPr>
        <w:t xml:space="preserve">ерхний Сеймчан. По итогам проверки цены на основные товары приведены в соответствие с установленными нормативами. </w:t>
      </w:r>
    </w:p>
    <w:p w:rsidR="00CE70C8" w:rsidRPr="002C3B30" w:rsidRDefault="005B0363" w:rsidP="007D43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моментом в деятельности администрации </w:t>
      </w:r>
      <w:r w:rsidR="00CE70C8" w:rsidRPr="002C3B30">
        <w:rPr>
          <w:sz w:val="28"/>
          <w:szCs w:val="28"/>
        </w:rPr>
        <w:t>относится правовая и антикоррупционная экспертиза правовых актов, договоров, соглашений</w:t>
      </w:r>
      <w:r w:rsidR="00956113" w:rsidRPr="002C3B30">
        <w:rPr>
          <w:sz w:val="28"/>
          <w:szCs w:val="28"/>
        </w:rPr>
        <w:t>,</w:t>
      </w:r>
      <w:r w:rsidR="00CE70C8" w:rsidRPr="002C3B30">
        <w:rPr>
          <w:sz w:val="28"/>
          <w:szCs w:val="28"/>
        </w:rPr>
        <w:t xml:space="preserve"> работа </w:t>
      </w:r>
      <w:r w:rsidR="00956113" w:rsidRPr="002C3B30">
        <w:rPr>
          <w:sz w:val="28"/>
          <w:szCs w:val="28"/>
        </w:rPr>
        <w:t>с</w:t>
      </w:r>
      <w:r w:rsidR="00CE70C8" w:rsidRPr="002C3B30">
        <w:rPr>
          <w:sz w:val="28"/>
          <w:szCs w:val="28"/>
        </w:rPr>
        <w:t xml:space="preserve"> </w:t>
      </w:r>
      <w:r w:rsidR="00956113" w:rsidRPr="002C3B30">
        <w:rPr>
          <w:sz w:val="28"/>
          <w:szCs w:val="28"/>
        </w:rPr>
        <w:t xml:space="preserve">правоохранительными и </w:t>
      </w:r>
      <w:r w:rsidR="00CE70C8" w:rsidRPr="002C3B30">
        <w:rPr>
          <w:sz w:val="28"/>
          <w:szCs w:val="28"/>
        </w:rPr>
        <w:t>судебны</w:t>
      </w:r>
      <w:r w:rsidR="00956113" w:rsidRPr="002C3B30">
        <w:rPr>
          <w:sz w:val="28"/>
          <w:szCs w:val="28"/>
        </w:rPr>
        <w:t>ми</w:t>
      </w:r>
      <w:r w:rsidR="00CE70C8" w:rsidRPr="002C3B30">
        <w:rPr>
          <w:sz w:val="28"/>
          <w:szCs w:val="28"/>
        </w:rPr>
        <w:t xml:space="preserve"> органа</w:t>
      </w:r>
      <w:r w:rsidR="00956113" w:rsidRPr="002C3B30">
        <w:rPr>
          <w:sz w:val="28"/>
          <w:szCs w:val="28"/>
        </w:rPr>
        <w:t>ми</w:t>
      </w:r>
      <w:r w:rsidR="00CE70C8" w:rsidRPr="002C3B30">
        <w:rPr>
          <w:sz w:val="28"/>
          <w:szCs w:val="28"/>
        </w:rPr>
        <w:t>. За 201</w:t>
      </w:r>
      <w:r w:rsidR="00956113" w:rsidRPr="002C3B30">
        <w:rPr>
          <w:sz w:val="28"/>
          <w:szCs w:val="28"/>
        </w:rPr>
        <w:t>6</w:t>
      </w:r>
      <w:r w:rsidR="00CE70C8" w:rsidRPr="002C3B30">
        <w:rPr>
          <w:sz w:val="28"/>
          <w:szCs w:val="28"/>
        </w:rPr>
        <w:t xml:space="preserve"> год </w:t>
      </w:r>
      <w:r w:rsidR="00956113" w:rsidRPr="002C3B30">
        <w:rPr>
          <w:sz w:val="28"/>
          <w:szCs w:val="28"/>
        </w:rPr>
        <w:t xml:space="preserve">рассмотрен 451 правовой акт, </w:t>
      </w:r>
      <w:r w:rsidR="00CE70C8" w:rsidRPr="002C3B30">
        <w:rPr>
          <w:sz w:val="28"/>
          <w:szCs w:val="28"/>
        </w:rPr>
        <w:t>378 проектов были направлены на доработку</w:t>
      </w:r>
      <w:r w:rsidR="00956113" w:rsidRPr="002C3B30">
        <w:rPr>
          <w:sz w:val="28"/>
          <w:szCs w:val="28"/>
        </w:rPr>
        <w:t>. По 105 актам выданы заключения по антикоррупционной и правовой экспертизе, которая позволила выявить и устранить в 46 проектах 96 коррупциогенных фактов</w:t>
      </w:r>
      <w:r w:rsidR="00CE70C8" w:rsidRPr="002C3B30">
        <w:rPr>
          <w:sz w:val="28"/>
          <w:szCs w:val="28"/>
        </w:rPr>
        <w:t xml:space="preserve">. Кроме того, постоянно оказывалась консультационная и практическая помощь подведомственным  учреждениям. </w:t>
      </w:r>
    </w:p>
    <w:p w:rsidR="00CE70C8" w:rsidRPr="002C3B30" w:rsidRDefault="00CE70C8" w:rsidP="007D435A">
      <w:pPr>
        <w:spacing w:line="360" w:lineRule="auto"/>
        <w:ind w:firstLine="708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Администрацией выполняет 1</w:t>
      </w:r>
      <w:r w:rsidR="00956113" w:rsidRPr="002C3B30">
        <w:rPr>
          <w:sz w:val="28"/>
          <w:szCs w:val="28"/>
        </w:rPr>
        <w:t>4</w:t>
      </w:r>
      <w:r w:rsidRPr="002C3B30">
        <w:rPr>
          <w:sz w:val="28"/>
          <w:szCs w:val="28"/>
        </w:rPr>
        <w:t xml:space="preserve"> различных государственных полномочий. </w:t>
      </w:r>
    </w:p>
    <w:p w:rsidR="00956113" w:rsidRPr="002C3B30" w:rsidRDefault="00956113" w:rsidP="007D435A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 xml:space="preserve">В связи ликвидацией Среднеканского военного комиссариата администрации были переданы полномочия по ведению первичного воинского учета. </w:t>
      </w:r>
    </w:p>
    <w:p w:rsidR="0013772F" w:rsidRPr="002C3B30" w:rsidRDefault="00CE70C8" w:rsidP="007D435A">
      <w:pPr>
        <w:spacing w:line="360" w:lineRule="auto"/>
        <w:ind w:firstLine="708"/>
        <w:jc w:val="both"/>
        <w:rPr>
          <w:sz w:val="28"/>
          <w:szCs w:val="28"/>
        </w:rPr>
      </w:pPr>
      <w:r w:rsidRPr="002C3B30">
        <w:rPr>
          <w:sz w:val="28"/>
          <w:szCs w:val="28"/>
        </w:rPr>
        <w:lastRenderedPageBreak/>
        <w:t xml:space="preserve">За минувший год </w:t>
      </w:r>
      <w:r w:rsidR="0013772F" w:rsidRPr="002C3B30">
        <w:rPr>
          <w:sz w:val="28"/>
          <w:szCs w:val="28"/>
        </w:rPr>
        <w:t>административной комиссией рассмотрен 41 материал по ним составлено 34 протокола, вынесено 5 постановлений о назначении административного наказания в виде штрафа на общую сумму 17,5 тыс</w:t>
      </w:r>
      <w:proofErr w:type="gramStart"/>
      <w:r w:rsidR="0013772F" w:rsidRPr="002C3B30">
        <w:rPr>
          <w:sz w:val="28"/>
          <w:szCs w:val="28"/>
        </w:rPr>
        <w:t>.р</w:t>
      </w:r>
      <w:proofErr w:type="gramEnd"/>
      <w:r w:rsidR="0013772F" w:rsidRPr="002C3B30">
        <w:rPr>
          <w:sz w:val="28"/>
          <w:szCs w:val="28"/>
        </w:rPr>
        <w:t>уб.</w:t>
      </w:r>
    </w:p>
    <w:p w:rsidR="00B1184F" w:rsidRPr="002C3B30" w:rsidRDefault="007E76B0" w:rsidP="007D435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C3B30">
        <w:rPr>
          <w:sz w:val="28"/>
          <w:szCs w:val="28"/>
        </w:rPr>
        <w:t xml:space="preserve">Управлением </w:t>
      </w:r>
      <w:r w:rsidR="00B1184F" w:rsidRPr="002C3B30">
        <w:rPr>
          <w:sz w:val="28"/>
          <w:szCs w:val="28"/>
        </w:rPr>
        <w:t>экономики и развития осуществляется</w:t>
      </w:r>
      <w:r w:rsidR="00CE70C8" w:rsidRPr="002C3B30">
        <w:rPr>
          <w:sz w:val="28"/>
          <w:szCs w:val="28"/>
        </w:rPr>
        <w:t xml:space="preserve"> реализации государственных полномочий по </w:t>
      </w:r>
      <w:r w:rsidRPr="002C3B30">
        <w:rPr>
          <w:sz w:val="28"/>
          <w:szCs w:val="28"/>
        </w:rPr>
        <w:t>федеральной целевой программы «Жилище» по</w:t>
      </w:r>
      <w:r w:rsidR="00B1184F" w:rsidRPr="002C3B30">
        <w:rPr>
          <w:sz w:val="28"/>
          <w:szCs w:val="28"/>
        </w:rPr>
        <w:t xml:space="preserve"> двум направлениям: жилищные субсидии гражданам, выезжающим из районов Крайнего Севера и приравненных к ним местностей; социальные выплаты </w:t>
      </w:r>
      <w:r w:rsidR="00B1184F" w:rsidRPr="002C3B30">
        <w:rPr>
          <w:bCs/>
          <w:sz w:val="28"/>
          <w:szCs w:val="28"/>
        </w:rPr>
        <w:t xml:space="preserve">на приобретение (строительство) жилья молодым семьям. </w:t>
      </w:r>
      <w:r w:rsidRPr="002C3B30">
        <w:rPr>
          <w:sz w:val="28"/>
          <w:szCs w:val="28"/>
        </w:rPr>
        <w:t xml:space="preserve"> </w:t>
      </w:r>
      <w:proofErr w:type="gramEnd"/>
    </w:p>
    <w:p w:rsidR="00B1184F" w:rsidRPr="002C3B30" w:rsidRDefault="00B1184F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На получение «выездной субсидии» по состоянию на 01.01.2017 года на учете в округе стоят 410 семей / 935 человек. Получить «выездную субсидию» в 2017 году из них изъявили желание 82 семьи / 203 человек. Выдано 14 государственных жилищных сертификатов, из них 9 по категории «пенсионеры» и 5 по категории «инвалиды». За 2016 год было поставлено на учет 6 семей.</w:t>
      </w:r>
    </w:p>
    <w:p w:rsidR="00CE70C8" w:rsidRPr="002C3B30" w:rsidRDefault="00B1184F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bCs/>
          <w:sz w:val="28"/>
          <w:szCs w:val="28"/>
        </w:rPr>
        <w:t xml:space="preserve">По реализации подпрограммы «Дом для  молодой семьи», в местной газете опубликованы 3 статьи и </w:t>
      </w:r>
      <w:r w:rsidRPr="002C3B30">
        <w:rPr>
          <w:sz w:val="28"/>
          <w:szCs w:val="28"/>
        </w:rPr>
        <w:t>2 семьи включены в список на получение социальных выплат в 2017 год</w:t>
      </w:r>
      <w:r w:rsidR="00CE70C8" w:rsidRPr="002C3B30">
        <w:rPr>
          <w:sz w:val="28"/>
          <w:szCs w:val="28"/>
        </w:rPr>
        <w:t xml:space="preserve">. </w:t>
      </w:r>
    </w:p>
    <w:p w:rsidR="00F471F9" w:rsidRPr="002C3B30" w:rsidRDefault="00F471F9" w:rsidP="007D435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C3B30">
        <w:rPr>
          <w:sz w:val="28"/>
          <w:szCs w:val="28"/>
        </w:rPr>
        <w:t>Управлением экономики и развития</w:t>
      </w:r>
      <w:r w:rsidR="00083590" w:rsidRPr="002C3B30">
        <w:rPr>
          <w:bCs/>
          <w:sz w:val="28"/>
          <w:szCs w:val="28"/>
        </w:rPr>
        <w:t xml:space="preserve"> актуализирована информация по </w:t>
      </w:r>
      <w:proofErr w:type="spellStart"/>
      <w:r w:rsidR="00083590" w:rsidRPr="002C3B30">
        <w:rPr>
          <w:bCs/>
          <w:sz w:val="28"/>
          <w:szCs w:val="28"/>
        </w:rPr>
        <w:t>недропользователям</w:t>
      </w:r>
      <w:proofErr w:type="spellEnd"/>
      <w:r w:rsidR="00083590" w:rsidRPr="002C3B30">
        <w:rPr>
          <w:bCs/>
          <w:sz w:val="28"/>
          <w:szCs w:val="28"/>
        </w:rPr>
        <w:t xml:space="preserve">, по состоянию на 01.01.2017 года 27 </w:t>
      </w:r>
      <w:proofErr w:type="spellStart"/>
      <w:r w:rsidR="00083590" w:rsidRPr="002C3B30">
        <w:rPr>
          <w:bCs/>
          <w:sz w:val="28"/>
          <w:szCs w:val="28"/>
        </w:rPr>
        <w:t>недропользователей</w:t>
      </w:r>
      <w:proofErr w:type="spellEnd"/>
      <w:r w:rsidR="00083590" w:rsidRPr="002C3B30">
        <w:rPr>
          <w:bCs/>
          <w:sz w:val="28"/>
          <w:szCs w:val="28"/>
        </w:rPr>
        <w:t xml:space="preserve"> осуществляющие свою деятельность на территории округа владеют 63 лицензиями.</w:t>
      </w:r>
      <w:r w:rsidRPr="002C3B30">
        <w:rPr>
          <w:sz w:val="28"/>
          <w:szCs w:val="28"/>
        </w:rPr>
        <w:t xml:space="preserve"> </w:t>
      </w:r>
      <w:r w:rsidR="00083590" w:rsidRPr="002C3B30">
        <w:rPr>
          <w:sz w:val="28"/>
          <w:szCs w:val="28"/>
        </w:rPr>
        <w:t>С</w:t>
      </w:r>
      <w:r w:rsidRPr="002C3B30">
        <w:rPr>
          <w:sz w:val="28"/>
          <w:szCs w:val="28"/>
        </w:rPr>
        <w:t xml:space="preserve"> начала промывочного сезона ведется оперативный мониторинг </w:t>
      </w:r>
      <w:r w:rsidRPr="002C3B30">
        <w:rPr>
          <w:bCs/>
          <w:sz w:val="28"/>
          <w:szCs w:val="28"/>
        </w:rPr>
        <w:t xml:space="preserve">объемов добычи золота, серебра. Так за 11 месяцев 2016 года добыто 1387,3 кг золота и 25,4 тонн серебра. </w:t>
      </w:r>
    </w:p>
    <w:p w:rsidR="00083590" w:rsidRPr="00DD22BF" w:rsidRDefault="00083590" w:rsidP="007D43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30">
        <w:rPr>
          <w:rFonts w:ascii="Times New Roman" w:hAnsi="Times New Roman" w:cs="Times New Roman"/>
          <w:sz w:val="28"/>
          <w:szCs w:val="28"/>
        </w:rPr>
        <w:t xml:space="preserve">На территории округа проживает 332 представителя КМНС, в том числе 60 детей и 45 человек старшего возраста. 4 родовые общины занимаются </w:t>
      </w:r>
      <w:proofErr w:type="spellStart"/>
      <w:r w:rsidRPr="002C3B30">
        <w:rPr>
          <w:rFonts w:ascii="Times New Roman" w:hAnsi="Times New Roman" w:cs="Times New Roman"/>
          <w:sz w:val="28"/>
          <w:szCs w:val="28"/>
        </w:rPr>
        <w:t>охотпромыслом</w:t>
      </w:r>
      <w:proofErr w:type="spellEnd"/>
      <w:r w:rsidRPr="002C3B30">
        <w:rPr>
          <w:rFonts w:ascii="Times New Roman" w:hAnsi="Times New Roman" w:cs="Times New Roman"/>
          <w:sz w:val="28"/>
          <w:szCs w:val="28"/>
        </w:rPr>
        <w:t xml:space="preserve"> и речным рыболовством. На реализацию муниципальной программы поддержки КМНС. в 2016 году за счет средств всех источников (областных, местных и внебюджетных) направленно 2211,3 тыс.руб. За счет этих средств 4 родовые общины получили субсидию на укрепление МТБ; 85 человек были обеспечены рыбной продукцией; 16 детей побывали с экскурсией в г</w:t>
      </w:r>
      <w:proofErr w:type="gramStart"/>
      <w:r w:rsidRPr="002C3B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C3B30">
        <w:rPr>
          <w:rFonts w:ascii="Times New Roman" w:hAnsi="Times New Roman" w:cs="Times New Roman"/>
          <w:sz w:val="28"/>
          <w:szCs w:val="28"/>
        </w:rPr>
        <w:t xml:space="preserve">агадан; </w:t>
      </w:r>
      <w:proofErr w:type="gramStart"/>
      <w:r w:rsidRPr="002C3B30">
        <w:rPr>
          <w:rFonts w:ascii="Times New Roman" w:hAnsi="Times New Roman" w:cs="Times New Roman"/>
          <w:sz w:val="28"/>
          <w:szCs w:val="28"/>
        </w:rPr>
        <w:t>2 семьи КМНС обеспечены квартирами, 4 студентам КМНС продолжают получать высшее образование; для поддержания деятельности клуба «</w:t>
      </w:r>
      <w:proofErr w:type="spellStart"/>
      <w:r w:rsidRPr="002C3B30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2C3B30">
        <w:rPr>
          <w:rFonts w:ascii="Times New Roman" w:hAnsi="Times New Roman" w:cs="Times New Roman"/>
          <w:sz w:val="28"/>
          <w:szCs w:val="28"/>
        </w:rPr>
        <w:t xml:space="preserve">» установлены окна в помещении библиотеки, приобретены экрана, аудиоаппаратура и расходный материал для изготовления национальной атрибутики; для популяризации сведений об обычаях, традициях и быте КМНС в музей приобретен 1 манекен, </w:t>
      </w:r>
      <w:r w:rsidRPr="00DD22BF">
        <w:rPr>
          <w:rFonts w:ascii="Times New Roman" w:hAnsi="Times New Roman" w:cs="Times New Roman"/>
          <w:sz w:val="28"/>
          <w:szCs w:val="28"/>
        </w:rPr>
        <w:t xml:space="preserve">пошита на него национальная одежда и установлено </w:t>
      </w:r>
      <w:r w:rsidRPr="00DD22BF">
        <w:rPr>
          <w:rFonts w:ascii="Times New Roman" w:hAnsi="Times New Roman" w:cs="Times New Roman"/>
          <w:sz w:val="28"/>
          <w:szCs w:val="28"/>
        </w:rPr>
        <w:lastRenderedPageBreak/>
        <w:t>национальное жилище;</w:t>
      </w:r>
      <w:proofErr w:type="gramEnd"/>
      <w:r w:rsidRPr="00DD22BF">
        <w:rPr>
          <w:rFonts w:ascii="Times New Roman" w:hAnsi="Times New Roman" w:cs="Times New Roman"/>
          <w:sz w:val="28"/>
          <w:szCs w:val="28"/>
        </w:rPr>
        <w:t xml:space="preserve"> традиционно приобретались школьные принадлежности и новогодние подарки детям, подарки пожилым представителям КМНС и прочее.</w:t>
      </w:r>
    </w:p>
    <w:p w:rsidR="005B0363" w:rsidRPr="00DD22BF" w:rsidRDefault="005B0363" w:rsidP="007D43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BF">
        <w:rPr>
          <w:rFonts w:ascii="Times New Roman" w:hAnsi="Times New Roman" w:cs="Times New Roman"/>
          <w:sz w:val="28"/>
          <w:szCs w:val="28"/>
        </w:rPr>
        <w:t xml:space="preserve">Важная работа ведется Комитетом по управлению муниципальным имуществом. </w:t>
      </w:r>
    </w:p>
    <w:p w:rsidR="00CE70C8" w:rsidRPr="00DD22BF" w:rsidRDefault="00CE70C8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DD22BF">
        <w:rPr>
          <w:sz w:val="28"/>
          <w:szCs w:val="28"/>
        </w:rPr>
        <w:t>Комитетом по управлению муниципальным имуществом:</w:t>
      </w:r>
    </w:p>
    <w:p w:rsidR="00CE70C8" w:rsidRPr="00DD22BF" w:rsidRDefault="00CE70C8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DD22BF">
        <w:rPr>
          <w:sz w:val="28"/>
          <w:szCs w:val="28"/>
        </w:rPr>
        <w:t xml:space="preserve">- ведется Реестр муниципального имущества, в котором числится </w:t>
      </w:r>
      <w:r w:rsidR="00077E63" w:rsidRPr="00DD22BF">
        <w:rPr>
          <w:sz w:val="28"/>
          <w:szCs w:val="28"/>
        </w:rPr>
        <w:t>1166</w:t>
      </w:r>
      <w:r w:rsidRPr="00DD22BF">
        <w:rPr>
          <w:sz w:val="28"/>
          <w:szCs w:val="28"/>
        </w:rPr>
        <w:t xml:space="preserve"> объектов недвижимости и  </w:t>
      </w:r>
      <w:r w:rsidR="00077E63" w:rsidRPr="00DD22BF">
        <w:rPr>
          <w:sz w:val="28"/>
          <w:szCs w:val="28"/>
        </w:rPr>
        <w:t>2776</w:t>
      </w:r>
      <w:r w:rsidRPr="00DD22BF">
        <w:rPr>
          <w:sz w:val="28"/>
          <w:szCs w:val="28"/>
        </w:rPr>
        <w:t xml:space="preserve">  объекта  движимого имущества. </w:t>
      </w:r>
    </w:p>
    <w:p w:rsidR="00CE70C8" w:rsidRPr="00DD22BF" w:rsidRDefault="00CE70C8" w:rsidP="007D435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D22BF">
        <w:rPr>
          <w:bCs/>
          <w:sz w:val="28"/>
          <w:szCs w:val="28"/>
        </w:rPr>
        <w:t>- осуществляется контроль по 31 договорам по использованию муниципального имущества и по 2</w:t>
      </w:r>
      <w:r w:rsidR="00077E63" w:rsidRPr="00DD22BF">
        <w:rPr>
          <w:bCs/>
          <w:sz w:val="28"/>
          <w:szCs w:val="28"/>
        </w:rPr>
        <w:t>0</w:t>
      </w:r>
      <w:r w:rsidRPr="00DD22BF">
        <w:rPr>
          <w:bCs/>
          <w:sz w:val="28"/>
          <w:szCs w:val="28"/>
        </w:rPr>
        <w:t>9 договорам аренды земли.</w:t>
      </w:r>
    </w:p>
    <w:p w:rsidR="00CE70C8" w:rsidRPr="00DD22BF" w:rsidRDefault="000C242D" w:rsidP="007D435A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85.05pt;margin-top:13.05pt;width:10in;height:0;z-index:251660288;mso-wrap-style:none;v-text-anchor:middle" filled="f" fillcolor="#99f" stroked="f">
            <v:shadow color="#00007d"/>
            <v:textbox style="mso-fit-shape-to-text:t"/>
          </v:rect>
        </w:pict>
      </w:r>
      <w:r w:rsidR="00077E63" w:rsidRPr="00DD22BF">
        <w:rPr>
          <w:sz w:val="28"/>
          <w:szCs w:val="28"/>
        </w:rPr>
        <w:t>В 2016 году на ГК</w:t>
      </w:r>
      <w:proofErr w:type="gramStart"/>
      <w:r w:rsidR="00077E63" w:rsidRPr="00DD22BF">
        <w:rPr>
          <w:sz w:val="28"/>
          <w:szCs w:val="28"/>
        </w:rPr>
        <w:t>У(</w:t>
      </w:r>
      <w:proofErr w:type="gramEnd"/>
      <w:r w:rsidR="00077E63" w:rsidRPr="00DD22BF">
        <w:rPr>
          <w:sz w:val="28"/>
          <w:szCs w:val="28"/>
        </w:rPr>
        <w:t xml:space="preserve">государственный кадастр недвижимости) поставлено 2 объекта недвижимости (амбулатория с. Верхний Сеймчан и помещение (квартира) предоставленная впоследствии в бессрочное пользование Магаданской и </w:t>
      </w:r>
      <w:proofErr w:type="spellStart"/>
      <w:r w:rsidR="00077E63" w:rsidRPr="00DD22BF">
        <w:rPr>
          <w:sz w:val="28"/>
          <w:szCs w:val="28"/>
        </w:rPr>
        <w:t>Синегорской</w:t>
      </w:r>
      <w:proofErr w:type="spellEnd"/>
      <w:r w:rsidR="00077E63" w:rsidRPr="00DD22BF">
        <w:rPr>
          <w:sz w:val="28"/>
          <w:szCs w:val="28"/>
        </w:rPr>
        <w:t xml:space="preserve"> Епархии Русской Православной Церкви). Также в </w:t>
      </w:r>
      <w:proofErr w:type="spellStart"/>
      <w:r w:rsidR="00077E63" w:rsidRPr="00DD22BF">
        <w:rPr>
          <w:sz w:val="28"/>
          <w:szCs w:val="28"/>
        </w:rPr>
        <w:t>Росреестре</w:t>
      </w:r>
      <w:proofErr w:type="spellEnd"/>
      <w:r w:rsidR="00077E63" w:rsidRPr="00DD22BF">
        <w:rPr>
          <w:sz w:val="28"/>
          <w:szCs w:val="28"/>
        </w:rPr>
        <w:t xml:space="preserve"> зарегистрировано право муниципальной собственности МО “</w:t>
      </w:r>
      <w:proofErr w:type="spellStart"/>
      <w:r w:rsidR="00077E63" w:rsidRPr="00DD22BF">
        <w:rPr>
          <w:sz w:val="28"/>
          <w:szCs w:val="28"/>
        </w:rPr>
        <w:t>Среднеканской</w:t>
      </w:r>
      <w:proofErr w:type="spellEnd"/>
      <w:r w:rsidR="00077E63" w:rsidRPr="00DD22BF">
        <w:rPr>
          <w:sz w:val="28"/>
          <w:szCs w:val="28"/>
        </w:rPr>
        <w:t xml:space="preserve"> городской округ” на 39 объектов недвижимости</w:t>
      </w:r>
      <w:r w:rsidR="00CE70C8" w:rsidRPr="00DD22BF">
        <w:rPr>
          <w:sz w:val="28"/>
          <w:szCs w:val="28"/>
        </w:rPr>
        <w:t xml:space="preserve">; через Интернет- портал выполнено </w:t>
      </w:r>
      <w:r w:rsidR="00077E63" w:rsidRPr="00DD22BF">
        <w:rPr>
          <w:sz w:val="28"/>
          <w:szCs w:val="28"/>
        </w:rPr>
        <w:t>64</w:t>
      </w:r>
      <w:r w:rsidR="00CE70C8" w:rsidRPr="00DD22BF">
        <w:rPr>
          <w:sz w:val="28"/>
          <w:szCs w:val="28"/>
        </w:rPr>
        <w:t xml:space="preserve"> запрос</w:t>
      </w:r>
      <w:r w:rsidR="00077E63" w:rsidRPr="00DD22BF">
        <w:rPr>
          <w:sz w:val="28"/>
          <w:szCs w:val="28"/>
        </w:rPr>
        <w:t>а</w:t>
      </w:r>
      <w:r w:rsidR="00CE70C8" w:rsidRPr="00DD22BF">
        <w:rPr>
          <w:sz w:val="28"/>
          <w:szCs w:val="28"/>
        </w:rPr>
        <w:t xml:space="preserve"> на получение кадастров</w:t>
      </w:r>
      <w:r w:rsidR="00077E63" w:rsidRPr="00DD22BF">
        <w:rPr>
          <w:sz w:val="28"/>
          <w:szCs w:val="28"/>
        </w:rPr>
        <w:t>ых паспортов и выписок из ЕГРП.</w:t>
      </w:r>
    </w:p>
    <w:p w:rsidR="005B0363" w:rsidRPr="00DD22BF" w:rsidRDefault="005B0363" w:rsidP="007D435A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DD22BF">
        <w:rPr>
          <w:sz w:val="28"/>
          <w:szCs w:val="28"/>
        </w:rPr>
        <w:t xml:space="preserve">С </w:t>
      </w:r>
      <w:r w:rsidR="00077E63" w:rsidRPr="00DD22BF">
        <w:rPr>
          <w:sz w:val="28"/>
          <w:szCs w:val="28"/>
        </w:rPr>
        <w:t xml:space="preserve">01.05.2016 года </w:t>
      </w:r>
      <w:r w:rsidRPr="00DD22BF">
        <w:rPr>
          <w:sz w:val="28"/>
          <w:szCs w:val="28"/>
        </w:rPr>
        <w:t>вступил в силу 119-ФЗ</w:t>
      </w:r>
      <w:r w:rsidR="00077E63" w:rsidRPr="00DD22BF">
        <w:rPr>
          <w:sz w:val="28"/>
          <w:szCs w:val="28"/>
        </w:rPr>
        <w:t xml:space="preserve"> о дальневосточном гектаре. Для его реализации комитетом своевременно проведена организационная работа</w:t>
      </w:r>
      <w:r w:rsidRPr="00DD22BF">
        <w:rPr>
          <w:sz w:val="28"/>
          <w:szCs w:val="28"/>
        </w:rPr>
        <w:t>,</w:t>
      </w:r>
      <w:r w:rsidR="00077E63" w:rsidRPr="00DD22BF">
        <w:rPr>
          <w:sz w:val="28"/>
          <w:szCs w:val="28"/>
        </w:rPr>
        <w:t xml:space="preserve">  в 2016 году было подано 9 заявлений, 1 заявление отклонено в связи с совпадением границ </w:t>
      </w:r>
      <w:r w:rsidR="00DD22BF" w:rsidRPr="00DD22BF">
        <w:rPr>
          <w:sz w:val="28"/>
          <w:szCs w:val="28"/>
        </w:rPr>
        <w:t>с уже имеющимся земельным участком, заключено 6 договоров.</w:t>
      </w:r>
    </w:p>
    <w:p w:rsidR="005B0363" w:rsidRPr="00DD22BF" w:rsidRDefault="005B0363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DD22BF">
        <w:rPr>
          <w:sz w:val="28"/>
          <w:szCs w:val="28"/>
        </w:rPr>
        <w:t>В части касающейся работы администрации по вопросам социальной политики были озвучены на докладах руководителей структурных подразделений ранее и размещены на сайте.</w:t>
      </w:r>
    </w:p>
    <w:p w:rsidR="00083590" w:rsidRPr="002C3B30" w:rsidRDefault="006763C5" w:rsidP="007D435A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DD22BF">
        <w:rPr>
          <w:sz w:val="28"/>
          <w:szCs w:val="28"/>
        </w:rPr>
        <w:t xml:space="preserve"> </w:t>
      </w:r>
    </w:p>
    <w:p w:rsidR="006763C5" w:rsidRPr="002C3B30" w:rsidRDefault="006763C5" w:rsidP="007D435A">
      <w:pPr>
        <w:suppressAutoHyphens w:val="0"/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2C3B30">
        <w:rPr>
          <w:b/>
          <w:sz w:val="28"/>
          <w:szCs w:val="28"/>
          <w:lang w:eastAsia="ru-RU"/>
        </w:rPr>
        <w:t>Основные приоритетные задачи на 201</w:t>
      </w:r>
      <w:r w:rsidR="00DD22BF">
        <w:rPr>
          <w:b/>
          <w:sz w:val="28"/>
          <w:szCs w:val="28"/>
          <w:lang w:eastAsia="ru-RU"/>
        </w:rPr>
        <w:t>7</w:t>
      </w:r>
      <w:r w:rsidRPr="002C3B30">
        <w:rPr>
          <w:b/>
          <w:sz w:val="28"/>
          <w:szCs w:val="28"/>
          <w:lang w:eastAsia="ru-RU"/>
        </w:rPr>
        <w:t xml:space="preserve"> год</w:t>
      </w:r>
    </w:p>
    <w:p w:rsidR="006763C5" w:rsidRPr="002C3B30" w:rsidRDefault="006763C5" w:rsidP="007D435A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2C3B30">
        <w:rPr>
          <w:b/>
          <w:bCs/>
          <w:i/>
          <w:sz w:val="28"/>
          <w:szCs w:val="28"/>
        </w:rPr>
        <w:t>Социально- политическая сфера:</w:t>
      </w:r>
    </w:p>
    <w:p w:rsidR="006763C5" w:rsidRPr="002E6E01" w:rsidRDefault="006763C5" w:rsidP="007D435A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2C3B30">
        <w:rPr>
          <w:bCs/>
          <w:sz w:val="28"/>
          <w:szCs w:val="28"/>
        </w:rPr>
        <w:t xml:space="preserve">1. Обеспечить в учреждениях образования, спорта и  культуры </w:t>
      </w:r>
      <w:r w:rsidR="00DD22BF">
        <w:rPr>
          <w:bCs/>
          <w:sz w:val="28"/>
          <w:szCs w:val="28"/>
        </w:rPr>
        <w:t>округа</w:t>
      </w:r>
      <w:r w:rsidRPr="002C3B30">
        <w:rPr>
          <w:bCs/>
          <w:sz w:val="28"/>
          <w:szCs w:val="28"/>
        </w:rPr>
        <w:t xml:space="preserve"> проведение </w:t>
      </w:r>
      <w:r w:rsidRPr="002E6E01">
        <w:rPr>
          <w:bCs/>
          <w:sz w:val="28"/>
          <w:szCs w:val="28"/>
        </w:rPr>
        <w:t xml:space="preserve">запланированных ремонтных работ и укрепление материально - технической базы. </w:t>
      </w:r>
      <w:r w:rsidR="002E6E01">
        <w:rPr>
          <w:bCs/>
          <w:sz w:val="28"/>
          <w:szCs w:val="28"/>
        </w:rPr>
        <w:t>Особое внимание обратить на Дом народного творчества и досуга п</w:t>
      </w:r>
      <w:proofErr w:type="gramStart"/>
      <w:r w:rsidR="002E6E01">
        <w:rPr>
          <w:bCs/>
          <w:sz w:val="28"/>
          <w:szCs w:val="28"/>
        </w:rPr>
        <w:t>.С</w:t>
      </w:r>
      <w:proofErr w:type="gramEnd"/>
      <w:r w:rsidR="002E6E01">
        <w:rPr>
          <w:bCs/>
          <w:sz w:val="28"/>
          <w:szCs w:val="28"/>
        </w:rPr>
        <w:t>еймчан.</w:t>
      </w:r>
    </w:p>
    <w:p w:rsidR="006763C5" w:rsidRPr="002E6E01" w:rsidRDefault="00DD22BF" w:rsidP="007D435A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 w:bidi="he-IL"/>
        </w:rPr>
      </w:pPr>
      <w:r w:rsidRPr="002E6E01">
        <w:rPr>
          <w:spacing w:val="5"/>
          <w:sz w:val="28"/>
          <w:szCs w:val="28"/>
        </w:rPr>
        <w:t>2</w:t>
      </w:r>
      <w:r w:rsidR="006763C5" w:rsidRPr="002E6E01">
        <w:rPr>
          <w:spacing w:val="5"/>
          <w:sz w:val="28"/>
          <w:szCs w:val="28"/>
        </w:rPr>
        <w:t>.</w:t>
      </w:r>
      <w:r w:rsidR="006763C5" w:rsidRPr="002E6E01">
        <w:rPr>
          <w:sz w:val="28"/>
          <w:szCs w:val="28"/>
          <w:lang w:eastAsia="ru-RU" w:bidi="he-IL"/>
        </w:rPr>
        <w:t xml:space="preserve"> Продолжить реализацию муниципальных программ,</w:t>
      </w:r>
      <w:r w:rsidRPr="002E6E01">
        <w:rPr>
          <w:sz w:val="28"/>
          <w:szCs w:val="28"/>
          <w:lang w:eastAsia="ru-RU" w:bidi="he-IL"/>
        </w:rPr>
        <w:t xml:space="preserve"> в том числе</w:t>
      </w:r>
      <w:r w:rsidR="006763C5" w:rsidRPr="002E6E01">
        <w:rPr>
          <w:sz w:val="28"/>
          <w:szCs w:val="28"/>
          <w:lang w:eastAsia="ru-RU" w:bidi="he-IL"/>
        </w:rPr>
        <w:t xml:space="preserve"> направленных на поддержку отдельных категорий граждан</w:t>
      </w:r>
      <w:r w:rsidRPr="002E6E01">
        <w:rPr>
          <w:sz w:val="28"/>
          <w:szCs w:val="28"/>
          <w:lang w:eastAsia="ru-RU" w:bidi="he-IL"/>
        </w:rPr>
        <w:t xml:space="preserve"> и</w:t>
      </w:r>
      <w:r w:rsidR="006763C5" w:rsidRPr="002E6E01">
        <w:rPr>
          <w:sz w:val="28"/>
          <w:szCs w:val="28"/>
          <w:lang w:eastAsia="ru-RU" w:bidi="he-IL"/>
        </w:rPr>
        <w:t xml:space="preserve"> коренных малочисленных народов Севера.</w:t>
      </w:r>
      <w:r w:rsidR="003E7C6A" w:rsidRPr="002E6E01">
        <w:rPr>
          <w:sz w:val="28"/>
          <w:szCs w:val="28"/>
          <w:lang w:eastAsia="ru-RU" w:bidi="he-IL"/>
        </w:rPr>
        <w:t xml:space="preserve"> </w:t>
      </w:r>
    </w:p>
    <w:p w:rsidR="006763C5" w:rsidRPr="002E6E01" w:rsidRDefault="00DD22BF" w:rsidP="007D435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2E6E01">
        <w:rPr>
          <w:sz w:val="28"/>
          <w:szCs w:val="28"/>
          <w:lang w:eastAsia="ru-RU" w:bidi="he-IL"/>
        </w:rPr>
        <w:t>3</w:t>
      </w:r>
      <w:r w:rsidR="006763C5" w:rsidRPr="002E6E01">
        <w:rPr>
          <w:sz w:val="28"/>
          <w:szCs w:val="28"/>
          <w:lang w:eastAsia="ru-RU" w:bidi="he-IL"/>
        </w:rPr>
        <w:t xml:space="preserve">. </w:t>
      </w:r>
      <w:r w:rsidR="006763C5" w:rsidRPr="002E6E01">
        <w:rPr>
          <w:sz w:val="28"/>
          <w:szCs w:val="28"/>
        </w:rPr>
        <w:t>Продолжить работу по сохранению и увеличению объемов спонсорской помощи  предприятиями золотодобычи в рамках социального партнерства.</w:t>
      </w:r>
    </w:p>
    <w:p w:rsidR="006763C5" w:rsidRPr="002C3B30" w:rsidRDefault="00DD22BF" w:rsidP="007D435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2E6E01">
        <w:rPr>
          <w:sz w:val="28"/>
          <w:szCs w:val="28"/>
        </w:rPr>
        <w:lastRenderedPageBreak/>
        <w:t>4</w:t>
      </w:r>
      <w:r w:rsidR="006763C5" w:rsidRPr="002E6E01">
        <w:rPr>
          <w:sz w:val="28"/>
          <w:szCs w:val="28"/>
        </w:rPr>
        <w:t>. Активизировать работу по  реализации в районе молодежной политики и   вовлечение молодежи в общественную</w:t>
      </w:r>
      <w:r w:rsidR="006763C5" w:rsidRPr="002C3B30">
        <w:rPr>
          <w:sz w:val="28"/>
          <w:szCs w:val="28"/>
        </w:rPr>
        <w:t xml:space="preserve"> жизнь Среднеканского городского округа.</w:t>
      </w:r>
    </w:p>
    <w:p w:rsidR="006763C5" w:rsidRPr="002C3B30" w:rsidRDefault="003E7C6A" w:rsidP="007D435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выполнение мероприятий направленных на создание доступной среды для инвалидов и маломобильных групп населения округа.</w:t>
      </w:r>
    </w:p>
    <w:p w:rsidR="006763C5" w:rsidRPr="002C3B30" w:rsidRDefault="003E7C6A" w:rsidP="007D435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3C5" w:rsidRPr="002C3B30">
        <w:rPr>
          <w:sz w:val="28"/>
          <w:szCs w:val="28"/>
        </w:rPr>
        <w:t xml:space="preserve">. Обеспечить выполнение плана мероприятий, направленных на борьбу с терроризмом и экстремизмом для обеспечения условий </w:t>
      </w:r>
      <w:proofErr w:type="spellStart"/>
      <w:r w:rsidR="006763C5" w:rsidRPr="002C3B30">
        <w:rPr>
          <w:sz w:val="28"/>
          <w:szCs w:val="28"/>
        </w:rPr>
        <w:t>безопастности</w:t>
      </w:r>
      <w:proofErr w:type="spellEnd"/>
      <w:r w:rsidR="006763C5" w:rsidRPr="002C3B30">
        <w:rPr>
          <w:sz w:val="28"/>
          <w:szCs w:val="28"/>
        </w:rPr>
        <w:t xml:space="preserve"> проживания граждан.</w:t>
      </w:r>
    </w:p>
    <w:p w:rsidR="006763C5" w:rsidRPr="002C3B30" w:rsidRDefault="003E7C6A" w:rsidP="007D435A">
      <w:pPr>
        <w:suppressAutoHyphens w:val="0"/>
        <w:spacing w:line="360" w:lineRule="auto"/>
        <w:ind w:firstLine="567"/>
        <w:jc w:val="both"/>
        <w:rPr>
          <w:color w:val="273029"/>
          <w:sz w:val="28"/>
          <w:szCs w:val="28"/>
          <w:lang w:eastAsia="ru-RU" w:bidi="he-IL"/>
        </w:rPr>
      </w:pPr>
      <w:r>
        <w:rPr>
          <w:sz w:val="28"/>
          <w:szCs w:val="28"/>
        </w:rPr>
        <w:t>7</w:t>
      </w:r>
      <w:r w:rsidR="006763C5" w:rsidRPr="002C3B30">
        <w:rPr>
          <w:sz w:val="28"/>
          <w:szCs w:val="28"/>
        </w:rPr>
        <w:t>. Продолжить взаимодействие с органами внутренних дел в части реализации полномочий по охране общественного порядка народной дружинной «</w:t>
      </w:r>
      <w:proofErr w:type="spellStart"/>
      <w:r w:rsidR="006763C5" w:rsidRPr="002C3B30">
        <w:rPr>
          <w:sz w:val="28"/>
          <w:szCs w:val="28"/>
        </w:rPr>
        <w:t>Среднекан</w:t>
      </w:r>
      <w:proofErr w:type="spellEnd"/>
      <w:r w:rsidR="006763C5" w:rsidRPr="002C3B30">
        <w:rPr>
          <w:sz w:val="28"/>
          <w:szCs w:val="28"/>
        </w:rPr>
        <w:t>».</w:t>
      </w:r>
    </w:p>
    <w:p w:rsidR="006763C5" w:rsidRPr="002C3B30" w:rsidRDefault="006763C5" w:rsidP="007D43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6763C5" w:rsidRPr="002C3B30" w:rsidRDefault="006763C5" w:rsidP="007D435A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proofErr w:type="spellStart"/>
      <w:r w:rsidRPr="002C3B30">
        <w:rPr>
          <w:b/>
          <w:i/>
          <w:sz w:val="28"/>
          <w:szCs w:val="28"/>
        </w:rPr>
        <w:t>Жилищно</w:t>
      </w:r>
      <w:proofErr w:type="spellEnd"/>
      <w:r w:rsidR="00517599">
        <w:rPr>
          <w:b/>
          <w:i/>
          <w:sz w:val="28"/>
          <w:szCs w:val="28"/>
        </w:rPr>
        <w:t xml:space="preserve"> -</w:t>
      </w:r>
      <w:r w:rsidRPr="002C3B30">
        <w:rPr>
          <w:b/>
          <w:i/>
          <w:sz w:val="28"/>
          <w:szCs w:val="28"/>
        </w:rPr>
        <w:t xml:space="preserve"> коммунальная сфера:</w:t>
      </w:r>
    </w:p>
    <w:p w:rsidR="006763C5" w:rsidRPr="002C3B30" w:rsidRDefault="006763C5" w:rsidP="007D435A">
      <w:pPr>
        <w:spacing w:line="360" w:lineRule="auto"/>
        <w:ind w:firstLine="567"/>
        <w:jc w:val="both"/>
        <w:rPr>
          <w:sz w:val="28"/>
          <w:szCs w:val="28"/>
        </w:rPr>
      </w:pPr>
      <w:r w:rsidRPr="002C3B30">
        <w:rPr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программ</w:t>
      </w:r>
      <w:r w:rsidR="003E7C6A">
        <w:rPr>
          <w:sz w:val="28"/>
          <w:szCs w:val="28"/>
        </w:rPr>
        <w:t>ами</w:t>
      </w:r>
      <w:r w:rsidRPr="002C3B30">
        <w:rPr>
          <w:sz w:val="28"/>
          <w:szCs w:val="28"/>
        </w:rPr>
        <w:t>.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2. Повы</w:t>
      </w:r>
      <w:r w:rsidR="003E7C6A">
        <w:rPr>
          <w:spacing w:val="-1"/>
          <w:sz w:val="28"/>
          <w:szCs w:val="28"/>
        </w:rPr>
        <w:t>шать</w:t>
      </w:r>
      <w:r w:rsidRPr="004A203B">
        <w:rPr>
          <w:spacing w:val="-1"/>
          <w:sz w:val="28"/>
          <w:szCs w:val="28"/>
        </w:rPr>
        <w:t xml:space="preserve"> эффективность в работе жилищно-коммунального хозяйства по вопросам: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завоза топлива;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сбора платежей;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сокращения затрат предприятий ЖКХ;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оптимизации жилфонда и теплосетей;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капитального ремонта</w:t>
      </w:r>
      <w:r w:rsidR="003E7C6A">
        <w:rPr>
          <w:spacing w:val="-1"/>
          <w:sz w:val="28"/>
          <w:szCs w:val="28"/>
        </w:rPr>
        <w:t xml:space="preserve"> </w:t>
      </w:r>
      <w:r w:rsidRPr="004A203B">
        <w:rPr>
          <w:spacing w:val="-1"/>
          <w:sz w:val="28"/>
          <w:szCs w:val="28"/>
        </w:rPr>
        <w:t>жилищного фонда;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актуализации схем сетей тепл</w:t>
      </w:r>
      <w:proofErr w:type="gramStart"/>
      <w:r w:rsidRPr="004A203B">
        <w:rPr>
          <w:spacing w:val="-1"/>
          <w:sz w:val="28"/>
          <w:szCs w:val="28"/>
        </w:rPr>
        <w:t>о-</w:t>
      </w:r>
      <w:proofErr w:type="gramEnd"/>
      <w:r w:rsidRPr="004A203B">
        <w:rPr>
          <w:spacing w:val="-1"/>
          <w:sz w:val="28"/>
          <w:szCs w:val="28"/>
        </w:rPr>
        <w:t>, водо- и электроснабжения и водоотведения;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увеличения объемов благоустройства;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- приобретения</w:t>
      </w:r>
      <w:r w:rsidR="003E7C6A">
        <w:rPr>
          <w:spacing w:val="-1"/>
          <w:sz w:val="28"/>
          <w:szCs w:val="28"/>
        </w:rPr>
        <w:t xml:space="preserve"> спецтехники предприятиям ЖКХ.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4A203B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</w:t>
      </w:r>
      <w:r w:rsidRPr="004A203B">
        <w:rPr>
          <w:spacing w:val="-1"/>
          <w:sz w:val="28"/>
          <w:szCs w:val="28"/>
        </w:rPr>
        <w:t xml:space="preserve">Продолжить реализацию мероприятий по </w:t>
      </w:r>
      <w:proofErr w:type="spellStart"/>
      <w:r w:rsidRPr="004A203B">
        <w:rPr>
          <w:spacing w:val="-1"/>
          <w:sz w:val="28"/>
          <w:szCs w:val="28"/>
        </w:rPr>
        <w:t>энергоэффективности</w:t>
      </w:r>
      <w:proofErr w:type="spellEnd"/>
      <w:r w:rsidRPr="004A203B">
        <w:rPr>
          <w:spacing w:val="-1"/>
          <w:sz w:val="28"/>
          <w:szCs w:val="28"/>
        </w:rPr>
        <w:t xml:space="preserve"> и энергосбережению в учреждениях социальной сферы и муниципальном жилищном фонде.</w:t>
      </w:r>
    </w:p>
    <w:p w:rsidR="006763C5" w:rsidRPr="002E6E01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z w:val="28"/>
          <w:szCs w:val="28"/>
        </w:rPr>
      </w:pPr>
      <w:r w:rsidRPr="004A203B"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 </w:t>
      </w:r>
      <w:r w:rsidR="003E7C6A">
        <w:rPr>
          <w:sz w:val="28"/>
          <w:szCs w:val="28"/>
        </w:rPr>
        <w:t>Обеспечить организацию решения вопроса по водоснабжению населения с</w:t>
      </w:r>
      <w:proofErr w:type="gramStart"/>
      <w:r w:rsidR="003E7C6A">
        <w:rPr>
          <w:sz w:val="28"/>
          <w:szCs w:val="28"/>
        </w:rPr>
        <w:t>.</w:t>
      </w:r>
      <w:r w:rsidR="003E7C6A" w:rsidRPr="002E6E01">
        <w:rPr>
          <w:sz w:val="28"/>
          <w:szCs w:val="28"/>
        </w:rPr>
        <w:t>В</w:t>
      </w:r>
      <w:proofErr w:type="gramEnd"/>
      <w:r w:rsidR="003E7C6A" w:rsidRPr="002E6E01">
        <w:rPr>
          <w:sz w:val="28"/>
          <w:szCs w:val="28"/>
        </w:rPr>
        <w:t>ерхний Сеймчан</w:t>
      </w:r>
      <w:r w:rsidRPr="002E6E01">
        <w:rPr>
          <w:sz w:val="28"/>
          <w:szCs w:val="28"/>
        </w:rPr>
        <w:t xml:space="preserve">. </w:t>
      </w: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sz w:val="28"/>
          <w:szCs w:val="28"/>
        </w:rPr>
      </w:pPr>
      <w:r w:rsidRPr="002E6E01">
        <w:rPr>
          <w:sz w:val="28"/>
          <w:szCs w:val="28"/>
        </w:rPr>
        <w:t xml:space="preserve">5. </w:t>
      </w:r>
      <w:r w:rsidR="002E6E01">
        <w:rPr>
          <w:sz w:val="28"/>
          <w:szCs w:val="28"/>
        </w:rPr>
        <w:t>Продолжить</w:t>
      </w:r>
      <w:r w:rsidRPr="002E6E01">
        <w:rPr>
          <w:sz w:val="28"/>
          <w:szCs w:val="28"/>
        </w:rPr>
        <w:t xml:space="preserve"> ремонт общественной  бани в поселке Сеймчан.</w:t>
      </w:r>
    </w:p>
    <w:p w:rsidR="006763C5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b/>
          <w:i/>
          <w:spacing w:val="-1"/>
          <w:sz w:val="28"/>
          <w:szCs w:val="28"/>
        </w:rPr>
      </w:pPr>
    </w:p>
    <w:p w:rsidR="007D435A" w:rsidRDefault="007D435A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b/>
          <w:i/>
          <w:spacing w:val="-1"/>
          <w:sz w:val="28"/>
          <w:szCs w:val="28"/>
        </w:rPr>
      </w:pPr>
    </w:p>
    <w:p w:rsidR="007D435A" w:rsidRPr="004A203B" w:rsidRDefault="007D435A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both"/>
        <w:rPr>
          <w:b/>
          <w:i/>
          <w:spacing w:val="-1"/>
          <w:sz w:val="28"/>
          <w:szCs w:val="28"/>
        </w:rPr>
      </w:pPr>
    </w:p>
    <w:p w:rsidR="006763C5" w:rsidRPr="004A203B" w:rsidRDefault="006763C5" w:rsidP="007D435A">
      <w:pPr>
        <w:shd w:val="clear" w:color="auto" w:fill="FFFFFF"/>
        <w:tabs>
          <w:tab w:val="left" w:pos="974"/>
        </w:tabs>
        <w:spacing w:line="360" w:lineRule="auto"/>
        <w:ind w:firstLine="567"/>
        <w:jc w:val="center"/>
        <w:rPr>
          <w:b/>
          <w:i/>
          <w:spacing w:val="-1"/>
          <w:sz w:val="28"/>
          <w:szCs w:val="28"/>
        </w:rPr>
      </w:pPr>
      <w:r w:rsidRPr="004A203B">
        <w:rPr>
          <w:b/>
          <w:i/>
          <w:spacing w:val="-1"/>
          <w:sz w:val="28"/>
          <w:szCs w:val="28"/>
        </w:rPr>
        <w:lastRenderedPageBreak/>
        <w:t>Экономическая сфера:</w:t>
      </w:r>
    </w:p>
    <w:p w:rsidR="006763C5" w:rsidRPr="004A203B" w:rsidRDefault="006763C5" w:rsidP="007D435A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color w:val="000000"/>
          <w:spacing w:val="5"/>
          <w:sz w:val="28"/>
          <w:szCs w:val="28"/>
        </w:rPr>
      </w:pPr>
      <w:r w:rsidRPr="004A203B">
        <w:rPr>
          <w:sz w:val="28"/>
          <w:szCs w:val="28"/>
        </w:rPr>
        <w:t xml:space="preserve">1. Продолжить работу по </w:t>
      </w:r>
      <w:r>
        <w:rPr>
          <w:bCs/>
          <w:sz w:val="28"/>
          <w:szCs w:val="28"/>
          <w:lang w:eastAsia="ru-RU"/>
        </w:rPr>
        <w:t>обеспечению благоприятного инвестиционного климата в Среднеканском городском округе и привлечению инвесторов</w:t>
      </w:r>
      <w:r w:rsidRPr="004A203B">
        <w:rPr>
          <w:color w:val="000000"/>
          <w:spacing w:val="5"/>
          <w:sz w:val="28"/>
          <w:szCs w:val="28"/>
        </w:rPr>
        <w:t>.</w:t>
      </w:r>
    </w:p>
    <w:p w:rsidR="006763C5" w:rsidRPr="004A203B" w:rsidRDefault="006763C5" w:rsidP="007D435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A203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203B">
        <w:rPr>
          <w:sz w:val="28"/>
          <w:szCs w:val="28"/>
          <w:lang w:eastAsia="ru-RU"/>
        </w:rPr>
        <w:t xml:space="preserve">Обеспечить стабильное поступление доходов в </w:t>
      </w:r>
      <w:r w:rsidR="003E7C6A">
        <w:rPr>
          <w:sz w:val="28"/>
          <w:szCs w:val="28"/>
          <w:lang w:eastAsia="ru-RU"/>
        </w:rPr>
        <w:t xml:space="preserve">местный </w:t>
      </w:r>
      <w:r w:rsidRPr="004A203B">
        <w:rPr>
          <w:sz w:val="28"/>
          <w:szCs w:val="28"/>
          <w:lang w:eastAsia="ru-RU"/>
        </w:rPr>
        <w:t xml:space="preserve">бюджет от эффективного управления и распоряжения муниципальным имуществом. </w:t>
      </w:r>
    </w:p>
    <w:p w:rsidR="006763C5" w:rsidRPr="004A203B" w:rsidRDefault="006763C5" w:rsidP="007D435A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A203B">
        <w:rPr>
          <w:sz w:val="28"/>
          <w:szCs w:val="28"/>
          <w:lang w:eastAsia="ru-RU"/>
        </w:rPr>
        <w:t>3. В полном объеме обеспечить реализацию принятых муниципальных программ, максимально привлекая средства областного и федерального бюджетов.</w:t>
      </w:r>
    </w:p>
    <w:p w:rsidR="006763C5" w:rsidRPr="004A203B" w:rsidRDefault="003E7C6A" w:rsidP="007D435A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763C5" w:rsidRPr="004A203B">
        <w:rPr>
          <w:sz w:val="28"/>
          <w:szCs w:val="28"/>
          <w:lang w:eastAsia="ru-RU"/>
        </w:rPr>
        <w:t xml:space="preserve">. Поддерживать малое и среднее предпринимательство, агропромышленный комплекс, способствуя обеспечению населения </w:t>
      </w:r>
      <w:r>
        <w:rPr>
          <w:sz w:val="28"/>
          <w:szCs w:val="28"/>
          <w:lang w:eastAsia="ru-RU"/>
        </w:rPr>
        <w:t>округа</w:t>
      </w:r>
      <w:r w:rsidRPr="003E7C6A">
        <w:rPr>
          <w:sz w:val="28"/>
          <w:szCs w:val="28"/>
          <w:lang w:eastAsia="ru-RU"/>
        </w:rPr>
        <w:t xml:space="preserve"> </w:t>
      </w:r>
      <w:r w:rsidRPr="004A203B">
        <w:rPr>
          <w:sz w:val="28"/>
          <w:szCs w:val="28"/>
          <w:lang w:eastAsia="ru-RU"/>
        </w:rPr>
        <w:t>продукцией</w:t>
      </w:r>
      <w:r w:rsidR="006763C5" w:rsidRPr="004A203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местных </w:t>
      </w:r>
      <w:r w:rsidR="006763C5" w:rsidRPr="004A203B">
        <w:rPr>
          <w:sz w:val="28"/>
          <w:szCs w:val="28"/>
          <w:lang w:eastAsia="ru-RU"/>
        </w:rPr>
        <w:t>сельхоз</w:t>
      </w:r>
      <w:r>
        <w:rPr>
          <w:sz w:val="28"/>
          <w:szCs w:val="28"/>
          <w:lang w:eastAsia="ru-RU"/>
        </w:rPr>
        <w:t>производителей</w:t>
      </w:r>
      <w:r w:rsidR="006763C5" w:rsidRPr="004A203B">
        <w:rPr>
          <w:sz w:val="28"/>
          <w:szCs w:val="28"/>
          <w:lang w:eastAsia="ru-RU"/>
        </w:rPr>
        <w:t>.</w:t>
      </w:r>
    </w:p>
    <w:p w:rsidR="006763C5" w:rsidRPr="004A203B" w:rsidRDefault="003E7C6A" w:rsidP="007D435A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73029"/>
          <w:sz w:val="28"/>
          <w:szCs w:val="28"/>
          <w:lang w:eastAsia="ru-RU" w:bidi="he-IL"/>
        </w:rPr>
        <w:t>5</w:t>
      </w:r>
      <w:r w:rsidR="006763C5" w:rsidRPr="004A203B">
        <w:rPr>
          <w:color w:val="273029"/>
          <w:sz w:val="28"/>
          <w:szCs w:val="28"/>
          <w:lang w:eastAsia="ru-RU" w:bidi="he-IL"/>
        </w:rPr>
        <w:t xml:space="preserve">. </w:t>
      </w:r>
      <w:r w:rsidR="006763C5" w:rsidRPr="004A203B">
        <w:rPr>
          <w:sz w:val="28"/>
          <w:szCs w:val="28"/>
        </w:rPr>
        <w:t xml:space="preserve">Продолжить опыт по проведению </w:t>
      </w:r>
      <w:proofErr w:type="gramStart"/>
      <w:r w:rsidR="006763C5" w:rsidRPr="004A203B">
        <w:rPr>
          <w:sz w:val="28"/>
          <w:szCs w:val="28"/>
        </w:rPr>
        <w:t>выездных</w:t>
      </w:r>
      <w:proofErr w:type="gramEnd"/>
      <w:r w:rsidR="006763C5" w:rsidRPr="004A203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="006763C5" w:rsidRPr="004A203B">
        <w:rPr>
          <w:color w:val="000000"/>
          <w:sz w:val="28"/>
          <w:szCs w:val="28"/>
          <w:shd w:val="clear" w:color="auto" w:fill="FFFFFF"/>
        </w:rPr>
        <w:t>.</w:t>
      </w:r>
    </w:p>
    <w:p w:rsidR="006763C5" w:rsidRPr="004A203B" w:rsidRDefault="003E7C6A" w:rsidP="007D435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3C5" w:rsidRPr="004A203B">
        <w:rPr>
          <w:sz w:val="28"/>
          <w:szCs w:val="28"/>
        </w:rPr>
        <w:t xml:space="preserve">. Начать строительство </w:t>
      </w:r>
      <w:proofErr w:type="spellStart"/>
      <w:r w:rsidR="006763C5" w:rsidRPr="004A203B">
        <w:rPr>
          <w:sz w:val="28"/>
          <w:szCs w:val="28"/>
        </w:rPr>
        <w:t>водоограждающей</w:t>
      </w:r>
      <w:proofErr w:type="spellEnd"/>
      <w:r w:rsidR="006763C5" w:rsidRPr="004A203B">
        <w:rPr>
          <w:sz w:val="28"/>
          <w:szCs w:val="28"/>
        </w:rPr>
        <w:t xml:space="preserve"> дамбы на </w:t>
      </w:r>
      <w:proofErr w:type="spellStart"/>
      <w:r w:rsidR="006763C5" w:rsidRPr="004A203B">
        <w:rPr>
          <w:sz w:val="28"/>
          <w:szCs w:val="28"/>
        </w:rPr>
        <w:t>р</w:t>
      </w:r>
      <w:proofErr w:type="gramStart"/>
      <w:r w:rsidR="006763C5" w:rsidRPr="004A203B">
        <w:rPr>
          <w:sz w:val="28"/>
          <w:szCs w:val="28"/>
        </w:rPr>
        <w:t>.С</w:t>
      </w:r>
      <w:proofErr w:type="gramEnd"/>
      <w:r w:rsidR="006763C5" w:rsidRPr="004A203B">
        <w:rPr>
          <w:sz w:val="28"/>
          <w:szCs w:val="28"/>
        </w:rPr>
        <w:t>еймчан</w:t>
      </w:r>
      <w:proofErr w:type="spellEnd"/>
      <w:r w:rsidR="006763C5" w:rsidRPr="004A203B">
        <w:rPr>
          <w:sz w:val="28"/>
          <w:szCs w:val="28"/>
        </w:rPr>
        <w:t xml:space="preserve"> в районе п.Сеймчан.</w:t>
      </w:r>
    </w:p>
    <w:p w:rsidR="00CE70C8" w:rsidRPr="003E7C6A" w:rsidRDefault="00CE70C8" w:rsidP="007D435A">
      <w:pPr>
        <w:spacing w:line="360" w:lineRule="auto"/>
        <w:ind w:firstLine="567"/>
        <w:jc w:val="both"/>
        <w:rPr>
          <w:sz w:val="28"/>
          <w:szCs w:val="28"/>
        </w:rPr>
      </w:pPr>
    </w:p>
    <w:p w:rsidR="00B07CFF" w:rsidRPr="003E7C6A" w:rsidRDefault="00D12EBC" w:rsidP="007D435A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3E7C6A">
        <w:rPr>
          <w:sz w:val="28"/>
          <w:szCs w:val="28"/>
          <w:lang w:eastAsia="ru-RU"/>
        </w:rPr>
        <w:t xml:space="preserve">Считаю, главной задачей на сегодня не ухудшить жизнь граждан. Мы должны объединить все усилия для того чтобы жить стабильно и дать возможность дальнейшему развитию </w:t>
      </w:r>
      <w:proofErr w:type="spellStart"/>
      <w:r w:rsidRPr="003E7C6A">
        <w:rPr>
          <w:sz w:val="28"/>
          <w:szCs w:val="28"/>
          <w:lang w:eastAsia="ru-RU"/>
        </w:rPr>
        <w:t>С</w:t>
      </w:r>
      <w:r w:rsidR="007D435A">
        <w:rPr>
          <w:sz w:val="28"/>
          <w:szCs w:val="28"/>
          <w:lang w:eastAsia="ru-RU"/>
        </w:rPr>
        <w:t>реднеканского</w:t>
      </w:r>
      <w:proofErr w:type="spellEnd"/>
      <w:r w:rsidR="007D435A">
        <w:rPr>
          <w:sz w:val="28"/>
          <w:szCs w:val="28"/>
          <w:lang w:eastAsia="ru-RU"/>
        </w:rPr>
        <w:t xml:space="preserve"> городского округа.</w:t>
      </w:r>
    </w:p>
    <w:p w:rsidR="006763C5" w:rsidRPr="003E7C6A" w:rsidRDefault="006763C5" w:rsidP="003E7C6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63C5" w:rsidRDefault="006763C5" w:rsidP="001A451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63C5" w:rsidRPr="003C719C" w:rsidRDefault="006763C5" w:rsidP="006763C5">
      <w:pPr>
        <w:pStyle w:val="a7"/>
        <w:rPr>
          <w:sz w:val="28"/>
          <w:szCs w:val="28"/>
        </w:rPr>
      </w:pPr>
      <w:r w:rsidRPr="003C719C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3C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763C5" w:rsidRDefault="006763C5" w:rsidP="007104ED">
      <w:pPr>
        <w:pStyle w:val="a7"/>
        <w:rPr>
          <w:color w:val="000000"/>
          <w:sz w:val="28"/>
          <w:szCs w:val="28"/>
        </w:rPr>
      </w:pPr>
      <w:proofErr w:type="spellStart"/>
      <w:r w:rsidRPr="003C719C">
        <w:rPr>
          <w:sz w:val="28"/>
          <w:szCs w:val="28"/>
        </w:rPr>
        <w:t>Среднека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C719C">
        <w:rPr>
          <w:sz w:val="28"/>
          <w:szCs w:val="28"/>
        </w:rPr>
        <w:t xml:space="preserve">      </w:t>
      </w:r>
      <w:r w:rsidR="00517599">
        <w:rPr>
          <w:sz w:val="28"/>
          <w:szCs w:val="28"/>
        </w:rPr>
        <w:t xml:space="preserve">            </w:t>
      </w:r>
      <w:r w:rsidRPr="003C71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Ф.Ф.Трибух</w:t>
      </w:r>
      <w:proofErr w:type="spellEnd"/>
      <w:r w:rsidRPr="003C719C">
        <w:rPr>
          <w:sz w:val="28"/>
          <w:szCs w:val="28"/>
        </w:rPr>
        <w:t xml:space="preserve">  </w:t>
      </w:r>
    </w:p>
    <w:p w:rsidR="005B0363" w:rsidRPr="004A203B" w:rsidRDefault="005B0363" w:rsidP="005B0363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5B0363" w:rsidRPr="004A203B" w:rsidSect="007104ED">
      <w:pgSz w:w="11906" w:h="16838"/>
      <w:pgMar w:top="284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C9B"/>
    <w:rsid w:val="00000719"/>
    <w:rsid w:val="00003791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28FA"/>
    <w:rsid w:val="000416E9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2B91"/>
    <w:rsid w:val="000935A7"/>
    <w:rsid w:val="000A0232"/>
    <w:rsid w:val="000A30DC"/>
    <w:rsid w:val="000A703B"/>
    <w:rsid w:val="000B1CC7"/>
    <w:rsid w:val="000C0E90"/>
    <w:rsid w:val="000C14C5"/>
    <w:rsid w:val="000C242D"/>
    <w:rsid w:val="000C409F"/>
    <w:rsid w:val="000C736A"/>
    <w:rsid w:val="000D20AD"/>
    <w:rsid w:val="000D4A1D"/>
    <w:rsid w:val="000E47AC"/>
    <w:rsid w:val="000E4B27"/>
    <w:rsid w:val="000E649D"/>
    <w:rsid w:val="000E66FD"/>
    <w:rsid w:val="001054C5"/>
    <w:rsid w:val="001118B1"/>
    <w:rsid w:val="00116E03"/>
    <w:rsid w:val="001171E0"/>
    <w:rsid w:val="001172A4"/>
    <w:rsid w:val="0012242F"/>
    <w:rsid w:val="00125943"/>
    <w:rsid w:val="0013772F"/>
    <w:rsid w:val="0014148E"/>
    <w:rsid w:val="00142315"/>
    <w:rsid w:val="001432E3"/>
    <w:rsid w:val="00144739"/>
    <w:rsid w:val="00146B45"/>
    <w:rsid w:val="00162E47"/>
    <w:rsid w:val="00170E80"/>
    <w:rsid w:val="00171E4B"/>
    <w:rsid w:val="00174DE4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14212"/>
    <w:rsid w:val="00224159"/>
    <w:rsid w:val="00234CDE"/>
    <w:rsid w:val="00235725"/>
    <w:rsid w:val="00235F61"/>
    <w:rsid w:val="0023718C"/>
    <w:rsid w:val="002422F7"/>
    <w:rsid w:val="00257585"/>
    <w:rsid w:val="0026209D"/>
    <w:rsid w:val="00275C1B"/>
    <w:rsid w:val="002844AC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7A7E"/>
    <w:rsid w:val="0039078B"/>
    <w:rsid w:val="003A066E"/>
    <w:rsid w:val="003A59AB"/>
    <w:rsid w:val="003C642B"/>
    <w:rsid w:val="003C7ABD"/>
    <w:rsid w:val="003D398C"/>
    <w:rsid w:val="003E2E17"/>
    <w:rsid w:val="003E7C6A"/>
    <w:rsid w:val="003F022F"/>
    <w:rsid w:val="003F08FF"/>
    <w:rsid w:val="003F2BD6"/>
    <w:rsid w:val="003F52DF"/>
    <w:rsid w:val="00405361"/>
    <w:rsid w:val="004057A0"/>
    <w:rsid w:val="004105B8"/>
    <w:rsid w:val="00413A54"/>
    <w:rsid w:val="00416215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203B"/>
    <w:rsid w:val="004A32B4"/>
    <w:rsid w:val="004A7A06"/>
    <w:rsid w:val="004B1FB1"/>
    <w:rsid w:val="004B2B9C"/>
    <w:rsid w:val="004B5E57"/>
    <w:rsid w:val="004B6130"/>
    <w:rsid w:val="004B71F3"/>
    <w:rsid w:val="004C5833"/>
    <w:rsid w:val="004D1C06"/>
    <w:rsid w:val="004E4066"/>
    <w:rsid w:val="004E6AEB"/>
    <w:rsid w:val="00510DDB"/>
    <w:rsid w:val="00517149"/>
    <w:rsid w:val="00517599"/>
    <w:rsid w:val="005315FF"/>
    <w:rsid w:val="0053342C"/>
    <w:rsid w:val="00536AD2"/>
    <w:rsid w:val="00540958"/>
    <w:rsid w:val="005479AE"/>
    <w:rsid w:val="00553CB0"/>
    <w:rsid w:val="0055487C"/>
    <w:rsid w:val="00555354"/>
    <w:rsid w:val="00556728"/>
    <w:rsid w:val="00573A65"/>
    <w:rsid w:val="00583FD2"/>
    <w:rsid w:val="005972F2"/>
    <w:rsid w:val="005A2CB1"/>
    <w:rsid w:val="005A5171"/>
    <w:rsid w:val="005A76CD"/>
    <w:rsid w:val="005B0363"/>
    <w:rsid w:val="005C2E12"/>
    <w:rsid w:val="005D2CD1"/>
    <w:rsid w:val="005D5CC3"/>
    <w:rsid w:val="005D7E4B"/>
    <w:rsid w:val="005E150C"/>
    <w:rsid w:val="005E6C4B"/>
    <w:rsid w:val="005F1B2C"/>
    <w:rsid w:val="005F2DD1"/>
    <w:rsid w:val="005F316C"/>
    <w:rsid w:val="005F6DEC"/>
    <w:rsid w:val="005F7ABA"/>
    <w:rsid w:val="006002D1"/>
    <w:rsid w:val="006040C5"/>
    <w:rsid w:val="006050FD"/>
    <w:rsid w:val="0061071F"/>
    <w:rsid w:val="00614780"/>
    <w:rsid w:val="0061792F"/>
    <w:rsid w:val="00624015"/>
    <w:rsid w:val="006257C6"/>
    <w:rsid w:val="0063091F"/>
    <w:rsid w:val="006325F1"/>
    <w:rsid w:val="00633BCA"/>
    <w:rsid w:val="006346F0"/>
    <w:rsid w:val="00634A31"/>
    <w:rsid w:val="00634B7B"/>
    <w:rsid w:val="00644517"/>
    <w:rsid w:val="006447B4"/>
    <w:rsid w:val="006463EB"/>
    <w:rsid w:val="00651F4D"/>
    <w:rsid w:val="0065308B"/>
    <w:rsid w:val="00656D03"/>
    <w:rsid w:val="00661F8D"/>
    <w:rsid w:val="00663A21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F238F"/>
    <w:rsid w:val="006F2DC9"/>
    <w:rsid w:val="006F3A10"/>
    <w:rsid w:val="006F3B7C"/>
    <w:rsid w:val="007033EE"/>
    <w:rsid w:val="00704FCA"/>
    <w:rsid w:val="00705000"/>
    <w:rsid w:val="007062BA"/>
    <w:rsid w:val="007104ED"/>
    <w:rsid w:val="00712DB1"/>
    <w:rsid w:val="00721998"/>
    <w:rsid w:val="00722542"/>
    <w:rsid w:val="007237C2"/>
    <w:rsid w:val="007351DF"/>
    <w:rsid w:val="00736159"/>
    <w:rsid w:val="007417E1"/>
    <w:rsid w:val="00743CCF"/>
    <w:rsid w:val="00746C9B"/>
    <w:rsid w:val="00755067"/>
    <w:rsid w:val="00755829"/>
    <w:rsid w:val="007947FE"/>
    <w:rsid w:val="00796234"/>
    <w:rsid w:val="007973A2"/>
    <w:rsid w:val="007A36ED"/>
    <w:rsid w:val="007B4B7C"/>
    <w:rsid w:val="007B5A6D"/>
    <w:rsid w:val="007B5F67"/>
    <w:rsid w:val="007C1798"/>
    <w:rsid w:val="007C3447"/>
    <w:rsid w:val="007C4139"/>
    <w:rsid w:val="007C5EB1"/>
    <w:rsid w:val="007D2BAB"/>
    <w:rsid w:val="007D435A"/>
    <w:rsid w:val="007D5308"/>
    <w:rsid w:val="007D7493"/>
    <w:rsid w:val="007E1821"/>
    <w:rsid w:val="007E1A25"/>
    <w:rsid w:val="007E520B"/>
    <w:rsid w:val="007E6C8F"/>
    <w:rsid w:val="007E76B0"/>
    <w:rsid w:val="007F6CA5"/>
    <w:rsid w:val="00803B38"/>
    <w:rsid w:val="0080733B"/>
    <w:rsid w:val="0082373D"/>
    <w:rsid w:val="00832811"/>
    <w:rsid w:val="0083787D"/>
    <w:rsid w:val="00841324"/>
    <w:rsid w:val="008475B5"/>
    <w:rsid w:val="00847B97"/>
    <w:rsid w:val="00850C20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7E87"/>
    <w:rsid w:val="008D028B"/>
    <w:rsid w:val="008D5EF4"/>
    <w:rsid w:val="008E11E5"/>
    <w:rsid w:val="008E5F81"/>
    <w:rsid w:val="008F166B"/>
    <w:rsid w:val="008F295A"/>
    <w:rsid w:val="008F2B02"/>
    <w:rsid w:val="008F2B2C"/>
    <w:rsid w:val="008F3525"/>
    <w:rsid w:val="008F5915"/>
    <w:rsid w:val="00901628"/>
    <w:rsid w:val="00901A39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50FFA"/>
    <w:rsid w:val="00956113"/>
    <w:rsid w:val="0096137F"/>
    <w:rsid w:val="009628EE"/>
    <w:rsid w:val="00963451"/>
    <w:rsid w:val="00970C95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4B99"/>
    <w:rsid w:val="009D2A1C"/>
    <w:rsid w:val="009D7396"/>
    <w:rsid w:val="009E2B56"/>
    <w:rsid w:val="009F1E8C"/>
    <w:rsid w:val="009F2018"/>
    <w:rsid w:val="00A03C5B"/>
    <w:rsid w:val="00A12D3C"/>
    <w:rsid w:val="00A15526"/>
    <w:rsid w:val="00A1783D"/>
    <w:rsid w:val="00A214C1"/>
    <w:rsid w:val="00A30EC5"/>
    <w:rsid w:val="00A3717D"/>
    <w:rsid w:val="00A41A36"/>
    <w:rsid w:val="00A41C45"/>
    <w:rsid w:val="00A47BD3"/>
    <w:rsid w:val="00A52166"/>
    <w:rsid w:val="00A522A9"/>
    <w:rsid w:val="00A526BF"/>
    <w:rsid w:val="00A642EF"/>
    <w:rsid w:val="00A657B1"/>
    <w:rsid w:val="00A70DA6"/>
    <w:rsid w:val="00A831A2"/>
    <w:rsid w:val="00A948FA"/>
    <w:rsid w:val="00A97C3C"/>
    <w:rsid w:val="00AA1C64"/>
    <w:rsid w:val="00AA3193"/>
    <w:rsid w:val="00AB6EDE"/>
    <w:rsid w:val="00AC1F85"/>
    <w:rsid w:val="00AE01B0"/>
    <w:rsid w:val="00AE2B01"/>
    <w:rsid w:val="00AE2EC0"/>
    <w:rsid w:val="00AE488A"/>
    <w:rsid w:val="00AF1448"/>
    <w:rsid w:val="00AF4A96"/>
    <w:rsid w:val="00B02D70"/>
    <w:rsid w:val="00B07CFF"/>
    <w:rsid w:val="00B1184F"/>
    <w:rsid w:val="00B132DB"/>
    <w:rsid w:val="00B214A5"/>
    <w:rsid w:val="00B239C9"/>
    <w:rsid w:val="00B243EE"/>
    <w:rsid w:val="00B26886"/>
    <w:rsid w:val="00B31C7F"/>
    <w:rsid w:val="00B347F7"/>
    <w:rsid w:val="00B36747"/>
    <w:rsid w:val="00B378C4"/>
    <w:rsid w:val="00B408FC"/>
    <w:rsid w:val="00B411DE"/>
    <w:rsid w:val="00B42F05"/>
    <w:rsid w:val="00B46289"/>
    <w:rsid w:val="00B46A0E"/>
    <w:rsid w:val="00B47CF1"/>
    <w:rsid w:val="00B777D7"/>
    <w:rsid w:val="00B80D89"/>
    <w:rsid w:val="00B83736"/>
    <w:rsid w:val="00B84F5A"/>
    <w:rsid w:val="00B878A2"/>
    <w:rsid w:val="00B87AE7"/>
    <w:rsid w:val="00B93D14"/>
    <w:rsid w:val="00B973C5"/>
    <w:rsid w:val="00BA682F"/>
    <w:rsid w:val="00BB2324"/>
    <w:rsid w:val="00BC0A09"/>
    <w:rsid w:val="00BC46F2"/>
    <w:rsid w:val="00BC645E"/>
    <w:rsid w:val="00BD0FF2"/>
    <w:rsid w:val="00BD33EC"/>
    <w:rsid w:val="00BD75D0"/>
    <w:rsid w:val="00BE4BCD"/>
    <w:rsid w:val="00BE63A8"/>
    <w:rsid w:val="00BF0A61"/>
    <w:rsid w:val="00BF4F3B"/>
    <w:rsid w:val="00BF513E"/>
    <w:rsid w:val="00C01422"/>
    <w:rsid w:val="00C07DDB"/>
    <w:rsid w:val="00C14459"/>
    <w:rsid w:val="00C2227E"/>
    <w:rsid w:val="00C24A19"/>
    <w:rsid w:val="00C25F16"/>
    <w:rsid w:val="00C26C1D"/>
    <w:rsid w:val="00C304A1"/>
    <w:rsid w:val="00C36B8D"/>
    <w:rsid w:val="00C4131B"/>
    <w:rsid w:val="00C42050"/>
    <w:rsid w:val="00C44493"/>
    <w:rsid w:val="00C45FBE"/>
    <w:rsid w:val="00C515CD"/>
    <w:rsid w:val="00C52575"/>
    <w:rsid w:val="00C57E8A"/>
    <w:rsid w:val="00C703FD"/>
    <w:rsid w:val="00C7485D"/>
    <w:rsid w:val="00C756D6"/>
    <w:rsid w:val="00C80D58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EBC"/>
    <w:rsid w:val="00D137E3"/>
    <w:rsid w:val="00D16C70"/>
    <w:rsid w:val="00D17C4A"/>
    <w:rsid w:val="00D24EFF"/>
    <w:rsid w:val="00D330F6"/>
    <w:rsid w:val="00D40218"/>
    <w:rsid w:val="00D40440"/>
    <w:rsid w:val="00D431BB"/>
    <w:rsid w:val="00D4418C"/>
    <w:rsid w:val="00D46865"/>
    <w:rsid w:val="00D56B7C"/>
    <w:rsid w:val="00D56F18"/>
    <w:rsid w:val="00D67BE9"/>
    <w:rsid w:val="00D7149E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D0874"/>
    <w:rsid w:val="00DD22BF"/>
    <w:rsid w:val="00DE1009"/>
    <w:rsid w:val="00DE6F87"/>
    <w:rsid w:val="00DF1D3C"/>
    <w:rsid w:val="00DF474B"/>
    <w:rsid w:val="00E03962"/>
    <w:rsid w:val="00E04A88"/>
    <w:rsid w:val="00E1281E"/>
    <w:rsid w:val="00E16092"/>
    <w:rsid w:val="00E23C67"/>
    <w:rsid w:val="00E24147"/>
    <w:rsid w:val="00E24944"/>
    <w:rsid w:val="00E40479"/>
    <w:rsid w:val="00E47537"/>
    <w:rsid w:val="00E524A0"/>
    <w:rsid w:val="00E52805"/>
    <w:rsid w:val="00E544A5"/>
    <w:rsid w:val="00E54CC3"/>
    <w:rsid w:val="00E60392"/>
    <w:rsid w:val="00E6779E"/>
    <w:rsid w:val="00E910E7"/>
    <w:rsid w:val="00E9430B"/>
    <w:rsid w:val="00EA3880"/>
    <w:rsid w:val="00EB3E18"/>
    <w:rsid w:val="00EC725D"/>
    <w:rsid w:val="00ED0E20"/>
    <w:rsid w:val="00ED21ED"/>
    <w:rsid w:val="00ED2667"/>
    <w:rsid w:val="00ED31D6"/>
    <w:rsid w:val="00ED5955"/>
    <w:rsid w:val="00EE0C4B"/>
    <w:rsid w:val="00EE1077"/>
    <w:rsid w:val="00EE5753"/>
    <w:rsid w:val="00EE68BC"/>
    <w:rsid w:val="00EF0A47"/>
    <w:rsid w:val="00F12C08"/>
    <w:rsid w:val="00F2504A"/>
    <w:rsid w:val="00F2519C"/>
    <w:rsid w:val="00F31995"/>
    <w:rsid w:val="00F31B3D"/>
    <w:rsid w:val="00F3317D"/>
    <w:rsid w:val="00F35F80"/>
    <w:rsid w:val="00F3775A"/>
    <w:rsid w:val="00F42169"/>
    <w:rsid w:val="00F4317F"/>
    <w:rsid w:val="00F437BB"/>
    <w:rsid w:val="00F471F9"/>
    <w:rsid w:val="00F5050E"/>
    <w:rsid w:val="00F53E3D"/>
    <w:rsid w:val="00F621E3"/>
    <w:rsid w:val="00F675A4"/>
    <w:rsid w:val="00F73690"/>
    <w:rsid w:val="00F73CF5"/>
    <w:rsid w:val="00F761F1"/>
    <w:rsid w:val="00F809FB"/>
    <w:rsid w:val="00F82B40"/>
    <w:rsid w:val="00F911EE"/>
    <w:rsid w:val="00F9229D"/>
    <w:rsid w:val="00F953E5"/>
    <w:rsid w:val="00FB2763"/>
    <w:rsid w:val="00FB681E"/>
    <w:rsid w:val="00FC281D"/>
    <w:rsid w:val="00FC2F6B"/>
    <w:rsid w:val="00FC4A9E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9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5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517599"/>
    <w:rPr>
      <w:rFonts w:cs="Times New Roman"/>
      <w:b/>
      <w:color w:val="106BBE"/>
    </w:rPr>
  </w:style>
  <w:style w:type="paragraph" w:styleId="af2">
    <w:name w:val="Title"/>
    <w:basedOn w:val="a"/>
    <w:link w:val="af3"/>
    <w:uiPriority w:val="10"/>
    <w:qFormat/>
    <w:rsid w:val="005175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517599"/>
    <w:rPr>
      <w:b/>
      <w:bCs/>
      <w:sz w:val="28"/>
      <w:szCs w:val="24"/>
    </w:rPr>
  </w:style>
  <w:style w:type="character" w:customStyle="1" w:styleId="af4">
    <w:name w:val="Цветовое выделение"/>
    <w:uiPriority w:val="99"/>
    <w:rsid w:val="0051759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E940-DB16-4986-871C-6EAC554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10</cp:revision>
  <cp:lastPrinted>2017-02-01T01:31:00Z</cp:lastPrinted>
  <dcterms:created xsi:type="dcterms:W3CDTF">2017-02-01T07:11:00Z</dcterms:created>
  <dcterms:modified xsi:type="dcterms:W3CDTF">2017-03-14T03:20:00Z</dcterms:modified>
</cp:coreProperties>
</file>