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6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17AC5" w:rsidRPr="00D17AC5" w:rsidTr="00973864">
        <w:trPr>
          <w:trHeight w:val="68"/>
        </w:trPr>
        <w:tc>
          <w:tcPr>
            <w:tcW w:w="4361" w:type="dxa"/>
          </w:tcPr>
          <w:p w:rsidR="00D17AC5" w:rsidRPr="00B7749A" w:rsidRDefault="00D17AC5" w:rsidP="00973864">
            <w:pPr>
              <w:ind w:right="142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564846" w:rsidRPr="00973864" w:rsidRDefault="00564846" w:rsidP="0097386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864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564846" w:rsidRDefault="00564846" w:rsidP="0097386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864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973864" w:rsidRPr="00973864" w:rsidRDefault="00973864" w:rsidP="0097386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2A11" w:rsidRPr="00973864" w:rsidRDefault="00564846" w:rsidP="009738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</w:p>
    <w:p w:rsidR="003A2A11" w:rsidRPr="001615FB" w:rsidRDefault="001615FB" w:rsidP="00314E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615FB">
        <w:rPr>
          <w:rFonts w:ascii="Times New Roman" w:hAnsi="Times New Roman" w:cs="Times New Roman"/>
          <w:sz w:val="28"/>
          <w:szCs w:val="24"/>
        </w:rPr>
        <w:t>о</w:t>
      </w:r>
      <w:r w:rsidR="003A2A11" w:rsidRPr="001615FB">
        <w:rPr>
          <w:rFonts w:ascii="Times New Roman" w:hAnsi="Times New Roman" w:cs="Times New Roman"/>
          <w:sz w:val="28"/>
          <w:szCs w:val="24"/>
        </w:rPr>
        <w:t>т</w:t>
      </w:r>
      <w:r w:rsidRPr="001615FB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bookmarkStart w:id="0" w:name="_GoBack"/>
      <w:bookmarkEnd w:id="0"/>
      <w:r w:rsidRPr="001615FB">
        <w:rPr>
          <w:rFonts w:ascii="Times New Roman" w:hAnsi="Times New Roman" w:cs="Times New Roman"/>
          <w:sz w:val="28"/>
          <w:szCs w:val="24"/>
          <w:u w:val="single"/>
        </w:rPr>
        <w:t xml:space="preserve">  28.02.2020 г. </w:t>
      </w:r>
      <w:r w:rsidR="003A2A11" w:rsidRPr="001615FB">
        <w:rPr>
          <w:rFonts w:ascii="Times New Roman" w:hAnsi="Times New Roman" w:cs="Times New Roman"/>
          <w:sz w:val="28"/>
          <w:szCs w:val="24"/>
        </w:rPr>
        <w:t xml:space="preserve"> № </w:t>
      </w:r>
      <w:r w:rsidRPr="001615FB">
        <w:rPr>
          <w:rFonts w:ascii="Times New Roman" w:hAnsi="Times New Roman" w:cs="Times New Roman"/>
          <w:sz w:val="28"/>
          <w:szCs w:val="24"/>
          <w:u w:val="single"/>
        </w:rPr>
        <w:t xml:space="preserve">   7  </w:t>
      </w:r>
    </w:p>
    <w:p w:rsidR="00314EE3" w:rsidRDefault="003A2A11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E3">
        <w:rPr>
          <w:rFonts w:ascii="Times New Roman" w:hAnsi="Times New Roman" w:cs="Times New Roman"/>
          <w:sz w:val="24"/>
          <w:szCs w:val="24"/>
        </w:rPr>
        <w:t>п.Сеймчан</w:t>
      </w:r>
    </w:p>
    <w:p w:rsidR="006E1B31" w:rsidRPr="00973864" w:rsidRDefault="006E1B31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</w:tblGrid>
      <w:tr w:rsidR="003A2A11" w:rsidRPr="00C3572C" w:rsidTr="00F3061D">
        <w:trPr>
          <w:trHeight w:val="266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11" w:rsidRPr="00D17AC5" w:rsidRDefault="00314EE3" w:rsidP="00B7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представителей Среднеканского городского округа от 21.06.2018 № 32 «</w:t>
            </w:r>
            <w:r w:rsidR="00F81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F30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F8163E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</w:t>
            </w:r>
            <w:r w:rsidR="000E2D84">
              <w:rPr>
                <w:rFonts w:ascii="Times New Roman" w:hAnsi="Times New Roman" w:cs="Times New Roman"/>
                <w:b/>
                <w:sz w:val="28"/>
                <w:szCs w:val="28"/>
              </w:rPr>
              <w:t>зующим инфраструктуру</w:t>
            </w:r>
            <w:proofErr w:type="gramEnd"/>
            <w:r w:rsidR="000E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64846" w:rsidRPr="00564846" w:rsidRDefault="00564846" w:rsidP="00564846"/>
    <w:p w:rsidR="00564846" w:rsidRPr="00314EE3" w:rsidRDefault="00564846" w:rsidP="00B77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7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ч. 4</w:t>
        </w:r>
        <w:r w:rsidR="006D73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, 4.1</w:t>
        </w:r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ст. 18</w:t>
        </w:r>
      </w:hyperlink>
      <w:r w:rsidRPr="00FA770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>, Федеральным</w:t>
      </w:r>
      <w:r w:rsidRPr="0000755C">
        <w:rPr>
          <w:rFonts w:ascii="Times New Roman" w:hAnsi="Times New Roman" w:cs="Times New Roman"/>
          <w:sz w:val="28"/>
          <w:szCs w:val="28"/>
        </w:rPr>
        <w:t xml:space="preserve"> законом от 06.10.2003 №131-</w:t>
      </w:r>
      <w:r w:rsidRPr="00FA770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hyperlink r:id="rId8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 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FA770D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6640B7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6640B7" w:rsidRPr="00314EE3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564846" w:rsidRPr="00314EE3" w:rsidRDefault="00564846" w:rsidP="00B7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7749A" w:rsidRDefault="00564846" w:rsidP="00B77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E3">
        <w:rPr>
          <w:rFonts w:ascii="Times New Roman" w:hAnsi="Times New Roman" w:cs="Times New Roman"/>
          <w:sz w:val="28"/>
          <w:szCs w:val="28"/>
        </w:rPr>
        <w:t>1.</w:t>
      </w:r>
      <w:r w:rsidR="00B77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EE3" w:rsidRPr="00314E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EE3">
        <w:rPr>
          <w:rFonts w:ascii="Times New Roman" w:hAnsi="Times New Roman" w:cs="Times New Roman"/>
          <w:sz w:val="28"/>
          <w:szCs w:val="28"/>
        </w:rPr>
        <w:t>в решение Собрания представителей Среднеканского городского округа от 21.06.2018 № 32 «Об у</w:t>
      </w:r>
      <w:r w:rsidR="000E2D84" w:rsidRPr="00314EE3">
        <w:rPr>
          <w:rFonts w:ascii="Times New Roman" w:hAnsi="Times New Roman" w:cs="Times New Roman"/>
          <w:sz w:val="28"/>
          <w:szCs w:val="28"/>
        </w:rPr>
        <w:t>твер</w:t>
      </w:r>
      <w:r w:rsidR="00314EE3">
        <w:rPr>
          <w:rFonts w:ascii="Times New Roman" w:hAnsi="Times New Roman" w:cs="Times New Roman"/>
          <w:sz w:val="28"/>
          <w:szCs w:val="28"/>
        </w:rPr>
        <w:t>ждении</w:t>
      </w:r>
      <w:r w:rsidR="000E2D84" w:rsidRPr="00314EE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14EE3">
        <w:rPr>
          <w:rFonts w:ascii="Times New Roman" w:hAnsi="Times New Roman" w:cs="Times New Roman"/>
          <w:sz w:val="28"/>
          <w:szCs w:val="28"/>
        </w:rPr>
        <w:t>а</w:t>
      </w:r>
      <w:r w:rsidR="000E2D84" w:rsidRPr="000E2D84">
        <w:rPr>
          <w:rFonts w:ascii="Times New Roman" w:hAnsi="Times New Roman" w:cs="Times New Roman"/>
          <w:sz w:val="28"/>
          <w:szCs w:val="28"/>
        </w:rPr>
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</w:t>
      </w:r>
      <w:proofErr w:type="gramEnd"/>
    </w:p>
    <w:p w:rsidR="00B7749A" w:rsidRDefault="00B7749A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49A" w:rsidRDefault="00B7749A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49A" w:rsidRDefault="00B7749A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846" w:rsidRDefault="000E2D84" w:rsidP="00B77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4EE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14EE3" w:rsidRDefault="00314EE3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314EE3" w:rsidRDefault="00314EE3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у</w:t>
      </w:r>
      <w:r w:rsidRPr="00314EE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314EE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84">
        <w:rPr>
          <w:rFonts w:ascii="Times New Roman" w:hAnsi="Times New Roman" w:cs="Times New Roman"/>
          <w:sz w:val="28"/>
          <w:szCs w:val="28"/>
        </w:rPr>
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D84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и Порядка и условий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>муниципального имущества Среднеканского городского округа, свободного от прав третьих лиц (за</w:t>
      </w:r>
      <w:proofErr w:type="gramEnd"/>
      <w:r w:rsidRPr="000E2D84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4EE3" w:rsidRDefault="00314EE3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DD5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B7749A">
        <w:rPr>
          <w:rFonts w:ascii="Times New Roman" w:hAnsi="Times New Roman" w:cs="Times New Roman"/>
          <w:sz w:val="28"/>
          <w:szCs w:val="28"/>
        </w:rPr>
        <w:t>Р</w:t>
      </w:r>
      <w:r w:rsidR="00965DD5">
        <w:rPr>
          <w:rFonts w:ascii="Times New Roman" w:hAnsi="Times New Roman" w:cs="Times New Roman"/>
          <w:sz w:val="28"/>
          <w:szCs w:val="28"/>
        </w:rPr>
        <w:t>ешения дополнить с</w:t>
      </w:r>
      <w:r w:rsidR="009E452A">
        <w:rPr>
          <w:rFonts w:ascii="Times New Roman" w:hAnsi="Times New Roman" w:cs="Times New Roman"/>
          <w:sz w:val="28"/>
          <w:szCs w:val="28"/>
        </w:rPr>
        <w:t>л</w:t>
      </w:r>
      <w:r w:rsidR="00965DD5">
        <w:rPr>
          <w:rFonts w:ascii="Times New Roman" w:hAnsi="Times New Roman" w:cs="Times New Roman"/>
          <w:sz w:val="28"/>
          <w:szCs w:val="28"/>
        </w:rPr>
        <w:t>овами «, согласно приложению № 1 к настоящему решению».</w:t>
      </w:r>
    </w:p>
    <w:p w:rsidR="008D42B5" w:rsidRDefault="008D42B5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Решение дополнить пунктом 1.1. следующего содержания:</w:t>
      </w:r>
    </w:p>
    <w:p w:rsidR="00B7749A" w:rsidRDefault="008D42B5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 xml:space="preserve">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</w:r>
      <w:proofErr w:type="gramEnd"/>
    </w:p>
    <w:p w:rsidR="00B7749A" w:rsidRDefault="00B7749A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2B5" w:rsidRDefault="008D42B5" w:rsidP="00B77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84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решению».</w:t>
      </w:r>
    </w:p>
    <w:p w:rsidR="00356F33" w:rsidRDefault="00356F33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к </w:t>
      </w:r>
      <w:r w:rsidR="00B774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изложить в новой редакции согласно приложению № 1 к настоящему </w:t>
      </w:r>
      <w:r w:rsidR="00B774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965DD5" w:rsidRPr="000E2D84" w:rsidRDefault="00965DD5" w:rsidP="00B774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Решение дополнить приложением № 2 согласно приложению</w:t>
      </w:r>
      <w:r w:rsidR="00C118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774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564846" w:rsidRPr="005A162D" w:rsidRDefault="006640B7" w:rsidP="00B77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846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7749A">
        <w:rPr>
          <w:rFonts w:ascii="Times New Roman" w:hAnsi="Times New Roman" w:cs="Times New Roman"/>
          <w:sz w:val="28"/>
          <w:szCs w:val="28"/>
        </w:rPr>
        <w:t>Р</w:t>
      </w:r>
      <w:r w:rsidR="00AB6C4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</w:t>
      </w:r>
      <w:r w:rsidR="005E4E00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A11" w:rsidRDefault="003A2A11" w:rsidP="000E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A84" w:rsidRDefault="00564846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4846" w:rsidRPr="00564846" w:rsidRDefault="00D17AC5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</w:t>
      </w:r>
      <w:r w:rsidR="009738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17AC5" w:rsidRDefault="00D17AC5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7749A" w:rsidRDefault="00B7749A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73864" w:rsidRDefault="00973864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F33" w:rsidRDefault="00356F33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7749A" w:rsidRDefault="00B7749A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7749A" w:rsidRDefault="00B7749A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7749A" w:rsidRDefault="00B7749A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4820" w:type="dxa"/>
        <w:tblInd w:w="5353" w:type="dxa"/>
        <w:tblLook w:val="01E0" w:firstRow="1" w:lastRow="1" w:firstColumn="1" w:lastColumn="1" w:noHBand="0" w:noVBand="0"/>
      </w:tblPr>
      <w:tblGrid>
        <w:gridCol w:w="4820"/>
      </w:tblGrid>
      <w:tr w:rsidR="00965DD5" w:rsidRPr="00B8744D" w:rsidTr="00965DD5">
        <w:tc>
          <w:tcPr>
            <w:tcW w:w="4820" w:type="dxa"/>
          </w:tcPr>
          <w:p w:rsidR="00B7749A" w:rsidRDefault="00B7749A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D5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56F3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1615FB" w:rsidRPr="008B6721" w:rsidRDefault="001615FB" w:rsidP="001615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28.02.2020 г.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7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6" w:rsidRPr="00B8744D" w:rsidTr="00B7749A">
        <w:trPr>
          <w:trHeight w:val="1218"/>
        </w:trPr>
        <w:tc>
          <w:tcPr>
            <w:tcW w:w="4820" w:type="dxa"/>
          </w:tcPr>
          <w:p w:rsidR="00F3061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65D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9E63C0" w:rsidRPr="00B8744D" w:rsidRDefault="00B7749A" w:rsidP="00B77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721" w:rsidRPr="008B67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21"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21.06.2018 </w:t>
            </w:r>
            <w:r w:rsidR="008B6721"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21"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</w:tr>
    </w:tbl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рядок</w:t>
      </w:r>
    </w:p>
    <w:p w:rsidR="00564846" w:rsidRDefault="00356F33" w:rsidP="0056484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формирования, ведения, опубликования перечня муниципального имущества Среднеканского городского округа, </w:t>
      </w:r>
      <w:r w:rsidR="00965DD5" w:rsidRPr="000E2D84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</w:t>
      </w:r>
      <w:r w:rsidR="00965DD5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965DD5"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64846" w:rsidRPr="00CD687F" w:rsidRDefault="00564846" w:rsidP="007E4F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4846" w:rsidRDefault="00564846" w:rsidP="00C254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Start w:id="2" w:name="sub_15"/>
      <w:r w:rsidRPr="00356F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6F33" w:rsidRPr="00356F33">
        <w:rPr>
          <w:rFonts w:ascii="Times New Roman" w:hAnsi="Times New Roman" w:cs="Times New Roman"/>
          <w:sz w:val="28"/>
          <w:szCs w:val="28"/>
        </w:rPr>
        <w:t>Настоящий Порядок определяет общие принципы формирования, ведения и обязательного опубликования перечня</w:t>
      </w:r>
      <w:r w:rsidR="00C118B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356F33" w:rsidRPr="00356F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356F33" w:rsidRPr="00356F33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</w:t>
      </w:r>
      <w:r w:rsidR="00356F33" w:rsidRPr="00C25413">
        <w:rPr>
          <w:rFonts w:ascii="Times New Roman" w:hAnsi="Times New Roman" w:cs="Times New Roman"/>
          <w:sz w:val="28"/>
          <w:szCs w:val="28"/>
        </w:rPr>
        <w:t>среднего предпринимательства (далее - Перечень)</w:t>
      </w:r>
      <w:r w:rsidRPr="00C25413">
        <w:rPr>
          <w:rFonts w:ascii="Times New Roman" w:hAnsi="Times New Roman" w:cs="Times New Roman"/>
          <w:sz w:val="28"/>
          <w:szCs w:val="28"/>
        </w:rPr>
        <w:t>.</w:t>
      </w:r>
    </w:p>
    <w:p w:rsidR="0014786B" w:rsidRPr="00C25413" w:rsidRDefault="0014786B" w:rsidP="00C2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13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 </w:t>
      </w:r>
      <w:r w:rsidR="009E63C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AE73D1">
        <w:rPr>
          <w:rFonts w:ascii="Times New Roman" w:hAnsi="Times New Roman" w:cs="Times New Roman"/>
          <w:sz w:val="28"/>
          <w:szCs w:val="28"/>
        </w:rPr>
        <w:t xml:space="preserve"> </w:t>
      </w:r>
      <w:r w:rsidRPr="00C25413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1677E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2541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118BB">
        <w:rPr>
          <w:rFonts w:ascii="Times New Roman" w:hAnsi="Times New Roman" w:cs="Times New Roman"/>
          <w:sz w:val="28"/>
          <w:szCs w:val="28"/>
        </w:rPr>
        <w:t>ое</w:t>
      </w:r>
      <w:r w:rsidRPr="00C25413">
        <w:rPr>
          <w:rFonts w:ascii="Times New Roman" w:hAnsi="Times New Roman" w:cs="Times New Roman"/>
          <w:sz w:val="28"/>
          <w:szCs w:val="28"/>
        </w:rPr>
        <w:t xml:space="preserve"> на ведение реестра муниципального имущества, (далее – Уполномоченный орган). Ведение Перечня осуществляется в электронной форме.</w:t>
      </w:r>
    </w:p>
    <w:p w:rsidR="0014786B" w:rsidRPr="00C25413" w:rsidRDefault="00C118BB" w:rsidP="00C2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786B" w:rsidRPr="00C25413">
        <w:rPr>
          <w:rFonts w:ascii="Times New Roman" w:hAnsi="Times New Roman" w:cs="Times New Roman"/>
          <w:sz w:val="28"/>
          <w:szCs w:val="28"/>
        </w:rPr>
        <w:t xml:space="preserve">При формировании Перечня (включении объектов в Перечень) учитываются предложения о включении имущества в Перечень, передаче его в аренду, поступившие от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02079D" w:rsidRPr="00C25413">
        <w:rPr>
          <w:rFonts w:ascii="Times New Roman" w:hAnsi="Times New Roman" w:cs="Times New Roman"/>
          <w:sz w:val="28"/>
          <w:szCs w:val="28"/>
        </w:rPr>
        <w:t>Администрации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, </w:t>
      </w:r>
      <w:r w:rsidR="0002079D" w:rsidRPr="00C25413">
        <w:rPr>
          <w:rFonts w:ascii="Times New Roman" w:hAnsi="Times New Roman" w:cs="Times New Roman"/>
          <w:sz w:val="28"/>
          <w:szCs w:val="28"/>
        </w:rPr>
        <w:t>муниципальных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 унитарных предприятий и </w:t>
      </w:r>
      <w:r w:rsidR="0002079D" w:rsidRPr="00C25413">
        <w:rPr>
          <w:rFonts w:ascii="Times New Roman" w:hAnsi="Times New Roman" w:cs="Times New Roman"/>
          <w:sz w:val="28"/>
          <w:szCs w:val="28"/>
        </w:rPr>
        <w:t>муниципальных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2079D" w:rsidRPr="00C25413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, </w:t>
      </w:r>
      <w:r w:rsidR="0002079D" w:rsidRPr="00C25413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079D" w:rsidRPr="00C25413">
        <w:rPr>
          <w:rFonts w:ascii="Times New Roman" w:hAnsi="Times New Roman" w:cs="Times New Roman"/>
          <w:sz w:val="28"/>
          <w:szCs w:val="28"/>
        </w:rPr>
        <w:t>в области малого и среднего</w:t>
      </w:r>
      <w:r w:rsidR="0014786B" w:rsidRPr="00C25413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02079D" w:rsidRPr="00C25413">
        <w:rPr>
          <w:rFonts w:ascii="Times New Roman" w:hAnsi="Times New Roman" w:cs="Times New Roman"/>
          <w:sz w:val="28"/>
          <w:szCs w:val="28"/>
        </w:rPr>
        <w:t>а в Среднеканском городском округе</w:t>
      </w:r>
      <w:r w:rsidR="0014786B" w:rsidRPr="00C25413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общественных объединений, выражающих интересы субъектов малого и среднего предпринимательства.</w:t>
      </w:r>
      <w:proofErr w:type="gramEnd"/>
    </w:p>
    <w:p w:rsidR="00B7749A" w:rsidRDefault="00C118BB" w:rsidP="003F0C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E0">
        <w:rPr>
          <w:rFonts w:ascii="Times New Roman" w:hAnsi="Times New Roman" w:cs="Times New Roman"/>
          <w:sz w:val="28"/>
          <w:szCs w:val="28"/>
        </w:rPr>
        <w:t>.</w:t>
      </w:r>
      <w:r w:rsidR="00B7749A">
        <w:rPr>
          <w:rFonts w:ascii="Times New Roman" w:hAnsi="Times New Roman" w:cs="Times New Roman"/>
          <w:sz w:val="28"/>
          <w:szCs w:val="28"/>
        </w:rPr>
        <w:t xml:space="preserve"> </w:t>
      </w:r>
      <w:r w:rsidRPr="003F0CB9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дней, </w:t>
      </w:r>
      <w:proofErr w:type="gramStart"/>
      <w:r w:rsidRPr="003F0C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F0CB9">
        <w:rPr>
          <w:rFonts w:ascii="Times New Roman" w:hAnsi="Times New Roman" w:cs="Times New Roman"/>
          <w:sz w:val="28"/>
          <w:szCs w:val="28"/>
        </w:rPr>
        <w:t xml:space="preserve"> его поступления в органы местного самоуправления Среднеканского городского округа. </w:t>
      </w:r>
      <w:r w:rsidR="003F0CB9" w:rsidRPr="003F0CB9">
        <w:rPr>
          <w:rFonts w:ascii="Times New Roman" w:hAnsi="Times New Roman" w:cs="Times New Roman"/>
          <w:sz w:val="28"/>
          <w:szCs w:val="28"/>
        </w:rPr>
        <w:t xml:space="preserve">В случае рассмотрения предложения, поступившего в отношении имущества, закрепленного на праве хозяйственного ведения или оперативного </w:t>
      </w:r>
    </w:p>
    <w:p w:rsidR="00B7749A" w:rsidRDefault="00B7749A" w:rsidP="003F0CB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BB" w:rsidRPr="00FF49E0" w:rsidRDefault="003F0CB9" w:rsidP="00B7749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0CB9">
        <w:rPr>
          <w:rFonts w:ascii="Times New Roman" w:hAnsi="Times New Roman" w:cs="Times New Roman"/>
          <w:sz w:val="28"/>
          <w:szCs w:val="28"/>
        </w:rPr>
        <w:t xml:space="preserve">управления за муниципальными предприятиями и муниципальными учреждениями, срок рассмотрения уполномоченным органом данного предложения составляет 45 календарных дней. </w:t>
      </w:r>
      <w:r w:rsidR="00C118BB" w:rsidRPr="003F0CB9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</w:t>
      </w:r>
      <w:r w:rsidR="00717D5E" w:rsidRPr="003F0CB9">
        <w:rPr>
          <w:rFonts w:ascii="Times New Roman" w:hAnsi="Times New Roman" w:cs="Times New Roman"/>
          <w:sz w:val="28"/>
          <w:szCs w:val="28"/>
        </w:rPr>
        <w:t>м</w:t>
      </w:r>
      <w:r w:rsidR="00C118BB" w:rsidRPr="003F0C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17D5E" w:rsidRPr="003F0CB9">
        <w:rPr>
          <w:rFonts w:ascii="Times New Roman" w:hAnsi="Times New Roman" w:cs="Times New Roman"/>
          <w:sz w:val="28"/>
          <w:szCs w:val="28"/>
        </w:rPr>
        <w:t>ом</w:t>
      </w:r>
      <w:r w:rsidR="00C118BB" w:rsidRPr="003F0CB9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r w:rsidR="00C118BB" w:rsidRPr="00FF49E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118BB" w:rsidRPr="00FF49E0" w:rsidRDefault="00C118BB" w:rsidP="00C11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"/>
      <w:r w:rsidRPr="00FF49E0">
        <w:rPr>
          <w:rFonts w:ascii="Times New Roman" w:hAnsi="Times New Roman" w:cs="Times New Roman"/>
          <w:sz w:val="28"/>
          <w:szCs w:val="28"/>
        </w:rPr>
        <w:t>а) проект постановления Администрации о включении сведений о муниципальном имуществе, в отношении которого поступило предложение, в перечень;</w:t>
      </w:r>
    </w:p>
    <w:p w:rsidR="00C118BB" w:rsidRPr="00FF49E0" w:rsidRDefault="00C118BB" w:rsidP="00C11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9"/>
      <w:bookmarkEnd w:id="3"/>
      <w:r w:rsidRPr="00FF49E0">
        <w:rPr>
          <w:rFonts w:ascii="Times New Roman" w:hAnsi="Times New Roman" w:cs="Times New Roman"/>
          <w:sz w:val="28"/>
          <w:szCs w:val="28"/>
        </w:rPr>
        <w:t>б) проект постановления Администрации Среднеканского городского округа об исключении сведений о муниципальном имуществе, в отношении которого поступило предложение, из перечня с учетом положений</w:t>
      </w:r>
      <w:r w:rsidR="00717D5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r w:rsidR="005118C4">
        <w:rPr>
          <w:rFonts w:ascii="Times New Roman" w:hAnsi="Times New Roman" w:cs="Times New Roman"/>
          <w:sz w:val="28"/>
          <w:szCs w:val="28"/>
        </w:rPr>
        <w:t>1</w:t>
      </w:r>
      <w:hyperlink w:anchor="sub_12" w:history="1">
        <w:r w:rsidR="00717D5E" w:rsidRPr="00717D5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</w:t>
        </w:r>
      </w:hyperlink>
      <w:r w:rsidR="00973864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Pr="00717D5E">
        <w:rPr>
          <w:rFonts w:ascii="Times New Roman" w:hAnsi="Times New Roman" w:cs="Times New Roman"/>
          <w:sz w:val="28"/>
          <w:szCs w:val="28"/>
        </w:rPr>
        <w:t>настоящего</w:t>
      </w:r>
      <w:r w:rsidRPr="00FF49E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118BB" w:rsidRDefault="00C118BB" w:rsidP="001677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"/>
      <w:bookmarkEnd w:id="4"/>
      <w:r w:rsidRPr="00FF49E0">
        <w:rPr>
          <w:rFonts w:ascii="Times New Roman" w:hAnsi="Times New Roman" w:cs="Times New Roman"/>
          <w:sz w:val="28"/>
          <w:szCs w:val="28"/>
        </w:rPr>
        <w:t>в) проект информационного письма Администрации Среднеканского городского округа об отказе в учете предложения</w:t>
      </w:r>
      <w:r w:rsidR="001677EC">
        <w:rPr>
          <w:rFonts w:ascii="Times New Roman" w:hAnsi="Times New Roman" w:cs="Times New Roman"/>
          <w:sz w:val="28"/>
          <w:szCs w:val="28"/>
        </w:rPr>
        <w:t>, которое направляется Администрацией заявителю в течение 5 рабочих дней с момента принятия решения</w:t>
      </w:r>
      <w:r w:rsidRPr="00FF49E0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74069D" w:rsidRDefault="003F0CB9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C85" w:rsidRPr="00C25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C85" w:rsidRPr="00C25413">
        <w:rPr>
          <w:rFonts w:ascii="Times New Roman" w:hAnsi="Times New Roman" w:cs="Times New Roman"/>
          <w:sz w:val="28"/>
          <w:szCs w:val="28"/>
        </w:rPr>
        <w:t>Перечень и изменения к нему</w:t>
      </w:r>
      <w:r w:rsidR="001B2C85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Среднеканского округа</w:t>
      </w:r>
      <w:r w:rsidR="00897D62">
        <w:rPr>
          <w:rFonts w:ascii="Times New Roman" w:hAnsi="Times New Roman" w:cs="Times New Roman"/>
          <w:sz w:val="28"/>
          <w:szCs w:val="28"/>
        </w:rPr>
        <w:t xml:space="preserve"> с ежегодным до 1 ноября текущего года дополнением Перечня муниципальным имуществом, находящимся в собственности муниципального образования «Среднеканский городской округ»</w:t>
      </w:r>
      <w:r w:rsidR="007406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69D" w:rsidRPr="00CD687F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74069D" w:rsidRPr="00CD687F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4069D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б) размещению на официальном сайте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Среднеканский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городской округ" в сети Интернет (</w:t>
      </w:r>
      <w:r w:rsidRPr="00BA0A5F">
        <w:rPr>
          <w:rFonts w:ascii="Times New Roman" w:hAnsi="Times New Roman" w:cs="Times New Roman"/>
          <w:sz w:val="28"/>
          <w:szCs w:val="28"/>
        </w:rPr>
        <w:t>http://admmosrednekan.ru/</w:t>
      </w:r>
      <w:r w:rsidRPr="00CD687F">
        <w:rPr>
          <w:rFonts w:ascii="Times New Roman" w:hAnsi="Times New Roman" w:cs="Times New Roman"/>
          <w:sz w:val="28"/>
          <w:szCs w:val="28"/>
        </w:rPr>
        <w:t xml:space="preserve">) (в том числе в форме открытых данных) - в течение </w:t>
      </w:r>
      <w:r w:rsidR="001677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C25413" w:rsidRPr="00FF49E0" w:rsidRDefault="003F0CB9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564846" w:rsidRPr="004F1E19">
        <w:rPr>
          <w:rFonts w:ascii="Times New Roman" w:hAnsi="Times New Roman" w:cs="Times New Roman"/>
          <w:sz w:val="28"/>
          <w:szCs w:val="28"/>
        </w:rPr>
        <w:t>. В</w:t>
      </w:r>
      <w:r w:rsidR="00C25413" w:rsidRPr="004F1E19">
        <w:rPr>
          <w:rFonts w:ascii="Times New Roman" w:hAnsi="Times New Roman" w:cs="Times New Roman"/>
          <w:sz w:val="28"/>
          <w:szCs w:val="28"/>
        </w:rPr>
        <w:t>ключению в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r w:rsidR="00C25413" w:rsidRPr="004F1E19">
        <w:rPr>
          <w:rFonts w:ascii="Times New Roman" w:hAnsi="Times New Roman" w:cs="Times New Roman"/>
          <w:sz w:val="28"/>
          <w:szCs w:val="28"/>
        </w:rPr>
        <w:t>Перечень подлежат объекты недвижимого и движимого муниципального имущества муниципального образования «Среднеканский городской округ», находящегося в казне и закрепленн</w:t>
      </w:r>
      <w:r w:rsidR="001677EC">
        <w:rPr>
          <w:rFonts w:ascii="Times New Roman" w:hAnsi="Times New Roman" w:cs="Times New Roman"/>
          <w:sz w:val="28"/>
          <w:szCs w:val="28"/>
        </w:rPr>
        <w:t>ые</w:t>
      </w:r>
      <w:r w:rsidR="00C25413" w:rsidRPr="004F1E19">
        <w:rPr>
          <w:rFonts w:ascii="Times New Roman" w:hAnsi="Times New Roman" w:cs="Times New Roman"/>
          <w:sz w:val="28"/>
          <w:szCs w:val="28"/>
        </w:rPr>
        <w:t xml:space="preserve"> за </w:t>
      </w:r>
      <w:r w:rsidR="004F1E19" w:rsidRPr="004F1E19">
        <w:rPr>
          <w:rFonts w:ascii="Times New Roman" w:hAnsi="Times New Roman" w:cs="Times New Roman"/>
          <w:sz w:val="28"/>
          <w:szCs w:val="28"/>
        </w:rPr>
        <w:t>муниципальными</w:t>
      </w:r>
      <w:r w:rsidR="00C25413" w:rsidRPr="004F1E19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 (</w:t>
      </w:r>
      <w:r w:rsidR="00C25413" w:rsidRPr="00FF49E0">
        <w:rPr>
          <w:rFonts w:ascii="Times New Roman" w:hAnsi="Times New Roman" w:cs="Times New Roman"/>
          <w:sz w:val="28"/>
          <w:szCs w:val="28"/>
        </w:rPr>
        <w:t>далее - объекты имущества).</w:t>
      </w:r>
    </w:p>
    <w:p w:rsidR="004F1E19" w:rsidRPr="003F0CB9" w:rsidRDefault="003F0CB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F1E19" w:rsidRPr="00FF49E0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за муниципальным </w:t>
      </w:r>
      <w:r w:rsidR="001677EC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предприятием, на праве оперативного управления за муниципальным учреждением,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F1E19" w:rsidRPr="003F0CB9">
        <w:rPr>
          <w:rFonts w:ascii="Times New Roman" w:hAnsi="Times New Roman" w:cs="Times New Roman"/>
          <w:sz w:val="28"/>
          <w:szCs w:val="28"/>
        </w:rPr>
        <w:t>предпринимательства, по предложению указан</w:t>
      </w:r>
      <w:r w:rsidR="001677EC" w:rsidRPr="003F0CB9">
        <w:rPr>
          <w:rFonts w:ascii="Times New Roman" w:hAnsi="Times New Roman" w:cs="Times New Roman"/>
          <w:sz w:val="28"/>
          <w:szCs w:val="28"/>
        </w:rPr>
        <w:t>ных предприятий или учреждений</w:t>
      </w:r>
      <w:r w:rsidR="004F1E19" w:rsidRPr="003F0CB9">
        <w:rPr>
          <w:rFonts w:ascii="Times New Roman" w:hAnsi="Times New Roman" w:cs="Times New Roman"/>
          <w:sz w:val="28"/>
          <w:szCs w:val="28"/>
        </w:rPr>
        <w:t xml:space="preserve"> с согласия </w:t>
      </w:r>
      <w:r w:rsidR="001677EC" w:rsidRPr="003F0CB9">
        <w:rPr>
          <w:rFonts w:ascii="Times New Roman" w:hAnsi="Times New Roman" w:cs="Times New Roman"/>
          <w:sz w:val="28"/>
          <w:szCs w:val="28"/>
        </w:rPr>
        <w:t>Администрации</w:t>
      </w:r>
      <w:r w:rsidR="004F1E19" w:rsidRPr="003F0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CB9" w:rsidRPr="003F0CB9" w:rsidRDefault="003F0CB9" w:rsidP="00B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3F0CB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0CB9">
        <w:rPr>
          <w:rFonts w:ascii="Times New Roman" w:hAnsi="Times New Roman" w:cs="Times New Roman"/>
          <w:sz w:val="28"/>
          <w:szCs w:val="28"/>
        </w:rPr>
        <w:t xml:space="preserve">Земельные участки, предусмотренные </w:t>
      </w:r>
      <w:hyperlink r:id="rId9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&quot;Земельный кодекс Российской Федерации&quot; от 25.10.2001 N 136-ФЗ (ред. от 27.12.2019){КонсультантПлюс}" w:history="1">
        <w:r w:rsidRPr="003F0CB9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3F0CB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могут быть включены в Перечень при условии существования обременений правом аренды в пользу субъектов МСП.</w:t>
      </w:r>
      <w:proofErr w:type="gramEnd"/>
    </w:p>
    <w:p w:rsidR="004F1E19" w:rsidRPr="00FF49E0" w:rsidRDefault="003F0CB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1E19" w:rsidRPr="00FF49E0">
        <w:rPr>
          <w:rFonts w:ascii="Times New Roman" w:hAnsi="Times New Roman" w:cs="Times New Roman"/>
          <w:sz w:val="28"/>
          <w:szCs w:val="28"/>
        </w:rPr>
        <w:t>. Перечень должен содержать следующие сведения об объектах имущества: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объектов недвижимости - наименование, назначение, адрес (место нахождения), площадь;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земельных участков - место нахождения, категория, кадастровый номер, площадь;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транспорта - марка, тип, год выпуска, идентификационный номер (VIN);</w:t>
      </w:r>
    </w:p>
    <w:p w:rsidR="00B7749A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для иного движимого имущества - с учетом его </w:t>
      </w:r>
      <w:proofErr w:type="gramStart"/>
      <w:r w:rsidRPr="00FF49E0">
        <w:rPr>
          <w:rFonts w:ascii="Times New Roman" w:hAnsi="Times New Roman" w:cs="Times New Roman"/>
          <w:sz w:val="28"/>
          <w:szCs w:val="28"/>
        </w:rPr>
        <w:t>идентифицирующих</w:t>
      </w:r>
      <w:proofErr w:type="gramEnd"/>
      <w:r w:rsidRPr="00FF4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9A" w:rsidRDefault="00B7749A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B77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признаков.</w:t>
      </w:r>
    </w:p>
    <w:p w:rsidR="004F1E19" w:rsidRPr="00FF49E0" w:rsidRDefault="003F0CB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1E19" w:rsidRPr="00FF49E0">
        <w:rPr>
          <w:rFonts w:ascii="Times New Roman" w:hAnsi="Times New Roman" w:cs="Times New Roman"/>
          <w:sz w:val="28"/>
          <w:szCs w:val="28"/>
        </w:rPr>
        <w:t>. Ведение Перечня означает выполнение следующих процедур: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включение объектов имущества в Перечень;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внесение изменений в сведения, указанные в </w:t>
      </w:r>
      <w:hyperlink w:anchor="Par88" w:tooltip="5. Перечень должен содержать следующие сведения об объектах имущества:" w:history="1">
        <w:r w:rsidRPr="00FF49E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исключение объектов имущества из Перечня.</w:t>
      </w:r>
    </w:p>
    <w:p w:rsidR="004F1E19" w:rsidRPr="00FF49E0" w:rsidRDefault="001677EC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8C4">
        <w:rPr>
          <w:rFonts w:ascii="Times New Roman" w:hAnsi="Times New Roman" w:cs="Times New Roman"/>
          <w:sz w:val="28"/>
          <w:szCs w:val="28"/>
        </w:rPr>
        <w:t>1</w:t>
      </w:r>
      <w:r w:rsidR="004F1E19" w:rsidRPr="00FF49E0">
        <w:rPr>
          <w:rFonts w:ascii="Times New Roman" w:hAnsi="Times New Roman" w:cs="Times New Roman"/>
          <w:sz w:val="28"/>
          <w:szCs w:val="28"/>
        </w:rPr>
        <w:t>. Основаниями для исключения имущества из Перечня являются: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FF49E0">
        <w:rPr>
          <w:rFonts w:ascii="Times New Roman" w:hAnsi="Times New Roman" w:cs="Times New Roman"/>
          <w:sz w:val="28"/>
          <w:szCs w:val="28"/>
        </w:rPr>
        <w:t>в течение двух лет со дня включения сведений об объектах имущества в Перечень заявок от субъектов</w:t>
      </w:r>
      <w:proofErr w:type="gramEnd"/>
      <w:r w:rsidRPr="00FF49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предпринимательства, на участие в аукционе (конкурсе) на право заключение договоров, предусматривающих переход прав владения и (или) пользования объектами имущества;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FF49E0">
        <w:rPr>
          <w:rFonts w:ascii="Times New Roman" w:hAnsi="Times New Roman" w:cs="Times New Roman"/>
          <w:sz w:val="28"/>
          <w:szCs w:val="28"/>
        </w:rPr>
        <w:t>в течение двух лет со дня включения сведений об объектах имущества в Перечень заявлений о предоставлении</w:t>
      </w:r>
      <w:proofErr w:type="gramEnd"/>
      <w:r w:rsidRPr="00FF49E0">
        <w:rPr>
          <w:rFonts w:ascii="Times New Roman" w:hAnsi="Times New Roman" w:cs="Times New Roman"/>
          <w:sz w:val="28"/>
          <w:szCs w:val="28"/>
        </w:rPr>
        <w:t xml:space="preserve"> объектов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если имущество может быть предоставлено без проведения аукциона (конкурса);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списание имущества;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передача имущества в федеральную или областную собственность;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возникновение потребности в имуществе для обеспечения осуществления полномочий </w:t>
      </w:r>
      <w:r w:rsidR="00633786" w:rsidRPr="00FF49E0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  <w:r w:rsidRPr="00FF49E0">
        <w:rPr>
          <w:rFonts w:ascii="Times New Roman" w:hAnsi="Times New Roman" w:cs="Times New Roman"/>
          <w:sz w:val="28"/>
          <w:szCs w:val="28"/>
        </w:rPr>
        <w:t>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принятие решений о закреплении имущества за </w:t>
      </w:r>
      <w:r w:rsidR="00633786" w:rsidRPr="00FF49E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F49E0">
        <w:rPr>
          <w:rFonts w:ascii="Times New Roman" w:hAnsi="Times New Roman" w:cs="Times New Roman"/>
          <w:sz w:val="28"/>
          <w:szCs w:val="28"/>
        </w:rPr>
        <w:t xml:space="preserve"> учреждениями и предприятиями;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прекращение права собственности на объекты имущества по решению суда;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выкуп арендуемого имущества субъектом малого или среднего предпринимательства.</w:t>
      </w:r>
    </w:p>
    <w:p w:rsidR="004F1E19" w:rsidRPr="00FF49E0" w:rsidRDefault="001677EC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8C4">
        <w:rPr>
          <w:rFonts w:ascii="Times New Roman" w:hAnsi="Times New Roman" w:cs="Times New Roman"/>
          <w:sz w:val="28"/>
          <w:szCs w:val="28"/>
        </w:rPr>
        <w:t>2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1E19" w:rsidRPr="00FF49E0">
        <w:rPr>
          <w:rFonts w:ascii="Times New Roman" w:hAnsi="Times New Roman" w:cs="Times New Roman"/>
          <w:sz w:val="28"/>
          <w:szCs w:val="28"/>
        </w:rPr>
        <w:t xml:space="preserve">Запрещается продажа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0632">
        <w:rPr>
          <w:rFonts w:ascii="Times New Roman" w:hAnsi="Times New Roman" w:cs="Times New Roman"/>
          <w:sz w:val="28"/>
          <w:szCs w:val="28"/>
        </w:rPr>
        <w:t xml:space="preserve"> образования «Среднеканский городской округ»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="004F1E19" w:rsidRPr="00FF4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от 22</w:t>
      </w:r>
      <w:r w:rsidR="00DB3F19" w:rsidRPr="00FF49E0">
        <w:rPr>
          <w:rFonts w:ascii="Times New Roman" w:hAnsi="Times New Roman" w:cs="Times New Roman"/>
          <w:sz w:val="28"/>
          <w:szCs w:val="28"/>
        </w:rPr>
        <w:t>.07.</w:t>
      </w:r>
      <w:r w:rsidR="004F1E19" w:rsidRPr="00FF49E0">
        <w:rPr>
          <w:rFonts w:ascii="Times New Roman" w:hAnsi="Times New Roman" w:cs="Times New Roman"/>
          <w:sz w:val="28"/>
          <w:szCs w:val="28"/>
        </w:rPr>
        <w:t>2008 г</w:t>
      </w:r>
      <w:r w:rsidR="00DB3F19" w:rsidRPr="00FF49E0">
        <w:rPr>
          <w:rFonts w:ascii="Times New Roman" w:hAnsi="Times New Roman" w:cs="Times New Roman"/>
          <w:sz w:val="28"/>
          <w:szCs w:val="28"/>
        </w:rPr>
        <w:t>ода№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B3F19" w:rsidRPr="00FF49E0">
        <w:rPr>
          <w:rFonts w:ascii="Times New Roman" w:hAnsi="Times New Roman" w:cs="Times New Roman"/>
          <w:sz w:val="28"/>
          <w:szCs w:val="28"/>
        </w:rPr>
        <w:t>«</w:t>
      </w:r>
      <w:r w:rsidR="004F1E19" w:rsidRPr="00FF49E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DB3F19" w:rsidRPr="00FF49E0">
        <w:rPr>
          <w:rFonts w:ascii="Times New Roman" w:hAnsi="Times New Roman" w:cs="Times New Roman"/>
          <w:sz w:val="28"/>
          <w:szCs w:val="28"/>
        </w:rPr>
        <w:t>»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6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="004F1E19" w:rsidRPr="00FF49E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4F1E19" w:rsidRPr="00FF49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="004F1E19" w:rsidRPr="00FF49E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="004F1E19" w:rsidRPr="00FF49E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F1E19" w:rsidRPr="00FF49E0" w:rsidRDefault="00D70632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. Сведения об объектах имущества вносятся в Перечень в составе и по форме, которые установлены в соответствии с </w:t>
      </w:r>
      <w:hyperlink r:id="rId19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="004F1E19" w:rsidRPr="00FF49E0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4F1E19" w:rsidRPr="00FF49E0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DB3F19" w:rsidRPr="00FF49E0">
        <w:rPr>
          <w:rFonts w:ascii="Times New Roman" w:hAnsi="Times New Roman" w:cs="Times New Roman"/>
          <w:sz w:val="28"/>
          <w:szCs w:val="28"/>
        </w:rPr>
        <w:t>.07.</w:t>
      </w:r>
      <w:r w:rsidR="004F1E19" w:rsidRPr="00FF49E0">
        <w:rPr>
          <w:rFonts w:ascii="Times New Roman" w:hAnsi="Times New Roman" w:cs="Times New Roman"/>
          <w:sz w:val="28"/>
          <w:szCs w:val="28"/>
        </w:rPr>
        <w:t>2007 г</w:t>
      </w:r>
      <w:r w:rsidR="00DB3F19" w:rsidRPr="00FF49E0">
        <w:rPr>
          <w:rFonts w:ascii="Times New Roman" w:hAnsi="Times New Roman" w:cs="Times New Roman"/>
          <w:sz w:val="28"/>
          <w:szCs w:val="28"/>
        </w:rPr>
        <w:t>ода№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B3F19" w:rsidRPr="00FF49E0">
        <w:rPr>
          <w:rFonts w:ascii="Times New Roman" w:hAnsi="Times New Roman" w:cs="Times New Roman"/>
          <w:sz w:val="28"/>
          <w:szCs w:val="28"/>
        </w:rPr>
        <w:t>«</w:t>
      </w:r>
      <w:r w:rsidR="004F1E19" w:rsidRPr="00FF49E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B3F19" w:rsidRPr="00FF49E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F1E19" w:rsidRPr="00FF49E0">
        <w:rPr>
          <w:rFonts w:ascii="Times New Roman" w:hAnsi="Times New Roman" w:cs="Times New Roman"/>
          <w:sz w:val="28"/>
          <w:szCs w:val="28"/>
        </w:rPr>
        <w:t>.</w:t>
      </w:r>
    </w:p>
    <w:p w:rsidR="00B7749A" w:rsidRDefault="00D70632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. Сведения об объектах имущества группируются в Перечне по </w:t>
      </w:r>
      <w:r w:rsidR="00DB3F19" w:rsidRPr="00FF49E0">
        <w:rPr>
          <w:rFonts w:ascii="Times New Roman" w:hAnsi="Times New Roman" w:cs="Times New Roman"/>
          <w:sz w:val="28"/>
          <w:szCs w:val="28"/>
        </w:rPr>
        <w:t xml:space="preserve">населенным пунктам </w:t>
      </w:r>
      <w:r w:rsidR="004F1E19" w:rsidRPr="00FF49E0">
        <w:rPr>
          <w:rFonts w:ascii="Times New Roman" w:hAnsi="Times New Roman" w:cs="Times New Roman"/>
          <w:sz w:val="28"/>
          <w:szCs w:val="28"/>
        </w:rPr>
        <w:t>муниципальн</w:t>
      </w:r>
      <w:r w:rsidR="00DB3F19" w:rsidRPr="00FF49E0">
        <w:rPr>
          <w:rFonts w:ascii="Times New Roman" w:hAnsi="Times New Roman" w:cs="Times New Roman"/>
          <w:sz w:val="28"/>
          <w:szCs w:val="28"/>
        </w:rPr>
        <w:t>ого</w:t>
      </w:r>
      <w:r w:rsidR="004F1E19" w:rsidRPr="00FF49E0">
        <w:rPr>
          <w:rFonts w:ascii="Times New Roman" w:hAnsi="Times New Roman" w:cs="Times New Roman"/>
          <w:sz w:val="28"/>
          <w:szCs w:val="28"/>
        </w:rPr>
        <w:t xml:space="preserve"> образования, на территориях которых расположены </w:t>
      </w:r>
    </w:p>
    <w:p w:rsidR="00B7749A" w:rsidRDefault="00B7749A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B77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объекты имущества, а также по видам имущества (недвижимое имущество, движимое имущество).</w:t>
      </w:r>
    </w:p>
    <w:p w:rsidR="004F1E19" w:rsidRPr="00FF49E0" w:rsidRDefault="004F1E19" w:rsidP="00A66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1</w:t>
      </w:r>
      <w:r w:rsidR="00D70632">
        <w:rPr>
          <w:rFonts w:ascii="Times New Roman" w:hAnsi="Times New Roman" w:cs="Times New Roman"/>
          <w:sz w:val="28"/>
          <w:szCs w:val="28"/>
        </w:rPr>
        <w:t>4</w:t>
      </w:r>
      <w:r w:rsidRPr="00FF49E0">
        <w:rPr>
          <w:rFonts w:ascii="Times New Roman" w:hAnsi="Times New Roman" w:cs="Times New Roman"/>
          <w:sz w:val="28"/>
          <w:szCs w:val="28"/>
        </w:rPr>
        <w:t xml:space="preserve">. Сведения о включении объектов имущества в Перечень отражаются в реестре </w:t>
      </w:r>
      <w:r w:rsidR="00DB3F19" w:rsidRPr="00FF49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B3F19" w:rsidRPr="00FF49E0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округ».</w:t>
      </w:r>
    </w:p>
    <w:p w:rsidR="006640B7" w:rsidRPr="00CD687F" w:rsidRDefault="006640B7" w:rsidP="00A66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6"/>
      <w:bookmarkEnd w:id="6"/>
      <w:r w:rsidRPr="00FF49E0">
        <w:rPr>
          <w:rFonts w:ascii="Times New Roman" w:hAnsi="Times New Roman" w:cs="Times New Roman"/>
          <w:sz w:val="28"/>
          <w:szCs w:val="28"/>
        </w:rPr>
        <w:t>1</w:t>
      </w:r>
      <w:r w:rsidR="00D70632">
        <w:rPr>
          <w:rFonts w:ascii="Times New Roman" w:hAnsi="Times New Roman" w:cs="Times New Roman"/>
          <w:sz w:val="28"/>
          <w:szCs w:val="28"/>
        </w:rPr>
        <w:t>5</w:t>
      </w:r>
      <w:r w:rsidRPr="00FF4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9E0">
        <w:rPr>
          <w:rFonts w:ascii="Times New Roman" w:hAnsi="Times New Roman" w:cs="Times New Roman"/>
          <w:sz w:val="28"/>
          <w:szCs w:val="28"/>
        </w:rPr>
        <w:t>Перечень и изменения к нему, представляются в сроки, по форме и в порядке, утвержденными приказом Министерства экономического развития Российской Федерации от 20.04.2016 года № 264 «Об утверждении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r w:rsidR="008527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в акционерное общество</w:t>
      </w:r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r w:rsidR="008527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корпорация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  <w:r w:rsidR="005D2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0B7" w:rsidRDefault="006640B7" w:rsidP="006640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</w:p>
    <w:bookmarkEnd w:id="2"/>
    <w:bookmarkEnd w:id="8"/>
    <w:p w:rsidR="00D802B0" w:rsidRDefault="00D802B0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973864" w:rsidRDefault="00973864" w:rsidP="006640B7">
      <w:pPr>
        <w:spacing w:line="360" w:lineRule="auto"/>
      </w:pPr>
    </w:p>
    <w:p w:rsidR="00B7749A" w:rsidRDefault="00B7749A" w:rsidP="006640B7">
      <w:pPr>
        <w:spacing w:line="360" w:lineRule="auto"/>
      </w:pPr>
    </w:p>
    <w:p w:rsidR="00B7749A" w:rsidRDefault="00B7749A" w:rsidP="006640B7">
      <w:pPr>
        <w:spacing w:line="360" w:lineRule="auto"/>
      </w:pPr>
    </w:p>
    <w:p w:rsidR="00B7749A" w:rsidRDefault="00B7749A" w:rsidP="006640B7">
      <w:pPr>
        <w:spacing w:line="360" w:lineRule="auto"/>
      </w:pPr>
    </w:p>
    <w:p w:rsidR="00B7749A" w:rsidRDefault="00B7749A" w:rsidP="006640B7">
      <w:pPr>
        <w:spacing w:line="360" w:lineRule="auto"/>
      </w:pPr>
    </w:p>
    <w:p w:rsidR="00973864" w:rsidRDefault="00973864" w:rsidP="006640B7">
      <w:pPr>
        <w:spacing w:line="360" w:lineRule="auto"/>
      </w:pPr>
    </w:p>
    <w:p w:rsidR="00B7749A" w:rsidRDefault="00B7749A" w:rsidP="006640B7">
      <w:pPr>
        <w:spacing w:line="360" w:lineRule="auto"/>
      </w:pPr>
    </w:p>
    <w:tbl>
      <w:tblPr>
        <w:tblW w:w="4820" w:type="dxa"/>
        <w:tblInd w:w="5353" w:type="dxa"/>
        <w:tblLook w:val="01E0" w:firstRow="1" w:lastRow="1" w:firstColumn="1" w:lastColumn="1" w:noHBand="0" w:noVBand="0"/>
      </w:tblPr>
      <w:tblGrid>
        <w:gridCol w:w="4820"/>
      </w:tblGrid>
      <w:tr w:rsidR="00356F33" w:rsidRPr="00B8744D" w:rsidTr="00C25413">
        <w:tc>
          <w:tcPr>
            <w:tcW w:w="4820" w:type="dxa"/>
          </w:tcPr>
          <w:p w:rsidR="00356F33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356F33" w:rsidRPr="008B6721" w:rsidRDefault="005E2A34" w:rsidP="00B77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28.02.2020 г. 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7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3" w:rsidRPr="00B8744D" w:rsidTr="00C25413">
        <w:tc>
          <w:tcPr>
            <w:tcW w:w="4820" w:type="dxa"/>
          </w:tcPr>
          <w:p w:rsidR="00356F33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356F33" w:rsidRPr="008B6721" w:rsidRDefault="00B7749A" w:rsidP="00C25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21.06.2018 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6F33"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рядок</w:t>
      </w:r>
    </w:p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 xml:space="preserve">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0E2D8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356F33" w:rsidRPr="00A6681B" w:rsidRDefault="00356F33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681B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681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A6681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 w:rsidRPr="00A6681B">
        <w:rPr>
          <w:rFonts w:ascii="Times New Roman" w:hAnsi="Times New Roman" w:cs="Times New Roman"/>
          <w:sz w:val="28"/>
          <w:szCs w:val="28"/>
        </w:rPr>
        <w:t xml:space="preserve">), может быть предоставлено в аренду только субъектам малого или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</w:t>
      </w:r>
      <w:hyperlink r:id="rId2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A6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81B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6681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A668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6681B">
        <w:rPr>
          <w:rFonts w:ascii="Times New Roman" w:hAnsi="Times New Roman" w:cs="Times New Roman"/>
          <w:sz w:val="28"/>
          <w:szCs w:val="28"/>
        </w:rPr>
        <w:t>.</w:t>
      </w: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>2. При предоставлении имущества, включенного в Перечень, в аренду срок договора аренды должен составлять не менее 5 лет. Срок договора может быть уменьшен при его заключении на основании заявления лица, претендующего на заключение договора аренды.</w:t>
      </w:r>
    </w:p>
    <w:p w:rsidR="00B7749A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1B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A6681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tooltip="Федеральный закон от 26.07.2006 N 135-ФЗ (ред. от 29.07.2018) &quot;О защите конкуренции&quot; (с изм. и доп., вступ. в силу с 19.08.2018){КонсультантПлюс}" w:history="1">
        <w:r w:rsidRPr="00A6681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A66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9A" w:rsidRDefault="00B7749A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Pr="00A6681B" w:rsidRDefault="00A6681B" w:rsidP="00B77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>Федерального закона от 26.07.2006 года № 135-ФЗ «О защите конкуренции».</w:t>
      </w:r>
    </w:p>
    <w:p w:rsidR="00717D5E" w:rsidRPr="00A6681B" w:rsidRDefault="00717D5E" w:rsidP="00717D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681B">
        <w:rPr>
          <w:rFonts w:ascii="Times New Roman" w:hAnsi="Times New Roman" w:cs="Times New Roman"/>
          <w:sz w:val="28"/>
          <w:szCs w:val="28"/>
        </w:rPr>
        <w:t xml:space="preserve">. Организация аукциона на право заключения договора аренды имущества, включенного в Перечень, осуществляется в срок не позднее шести месяцев </w:t>
      </w:r>
      <w:proofErr w:type="gramStart"/>
      <w:r w:rsidRPr="00A6681B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A6681B"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717D5E" w:rsidRPr="00A6681B" w:rsidRDefault="00717D5E" w:rsidP="00717D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 xml:space="preserve">При передаче в аренду имущества, включенного в Перечень, на основе проведения торгов в форме конкурса или аукциона на право заключения договора аренды заседания комиссии по проведению торгов проводятся с участием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A6681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25413">
        <w:rPr>
          <w:rFonts w:ascii="Times New Roman" w:hAnsi="Times New Roman" w:cs="Times New Roman"/>
          <w:sz w:val="28"/>
          <w:szCs w:val="28"/>
        </w:rPr>
        <w:t>в области малого и среднего предпринимательства в Среднеканском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D5E" w:rsidRPr="004D572E" w:rsidRDefault="00717D5E" w:rsidP="004D5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>4.</w:t>
      </w:r>
      <w:r w:rsidR="004D572E" w:rsidRPr="004D572E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в аренду земельных участков: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7D5E" w:rsidRPr="004D572E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собственности, включенные в перечень </w:t>
      </w:r>
      <w:r w:rsidR="005E404C" w:rsidRPr="004D572E">
        <w:rPr>
          <w:rFonts w:ascii="Times New Roman" w:hAnsi="Times New Roman" w:cs="Times New Roman"/>
          <w:iCs/>
          <w:sz w:val="28"/>
          <w:szCs w:val="28"/>
        </w:rPr>
        <w:t xml:space="preserve">муниципального имущества Среднеканского городского округа, </w:t>
      </w:r>
      <w:r w:rsidR="005E404C" w:rsidRPr="004D572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973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04C" w:rsidRPr="004D572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</w:t>
      </w:r>
      <w:proofErr w:type="gramEnd"/>
      <w:r w:rsidR="00717D5E" w:rsidRPr="004D572E">
        <w:rPr>
          <w:rFonts w:ascii="Times New Roman" w:hAnsi="Times New Roman" w:cs="Times New Roman"/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субъекта МСП.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2. Арендная плата за земельные участки, предоставленные в аренду без торгов, определяется в соответствии с порядком установленным постановлением </w:t>
      </w:r>
      <w:r w:rsidR="005E404C" w:rsidRPr="004D572E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717D5E" w:rsidRPr="004D572E">
        <w:rPr>
          <w:rFonts w:ascii="Times New Roman" w:hAnsi="Times New Roman" w:cs="Times New Roman"/>
          <w:sz w:val="28"/>
          <w:szCs w:val="28"/>
        </w:rPr>
        <w:t>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>3. Арендная плата по договорам аренды земельных участков, заключенным по результатам торгов, определяется по результатам торгов.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2"/>
      <w:bookmarkEnd w:id="9"/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>4. При заключении с субъектами МСП по результатам торгов договоров аренды земельных участков арендная плата вносится в следующем порядке:</w:t>
      </w:r>
    </w:p>
    <w:p w:rsidR="00717D5E" w:rsidRPr="004D572E" w:rsidRDefault="00717D5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17D5E" w:rsidRPr="004D572E" w:rsidRDefault="00717D5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17D5E" w:rsidRPr="004D572E" w:rsidRDefault="00717D5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>в третий год аренды и далее - 80 процентов размера арендной платы</w:t>
      </w:r>
      <w:r w:rsidR="004D572E" w:rsidRPr="004D572E">
        <w:rPr>
          <w:rFonts w:ascii="Times New Roman" w:hAnsi="Times New Roman" w:cs="Times New Roman"/>
          <w:sz w:val="28"/>
          <w:szCs w:val="28"/>
        </w:rPr>
        <w:t>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</w:t>
      </w:r>
      <w:r w:rsidRPr="004D572E">
        <w:rPr>
          <w:rFonts w:ascii="Times New Roman" w:hAnsi="Times New Roman" w:cs="Times New Roman"/>
          <w:sz w:val="28"/>
          <w:szCs w:val="28"/>
        </w:rPr>
        <w:t>Магаданской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7749A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6. 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2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17D5E" w:rsidRPr="00D8711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="00D87117" w:rsidRPr="00D87117">
        <w:rPr>
          <w:rFonts w:ascii="Times New Roman" w:hAnsi="Times New Roman" w:cs="Times New Roman"/>
          <w:sz w:val="28"/>
          <w:szCs w:val="28"/>
        </w:rPr>
        <w:t>.4</w:t>
      </w:r>
      <w:r w:rsidR="00D87117">
        <w:rPr>
          <w:rFonts w:ascii="Times New Roman" w:hAnsi="Times New Roman" w:cs="Times New Roman"/>
          <w:sz w:val="28"/>
          <w:szCs w:val="28"/>
        </w:rPr>
        <w:t>.</w:t>
      </w:r>
      <w:r w:rsidR="00717D5E" w:rsidRPr="00D8711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17D5E" w:rsidRPr="00D8711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17D5E" w:rsidRPr="00D8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9A" w:rsidRDefault="00B7749A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D5E" w:rsidRPr="004D572E" w:rsidRDefault="00717D5E" w:rsidP="00B77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117">
        <w:rPr>
          <w:rFonts w:ascii="Times New Roman" w:hAnsi="Times New Roman" w:cs="Times New Roman"/>
          <w:sz w:val="28"/>
          <w:szCs w:val="28"/>
        </w:rPr>
        <w:t>Ф</w:t>
      </w:r>
      <w:r w:rsidRPr="004D572E">
        <w:rPr>
          <w:rFonts w:ascii="Times New Roman" w:hAnsi="Times New Roman" w:cs="Times New Roman"/>
          <w:sz w:val="28"/>
          <w:szCs w:val="28"/>
        </w:rPr>
        <w:t xml:space="preserve">едерального закона "О развитии малого и среднего предпринимательства в Российской Федерации", арендатор обязан оплатить арендную плату за весь срок пользования земельным участком до момента расторжения договора, исходя из размера арендной платы, установленного без учета льгот, предусмотренных </w:t>
      </w:r>
      <w:hyperlink w:anchor="Par202" w:tooltip="4. При заключении с субъектами МСП по результатам торгов договоров аренды земельных участков арендная плата вносится в следующем порядке:" w:history="1">
        <w:r w:rsidRPr="004D572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D572E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0"/>
      <w:bookmarkEnd w:id="10"/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1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>8. Арендатор земельного участка не вправе передавать арендованный земельный участок в субаренду.</w:t>
      </w:r>
    </w:p>
    <w:p w:rsidR="00717D5E" w:rsidRPr="004D572E" w:rsidRDefault="004D572E" w:rsidP="004D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7D5E" w:rsidRPr="004D572E">
        <w:rPr>
          <w:rFonts w:ascii="Times New Roman" w:hAnsi="Times New Roman" w:cs="Times New Roman"/>
          <w:sz w:val="28"/>
          <w:szCs w:val="28"/>
        </w:rPr>
        <w:t xml:space="preserve">9. Арендодатель земельного участка вправе обратиться в суд с требованием о прекращении договора 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ar210" w:tooltip="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" w:history="1">
        <w:r w:rsidR="00717D5E" w:rsidRPr="00D8711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87117" w:rsidRPr="00D87117">
          <w:rPr>
            <w:rFonts w:ascii="Times New Roman" w:hAnsi="Times New Roman" w:cs="Times New Roman"/>
            <w:sz w:val="28"/>
            <w:szCs w:val="28"/>
          </w:rPr>
          <w:t>4.</w:t>
        </w:r>
        <w:r w:rsidR="00717D5E" w:rsidRPr="00D8711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7117" w:rsidRPr="00D87117">
        <w:rPr>
          <w:rFonts w:ascii="Times New Roman" w:hAnsi="Times New Roman" w:cs="Times New Roman"/>
          <w:sz w:val="28"/>
          <w:szCs w:val="28"/>
        </w:rPr>
        <w:t>.</w:t>
      </w:r>
      <w:r w:rsidR="00717D5E" w:rsidRPr="00D87117">
        <w:rPr>
          <w:rFonts w:ascii="Times New Roman" w:hAnsi="Times New Roman" w:cs="Times New Roman"/>
          <w:sz w:val="28"/>
          <w:szCs w:val="28"/>
        </w:rPr>
        <w:t xml:space="preserve">, </w:t>
      </w:r>
      <w:r w:rsidR="00D87117" w:rsidRPr="00D87117">
        <w:rPr>
          <w:rFonts w:ascii="Times New Roman" w:hAnsi="Times New Roman" w:cs="Times New Roman"/>
          <w:sz w:val="28"/>
          <w:szCs w:val="28"/>
        </w:rPr>
        <w:t>4.</w:t>
      </w:r>
      <w:hyperlink w:anchor="Par211" w:tooltip="8. Арендатор земельного участка не вправе передавать арендованный земельный участок в субаренду." w:history="1">
        <w:r w:rsidR="00717D5E" w:rsidRPr="00D8711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87117" w:rsidRPr="00D87117">
        <w:rPr>
          <w:rFonts w:ascii="Times New Roman" w:hAnsi="Times New Roman" w:cs="Times New Roman"/>
          <w:sz w:val="28"/>
          <w:szCs w:val="28"/>
        </w:rPr>
        <w:t>.</w:t>
      </w:r>
      <w:r w:rsidR="00717D5E" w:rsidRPr="00D87117">
        <w:rPr>
          <w:rFonts w:ascii="Times New Roman" w:hAnsi="Times New Roman" w:cs="Times New Roman"/>
          <w:sz w:val="28"/>
          <w:szCs w:val="28"/>
        </w:rPr>
        <w:t xml:space="preserve"> </w:t>
      </w:r>
      <w:r w:rsidR="00717D5E" w:rsidRPr="004D572E">
        <w:rPr>
          <w:rFonts w:ascii="Times New Roman" w:hAnsi="Times New Roman" w:cs="Times New Roman"/>
          <w:sz w:val="28"/>
          <w:szCs w:val="28"/>
        </w:rPr>
        <w:t>настоящих Условий.</w:t>
      </w:r>
    </w:p>
    <w:p w:rsidR="00717D5E" w:rsidRPr="004D572E" w:rsidRDefault="00717D5E" w:rsidP="004D5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F33" w:rsidRPr="004D572E" w:rsidRDefault="00A6681B" w:rsidP="004D572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>_______________</w:t>
      </w:r>
    </w:p>
    <w:sectPr w:rsidR="00356F33" w:rsidRPr="004D572E" w:rsidSect="00B7749A">
      <w:headerReference w:type="default" r:id="rId24"/>
      <w:footerReference w:type="default" r:id="rId25"/>
      <w:headerReference w:type="first" r:id="rId26"/>
      <w:pgSz w:w="11906" w:h="16838"/>
      <w:pgMar w:top="-568" w:right="566" w:bottom="709" w:left="1134" w:header="720" w:footer="36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0C" w:rsidRDefault="00CA530C" w:rsidP="00D802B0">
      <w:pPr>
        <w:spacing w:after="0" w:line="240" w:lineRule="auto"/>
      </w:pPr>
      <w:r>
        <w:separator/>
      </w:r>
    </w:p>
  </w:endnote>
  <w:endnote w:type="continuationSeparator" w:id="0">
    <w:p w:rsidR="00CA530C" w:rsidRDefault="00CA530C" w:rsidP="00D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13" w:rsidRDefault="00C25413">
    <w:pPr>
      <w:pStyle w:val="a4"/>
      <w:jc w:val="right"/>
    </w:pPr>
  </w:p>
  <w:p w:rsidR="00C25413" w:rsidRDefault="00C254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0C" w:rsidRDefault="00CA530C" w:rsidP="00D802B0">
      <w:pPr>
        <w:spacing w:after="0" w:line="240" w:lineRule="auto"/>
      </w:pPr>
      <w:r>
        <w:separator/>
      </w:r>
    </w:p>
  </w:footnote>
  <w:footnote w:type="continuationSeparator" w:id="0">
    <w:p w:rsidR="00CA530C" w:rsidRDefault="00CA530C" w:rsidP="00D8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4569"/>
      <w:docPartObj>
        <w:docPartGallery w:val="Page Numbers (Top of Page)"/>
        <w:docPartUnique/>
      </w:docPartObj>
    </w:sdtPr>
    <w:sdtEndPr/>
    <w:sdtContent>
      <w:p w:rsidR="00973864" w:rsidRDefault="00973864" w:rsidP="009738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FB">
          <w:rPr>
            <w:noProof/>
          </w:rPr>
          <w:t>2</w:t>
        </w:r>
        <w:r>
          <w:fldChar w:fldCharType="end"/>
        </w:r>
      </w:p>
    </w:sdtContent>
  </w:sdt>
  <w:p w:rsidR="00973864" w:rsidRDefault="009738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4" w:rsidRDefault="00973864" w:rsidP="00973864">
    <w:pPr>
      <w:pStyle w:val="a9"/>
      <w:jc w:val="center"/>
    </w:pPr>
  </w:p>
  <w:p w:rsidR="00973864" w:rsidRDefault="009738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846"/>
    <w:rsid w:val="000028B5"/>
    <w:rsid w:val="0002079D"/>
    <w:rsid w:val="00021538"/>
    <w:rsid w:val="000A4B50"/>
    <w:rsid w:val="000E2D84"/>
    <w:rsid w:val="000E550D"/>
    <w:rsid w:val="0014690E"/>
    <w:rsid w:val="0014786B"/>
    <w:rsid w:val="001615FB"/>
    <w:rsid w:val="001677EC"/>
    <w:rsid w:val="00172942"/>
    <w:rsid w:val="00190BD2"/>
    <w:rsid w:val="001A7BD9"/>
    <w:rsid w:val="001B2C85"/>
    <w:rsid w:val="001F2161"/>
    <w:rsid w:val="00202B69"/>
    <w:rsid w:val="00294232"/>
    <w:rsid w:val="002D315E"/>
    <w:rsid w:val="00314EE3"/>
    <w:rsid w:val="00351DCE"/>
    <w:rsid w:val="00356F33"/>
    <w:rsid w:val="00361180"/>
    <w:rsid w:val="003A2A11"/>
    <w:rsid w:val="003B579D"/>
    <w:rsid w:val="003D17A7"/>
    <w:rsid w:val="003F0CB9"/>
    <w:rsid w:val="004063FF"/>
    <w:rsid w:val="00407C50"/>
    <w:rsid w:val="00423E71"/>
    <w:rsid w:val="00454B38"/>
    <w:rsid w:val="004B0F4F"/>
    <w:rsid w:val="004B48FA"/>
    <w:rsid w:val="004D572E"/>
    <w:rsid w:val="004F1E19"/>
    <w:rsid w:val="005118C4"/>
    <w:rsid w:val="00525C3A"/>
    <w:rsid w:val="005428A9"/>
    <w:rsid w:val="00564846"/>
    <w:rsid w:val="00590790"/>
    <w:rsid w:val="005D226B"/>
    <w:rsid w:val="005E2A34"/>
    <w:rsid w:val="005E404C"/>
    <w:rsid w:val="005E4E00"/>
    <w:rsid w:val="00633786"/>
    <w:rsid w:val="006640B7"/>
    <w:rsid w:val="006723B7"/>
    <w:rsid w:val="006D73C1"/>
    <w:rsid w:val="006E1B31"/>
    <w:rsid w:val="006F63BE"/>
    <w:rsid w:val="00717D5E"/>
    <w:rsid w:val="0074069D"/>
    <w:rsid w:val="007630D8"/>
    <w:rsid w:val="007D48A0"/>
    <w:rsid w:val="007E4FDD"/>
    <w:rsid w:val="007F0458"/>
    <w:rsid w:val="007F1EF6"/>
    <w:rsid w:val="007F22B7"/>
    <w:rsid w:val="007F5456"/>
    <w:rsid w:val="00852717"/>
    <w:rsid w:val="00861CE3"/>
    <w:rsid w:val="00897D62"/>
    <w:rsid w:val="008A0FDA"/>
    <w:rsid w:val="008B6721"/>
    <w:rsid w:val="008D42B5"/>
    <w:rsid w:val="008E22AA"/>
    <w:rsid w:val="008E7D0E"/>
    <w:rsid w:val="00965DD5"/>
    <w:rsid w:val="00973864"/>
    <w:rsid w:val="009E452A"/>
    <w:rsid w:val="009E63C0"/>
    <w:rsid w:val="00A454BD"/>
    <w:rsid w:val="00A6681B"/>
    <w:rsid w:val="00A67971"/>
    <w:rsid w:val="00AB6C48"/>
    <w:rsid w:val="00AE73D1"/>
    <w:rsid w:val="00B13D90"/>
    <w:rsid w:val="00B52F76"/>
    <w:rsid w:val="00B7749A"/>
    <w:rsid w:val="00BC29B9"/>
    <w:rsid w:val="00BF3587"/>
    <w:rsid w:val="00C118BB"/>
    <w:rsid w:val="00C25413"/>
    <w:rsid w:val="00C32219"/>
    <w:rsid w:val="00C4197C"/>
    <w:rsid w:val="00CA530C"/>
    <w:rsid w:val="00CA6EF6"/>
    <w:rsid w:val="00CC7CE6"/>
    <w:rsid w:val="00CF34DA"/>
    <w:rsid w:val="00D17AC5"/>
    <w:rsid w:val="00D17AD4"/>
    <w:rsid w:val="00D339C2"/>
    <w:rsid w:val="00D70632"/>
    <w:rsid w:val="00D802B0"/>
    <w:rsid w:val="00D87117"/>
    <w:rsid w:val="00DA548E"/>
    <w:rsid w:val="00DB3F19"/>
    <w:rsid w:val="00E370A1"/>
    <w:rsid w:val="00E51C99"/>
    <w:rsid w:val="00EA383C"/>
    <w:rsid w:val="00EB6727"/>
    <w:rsid w:val="00ED1972"/>
    <w:rsid w:val="00EF0D45"/>
    <w:rsid w:val="00F30182"/>
    <w:rsid w:val="00F3061D"/>
    <w:rsid w:val="00F31A84"/>
    <w:rsid w:val="00F8163E"/>
    <w:rsid w:val="00F83447"/>
    <w:rsid w:val="00FC7921"/>
    <w:rsid w:val="00FF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0"/>
  </w:style>
  <w:style w:type="paragraph" w:styleId="1">
    <w:name w:val="heading 1"/>
    <w:basedOn w:val="a"/>
    <w:next w:val="a"/>
    <w:link w:val="10"/>
    <w:uiPriority w:val="99"/>
    <w:qFormat/>
    <w:rsid w:val="005648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4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64846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6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648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64846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A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C85"/>
    <w:pPr>
      <w:ind w:left="720"/>
      <w:contextualSpacing/>
    </w:pPr>
  </w:style>
  <w:style w:type="paragraph" w:styleId="a8">
    <w:name w:val="No Spacing"/>
    <w:uiPriority w:val="1"/>
    <w:qFormat/>
    <w:rsid w:val="009738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7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hyperlink" Target="consultantplus://offline/ref=357CC401B6957EE37EA3D4379DC75816088DFE788501CC147AD863FDD9971655713E8524559EAFD62A5EFE4032F5D7D2C491AF448Af8X1F" TargetMode="External"/><Relationship Id="rId18" Type="http://schemas.openxmlformats.org/officeDocument/2006/relationships/hyperlink" Target="consultantplus://offline/ref=5A93BD2AF00DC77B6B9ECA3D179155CE6C8F07ECE628D136929B3D584DF63DD4BC13427FA5BEE7BA8270094A0A2CF2F7274164E882F6T1m4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93BD2AF00DC77B6B9ECA3D179155CE6D8607EAEA2BD136929B3D584DF63DD4BC13427DA7B7ECE587651812072AEAE8245D78EA83TFmFA" TargetMode="External"/><Relationship Id="rId7" Type="http://schemas.openxmlformats.org/officeDocument/2006/relationships/hyperlink" Target="garantF1://12054854.1804" TargetMode="External"/><Relationship Id="rId12" Type="http://schemas.openxmlformats.org/officeDocument/2006/relationships/hyperlink" Target="consultantplus://offline/ref=357CC401B6957EE37EA3D4379DC75816088DFE788501CC147AD863FDD9971655713E85245593AFD62A5EFE4032F5D7D2C491AF448Af8X1F" TargetMode="External"/><Relationship Id="rId17" Type="http://schemas.openxmlformats.org/officeDocument/2006/relationships/hyperlink" Target="consultantplus://offline/ref=5A93BD2AF00DC77B6B9ECA3D179155CE6C8F07ECE628D136929B3D584DF63DD4BC13427AA4B5ECE587651812072AEAE8245D78EA83TFmFA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93BD2AF00DC77B6B9ECA3D179155CE6C8F07ECE628D136929B3D584DF63DD4BC13427AA4B7ECE587651812072AEAE8245D78EA83TFmFA" TargetMode="External"/><Relationship Id="rId20" Type="http://schemas.openxmlformats.org/officeDocument/2006/relationships/hyperlink" Target="consultantplus://offline/ref=5A93BD2AF00DC77B6B9ECA3D179155CE6C8F02EAE32AD136929B3D584DF63DD4AE131A73A0B0F9B0D43F4F1F06T2m4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7CC401B6957EE37EA3D4379DC75816088DFE788501CC147AD863FDD9971655713E85245595AFD62A5EFE4032F5D7D2C491AF448Af8X1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93BD2AF00DC77B6B9ECA3D179155CE6C8F07EEE72AD136929B3D584DF63DD4AE131A73A0B0F9B0D43F4F1F06T2m4A" TargetMode="External"/><Relationship Id="rId23" Type="http://schemas.openxmlformats.org/officeDocument/2006/relationships/hyperlink" Target="consultantplus://offline/ref=357CC401B6957EE37EA3D4379DC75816088BF57B8008CC147AD863FDD9971655713E85235696A5877B11FF1C76A3C4D2C591AD469683948CfAX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7CC401B6957EE37EA3D4379DC75816088DFE788501CC147AD863FDD9971655713E85245596AFD62A5EFE4032F5D7D2C491AF448Af8X1F" TargetMode="External"/><Relationship Id="rId19" Type="http://schemas.openxmlformats.org/officeDocument/2006/relationships/hyperlink" Target="consultantplus://offline/ref=5A93BD2AF00DC77B6B9ECA3D179155CE6C8F02EAE32AD136929B3D584DF63DD4BC13427FA0B6E4B5D12A194E4379F9E9205D7BE89CF51CE9T9m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CC401B6957EE37EA3D4379DC75816088DFE788501CC147AD863FDD9971655713E85235096A5892F4BEF183FF6CACCC68DB3468883f9X4F" TargetMode="External"/><Relationship Id="rId14" Type="http://schemas.openxmlformats.org/officeDocument/2006/relationships/hyperlink" Target="consultantplus://offline/ref=357CC401B6957EE37EA3D4379DC75816088DFE788501CC147AD863FDD9971655713E8524559FAFD62A5EFE4032F5D7D2C491AF448Af8X1F" TargetMode="External"/><Relationship Id="rId22" Type="http://schemas.openxmlformats.org/officeDocument/2006/relationships/hyperlink" Target="consultantplus://offline/ref=357CC401B6957EE37EA3D4379DC75816088BF57B8008CC147AD863FDD9971655713E85235696A4837211FF1C76A3C4D2C591AD469683948CfAX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17</cp:revision>
  <cp:lastPrinted>2020-03-01T22:57:00Z</cp:lastPrinted>
  <dcterms:created xsi:type="dcterms:W3CDTF">2020-02-03T07:29:00Z</dcterms:created>
  <dcterms:modified xsi:type="dcterms:W3CDTF">2020-03-01T23:00:00Z</dcterms:modified>
</cp:coreProperties>
</file>