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4F" w:rsidRPr="000D05D1" w:rsidRDefault="002D7A4F" w:rsidP="002D7A4F">
      <w:pPr>
        <w:tabs>
          <w:tab w:val="left" w:pos="4270"/>
        </w:tabs>
        <w:jc w:val="center"/>
        <w:rPr>
          <w:rFonts w:ascii="Times New Roman" w:hAnsi="Times New Roman"/>
          <w:b/>
          <w:sz w:val="40"/>
          <w:szCs w:val="40"/>
        </w:rPr>
      </w:pPr>
      <w:r w:rsidRPr="000D05D1">
        <w:rPr>
          <w:rFonts w:ascii="Times New Roman" w:hAnsi="Times New Roman"/>
          <w:b/>
          <w:sz w:val="40"/>
          <w:szCs w:val="40"/>
        </w:rPr>
        <w:t>АДМИНИСТРАЦИЯ</w:t>
      </w:r>
    </w:p>
    <w:p w:rsidR="002D7A4F" w:rsidRPr="00F45529" w:rsidRDefault="002D7A4F" w:rsidP="002D7A4F">
      <w:pPr>
        <w:tabs>
          <w:tab w:val="left" w:pos="4270"/>
        </w:tabs>
        <w:jc w:val="center"/>
        <w:rPr>
          <w:rFonts w:ascii="Times New Roman" w:hAnsi="Times New Roman"/>
          <w:b/>
          <w:sz w:val="40"/>
          <w:szCs w:val="40"/>
        </w:rPr>
      </w:pPr>
      <w:r w:rsidRPr="000D05D1">
        <w:rPr>
          <w:rFonts w:ascii="Times New Roman" w:hAnsi="Times New Roman"/>
          <w:b/>
          <w:sz w:val="40"/>
          <w:szCs w:val="40"/>
        </w:rPr>
        <w:t>С</w:t>
      </w:r>
      <w:r>
        <w:rPr>
          <w:rFonts w:ascii="Times New Roman" w:hAnsi="Times New Roman"/>
          <w:b/>
          <w:sz w:val="40"/>
          <w:szCs w:val="40"/>
        </w:rPr>
        <w:t>РЕДНЕКАНСКОГО ГОРОДСКОГО ОКРУГА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2D7A4F" w:rsidRDefault="002D7A4F" w:rsidP="002D7A4F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</w:p>
    <w:p w:rsidR="002D7A4F" w:rsidRPr="00F45529" w:rsidRDefault="002D7A4F" w:rsidP="002D7A4F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634"/>
      </w:tblGrid>
      <w:tr w:rsidR="002D7A4F" w:rsidTr="00C517E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D7A4F" w:rsidRDefault="002D7A4F" w:rsidP="00C517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2D7A4F" w:rsidRDefault="002D7A4F" w:rsidP="009016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  <w:r w:rsidR="00901699">
              <w:rPr>
                <w:rFonts w:ascii="Times New Roman" w:hAnsi="Times New Roman"/>
                <w:sz w:val="24"/>
                <w:u w:val="single"/>
              </w:rPr>
              <w:t>29.07.2019</w:t>
            </w:r>
            <w:r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901699" w:rsidRDefault="00901699" w:rsidP="00901699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2D7A4F" w:rsidRDefault="002D7A4F" w:rsidP="00B20B0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</w:t>
            </w:r>
            <w:r w:rsidR="00901699">
              <w:rPr>
                <w:rFonts w:ascii="Times New Roman" w:hAnsi="Times New Roman"/>
                <w:sz w:val="24"/>
                <w:u w:val="single"/>
              </w:rPr>
              <w:t>209-</w:t>
            </w:r>
            <w:r w:rsidR="00B20B0C">
              <w:rPr>
                <w:rFonts w:ascii="Times New Roman" w:hAnsi="Times New Roman"/>
                <w:sz w:val="24"/>
                <w:u w:val="single"/>
              </w:rPr>
              <w:t>р</w:t>
            </w:r>
          </w:p>
        </w:tc>
      </w:tr>
    </w:tbl>
    <w:p w:rsidR="002D7A4F" w:rsidRDefault="002D7A4F" w:rsidP="002D7A4F">
      <w:pPr>
        <w:tabs>
          <w:tab w:val="left" w:pos="3878"/>
        </w:tabs>
        <w:rPr>
          <w:rFonts w:ascii="Times New Roman" w:hAnsi="Times New Roman"/>
          <w:sz w:val="16"/>
          <w:szCs w:val="16"/>
        </w:rPr>
      </w:pPr>
    </w:p>
    <w:p w:rsidR="002D7A4F" w:rsidRDefault="002D7A4F" w:rsidP="002D7A4F">
      <w:pPr>
        <w:tabs>
          <w:tab w:val="left" w:pos="259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Сеймчан </w:t>
      </w:r>
    </w:p>
    <w:p w:rsidR="002D7A4F" w:rsidRDefault="002D7A4F" w:rsidP="002D7A4F">
      <w:pPr>
        <w:tabs>
          <w:tab w:val="left" w:pos="259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A4F" w:rsidRDefault="002D7A4F" w:rsidP="002D7A4F">
      <w:pPr>
        <w:tabs>
          <w:tab w:val="left" w:pos="25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учреждении наградного спортивного Кубка</w:t>
      </w:r>
      <w:r w:rsidRPr="009307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Главы Администрации Среднеканского городского округа  по мини-футболу </w:t>
      </w:r>
    </w:p>
    <w:p w:rsidR="002D7A4F" w:rsidRPr="0045033B" w:rsidRDefault="002D7A4F" w:rsidP="002D7A4F">
      <w:pPr>
        <w:pStyle w:val="a3"/>
        <w:spacing w:before="0" w:beforeAutospacing="0" w:after="0" w:afterAutospacing="0"/>
        <w:ind w:firstLine="150"/>
        <w:jc w:val="center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5FEA">
        <w:rPr>
          <w:sz w:val="28"/>
          <w:szCs w:val="28"/>
        </w:rPr>
        <w:t>В целях пропаганды здорового образа жизни, формирования позитивных жизненных установок у жителей Среднеканского городского округа, гражданского и патриотического воспитания подрастающего поколения, а также  популяризации  спорта,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proofErr w:type="spellStart"/>
      <w:proofErr w:type="gramStart"/>
      <w:r w:rsidRPr="00FD5FEA">
        <w:rPr>
          <w:b/>
          <w:sz w:val="28"/>
          <w:szCs w:val="28"/>
        </w:rPr>
        <w:t>п</w:t>
      </w:r>
      <w:proofErr w:type="spellEnd"/>
      <w:proofErr w:type="gramEnd"/>
      <w:r w:rsidRPr="00FD5FEA">
        <w:rPr>
          <w:b/>
          <w:sz w:val="28"/>
          <w:szCs w:val="28"/>
        </w:rPr>
        <w:t xml:space="preserve"> о с т а </w:t>
      </w:r>
      <w:proofErr w:type="spellStart"/>
      <w:r w:rsidRPr="00FD5FEA">
        <w:rPr>
          <w:b/>
          <w:sz w:val="28"/>
          <w:szCs w:val="28"/>
        </w:rPr>
        <w:t>н</w:t>
      </w:r>
      <w:proofErr w:type="spellEnd"/>
      <w:r w:rsidRPr="00FD5FEA">
        <w:rPr>
          <w:b/>
          <w:sz w:val="28"/>
          <w:szCs w:val="28"/>
        </w:rPr>
        <w:t xml:space="preserve"> о в л я ю:  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5FEA">
        <w:rPr>
          <w:sz w:val="28"/>
          <w:szCs w:val="28"/>
        </w:rPr>
        <w:t>1. Учредить наградной спортивный Кубок Главы Администрации Среднеканского городского округа по мини-футболу   (далее - Кубок).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5FE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FD5FE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 </w:t>
      </w:r>
      <w:r w:rsidRPr="00FD5FEA">
        <w:rPr>
          <w:sz w:val="28"/>
          <w:szCs w:val="28"/>
        </w:rPr>
        <w:t xml:space="preserve"> Положение о Кубке</w:t>
      </w:r>
      <w:r>
        <w:rPr>
          <w:sz w:val="28"/>
          <w:szCs w:val="28"/>
        </w:rPr>
        <w:t xml:space="preserve">. </w:t>
      </w:r>
      <w:r w:rsidRPr="00FD5F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5FEA">
        <w:rPr>
          <w:sz w:val="28"/>
          <w:szCs w:val="28"/>
        </w:rPr>
        <w:t>Управляющему делами Администрации Среднеканского городского округа (Микитчук М.С.) обеспечить: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5FEA">
        <w:rPr>
          <w:sz w:val="28"/>
          <w:szCs w:val="28"/>
        </w:rPr>
        <w:t>3.1. Подготовку документации к награждению Кубком.</w:t>
      </w:r>
    </w:p>
    <w:p w:rsidR="002D7A4F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5FEA">
        <w:rPr>
          <w:sz w:val="28"/>
          <w:szCs w:val="28"/>
        </w:rPr>
        <w:t>3.2.</w:t>
      </w:r>
      <w:r>
        <w:rPr>
          <w:sz w:val="28"/>
          <w:szCs w:val="28"/>
        </w:rPr>
        <w:t xml:space="preserve"> Организацию изготовления Кубка, бланков благодарностей, памятных подарков и медалей участников состязания. 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опубликованию  в газете Среднеканского городского округа «Новая Колыма. Вести».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5FEA">
        <w:rPr>
          <w:sz w:val="28"/>
          <w:szCs w:val="28"/>
        </w:rPr>
        <w:t xml:space="preserve">. </w:t>
      </w:r>
      <w:proofErr w:type="gramStart"/>
      <w:r w:rsidRPr="00FD5FEA">
        <w:rPr>
          <w:sz w:val="28"/>
          <w:szCs w:val="28"/>
        </w:rPr>
        <w:t>Контроль за</w:t>
      </w:r>
      <w:proofErr w:type="gramEnd"/>
      <w:r w:rsidRPr="00FD5FEA"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2D7A4F" w:rsidRDefault="002D7A4F" w:rsidP="002D7A4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5FEA">
        <w:rPr>
          <w:rFonts w:ascii="Times New Roman" w:hAnsi="Times New Roman"/>
          <w:sz w:val="28"/>
          <w:szCs w:val="28"/>
        </w:rPr>
        <w:t xml:space="preserve">   О.Н. Герасимова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7A4F" w:rsidRDefault="002D7A4F" w:rsidP="002D7A4F">
      <w:pPr>
        <w:pStyle w:val="a3"/>
        <w:spacing w:before="0" w:beforeAutospacing="0" w:after="0" w:afterAutospacing="0" w:line="360" w:lineRule="auto"/>
        <w:ind w:firstLine="150"/>
        <w:jc w:val="both"/>
        <w:rPr>
          <w:color w:val="494949"/>
          <w:sz w:val="28"/>
          <w:szCs w:val="28"/>
        </w:rPr>
      </w:pPr>
    </w:p>
    <w:p w:rsidR="002D7A4F" w:rsidRPr="002D7A4F" w:rsidRDefault="002D7A4F" w:rsidP="002D7A4F">
      <w:pPr>
        <w:pStyle w:val="a3"/>
        <w:spacing w:before="0" w:beforeAutospacing="0" w:after="0" w:afterAutospacing="0" w:line="360" w:lineRule="auto"/>
        <w:jc w:val="both"/>
        <w:rPr>
          <w:i/>
          <w:color w:val="494949"/>
          <w:sz w:val="22"/>
          <w:szCs w:val="22"/>
        </w:rPr>
      </w:pPr>
      <w:r w:rsidRPr="009307ED">
        <w:rPr>
          <w:i/>
          <w:color w:val="494949"/>
          <w:sz w:val="22"/>
          <w:szCs w:val="22"/>
        </w:rPr>
        <w:t>Исп. Микитчук М.С.</w:t>
      </w:r>
    </w:p>
    <w:p w:rsidR="002D7A4F" w:rsidRDefault="002D7A4F" w:rsidP="00901699">
      <w:pPr>
        <w:pStyle w:val="a3"/>
        <w:tabs>
          <w:tab w:val="left" w:pos="8093"/>
        </w:tabs>
        <w:spacing w:before="0" w:beforeAutospacing="0" w:after="0" w:afterAutospacing="0" w:line="360" w:lineRule="auto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от </w:t>
      </w:r>
      <w:r w:rsidR="00901699" w:rsidRPr="00901699">
        <w:rPr>
          <w:sz w:val="16"/>
          <w:szCs w:val="16"/>
          <w:u w:val="single"/>
        </w:rPr>
        <w:t>29.07.2019г.</w:t>
      </w:r>
      <w:r w:rsidR="00901699">
        <w:rPr>
          <w:sz w:val="16"/>
          <w:szCs w:val="16"/>
        </w:rPr>
        <w:t xml:space="preserve"> </w:t>
      </w:r>
      <w:r w:rsidRPr="00301BB6">
        <w:rPr>
          <w:sz w:val="16"/>
          <w:szCs w:val="16"/>
        </w:rPr>
        <w:t>№_</w:t>
      </w:r>
      <w:r w:rsidR="00901699">
        <w:rPr>
          <w:sz w:val="16"/>
          <w:szCs w:val="16"/>
          <w:u w:val="single"/>
        </w:rPr>
        <w:t>209-п</w:t>
      </w:r>
    </w:p>
    <w:p w:rsidR="002D7A4F" w:rsidRPr="00301BB6" w:rsidRDefault="002D7A4F" w:rsidP="002D7A4F">
      <w:pPr>
        <w:framePr w:hSpace="180" w:wrap="around" w:hAnchor="page" w:x="1411" w:y="-262"/>
        <w:tabs>
          <w:tab w:val="left" w:pos="4245"/>
        </w:tabs>
        <w:jc w:val="right"/>
        <w:rPr>
          <w:rFonts w:ascii="Times New Roman" w:hAnsi="Times New Roman"/>
          <w:sz w:val="16"/>
          <w:szCs w:val="16"/>
        </w:rPr>
      </w:pPr>
      <w:r>
        <w:rPr>
          <w:color w:val="494949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301BB6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2D7A4F" w:rsidRPr="00301BB6" w:rsidRDefault="002D7A4F" w:rsidP="002D7A4F">
      <w:pPr>
        <w:framePr w:hSpace="180" w:wrap="around" w:hAnchor="page" w:x="1411" w:y="-262"/>
        <w:tabs>
          <w:tab w:val="left" w:pos="4245"/>
        </w:tabs>
        <w:jc w:val="right"/>
        <w:rPr>
          <w:rFonts w:ascii="Times New Roman" w:hAnsi="Times New Roman"/>
          <w:sz w:val="16"/>
          <w:szCs w:val="16"/>
        </w:rPr>
      </w:pPr>
      <w:r w:rsidRPr="00301BB6">
        <w:rPr>
          <w:rFonts w:ascii="Times New Roman" w:hAnsi="Times New Roman"/>
          <w:sz w:val="16"/>
          <w:szCs w:val="16"/>
        </w:rPr>
        <w:t xml:space="preserve">                                 Утвержден</w:t>
      </w:r>
      <w:r>
        <w:rPr>
          <w:rFonts w:ascii="Times New Roman" w:hAnsi="Times New Roman"/>
          <w:sz w:val="16"/>
          <w:szCs w:val="16"/>
        </w:rPr>
        <w:t>о</w:t>
      </w:r>
    </w:p>
    <w:p w:rsidR="002D7A4F" w:rsidRDefault="002D7A4F" w:rsidP="002D7A4F">
      <w:pPr>
        <w:framePr w:hSpace="180" w:wrap="around" w:hAnchor="page" w:x="1411" w:y="-262"/>
        <w:tabs>
          <w:tab w:val="left" w:pos="4245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  постановлению </w:t>
      </w:r>
      <w:r w:rsidRPr="00301BB6">
        <w:rPr>
          <w:rFonts w:ascii="Times New Roman" w:hAnsi="Times New Roman"/>
          <w:sz w:val="16"/>
          <w:szCs w:val="16"/>
        </w:rPr>
        <w:t xml:space="preserve">Администрации </w:t>
      </w:r>
    </w:p>
    <w:p w:rsidR="002D7A4F" w:rsidRPr="00301BB6" w:rsidRDefault="002D7A4F" w:rsidP="002D7A4F">
      <w:pPr>
        <w:framePr w:hSpace="180" w:wrap="around" w:hAnchor="page" w:x="1411" w:y="-262"/>
        <w:tabs>
          <w:tab w:val="left" w:pos="4245"/>
        </w:tabs>
        <w:jc w:val="right"/>
        <w:rPr>
          <w:rFonts w:ascii="Times New Roman" w:hAnsi="Times New Roman"/>
          <w:sz w:val="16"/>
          <w:szCs w:val="16"/>
        </w:rPr>
      </w:pPr>
      <w:r w:rsidRPr="00301BB6">
        <w:rPr>
          <w:rFonts w:ascii="Times New Roman" w:hAnsi="Times New Roman"/>
          <w:sz w:val="16"/>
          <w:szCs w:val="16"/>
        </w:rPr>
        <w:t>Среднеканского городского округа</w:t>
      </w:r>
    </w:p>
    <w:p w:rsidR="002D7A4F" w:rsidRDefault="002D7A4F" w:rsidP="00901699">
      <w:pPr>
        <w:pStyle w:val="a3"/>
        <w:spacing w:before="0" w:beforeAutospacing="0" w:after="0" w:afterAutospacing="0"/>
        <w:rPr>
          <w:b/>
          <w:color w:val="494949"/>
          <w:sz w:val="28"/>
          <w:szCs w:val="28"/>
        </w:rPr>
      </w:pPr>
    </w:p>
    <w:p w:rsidR="002D7A4F" w:rsidRPr="009307ED" w:rsidRDefault="002D7A4F" w:rsidP="002D7A4F">
      <w:pPr>
        <w:pStyle w:val="a3"/>
        <w:spacing w:before="0" w:beforeAutospacing="0" w:after="0" w:afterAutospacing="0"/>
        <w:jc w:val="center"/>
        <w:rPr>
          <w:b/>
          <w:color w:val="494949"/>
          <w:sz w:val="28"/>
          <w:szCs w:val="28"/>
        </w:rPr>
      </w:pPr>
      <w:r w:rsidRPr="009307ED">
        <w:rPr>
          <w:b/>
          <w:color w:val="494949"/>
          <w:sz w:val="28"/>
          <w:szCs w:val="28"/>
        </w:rPr>
        <w:t>ПОЛОЖЕНИЕ</w:t>
      </w:r>
    </w:p>
    <w:p w:rsidR="002D7A4F" w:rsidRPr="009307ED" w:rsidRDefault="002D7A4F" w:rsidP="002D7A4F">
      <w:pPr>
        <w:pStyle w:val="a3"/>
        <w:spacing w:before="0" w:beforeAutospacing="0" w:after="0" w:afterAutospacing="0"/>
        <w:ind w:firstLine="150"/>
        <w:jc w:val="center"/>
        <w:rPr>
          <w:b/>
          <w:color w:val="494949"/>
          <w:sz w:val="28"/>
          <w:szCs w:val="28"/>
        </w:rPr>
      </w:pPr>
      <w:r>
        <w:rPr>
          <w:b/>
          <w:color w:val="494949"/>
          <w:sz w:val="28"/>
          <w:szCs w:val="28"/>
        </w:rPr>
        <w:t xml:space="preserve"> о наградном  спортивном Кубке</w:t>
      </w:r>
      <w:r w:rsidRPr="009307ED">
        <w:rPr>
          <w:b/>
          <w:color w:val="494949"/>
          <w:sz w:val="28"/>
          <w:szCs w:val="28"/>
        </w:rPr>
        <w:t xml:space="preserve"> Главы Администрации Среднеканского городского округа по мини-футболу   </w:t>
      </w:r>
    </w:p>
    <w:p w:rsidR="002D7A4F" w:rsidRPr="009307ED" w:rsidRDefault="002D7A4F" w:rsidP="002D7A4F">
      <w:pPr>
        <w:pStyle w:val="a3"/>
        <w:spacing w:before="0" w:beforeAutospacing="0" w:after="0" w:afterAutospacing="0"/>
        <w:ind w:firstLine="75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5FEA">
        <w:rPr>
          <w:sz w:val="28"/>
          <w:szCs w:val="28"/>
        </w:rPr>
        <w:t>1. Спортивный Кубок является поощрительной наградой, вручаемой ежегодно по итогам  спортивных соревнований по мини-футболу.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5FEA">
        <w:rPr>
          <w:sz w:val="28"/>
          <w:szCs w:val="28"/>
        </w:rPr>
        <w:t>2. Кубком награждаются команды, участвующие в спортивных соревнованиях по мини-футболу на территории Среднеканского городского округа и ставшие   победителями по итогам  футбольных матчей.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5FEA">
        <w:rPr>
          <w:sz w:val="28"/>
          <w:szCs w:val="28"/>
        </w:rPr>
        <w:t>3. Кубок вручается футбольным командам  по трем возрастным категориям: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5"/>
        <w:jc w:val="both"/>
        <w:rPr>
          <w:sz w:val="28"/>
          <w:szCs w:val="28"/>
        </w:rPr>
      </w:pPr>
      <w:r w:rsidRPr="00FD5FEA">
        <w:rPr>
          <w:sz w:val="28"/>
          <w:szCs w:val="28"/>
        </w:rPr>
        <w:t>-  команда - победитель  среди образовательных организаций;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5"/>
        <w:jc w:val="both"/>
        <w:rPr>
          <w:sz w:val="28"/>
          <w:szCs w:val="28"/>
        </w:rPr>
      </w:pPr>
      <w:r w:rsidRPr="00FD5FEA">
        <w:rPr>
          <w:sz w:val="28"/>
          <w:szCs w:val="28"/>
        </w:rPr>
        <w:t>- команда - победитель  среди молодежи;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5"/>
        <w:jc w:val="both"/>
        <w:rPr>
          <w:sz w:val="28"/>
          <w:szCs w:val="28"/>
        </w:rPr>
      </w:pPr>
      <w:r w:rsidRPr="00FD5FEA">
        <w:rPr>
          <w:sz w:val="28"/>
          <w:szCs w:val="28"/>
        </w:rPr>
        <w:t>-  команда - победитель  среди ветеранов.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5FEA">
        <w:rPr>
          <w:sz w:val="28"/>
          <w:szCs w:val="28"/>
        </w:rPr>
        <w:t xml:space="preserve">4. Награждение Кубком производится распоряжением Главы Администрации Среднеканского городского округа на основании  подведенных итогов футбольных состязаний.  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5FEA">
        <w:rPr>
          <w:sz w:val="28"/>
          <w:szCs w:val="28"/>
        </w:rPr>
        <w:t xml:space="preserve">5. Вручение Кубка   производится  команде - победителю футбольного матча ежегодно в торжественной обстановке. 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5FEA">
        <w:rPr>
          <w:sz w:val="28"/>
          <w:szCs w:val="28"/>
        </w:rPr>
        <w:t>6. Спортивный Кубок  является переходящей наградой.</w:t>
      </w:r>
    </w:p>
    <w:p w:rsidR="002D7A4F" w:rsidRPr="00FD5FEA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D5FEA">
        <w:rPr>
          <w:sz w:val="28"/>
          <w:szCs w:val="28"/>
        </w:rPr>
        <w:t>7. Кубок остается навсегда в футбольной команде при условии, если  данная команда   становится абсолютным победителем  матчей по мини-футболу три года подряд.</w:t>
      </w:r>
    </w:p>
    <w:p w:rsidR="002D7A4F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494949"/>
          <w:sz w:val="28"/>
          <w:szCs w:val="28"/>
        </w:rPr>
        <w:t xml:space="preserve">8. </w:t>
      </w:r>
      <w:r w:rsidRPr="00C201CF">
        <w:rPr>
          <w:color w:val="000000"/>
          <w:sz w:val="28"/>
          <w:szCs w:val="28"/>
          <w:shd w:val="clear" w:color="auto" w:fill="FFFFFF"/>
        </w:rPr>
        <w:t>Команда, не занявшая</w:t>
      </w:r>
      <w:r>
        <w:rPr>
          <w:color w:val="000000"/>
          <w:sz w:val="28"/>
          <w:szCs w:val="28"/>
          <w:shd w:val="clear" w:color="auto" w:fill="FFFFFF"/>
        </w:rPr>
        <w:t xml:space="preserve"> призового места в футбольном матче, награждается Благодарностью  Главы А</w:t>
      </w:r>
      <w:r w:rsidRPr="00C201CF">
        <w:rPr>
          <w:color w:val="000000"/>
          <w:sz w:val="28"/>
          <w:szCs w:val="28"/>
          <w:shd w:val="clear" w:color="auto" w:fill="FFFFFF"/>
        </w:rPr>
        <w:t>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Среднеканского городского округа и </w:t>
      </w:r>
      <w:r w:rsidRPr="00C201CF">
        <w:rPr>
          <w:color w:val="000000"/>
          <w:sz w:val="28"/>
          <w:szCs w:val="28"/>
          <w:shd w:val="clear" w:color="auto" w:fill="FFFFFF"/>
        </w:rPr>
        <w:t>памятными подарками.</w:t>
      </w:r>
    </w:p>
    <w:p w:rsidR="002D7A4F" w:rsidRDefault="002D7A4F" w:rsidP="002D7A4F">
      <w:pPr>
        <w:pStyle w:val="a3"/>
        <w:spacing w:before="0" w:beforeAutospacing="0" w:after="0" w:afterAutospacing="0" w:line="360" w:lineRule="auto"/>
        <w:ind w:firstLine="708"/>
        <w:jc w:val="both"/>
        <w:rPr>
          <w:color w:val="49494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9. Лучшие игроки футбольного состязания, по представлению судей матча, награждаются памятными медалями.  </w:t>
      </w:r>
    </w:p>
    <w:p w:rsidR="002D7A4F" w:rsidRDefault="002D7A4F" w:rsidP="00901699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__________</w:t>
      </w:r>
    </w:p>
    <w:p w:rsidR="002D7A4F" w:rsidRDefault="002D7A4F" w:rsidP="002D7A4F">
      <w:pPr>
        <w:pStyle w:val="a3"/>
        <w:spacing w:before="0" w:beforeAutospacing="0" w:after="0" w:afterAutospacing="0" w:line="360" w:lineRule="auto"/>
        <w:ind w:firstLine="150"/>
        <w:jc w:val="center"/>
        <w:rPr>
          <w:color w:val="494949"/>
          <w:sz w:val="28"/>
          <w:szCs w:val="28"/>
        </w:rPr>
      </w:pPr>
    </w:p>
    <w:p w:rsidR="003C44DF" w:rsidRDefault="003C44DF"/>
    <w:sectPr w:rsidR="003C44DF" w:rsidSect="003C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FE" w:rsidRDefault="004804FE" w:rsidP="00901699">
      <w:r>
        <w:separator/>
      </w:r>
    </w:p>
  </w:endnote>
  <w:endnote w:type="continuationSeparator" w:id="0">
    <w:p w:rsidR="004804FE" w:rsidRDefault="004804FE" w:rsidP="0090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FE" w:rsidRDefault="004804FE" w:rsidP="00901699">
      <w:r>
        <w:separator/>
      </w:r>
    </w:p>
  </w:footnote>
  <w:footnote w:type="continuationSeparator" w:id="0">
    <w:p w:rsidR="004804FE" w:rsidRDefault="004804FE" w:rsidP="00901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A4F"/>
    <w:rsid w:val="00272059"/>
    <w:rsid w:val="002D7A4F"/>
    <w:rsid w:val="003C44DF"/>
    <w:rsid w:val="003E5F60"/>
    <w:rsid w:val="004804FE"/>
    <w:rsid w:val="008630B1"/>
    <w:rsid w:val="00901699"/>
    <w:rsid w:val="00B2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A4F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3">
    <w:name w:val="heading 3"/>
    <w:basedOn w:val="a"/>
    <w:next w:val="a"/>
    <w:link w:val="30"/>
    <w:qFormat/>
    <w:rsid w:val="002D7A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A4F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2D7A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901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1699"/>
    <w:rPr>
      <w:rFonts w:ascii="MS Outlook" w:hAnsi="MS Outlook"/>
      <w:sz w:val="52"/>
    </w:rPr>
  </w:style>
  <w:style w:type="paragraph" w:styleId="a6">
    <w:name w:val="footer"/>
    <w:basedOn w:val="a"/>
    <w:link w:val="a7"/>
    <w:rsid w:val="009016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1699"/>
    <w:rPr>
      <w:rFonts w:ascii="MS Outlook" w:hAnsi="MS Outlook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О.Н. Герасимова</dc:creator>
  <cp:lastModifiedBy>RePack by SPecialiST</cp:lastModifiedBy>
  <cp:revision>4</cp:revision>
  <dcterms:created xsi:type="dcterms:W3CDTF">2019-07-28T23:20:00Z</dcterms:created>
  <dcterms:modified xsi:type="dcterms:W3CDTF">2019-07-29T00:08:00Z</dcterms:modified>
</cp:coreProperties>
</file>