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38" w:rsidRPr="00CB1756" w:rsidRDefault="00692938" w:rsidP="00692938">
      <w:pPr>
        <w:ind w:left="-360" w:right="-540"/>
        <w:jc w:val="center"/>
        <w:rPr>
          <w:b/>
          <w:sz w:val="28"/>
          <w:szCs w:val="28"/>
        </w:rPr>
      </w:pPr>
      <w:r w:rsidRPr="00CB1756">
        <w:rPr>
          <w:b/>
          <w:sz w:val="40"/>
          <w:szCs w:val="40"/>
        </w:rPr>
        <w:t xml:space="preserve">А Д М И Н И С Т </w:t>
      </w:r>
      <w:proofErr w:type="gramStart"/>
      <w:r w:rsidRPr="00CB1756">
        <w:rPr>
          <w:b/>
          <w:sz w:val="40"/>
          <w:szCs w:val="40"/>
        </w:rPr>
        <w:t>Р</w:t>
      </w:r>
      <w:proofErr w:type="gramEnd"/>
      <w:r w:rsidRPr="00CB1756">
        <w:rPr>
          <w:b/>
          <w:sz w:val="40"/>
          <w:szCs w:val="40"/>
        </w:rPr>
        <w:t xml:space="preserve"> А Ц И Я</w:t>
      </w:r>
    </w:p>
    <w:p w:rsidR="00692938" w:rsidRPr="00CB1756" w:rsidRDefault="00692938" w:rsidP="00692938">
      <w:pPr>
        <w:ind w:right="-540"/>
        <w:jc w:val="center"/>
        <w:rPr>
          <w:b/>
          <w:sz w:val="40"/>
          <w:szCs w:val="40"/>
        </w:rPr>
      </w:pPr>
      <w:r w:rsidRPr="00CB1756">
        <w:rPr>
          <w:b/>
          <w:sz w:val="40"/>
          <w:szCs w:val="40"/>
        </w:rPr>
        <w:t>СРЕДНЕКАНСКОГО ГОРОДСКОГО ОКРУГА</w:t>
      </w:r>
    </w:p>
    <w:p w:rsidR="00EF0B51" w:rsidRPr="00CB1756" w:rsidRDefault="00EF0B51" w:rsidP="00EF0B51">
      <w:pPr>
        <w:pStyle w:val="1"/>
        <w:jc w:val="center"/>
        <w:rPr>
          <w:rFonts w:ascii="Times New Roman" w:hAnsi="Times New Roman" w:cs="Times New Roman"/>
          <w:sz w:val="40"/>
          <w:szCs w:val="40"/>
        </w:rPr>
      </w:pPr>
      <w:proofErr w:type="gramStart"/>
      <w:r w:rsidRPr="00CB1756">
        <w:rPr>
          <w:rFonts w:ascii="Times New Roman" w:hAnsi="Times New Roman" w:cs="Times New Roman"/>
          <w:sz w:val="40"/>
          <w:szCs w:val="40"/>
        </w:rPr>
        <w:t>П</w:t>
      </w:r>
      <w:proofErr w:type="gramEnd"/>
      <w:r w:rsidRPr="00CB1756">
        <w:rPr>
          <w:rFonts w:ascii="Times New Roman" w:hAnsi="Times New Roman" w:cs="Times New Roman"/>
          <w:sz w:val="40"/>
          <w:szCs w:val="40"/>
        </w:rPr>
        <w:t xml:space="preserve"> О С Т А Н О В Л Е Н И Е</w:t>
      </w:r>
    </w:p>
    <w:p w:rsidR="00EF0B51" w:rsidRPr="00F24461" w:rsidRDefault="00EF0B51" w:rsidP="00EF0B51">
      <w:pPr>
        <w:rPr>
          <w:sz w:val="16"/>
          <w:szCs w:val="16"/>
        </w:rPr>
      </w:pPr>
    </w:p>
    <w:p w:rsidR="00EF0B51" w:rsidRPr="00CB1756" w:rsidRDefault="00295EB9" w:rsidP="00BE1AE9">
      <w:pPr>
        <w:jc w:val="both"/>
        <w:rPr>
          <w:iCs/>
          <w:sz w:val="28"/>
          <w:szCs w:val="28"/>
        </w:rPr>
      </w:pPr>
      <w:r>
        <w:rPr>
          <w:iCs/>
          <w:sz w:val="28"/>
          <w:szCs w:val="28"/>
          <w:u w:val="single"/>
        </w:rPr>
        <w:t>12.09.2019</w:t>
      </w:r>
      <w:r w:rsidR="00EF0B51" w:rsidRPr="00CB1756">
        <w:rPr>
          <w:i/>
          <w:iCs/>
          <w:sz w:val="28"/>
          <w:szCs w:val="28"/>
        </w:rPr>
        <w:tab/>
      </w:r>
      <w:r w:rsidR="00EF0B51" w:rsidRPr="00CB1756">
        <w:rPr>
          <w:i/>
          <w:iCs/>
          <w:sz w:val="28"/>
          <w:szCs w:val="28"/>
        </w:rPr>
        <w:tab/>
      </w:r>
      <w:r w:rsidR="00EF0B51" w:rsidRPr="00CB1756">
        <w:rPr>
          <w:i/>
          <w:iCs/>
          <w:sz w:val="28"/>
          <w:szCs w:val="28"/>
        </w:rPr>
        <w:tab/>
      </w:r>
      <w:r w:rsidR="00EF0B51" w:rsidRPr="00CB1756">
        <w:rPr>
          <w:i/>
          <w:iCs/>
          <w:sz w:val="28"/>
          <w:szCs w:val="28"/>
        </w:rPr>
        <w:tab/>
      </w:r>
      <w:r w:rsidR="00DD0489" w:rsidRPr="00CB1756">
        <w:rPr>
          <w:i/>
          <w:iCs/>
          <w:sz w:val="28"/>
          <w:szCs w:val="28"/>
        </w:rPr>
        <w:t xml:space="preserve">                  </w:t>
      </w:r>
      <w:r w:rsidR="00DB7E1F" w:rsidRPr="00CB1756">
        <w:rPr>
          <w:i/>
          <w:iCs/>
          <w:sz w:val="28"/>
          <w:szCs w:val="28"/>
        </w:rPr>
        <w:tab/>
      </w:r>
      <w:r w:rsidR="00DB7E1F" w:rsidRPr="00CB1756">
        <w:rPr>
          <w:i/>
          <w:iCs/>
          <w:sz w:val="28"/>
          <w:szCs w:val="28"/>
        </w:rPr>
        <w:tab/>
      </w:r>
      <w:r w:rsidR="00DD0489" w:rsidRPr="00CB1756">
        <w:rPr>
          <w:i/>
          <w:iCs/>
          <w:sz w:val="28"/>
          <w:szCs w:val="28"/>
        </w:rPr>
        <w:t xml:space="preserve">         </w:t>
      </w:r>
      <w:r w:rsidR="00DB7E1F" w:rsidRPr="00CB1756">
        <w:rPr>
          <w:iCs/>
          <w:sz w:val="28"/>
          <w:szCs w:val="28"/>
        </w:rPr>
        <w:t xml:space="preserve">                   </w:t>
      </w:r>
      <w:r w:rsidR="005F32AB" w:rsidRPr="00CB1756">
        <w:rPr>
          <w:iCs/>
          <w:sz w:val="28"/>
          <w:szCs w:val="28"/>
        </w:rPr>
        <w:t xml:space="preserve"> </w:t>
      </w:r>
      <w:r>
        <w:rPr>
          <w:iCs/>
          <w:sz w:val="28"/>
          <w:szCs w:val="28"/>
        </w:rPr>
        <w:t xml:space="preserve">            </w:t>
      </w:r>
      <w:r w:rsidR="005F32AB" w:rsidRPr="00CB1756">
        <w:rPr>
          <w:iCs/>
          <w:sz w:val="28"/>
          <w:szCs w:val="28"/>
        </w:rPr>
        <w:t xml:space="preserve">   </w:t>
      </w:r>
      <w:r w:rsidR="0076399B" w:rsidRPr="00CB1756">
        <w:rPr>
          <w:iCs/>
          <w:sz w:val="28"/>
          <w:szCs w:val="28"/>
        </w:rPr>
        <w:t xml:space="preserve">№ </w:t>
      </w:r>
      <w:r>
        <w:rPr>
          <w:iCs/>
          <w:sz w:val="28"/>
          <w:szCs w:val="28"/>
          <w:u w:val="single"/>
        </w:rPr>
        <w:t>254-п</w:t>
      </w:r>
      <w:r w:rsidR="00B436E2" w:rsidRPr="00CB1756">
        <w:rPr>
          <w:iCs/>
          <w:sz w:val="28"/>
          <w:szCs w:val="28"/>
          <w:u w:val="single"/>
        </w:rPr>
        <w:t xml:space="preserve">          </w:t>
      </w:r>
      <w:r w:rsidR="00B436E2" w:rsidRPr="00CB1756">
        <w:rPr>
          <w:iCs/>
          <w:sz w:val="28"/>
          <w:szCs w:val="28"/>
        </w:rPr>
        <w:t xml:space="preserve"> </w:t>
      </w:r>
    </w:p>
    <w:p w:rsidR="00EE5F57" w:rsidRPr="00F24461" w:rsidRDefault="00EE5F57" w:rsidP="00EE5F57">
      <w:pPr>
        <w:spacing w:line="276" w:lineRule="auto"/>
        <w:jc w:val="center"/>
        <w:rPr>
          <w:b/>
          <w:iCs/>
          <w:sz w:val="16"/>
          <w:szCs w:val="16"/>
        </w:rPr>
      </w:pPr>
    </w:p>
    <w:p w:rsidR="00EE5F57" w:rsidRDefault="00EE5F57" w:rsidP="00EE5F57">
      <w:pPr>
        <w:spacing w:line="276" w:lineRule="auto"/>
        <w:jc w:val="center"/>
        <w:rPr>
          <w:b/>
          <w:iCs/>
        </w:rPr>
      </w:pPr>
      <w:r w:rsidRPr="002B4B1A">
        <w:rPr>
          <w:b/>
          <w:iCs/>
        </w:rPr>
        <w:t>п</w:t>
      </w:r>
      <w:proofErr w:type="gramStart"/>
      <w:r w:rsidRPr="002B4B1A">
        <w:rPr>
          <w:b/>
          <w:iCs/>
        </w:rPr>
        <w:t>.С</w:t>
      </w:r>
      <w:proofErr w:type="gramEnd"/>
      <w:r w:rsidRPr="002B4B1A">
        <w:rPr>
          <w:b/>
          <w:iCs/>
        </w:rPr>
        <w:t>еймчан</w:t>
      </w:r>
    </w:p>
    <w:p w:rsidR="00EE5F57" w:rsidRPr="002B4B1A" w:rsidRDefault="00EE5F57" w:rsidP="00EE5F57">
      <w:pPr>
        <w:spacing w:line="276" w:lineRule="auto"/>
        <w:jc w:val="center"/>
        <w:rPr>
          <w:b/>
          <w:iCs/>
          <w:sz w:val="16"/>
          <w:szCs w:val="16"/>
        </w:rPr>
      </w:pPr>
    </w:p>
    <w:p w:rsidR="00EE5F57" w:rsidRDefault="001251EE" w:rsidP="00D43B35">
      <w:pPr>
        <w:suppressAutoHyphens w:val="0"/>
        <w:spacing w:after="1" w:line="240" w:lineRule="atLeast"/>
        <w:jc w:val="center"/>
        <w:rPr>
          <w:b/>
          <w:sz w:val="28"/>
          <w:szCs w:val="28"/>
          <w:lang w:eastAsia="ru-RU"/>
        </w:rPr>
      </w:pPr>
      <w:r w:rsidRPr="00CB1756">
        <w:rPr>
          <w:b/>
          <w:sz w:val="28"/>
          <w:szCs w:val="28"/>
          <w:lang w:eastAsia="ru-RU"/>
        </w:rPr>
        <w:t>Об</w:t>
      </w:r>
      <w:r w:rsidR="007C6ED1" w:rsidRPr="00CB1756">
        <w:rPr>
          <w:b/>
          <w:sz w:val="28"/>
          <w:szCs w:val="28"/>
          <w:lang w:eastAsia="ru-RU"/>
        </w:rPr>
        <w:t xml:space="preserve"> </w:t>
      </w:r>
      <w:r w:rsidRPr="00CB1756">
        <w:rPr>
          <w:b/>
          <w:sz w:val="28"/>
          <w:szCs w:val="28"/>
          <w:lang w:eastAsia="ru-RU"/>
        </w:rPr>
        <w:t>осуществлени</w:t>
      </w:r>
      <w:r w:rsidR="008739F5" w:rsidRPr="00CB1756">
        <w:rPr>
          <w:b/>
          <w:sz w:val="28"/>
          <w:szCs w:val="28"/>
          <w:lang w:eastAsia="ru-RU"/>
        </w:rPr>
        <w:t>и</w:t>
      </w:r>
      <w:r w:rsidRPr="00CB1756">
        <w:rPr>
          <w:b/>
          <w:sz w:val="28"/>
          <w:szCs w:val="28"/>
          <w:lang w:eastAsia="ru-RU"/>
        </w:rPr>
        <w:t xml:space="preserve"> бюджетных инвестиций </w:t>
      </w:r>
    </w:p>
    <w:p w:rsidR="004F6636" w:rsidRPr="00CB1756" w:rsidRDefault="001251EE" w:rsidP="00D43B35">
      <w:pPr>
        <w:suppressAutoHyphens w:val="0"/>
        <w:spacing w:after="1" w:line="240" w:lineRule="atLeast"/>
        <w:jc w:val="center"/>
        <w:rPr>
          <w:b/>
          <w:sz w:val="28"/>
          <w:szCs w:val="28"/>
        </w:rPr>
      </w:pPr>
      <w:r w:rsidRPr="00CB1756">
        <w:rPr>
          <w:b/>
          <w:sz w:val="28"/>
          <w:szCs w:val="28"/>
          <w:lang w:eastAsia="ru-RU"/>
        </w:rPr>
        <w:t xml:space="preserve">в форме капитальных вложений в объекты капитального строительства муниципальной собственности </w:t>
      </w:r>
      <w:r w:rsidR="00EE5F57">
        <w:rPr>
          <w:b/>
          <w:sz w:val="28"/>
          <w:szCs w:val="28"/>
          <w:lang w:eastAsia="ru-RU"/>
        </w:rPr>
        <w:t>муниципального образования «</w:t>
      </w:r>
      <w:r w:rsidRPr="00CB1756">
        <w:rPr>
          <w:b/>
          <w:sz w:val="28"/>
          <w:szCs w:val="28"/>
        </w:rPr>
        <w:t>Среднеканск</w:t>
      </w:r>
      <w:r w:rsidR="00EE5F57">
        <w:rPr>
          <w:b/>
          <w:sz w:val="28"/>
          <w:szCs w:val="28"/>
        </w:rPr>
        <w:t xml:space="preserve">ий </w:t>
      </w:r>
      <w:r w:rsidRPr="00CB1756">
        <w:rPr>
          <w:b/>
          <w:sz w:val="28"/>
          <w:szCs w:val="28"/>
        </w:rPr>
        <w:t>городск</w:t>
      </w:r>
      <w:r w:rsidR="00EE5F57">
        <w:rPr>
          <w:b/>
          <w:sz w:val="28"/>
          <w:szCs w:val="28"/>
        </w:rPr>
        <w:t>ой</w:t>
      </w:r>
      <w:r w:rsidRPr="00CB1756">
        <w:rPr>
          <w:b/>
          <w:sz w:val="28"/>
          <w:szCs w:val="28"/>
        </w:rPr>
        <w:t xml:space="preserve"> округ</w:t>
      </w:r>
      <w:r w:rsidR="00EE5F57">
        <w:rPr>
          <w:b/>
          <w:sz w:val="28"/>
          <w:szCs w:val="28"/>
        </w:rPr>
        <w:t>»</w:t>
      </w:r>
      <w:r w:rsidRPr="00CB1756">
        <w:rPr>
          <w:b/>
          <w:sz w:val="28"/>
          <w:szCs w:val="28"/>
          <w:lang w:eastAsia="ru-RU"/>
        </w:rPr>
        <w:t xml:space="preserve"> или приобретение объектов </w:t>
      </w:r>
      <w:proofErr w:type="gramStart"/>
      <w:r w:rsidRPr="00CB1756">
        <w:rPr>
          <w:b/>
          <w:sz w:val="28"/>
          <w:szCs w:val="28"/>
          <w:lang w:eastAsia="ru-RU"/>
        </w:rPr>
        <w:t>недвижимого</w:t>
      </w:r>
      <w:proofErr w:type="gramEnd"/>
      <w:r w:rsidRPr="00CB1756">
        <w:rPr>
          <w:b/>
          <w:sz w:val="28"/>
          <w:szCs w:val="28"/>
          <w:lang w:eastAsia="ru-RU"/>
        </w:rPr>
        <w:t xml:space="preserve"> имущества в муниципальную собственность </w:t>
      </w:r>
      <w:r w:rsidR="00EE5F57">
        <w:rPr>
          <w:b/>
          <w:sz w:val="28"/>
          <w:szCs w:val="28"/>
          <w:lang w:eastAsia="ru-RU"/>
        </w:rPr>
        <w:t>муниципального образования «</w:t>
      </w:r>
      <w:r w:rsidR="00EE5F57" w:rsidRPr="00CB1756">
        <w:rPr>
          <w:b/>
          <w:sz w:val="28"/>
          <w:szCs w:val="28"/>
        </w:rPr>
        <w:t>Среднеканск</w:t>
      </w:r>
      <w:r w:rsidR="00EE5F57">
        <w:rPr>
          <w:b/>
          <w:sz w:val="28"/>
          <w:szCs w:val="28"/>
        </w:rPr>
        <w:t xml:space="preserve">ий </w:t>
      </w:r>
      <w:r w:rsidR="00EE5F57" w:rsidRPr="00CB1756">
        <w:rPr>
          <w:b/>
          <w:sz w:val="28"/>
          <w:szCs w:val="28"/>
        </w:rPr>
        <w:t>городск</w:t>
      </w:r>
      <w:r w:rsidR="00EE5F57">
        <w:rPr>
          <w:b/>
          <w:sz w:val="28"/>
          <w:szCs w:val="28"/>
        </w:rPr>
        <w:t>ой</w:t>
      </w:r>
      <w:r w:rsidR="00EE5F57" w:rsidRPr="00CB1756">
        <w:rPr>
          <w:b/>
          <w:sz w:val="28"/>
          <w:szCs w:val="28"/>
        </w:rPr>
        <w:t xml:space="preserve"> округ</w:t>
      </w:r>
      <w:r w:rsidR="00EE5F57">
        <w:rPr>
          <w:b/>
          <w:sz w:val="28"/>
          <w:szCs w:val="28"/>
        </w:rPr>
        <w:t>»</w:t>
      </w:r>
    </w:p>
    <w:p w:rsidR="00575587" w:rsidRPr="00F24461" w:rsidRDefault="00575587" w:rsidP="00D43B35">
      <w:pPr>
        <w:suppressAutoHyphens w:val="0"/>
        <w:spacing w:after="1" w:line="240" w:lineRule="atLeast"/>
        <w:jc w:val="center"/>
        <w:rPr>
          <w:b/>
          <w:color w:val="000000"/>
          <w:sz w:val="16"/>
          <w:szCs w:val="16"/>
        </w:rPr>
      </w:pPr>
    </w:p>
    <w:p w:rsidR="004F6636" w:rsidRPr="00CB1756" w:rsidRDefault="004F6636" w:rsidP="00A1271A">
      <w:pPr>
        <w:suppressAutoHyphens w:val="0"/>
        <w:spacing w:line="360" w:lineRule="auto"/>
        <w:ind w:firstLine="708"/>
        <w:jc w:val="both"/>
        <w:rPr>
          <w:b/>
          <w:color w:val="000000"/>
          <w:sz w:val="28"/>
          <w:szCs w:val="28"/>
        </w:rPr>
      </w:pPr>
      <w:r w:rsidRPr="00CB1756">
        <w:rPr>
          <w:sz w:val="28"/>
          <w:szCs w:val="28"/>
        </w:rPr>
        <w:t xml:space="preserve">На основании </w:t>
      </w:r>
      <w:r w:rsidR="001251EE" w:rsidRPr="00CB1756">
        <w:rPr>
          <w:sz w:val="28"/>
          <w:szCs w:val="28"/>
        </w:rPr>
        <w:t xml:space="preserve">статьи </w:t>
      </w:r>
      <w:r w:rsidR="00CB1756">
        <w:rPr>
          <w:sz w:val="28"/>
          <w:szCs w:val="28"/>
        </w:rPr>
        <w:t>78.</w:t>
      </w:r>
      <w:r w:rsidR="00CB1756" w:rsidRPr="00CB1756">
        <w:rPr>
          <w:sz w:val="28"/>
          <w:szCs w:val="28"/>
        </w:rPr>
        <w:t xml:space="preserve">2  и </w:t>
      </w:r>
      <w:r w:rsidR="00C22322" w:rsidRPr="00CB1756">
        <w:rPr>
          <w:sz w:val="28"/>
          <w:szCs w:val="28"/>
        </w:rPr>
        <w:t>ст</w:t>
      </w:r>
      <w:r w:rsidR="00CB1756" w:rsidRPr="00CB1756">
        <w:rPr>
          <w:sz w:val="28"/>
          <w:szCs w:val="28"/>
        </w:rPr>
        <w:t>атьи</w:t>
      </w:r>
      <w:r w:rsidR="00C22322" w:rsidRPr="00CB1756">
        <w:rPr>
          <w:sz w:val="28"/>
          <w:szCs w:val="28"/>
        </w:rPr>
        <w:t xml:space="preserve"> </w:t>
      </w:r>
      <w:r w:rsidR="001251EE" w:rsidRPr="00CB1756">
        <w:rPr>
          <w:sz w:val="28"/>
          <w:szCs w:val="28"/>
        </w:rPr>
        <w:t>7</w:t>
      </w:r>
      <w:hyperlink r:id="rId8" w:history="1">
        <w:r w:rsidR="001251EE" w:rsidRPr="00CB1756">
          <w:rPr>
            <w:sz w:val="28"/>
            <w:szCs w:val="28"/>
          </w:rPr>
          <w:t>9</w:t>
        </w:r>
      </w:hyperlink>
      <w:r w:rsidRPr="00CB1756">
        <w:rPr>
          <w:sz w:val="28"/>
          <w:szCs w:val="28"/>
        </w:rPr>
        <w:t xml:space="preserve"> Бюджетного кодекса Российской Федерации, </w:t>
      </w:r>
      <w:r w:rsidR="001251EE" w:rsidRPr="00CB1756">
        <w:rPr>
          <w:sz w:val="28"/>
          <w:szCs w:val="28"/>
        </w:rPr>
        <w:t>в</w:t>
      </w:r>
      <w:r w:rsidR="001251EE" w:rsidRPr="00CB1756">
        <w:rPr>
          <w:bCs/>
          <w:sz w:val="28"/>
          <w:szCs w:val="28"/>
          <w:lang w:eastAsia="ru-RU"/>
        </w:rPr>
        <w:t xml:space="preserve"> целях организации работы по осуществлению капитальных вложений в объекты муниципальной собственности на территории </w:t>
      </w:r>
      <w:r w:rsidR="001251EE" w:rsidRPr="00CB1756">
        <w:rPr>
          <w:sz w:val="28"/>
          <w:szCs w:val="28"/>
        </w:rPr>
        <w:t>Среднеканского городского округа</w:t>
      </w:r>
      <w:r w:rsidR="001251EE" w:rsidRPr="00CB1756">
        <w:rPr>
          <w:bCs/>
          <w:sz w:val="28"/>
          <w:szCs w:val="28"/>
          <w:lang w:eastAsia="ru-RU"/>
        </w:rPr>
        <w:t xml:space="preserve">, </w:t>
      </w:r>
      <w:r w:rsidRPr="00CB1756">
        <w:rPr>
          <w:spacing w:val="2"/>
          <w:sz w:val="28"/>
          <w:szCs w:val="28"/>
        </w:rPr>
        <w:t>руководствуясь</w:t>
      </w:r>
      <w:r w:rsidRPr="00CB1756">
        <w:rPr>
          <w:sz w:val="28"/>
          <w:szCs w:val="28"/>
        </w:rPr>
        <w:t xml:space="preserve"> </w:t>
      </w:r>
      <w:hyperlink r:id="rId9" w:tooltip="&quot;Устав муниципального образования &quot;Тенькинский городской округ&quot; (принят решением Собрания представителей Тенькинского городского округа от 16.11.2015 N 34) (Зарегистрировано в Управлении Министерства юстиции Российской Федерации по Магаданской области и Чукотс" w:history="1">
        <w:r w:rsidRPr="00CB1756">
          <w:rPr>
            <w:rStyle w:val="a7"/>
            <w:color w:val="auto"/>
            <w:sz w:val="28"/>
            <w:szCs w:val="28"/>
            <w:u w:val="none"/>
          </w:rPr>
          <w:t>Уставом</w:t>
        </w:r>
      </w:hyperlink>
      <w:r w:rsidRPr="00CB1756">
        <w:rPr>
          <w:sz w:val="28"/>
          <w:szCs w:val="28"/>
        </w:rPr>
        <w:t xml:space="preserve"> муниципального образования «Среднеканский городской округ»,</w:t>
      </w:r>
    </w:p>
    <w:p w:rsidR="004F6636" w:rsidRPr="00CB1756" w:rsidRDefault="004F6636" w:rsidP="00A1271A">
      <w:pPr>
        <w:suppressAutoHyphens w:val="0"/>
        <w:spacing w:line="360" w:lineRule="auto"/>
        <w:rPr>
          <w:b/>
          <w:sz w:val="28"/>
          <w:szCs w:val="28"/>
          <w:lang w:eastAsia="ru-RU"/>
        </w:rPr>
      </w:pPr>
      <w:proofErr w:type="spellStart"/>
      <w:proofErr w:type="gramStart"/>
      <w:r w:rsidRPr="00CB1756">
        <w:rPr>
          <w:b/>
          <w:sz w:val="28"/>
          <w:szCs w:val="28"/>
        </w:rPr>
        <w:t>п</w:t>
      </w:r>
      <w:proofErr w:type="spellEnd"/>
      <w:proofErr w:type="gramEnd"/>
      <w:r w:rsidRPr="00CB1756">
        <w:rPr>
          <w:b/>
          <w:sz w:val="28"/>
          <w:szCs w:val="28"/>
        </w:rPr>
        <w:t xml:space="preserve"> о с т а </w:t>
      </w:r>
      <w:proofErr w:type="spellStart"/>
      <w:r w:rsidRPr="00CB1756">
        <w:rPr>
          <w:b/>
          <w:sz w:val="28"/>
          <w:szCs w:val="28"/>
        </w:rPr>
        <w:t>н</w:t>
      </w:r>
      <w:proofErr w:type="spellEnd"/>
      <w:r w:rsidRPr="00CB1756">
        <w:rPr>
          <w:b/>
          <w:sz w:val="28"/>
          <w:szCs w:val="28"/>
        </w:rPr>
        <w:t xml:space="preserve"> о в л я ю:</w:t>
      </w:r>
    </w:p>
    <w:p w:rsidR="00DB7E1F" w:rsidRPr="00CB1756" w:rsidRDefault="00A1271A" w:rsidP="00A1271A">
      <w:pPr>
        <w:tabs>
          <w:tab w:val="left" w:pos="993"/>
        </w:tabs>
        <w:spacing w:line="360" w:lineRule="auto"/>
        <w:ind w:firstLine="709"/>
        <w:jc w:val="both"/>
        <w:rPr>
          <w:sz w:val="28"/>
          <w:szCs w:val="28"/>
        </w:rPr>
      </w:pPr>
      <w:r w:rsidRPr="00CB1756">
        <w:rPr>
          <w:sz w:val="28"/>
          <w:szCs w:val="28"/>
        </w:rPr>
        <w:t xml:space="preserve">1. </w:t>
      </w:r>
      <w:r w:rsidR="004F6636" w:rsidRPr="00CB1756">
        <w:rPr>
          <w:sz w:val="28"/>
          <w:szCs w:val="28"/>
        </w:rPr>
        <w:t>Утвердить</w:t>
      </w:r>
      <w:r w:rsidR="009958BA" w:rsidRPr="00CB1756">
        <w:rPr>
          <w:sz w:val="28"/>
          <w:szCs w:val="28"/>
        </w:rPr>
        <w:t xml:space="preserve"> </w:t>
      </w:r>
      <w:r w:rsidR="00565D86" w:rsidRPr="00CB1756">
        <w:rPr>
          <w:sz w:val="28"/>
          <w:szCs w:val="28"/>
        </w:rPr>
        <w:t>Положение об</w:t>
      </w:r>
      <w:r w:rsidR="009958BA" w:rsidRPr="00CB1756">
        <w:rPr>
          <w:sz w:val="28"/>
          <w:szCs w:val="28"/>
        </w:rPr>
        <w:t xml:space="preserve"> </w:t>
      </w:r>
      <w:r w:rsidR="009958BA" w:rsidRPr="00CB1756">
        <w:rPr>
          <w:sz w:val="28"/>
          <w:szCs w:val="28"/>
          <w:lang w:eastAsia="ru-RU"/>
        </w:rPr>
        <w:t xml:space="preserve">осуществлении бюджетных инвестиций в форме капитальных вложений в объекты капитального строительства муниципальной </w:t>
      </w:r>
      <w:r w:rsidR="009958BA" w:rsidRPr="00EE5F57">
        <w:rPr>
          <w:sz w:val="28"/>
          <w:szCs w:val="28"/>
          <w:lang w:eastAsia="ru-RU"/>
        </w:rPr>
        <w:t xml:space="preserve">собственности </w:t>
      </w:r>
      <w:r w:rsidR="00EE5F57" w:rsidRPr="00EE5F57">
        <w:rPr>
          <w:sz w:val="28"/>
          <w:szCs w:val="28"/>
          <w:lang w:eastAsia="ru-RU"/>
        </w:rPr>
        <w:t>муниципального образования «</w:t>
      </w:r>
      <w:r w:rsidR="00EE5F57" w:rsidRPr="00EE5F57">
        <w:rPr>
          <w:sz w:val="28"/>
          <w:szCs w:val="28"/>
        </w:rPr>
        <w:t>Среднеканский городской округ»</w:t>
      </w:r>
      <w:r w:rsidR="009958BA" w:rsidRPr="00EE5F57">
        <w:rPr>
          <w:sz w:val="28"/>
          <w:szCs w:val="28"/>
          <w:lang w:eastAsia="ru-RU"/>
        </w:rPr>
        <w:t xml:space="preserve"> или приобретение объектов </w:t>
      </w:r>
      <w:proofErr w:type="gramStart"/>
      <w:r w:rsidR="009958BA" w:rsidRPr="00EE5F57">
        <w:rPr>
          <w:sz w:val="28"/>
          <w:szCs w:val="28"/>
          <w:lang w:eastAsia="ru-RU"/>
        </w:rPr>
        <w:t>недвижимого</w:t>
      </w:r>
      <w:proofErr w:type="gramEnd"/>
      <w:r w:rsidR="009958BA" w:rsidRPr="00EE5F57">
        <w:rPr>
          <w:sz w:val="28"/>
          <w:szCs w:val="28"/>
          <w:lang w:eastAsia="ru-RU"/>
        </w:rPr>
        <w:t xml:space="preserve"> имущества в муниципальную собственность </w:t>
      </w:r>
      <w:r w:rsidR="00EE5F57" w:rsidRPr="00EE5F57">
        <w:rPr>
          <w:sz w:val="28"/>
          <w:szCs w:val="28"/>
          <w:lang w:eastAsia="ru-RU"/>
        </w:rPr>
        <w:t>муниципального образования «</w:t>
      </w:r>
      <w:r w:rsidR="00EE5F57" w:rsidRPr="00EE5F57">
        <w:rPr>
          <w:sz w:val="28"/>
          <w:szCs w:val="28"/>
        </w:rPr>
        <w:t xml:space="preserve">Среднеканский городской округ» </w:t>
      </w:r>
      <w:r w:rsidR="006B3C83" w:rsidRPr="00EE5F57">
        <w:rPr>
          <w:sz w:val="28"/>
          <w:szCs w:val="28"/>
        </w:rPr>
        <w:t>согласно приложению</w:t>
      </w:r>
      <w:r w:rsidRPr="00EE5F57">
        <w:rPr>
          <w:sz w:val="28"/>
          <w:szCs w:val="28"/>
        </w:rPr>
        <w:t xml:space="preserve"> к настоящему</w:t>
      </w:r>
      <w:r w:rsidRPr="00CB1756">
        <w:rPr>
          <w:sz w:val="28"/>
          <w:szCs w:val="28"/>
        </w:rPr>
        <w:t xml:space="preserve"> постановлению</w:t>
      </w:r>
      <w:r w:rsidR="00DB7E1F" w:rsidRPr="00CB1756">
        <w:rPr>
          <w:sz w:val="28"/>
          <w:szCs w:val="28"/>
        </w:rPr>
        <w:t>.</w:t>
      </w:r>
    </w:p>
    <w:p w:rsidR="004C65F0" w:rsidRPr="00CB1756" w:rsidRDefault="009958BA" w:rsidP="009958BA">
      <w:pPr>
        <w:spacing w:line="360" w:lineRule="auto"/>
        <w:ind w:firstLine="709"/>
        <w:jc w:val="both"/>
        <w:rPr>
          <w:sz w:val="28"/>
        </w:rPr>
      </w:pPr>
      <w:r w:rsidRPr="00CB1756">
        <w:rPr>
          <w:sz w:val="28"/>
        </w:rPr>
        <w:t xml:space="preserve">2. </w:t>
      </w:r>
      <w:proofErr w:type="gramStart"/>
      <w:r w:rsidRPr="00CB1756">
        <w:rPr>
          <w:sz w:val="28"/>
        </w:rPr>
        <w:t>Контроль за</w:t>
      </w:r>
      <w:proofErr w:type="gramEnd"/>
      <w:r w:rsidRPr="00CB1756">
        <w:rPr>
          <w:sz w:val="28"/>
        </w:rPr>
        <w:t xml:space="preserve"> исполнением настоящего постановления возложить на заместителя Главы Администрации, руководителя комитета по управлению муниципальным имуществом Матолич Р.И.</w:t>
      </w:r>
    </w:p>
    <w:p w:rsidR="009958BA" w:rsidRPr="00CB1756" w:rsidRDefault="009958BA" w:rsidP="009958BA">
      <w:pPr>
        <w:spacing w:line="360" w:lineRule="auto"/>
        <w:ind w:firstLine="709"/>
        <w:jc w:val="both"/>
        <w:rPr>
          <w:sz w:val="28"/>
        </w:rPr>
      </w:pPr>
      <w:r w:rsidRPr="00CB1756">
        <w:rPr>
          <w:sz w:val="28"/>
        </w:rPr>
        <w:t>3. Настоящее постановление</w:t>
      </w:r>
      <w:r w:rsidR="00B324BD" w:rsidRPr="00CB1756">
        <w:rPr>
          <w:sz w:val="28"/>
        </w:rPr>
        <w:t xml:space="preserve"> подлежит опубликованию </w:t>
      </w:r>
      <w:r w:rsidR="00396E71" w:rsidRPr="00CB1756">
        <w:rPr>
          <w:sz w:val="28"/>
        </w:rPr>
        <w:t>в газете Среднеканского городского округа «</w:t>
      </w:r>
      <w:proofErr w:type="gramStart"/>
      <w:r w:rsidR="00396E71" w:rsidRPr="00CB1756">
        <w:rPr>
          <w:sz w:val="28"/>
        </w:rPr>
        <w:t>Новая</w:t>
      </w:r>
      <w:proofErr w:type="gramEnd"/>
      <w:r w:rsidR="00396E71" w:rsidRPr="00CB1756">
        <w:rPr>
          <w:sz w:val="28"/>
        </w:rPr>
        <w:t xml:space="preserve"> Колыма. Вести».</w:t>
      </w:r>
    </w:p>
    <w:p w:rsidR="00F55310" w:rsidRPr="00F55310" w:rsidRDefault="00F55310" w:rsidP="004C65F0">
      <w:pPr>
        <w:tabs>
          <w:tab w:val="left" w:pos="-108"/>
          <w:tab w:val="left" w:pos="142"/>
        </w:tabs>
        <w:spacing w:line="360" w:lineRule="auto"/>
        <w:jc w:val="both"/>
        <w:rPr>
          <w:sz w:val="16"/>
          <w:szCs w:val="16"/>
        </w:rPr>
      </w:pPr>
    </w:p>
    <w:p w:rsidR="004C65F0" w:rsidRPr="00CB1756" w:rsidRDefault="004C65F0" w:rsidP="004C65F0">
      <w:pPr>
        <w:tabs>
          <w:tab w:val="left" w:pos="-108"/>
          <w:tab w:val="left" w:pos="142"/>
        </w:tabs>
        <w:spacing w:line="360" w:lineRule="auto"/>
        <w:jc w:val="both"/>
        <w:rPr>
          <w:sz w:val="28"/>
          <w:szCs w:val="28"/>
        </w:rPr>
      </w:pPr>
      <w:r w:rsidRPr="00CB1756">
        <w:rPr>
          <w:sz w:val="28"/>
          <w:szCs w:val="28"/>
        </w:rPr>
        <w:t xml:space="preserve">Глава Администрации                                                      </w:t>
      </w:r>
      <w:r w:rsidR="007E1BAD">
        <w:rPr>
          <w:sz w:val="28"/>
          <w:szCs w:val="28"/>
        </w:rPr>
        <w:t xml:space="preserve">       </w:t>
      </w:r>
      <w:r w:rsidRPr="00CB1756">
        <w:rPr>
          <w:sz w:val="28"/>
          <w:szCs w:val="28"/>
        </w:rPr>
        <w:t xml:space="preserve">             О.Н. Герасимова</w:t>
      </w:r>
    </w:p>
    <w:p w:rsidR="00F24461" w:rsidRDefault="00F24461" w:rsidP="004C65F0">
      <w:pPr>
        <w:suppressAutoHyphens w:val="0"/>
        <w:spacing w:after="1" w:line="360" w:lineRule="auto"/>
        <w:rPr>
          <w:i/>
          <w:sz w:val="20"/>
          <w:szCs w:val="20"/>
        </w:rPr>
      </w:pPr>
    </w:p>
    <w:p w:rsidR="004C65F0" w:rsidRPr="00CB1756" w:rsidRDefault="004C65F0" w:rsidP="004C65F0">
      <w:pPr>
        <w:suppressAutoHyphens w:val="0"/>
        <w:spacing w:after="1" w:line="360" w:lineRule="auto"/>
        <w:rPr>
          <w:i/>
          <w:sz w:val="20"/>
          <w:szCs w:val="20"/>
        </w:rPr>
      </w:pPr>
      <w:r w:rsidRPr="00CB1756">
        <w:rPr>
          <w:i/>
          <w:sz w:val="20"/>
          <w:szCs w:val="20"/>
        </w:rPr>
        <w:t>Исп.: Е.В. Лысенкова</w:t>
      </w:r>
    </w:p>
    <w:p w:rsidR="004C65F0" w:rsidRPr="00CB1756" w:rsidRDefault="004C65F0" w:rsidP="00EE5F57">
      <w:pPr>
        <w:jc w:val="right"/>
      </w:pPr>
      <w:r w:rsidRPr="00CB1756">
        <w:rPr>
          <w:b/>
          <w:sz w:val="28"/>
          <w:szCs w:val="28"/>
        </w:rPr>
        <w:lastRenderedPageBreak/>
        <w:t xml:space="preserve"> </w:t>
      </w:r>
      <w:r w:rsidRPr="00CB1756">
        <w:t xml:space="preserve">Приложение   </w:t>
      </w:r>
    </w:p>
    <w:p w:rsidR="004C65F0" w:rsidRPr="00CB1756" w:rsidRDefault="004C65F0" w:rsidP="00EE5F57">
      <w:pPr>
        <w:tabs>
          <w:tab w:val="left" w:pos="180"/>
        </w:tabs>
        <w:jc w:val="right"/>
      </w:pPr>
      <w:r w:rsidRPr="00CB1756">
        <w:t xml:space="preserve">Утвержден </w:t>
      </w:r>
    </w:p>
    <w:p w:rsidR="004C65F0" w:rsidRPr="00CB1756" w:rsidRDefault="004C65F0" w:rsidP="004C65F0">
      <w:pPr>
        <w:jc w:val="right"/>
      </w:pPr>
      <w:r w:rsidRPr="00CB1756">
        <w:t xml:space="preserve">постановлением Администрации </w:t>
      </w:r>
    </w:p>
    <w:p w:rsidR="004C65F0" w:rsidRPr="00CB1756" w:rsidRDefault="004C65F0" w:rsidP="004C65F0">
      <w:pPr>
        <w:tabs>
          <w:tab w:val="left" w:pos="180"/>
        </w:tabs>
        <w:jc w:val="right"/>
      </w:pPr>
      <w:r w:rsidRPr="00CB1756">
        <w:t>Среднеканского городского округа</w:t>
      </w:r>
    </w:p>
    <w:p w:rsidR="004C65F0" w:rsidRPr="00CB1756" w:rsidRDefault="004C65F0" w:rsidP="004C65F0">
      <w:pPr>
        <w:tabs>
          <w:tab w:val="left" w:pos="180"/>
        </w:tabs>
        <w:jc w:val="right"/>
      </w:pPr>
      <w:r w:rsidRPr="00CB1756">
        <w:t xml:space="preserve">от </w:t>
      </w:r>
      <w:r w:rsidR="00295EB9">
        <w:rPr>
          <w:u w:val="single"/>
        </w:rPr>
        <w:t>12.09.2019</w:t>
      </w:r>
      <w:r w:rsidRPr="00CB1756">
        <w:t xml:space="preserve"> № _</w:t>
      </w:r>
      <w:r w:rsidR="00295EB9">
        <w:rPr>
          <w:u w:val="single"/>
        </w:rPr>
        <w:t>254-п</w:t>
      </w:r>
    </w:p>
    <w:p w:rsidR="004C65F0" w:rsidRPr="00CB1756" w:rsidRDefault="004C65F0" w:rsidP="004C65F0">
      <w:pPr>
        <w:tabs>
          <w:tab w:val="left" w:pos="180"/>
        </w:tabs>
        <w:spacing w:line="276" w:lineRule="auto"/>
        <w:jc w:val="right"/>
      </w:pPr>
    </w:p>
    <w:p w:rsidR="00E14F1D" w:rsidRDefault="00E14F1D" w:rsidP="004C65F0">
      <w:pPr>
        <w:jc w:val="center"/>
        <w:rPr>
          <w:b/>
          <w:sz w:val="28"/>
          <w:szCs w:val="28"/>
          <w:lang w:eastAsia="ru-RU"/>
        </w:rPr>
      </w:pPr>
    </w:p>
    <w:p w:rsidR="00E97767" w:rsidRPr="00E14F1D" w:rsidRDefault="00565D86" w:rsidP="00E14F1D">
      <w:pPr>
        <w:ind w:firstLine="567"/>
        <w:jc w:val="center"/>
        <w:rPr>
          <w:b/>
          <w:sz w:val="28"/>
          <w:szCs w:val="28"/>
          <w:lang w:eastAsia="ru-RU"/>
        </w:rPr>
      </w:pPr>
      <w:r w:rsidRPr="00E14F1D">
        <w:rPr>
          <w:b/>
          <w:sz w:val="28"/>
          <w:szCs w:val="28"/>
          <w:lang w:eastAsia="ru-RU"/>
        </w:rPr>
        <w:t>Положение</w:t>
      </w:r>
      <w:r w:rsidR="00E97767" w:rsidRPr="00E14F1D">
        <w:rPr>
          <w:b/>
          <w:sz w:val="28"/>
          <w:szCs w:val="28"/>
          <w:lang w:eastAsia="ru-RU"/>
        </w:rPr>
        <w:t xml:space="preserve"> </w:t>
      </w:r>
    </w:p>
    <w:p w:rsidR="00E97767" w:rsidRPr="00E14F1D" w:rsidRDefault="00565D86" w:rsidP="00E14F1D">
      <w:pPr>
        <w:ind w:firstLine="567"/>
        <w:jc w:val="center"/>
        <w:rPr>
          <w:b/>
          <w:sz w:val="28"/>
          <w:szCs w:val="28"/>
        </w:rPr>
      </w:pPr>
      <w:r w:rsidRPr="00E14F1D">
        <w:rPr>
          <w:b/>
          <w:sz w:val="28"/>
          <w:szCs w:val="28"/>
          <w:lang w:eastAsia="ru-RU"/>
        </w:rPr>
        <w:t xml:space="preserve">об </w:t>
      </w:r>
      <w:r w:rsidR="00E97767" w:rsidRPr="00E14F1D">
        <w:rPr>
          <w:b/>
          <w:sz w:val="28"/>
          <w:szCs w:val="28"/>
          <w:lang w:eastAsia="ru-RU"/>
        </w:rPr>
        <w:t xml:space="preserve">осуществлении бюджетных инвестиций в форме капитальных вложений в объекты капитального строительства муниципальной собственности </w:t>
      </w:r>
      <w:r w:rsidR="00EE5F57" w:rsidRPr="00E14F1D">
        <w:rPr>
          <w:b/>
          <w:sz w:val="28"/>
          <w:szCs w:val="28"/>
          <w:lang w:eastAsia="ru-RU"/>
        </w:rPr>
        <w:t>муниципального образования «</w:t>
      </w:r>
      <w:r w:rsidR="00EE5F57" w:rsidRPr="00E14F1D">
        <w:rPr>
          <w:b/>
          <w:sz w:val="28"/>
          <w:szCs w:val="28"/>
        </w:rPr>
        <w:t>Среднеканский городской округ»</w:t>
      </w:r>
      <w:r w:rsidR="00E97767" w:rsidRPr="00E14F1D">
        <w:rPr>
          <w:b/>
          <w:sz w:val="28"/>
          <w:szCs w:val="28"/>
          <w:lang w:eastAsia="ru-RU"/>
        </w:rPr>
        <w:t xml:space="preserve"> или приобретение объектов </w:t>
      </w:r>
      <w:proofErr w:type="gramStart"/>
      <w:r w:rsidR="00E97767" w:rsidRPr="00E14F1D">
        <w:rPr>
          <w:b/>
          <w:sz w:val="28"/>
          <w:szCs w:val="28"/>
          <w:lang w:eastAsia="ru-RU"/>
        </w:rPr>
        <w:t>недвижимого</w:t>
      </w:r>
      <w:proofErr w:type="gramEnd"/>
      <w:r w:rsidR="00E97767" w:rsidRPr="00E14F1D">
        <w:rPr>
          <w:b/>
          <w:sz w:val="28"/>
          <w:szCs w:val="28"/>
          <w:lang w:eastAsia="ru-RU"/>
        </w:rPr>
        <w:t xml:space="preserve"> имущества в муниципальную собственность </w:t>
      </w:r>
      <w:r w:rsidR="00EE5F57" w:rsidRPr="00E14F1D">
        <w:rPr>
          <w:b/>
          <w:sz w:val="28"/>
          <w:szCs w:val="28"/>
          <w:lang w:eastAsia="ru-RU"/>
        </w:rPr>
        <w:t>муниципального образования «</w:t>
      </w:r>
      <w:r w:rsidR="00EE5F57" w:rsidRPr="00E14F1D">
        <w:rPr>
          <w:b/>
          <w:sz w:val="28"/>
          <w:szCs w:val="28"/>
        </w:rPr>
        <w:t>Среднеканский городской округ»</w:t>
      </w:r>
    </w:p>
    <w:p w:rsidR="00E97767" w:rsidRPr="00E14F1D" w:rsidRDefault="00E97767" w:rsidP="00E14F1D">
      <w:pPr>
        <w:ind w:firstLine="567"/>
        <w:jc w:val="center"/>
        <w:rPr>
          <w:sz w:val="28"/>
          <w:szCs w:val="28"/>
        </w:rPr>
      </w:pPr>
    </w:p>
    <w:p w:rsidR="00E97767" w:rsidRPr="00E14F1D" w:rsidRDefault="00E97767" w:rsidP="00E14F1D">
      <w:pPr>
        <w:pStyle w:val="ConsPlusTitle"/>
        <w:ind w:firstLine="567"/>
        <w:jc w:val="center"/>
        <w:outlineLvl w:val="1"/>
        <w:rPr>
          <w:rFonts w:ascii="Times New Roman" w:hAnsi="Times New Roman" w:cs="Times New Roman"/>
          <w:sz w:val="28"/>
          <w:szCs w:val="28"/>
        </w:rPr>
      </w:pPr>
      <w:r w:rsidRPr="00E14F1D">
        <w:rPr>
          <w:rFonts w:ascii="Times New Roman" w:hAnsi="Times New Roman" w:cs="Times New Roman"/>
          <w:sz w:val="28"/>
          <w:szCs w:val="28"/>
        </w:rPr>
        <w:t>I. Общие положения</w:t>
      </w:r>
    </w:p>
    <w:p w:rsidR="00E97767" w:rsidRPr="00E14F1D" w:rsidRDefault="00E97767" w:rsidP="00E14F1D">
      <w:pPr>
        <w:pStyle w:val="ConsPlusNormal"/>
        <w:ind w:firstLine="567"/>
        <w:jc w:val="center"/>
        <w:rPr>
          <w:rFonts w:ascii="Times New Roman" w:hAnsi="Times New Roman" w:cs="Times New Roman"/>
          <w:sz w:val="28"/>
          <w:szCs w:val="28"/>
        </w:rPr>
      </w:pPr>
    </w:p>
    <w:p w:rsidR="00E97767" w:rsidRPr="00E14F1D" w:rsidRDefault="00E97767"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1.1. Настоящ</w:t>
      </w:r>
      <w:r w:rsidR="00565D86" w:rsidRPr="00E14F1D">
        <w:rPr>
          <w:rFonts w:ascii="Times New Roman" w:hAnsi="Times New Roman" w:cs="Times New Roman"/>
          <w:sz w:val="28"/>
          <w:szCs w:val="28"/>
        </w:rPr>
        <w:t>ее</w:t>
      </w:r>
      <w:r w:rsidRPr="00E14F1D">
        <w:rPr>
          <w:rFonts w:ascii="Times New Roman" w:hAnsi="Times New Roman" w:cs="Times New Roman"/>
          <w:sz w:val="28"/>
          <w:szCs w:val="28"/>
        </w:rPr>
        <w:t xml:space="preserve"> П</w:t>
      </w:r>
      <w:r w:rsidR="00565D86" w:rsidRPr="00E14F1D">
        <w:rPr>
          <w:rFonts w:ascii="Times New Roman" w:hAnsi="Times New Roman" w:cs="Times New Roman"/>
          <w:sz w:val="28"/>
          <w:szCs w:val="28"/>
        </w:rPr>
        <w:t>оложение</w:t>
      </w:r>
      <w:r w:rsidRPr="00E14F1D">
        <w:rPr>
          <w:rFonts w:ascii="Times New Roman" w:hAnsi="Times New Roman" w:cs="Times New Roman"/>
          <w:sz w:val="28"/>
          <w:szCs w:val="28"/>
        </w:rPr>
        <w:t xml:space="preserve"> устанавливает:</w:t>
      </w:r>
    </w:p>
    <w:p w:rsidR="00E97767" w:rsidRPr="00E14F1D" w:rsidRDefault="00E97767"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 xml:space="preserve">- </w:t>
      </w:r>
      <w:hyperlink w:anchor="P36" w:history="1">
        <w:r w:rsidR="00565D86" w:rsidRPr="00E14F1D">
          <w:rPr>
            <w:rFonts w:ascii="Times New Roman" w:hAnsi="Times New Roman" w:cs="Times New Roman"/>
            <w:sz w:val="28"/>
            <w:szCs w:val="28"/>
          </w:rPr>
          <w:t>Порядок</w:t>
        </w:r>
      </w:hyperlink>
      <w:r w:rsidR="00565D86" w:rsidRPr="00E14F1D">
        <w:rPr>
          <w:rFonts w:ascii="Times New Roman" w:hAnsi="Times New Roman" w:cs="Times New Roman"/>
          <w:sz w:val="28"/>
          <w:szCs w:val="28"/>
        </w:rPr>
        <w:t xml:space="preserve"> принятия решений о подготовке и реализации бюджетных инвестиций в форме капитальных вложений в объекты капитального строительства муниципальной собственности муниципального образования «Среднеканский городской округ» или приобретение объектов недвижимого имущества в муниципальную собственность муниципального образования «Среднеканский городской округ»</w:t>
      </w:r>
      <w:r w:rsidRPr="00E14F1D">
        <w:rPr>
          <w:rFonts w:ascii="Times New Roman" w:hAnsi="Times New Roman" w:cs="Times New Roman"/>
          <w:sz w:val="28"/>
          <w:szCs w:val="28"/>
        </w:rPr>
        <w:t>;</w:t>
      </w:r>
    </w:p>
    <w:p w:rsidR="00E97767" w:rsidRPr="00E14F1D" w:rsidRDefault="00E97767" w:rsidP="00E14F1D">
      <w:pPr>
        <w:ind w:firstLine="567"/>
        <w:jc w:val="both"/>
        <w:rPr>
          <w:sz w:val="28"/>
          <w:szCs w:val="28"/>
        </w:rPr>
      </w:pPr>
      <w:r w:rsidRPr="00E14F1D">
        <w:rPr>
          <w:sz w:val="28"/>
          <w:szCs w:val="28"/>
        </w:rPr>
        <w:t xml:space="preserve">- </w:t>
      </w:r>
      <w:hyperlink w:anchor="P86" w:history="1">
        <w:r w:rsidR="00565D86" w:rsidRPr="00E14F1D">
          <w:rPr>
            <w:sz w:val="28"/>
            <w:szCs w:val="28"/>
          </w:rPr>
          <w:t>Порядок</w:t>
        </w:r>
      </w:hyperlink>
      <w:r w:rsidR="00565D86" w:rsidRPr="00E14F1D">
        <w:rPr>
          <w:sz w:val="28"/>
          <w:szCs w:val="28"/>
        </w:rPr>
        <w:t xml:space="preserve"> предоставления бюджетных инвестиций</w:t>
      </w:r>
      <w:r w:rsidR="00FE0233" w:rsidRPr="00E14F1D">
        <w:rPr>
          <w:sz w:val="28"/>
          <w:szCs w:val="28"/>
        </w:rPr>
        <w:t xml:space="preserve"> или субсидий</w:t>
      </w:r>
      <w:r w:rsidR="00565D86" w:rsidRPr="00E14F1D">
        <w:rPr>
          <w:sz w:val="28"/>
          <w:szCs w:val="28"/>
        </w:rPr>
        <w:t xml:space="preserve"> в форме капитальных вложений в объекты капитального строительства муниципальной собственности муниципального образования «Среднеканский городской округ» или приобретение объектов недвижимого имущества в муниципальную собственность муниципального образования «Среднеканский городской округ»</w:t>
      </w:r>
      <w:r w:rsidRPr="00E14F1D">
        <w:rPr>
          <w:sz w:val="28"/>
          <w:szCs w:val="28"/>
        </w:rPr>
        <w:t>;</w:t>
      </w:r>
    </w:p>
    <w:p w:rsidR="00E97767" w:rsidRPr="00E14F1D" w:rsidRDefault="00E97767"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 xml:space="preserve">- </w:t>
      </w:r>
      <w:hyperlink w:anchor="P123" w:history="1">
        <w:r w:rsidR="00565D86" w:rsidRPr="00E14F1D">
          <w:rPr>
            <w:rFonts w:ascii="Times New Roman" w:hAnsi="Times New Roman" w:cs="Times New Roman"/>
            <w:sz w:val="28"/>
            <w:szCs w:val="28"/>
          </w:rPr>
          <w:t>Порядок</w:t>
        </w:r>
      </w:hyperlink>
      <w:r w:rsidR="00565D86" w:rsidRPr="00E14F1D">
        <w:rPr>
          <w:rFonts w:ascii="Times New Roman" w:hAnsi="Times New Roman" w:cs="Times New Roman"/>
          <w:sz w:val="28"/>
          <w:szCs w:val="28"/>
        </w:rPr>
        <w:t xml:space="preserve">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форме капитальных вложений в объекты капитального строительства муниципальной собственности муниципального образования «Среднеканский городской округ» или приобретение объектов недвижимого имущества в муниципальную собственность муниципального образования «Среднеканский городской округ»</w:t>
      </w:r>
      <w:r w:rsidRPr="00E14F1D">
        <w:rPr>
          <w:rFonts w:ascii="Times New Roman" w:hAnsi="Times New Roman" w:cs="Times New Roman"/>
          <w:sz w:val="28"/>
          <w:szCs w:val="28"/>
        </w:rPr>
        <w:t>.</w:t>
      </w:r>
    </w:p>
    <w:p w:rsidR="00E97767" w:rsidRPr="00E14F1D" w:rsidRDefault="00EC7A55" w:rsidP="00E14F1D">
      <w:pPr>
        <w:ind w:firstLine="567"/>
        <w:jc w:val="both"/>
        <w:rPr>
          <w:sz w:val="28"/>
          <w:szCs w:val="28"/>
        </w:rPr>
      </w:pPr>
      <w:r w:rsidRPr="00E14F1D">
        <w:rPr>
          <w:sz w:val="28"/>
          <w:szCs w:val="28"/>
        </w:rPr>
        <w:t>1.2</w:t>
      </w:r>
      <w:r w:rsidR="000E239A" w:rsidRPr="00E14F1D">
        <w:rPr>
          <w:sz w:val="28"/>
          <w:szCs w:val="28"/>
        </w:rPr>
        <w:t xml:space="preserve">. Не допускается </w:t>
      </w:r>
      <w:r w:rsidR="00EE5F57" w:rsidRPr="00E14F1D">
        <w:rPr>
          <w:sz w:val="28"/>
          <w:szCs w:val="28"/>
        </w:rPr>
        <w:t xml:space="preserve">одновременно </w:t>
      </w:r>
      <w:r w:rsidR="000E239A" w:rsidRPr="00E14F1D">
        <w:rPr>
          <w:sz w:val="28"/>
          <w:szCs w:val="28"/>
        </w:rPr>
        <w:t>при исполнении бюджета муниципального образования «Среднеканский городской округ»</w:t>
      </w:r>
      <w:r w:rsidR="00E97767" w:rsidRPr="00E14F1D">
        <w:rPr>
          <w:sz w:val="28"/>
          <w:szCs w:val="28"/>
        </w:rPr>
        <w:t>:</w:t>
      </w:r>
    </w:p>
    <w:p w:rsidR="00E97767" w:rsidRPr="00E14F1D" w:rsidRDefault="00E97767"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 предоставление субсидий на осуществление капитальных вложений в объекты, по которым принято решение о подготовке и реализации бюджетных инвестиций</w:t>
      </w:r>
      <w:r w:rsidR="00A270BD" w:rsidRPr="00E14F1D">
        <w:rPr>
          <w:rFonts w:ascii="Times New Roman" w:hAnsi="Times New Roman" w:cs="Times New Roman"/>
          <w:sz w:val="28"/>
          <w:szCs w:val="28"/>
        </w:rPr>
        <w:t>, в соответствии со ст.79 Бюджетного Кодекса РФ</w:t>
      </w:r>
      <w:r w:rsidRPr="00E14F1D">
        <w:rPr>
          <w:rFonts w:ascii="Times New Roman" w:hAnsi="Times New Roman" w:cs="Times New Roman"/>
          <w:sz w:val="28"/>
          <w:szCs w:val="28"/>
        </w:rPr>
        <w:t>;</w:t>
      </w:r>
    </w:p>
    <w:p w:rsidR="00E97767" w:rsidRPr="00E14F1D" w:rsidRDefault="00E97767"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 предоставление бюджетных инвестиций в объекты, по которым принято решение о предоставлении субсидий</w:t>
      </w:r>
      <w:r w:rsidR="00A270BD" w:rsidRPr="00E14F1D">
        <w:rPr>
          <w:rFonts w:ascii="Times New Roman" w:hAnsi="Times New Roman" w:cs="Times New Roman"/>
          <w:sz w:val="28"/>
          <w:szCs w:val="28"/>
        </w:rPr>
        <w:t>, в соответствии со ст.78.2 Бюджетного Кодекса РФ</w:t>
      </w:r>
      <w:r w:rsidRPr="00E14F1D">
        <w:rPr>
          <w:rFonts w:ascii="Times New Roman" w:hAnsi="Times New Roman" w:cs="Times New Roman"/>
          <w:sz w:val="28"/>
          <w:szCs w:val="28"/>
        </w:rPr>
        <w:t>.</w:t>
      </w:r>
    </w:p>
    <w:bookmarkStart w:id="0" w:name="Par61"/>
    <w:bookmarkEnd w:id="0"/>
    <w:p w:rsidR="00E97767" w:rsidRPr="00E14F1D" w:rsidRDefault="008775E1"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fldChar w:fldCharType="begin"/>
      </w:r>
      <w:r w:rsidR="002A0D8D" w:rsidRPr="00E14F1D">
        <w:rPr>
          <w:rFonts w:ascii="Times New Roman" w:hAnsi="Times New Roman" w:cs="Times New Roman"/>
          <w:sz w:val="28"/>
          <w:szCs w:val="28"/>
        </w:rPr>
        <w:instrText>HYPERLINK "consultantplus://offline/ref=5B8877CE67A1E692BCFC81CA607F8A38A59060D5BD88CBC95522A2FF955EF97DEF4218A56518DD4BB0EEACE171F0F5E32876A121081F90F7BBCFBAn9LDB" \o "Постановление Администрации города Южно-Сахалинска от 28.03.2019 N 973-па \"О внесении изменений в Порядок осуществления капитальных вложений в объекты муниципальной собственности городского округа \"Город Южно-Сахалинск\" за счет средств бюджета городского округ"</w:instrText>
      </w:r>
      <w:r w:rsidRPr="00E14F1D">
        <w:rPr>
          <w:rFonts w:ascii="Times New Roman" w:hAnsi="Times New Roman" w:cs="Times New Roman"/>
          <w:sz w:val="28"/>
          <w:szCs w:val="28"/>
        </w:rPr>
        <w:fldChar w:fldCharType="separate"/>
      </w:r>
      <w:r w:rsidR="00E97767" w:rsidRPr="00E14F1D">
        <w:rPr>
          <w:rFonts w:ascii="Times New Roman" w:hAnsi="Times New Roman" w:cs="Times New Roman"/>
          <w:sz w:val="28"/>
          <w:szCs w:val="28"/>
        </w:rPr>
        <w:t>1.</w:t>
      </w:r>
      <w:r w:rsidRPr="00E14F1D">
        <w:rPr>
          <w:rFonts w:ascii="Times New Roman" w:hAnsi="Times New Roman" w:cs="Times New Roman"/>
          <w:sz w:val="28"/>
          <w:szCs w:val="28"/>
        </w:rPr>
        <w:fldChar w:fldCharType="end"/>
      </w:r>
      <w:r w:rsidR="00E14F1D">
        <w:rPr>
          <w:rFonts w:ascii="Times New Roman" w:hAnsi="Times New Roman" w:cs="Times New Roman"/>
          <w:sz w:val="28"/>
          <w:szCs w:val="28"/>
        </w:rPr>
        <w:t>3</w:t>
      </w:r>
      <w:r w:rsidR="00E97767" w:rsidRPr="00E14F1D">
        <w:rPr>
          <w:rFonts w:ascii="Times New Roman" w:hAnsi="Times New Roman" w:cs="Times New Roman"/>
          <w:sz w:val="28"/>
          <w:szCs w:val="28"/>
        </w:rPr>
        <w:t xml:space="preserve">. Информация о сроках </w:t>
      </w:r>
      <w:proofErr w:type="gramStart"/>
      <w:r w:rsidR="00E97767" w:rsidRPr="00E14F1D">
        <w:rPr>
          <w:rFonts w:ascii="Times New Roman" w:hAnsi="Times New Roman" w:cs="Times New Roman"/>
          <w:sz w:val="28"/>
          <w:szCs w:val="28"/>
        </w:rPr>
        <w:t>и</w:t>
      </w:r>
      <w:proofErr w:type="gramEnd"/>
      <w:r w:rsidR="00E97767" w:rsidRPr="00E14F1D">
        <w:rPr>
          <w:rFonts w:ascii="Times New Roman" w:hAnsi="Times New Roman" w:cs="Times New Roman"/>
          <w:sz w:val="28"/>
          <w:szCs w:val="28"/>
        </w:rPr>
        <w:t xml:space="preserve"> об объемах оплаты по муниципальным контрактам, заключенным в целях выполнения проектных и (или) изыскательных </w:t>
      </w:r>
      <w:r w:rsidR="00E97767" w:rsidRPr="00E14F1D">
        <w:rPr>
          <w:rFonts w:ascii="Times New Roman" w:hAnsi="Times New Roman" w:cs="Times New Roman"/>
          <w:sz w:val="28"/>
          <w:szCs w:val="28"/>
        </w:rPr>
        <w:lastRenderedPageBreak/>
        <w:t xml:space="preserve">работ,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w:t>
      </w:r>
      <w:r w:rsidR="00D37C02" w:rsidRPr="00E14F1D">
        <w:rPr>
          <w:rFonts w:ascii="Times New Roman" w:hAnsi="Times New Roman" w:cs="Times New Roman"/>
          <w:sz w:val="28"/>
          <w:szCs w:val="28"/>
        </w:rPr>
        <w:t>муниципального образования «Среднеканский городской округ»</w:t>
      </w:r>
      <w:r w:rsidR="00E97767" w:rsidRPr="00E14F1D">
        <w:rPr>
          <w:rFonts w:ascii="Times New Roman" w:hAnsi="Times New Roman" w:cs="Times New Roman"/>
          <w:sz w:val="28"/>
          <w:szCs w:val="28"/>
        </w:rPr>
        <w:t xml:space="preserve">, необходимого для составления в установленном </w:t>
      </w:r>
      <w:proofErr w:type="gramStart"/>
      <w:r w:rsidR="00E97767" w:rsidRPr="00E14F1D">
        <w:rPr>
          <w:rFonts w:ascii="Times New Roman" w:hAnsi="Times New Roman" w:cs="Times New Roman"/>
          <w:sz w:val="28"/>
          <w:szCs w:val="28"/>
        </w:rPr>
        <w:t>порядке</w:t>
      </w:r>
      <w:proofErr w:type="gramEnd"/>
      <w:r w:rsidR="00E97767" w:rsidRPr="00E14F1D">
        <w:rPr>
          <w:rFonts w:ascii="Times New Roman" w:hAnsi="Times New Roman" w:cs="Times New Roman"/>
          <w:sz w:val="28"/>
          <w:szCs w:val="28"/>
        </w:rPr>
        <w:t xml:space="preserve"> кассового плана исполнения бюджета </w:t>
      </w:r>
      <w:r w:rsidR="00D37C02" w:rsidRPr="00E14F1D">
        <w:rPr>
          <w:rFonts w:ascii="Times New Roman" w:hAnsi="Times New Roman" w:cs="Times New Roman"/>
          <w:sz w:val="28"/>
          <w:szCs w:val="28"/>
        </w:rPr>
        <w:t>муниципального образования «Среднеканский городской округ»</w:t>
      </w:r>
      <w:r w:rsidR="00E97767" w:rsidRPr="00E14F1D">
        <w:rPr>
          <w:rFonts w:ascii="Times New Roman" w:hAnsi="Times New Roman" w:cs="Times New Roman"/>
          <w:sz w:val="28"/>
          <w:szCs w:val="28"/>
        </w:rPr>
        <w:t>.</w:t>
      </w:r>
    </w:p>
    <w:p w:rsidR="00E97767" w:rsidRPr="00E14F1D" w:rsidRDefault="00E97767" w:rsidP="00E14F1D">
      <w:pPr>
        <w:pStyle w:val="ConsPlusNormal"/>
        <w:ind w:firstLine="567"/>
        <w:jc w:val="both"/>
        <w:rPr>
          <w:rFonts w:ascii="Times New Roman" w:hAnsi="Times New Roman" w:cs="Times New Roman"/>
          <w:sz w:val="28"/>
          <w:szCs w:val="28"/>
        </w:rPr>
      </w:pPr>
    </w:p>
    <w:p w:rsidR="007C0C9A" w:rsidRPr="00E14F1D" w:rsidRDefault="00565D86" w:rsidP="00E14F1D">
      <w:pPr>
        <w:ind w:firstLine="567"/>
        <w:jc w:val="center"/>
        <w:rPr>
          <w:b/>
          <w:sz w:val="28"/>
          <w:szCs w:val="28"/>
        </w:rPr>
      </w:pPr>
      <w:r w:rsidRPr="00E14F1D">
        <w:rPr>
          <w:b/>
          <w:sz w:val="28"/>
          <w:szCs w:val="28"/>
          <w:lang w:val="en-US"/>
        </w:rPr>
        <w:t>II</w:t>
      </w:r>
      <w:r w:rsidRPr="00E14F1D">
        <w:rPr>
          <w:b/>
          <w:sz w:val="28"/>
          <w:szCs w:val="28"/>
        </w:rPr>
        <w:t xml:space="preserve">. </w:t>
      </w:r>
      <w:hyperlink w:anchor="P36" w:history="1">
        <w:r w:rsidR="007C0C9A" w:rsidRPr="00E14F1D">
          <w:rPr>
            <w:b/>
            <w:sz w:val="28"/>
            <w:szCs w:val="28"/>
          </w:rPr>
          <w:t>Порядок</w:t>
        </w:r>
      </w:hyperlink>
      <w:r w:rsidR="007C0C9A" w:rsidRPr="00E14F1D">
        <w:rPr>
          <w:b/>
          <w:sz w:val="28"/>
          <w:szCs w:val="28"/>
        </w:rPr>
        <w:t xml:space="preserve"> принятия решений о подготовке и реализации бюджетных инвестиций в форме капитальных вложений в объекты капитального строительства муниципальной собственности муниципального образования «Среднеканский городской округ» или приобретение объектов недвижимого имущества в муниципальную собственность муниципального образования «Среднеканский городской округ»</w:t>
      </w:r>
    </w:p>
    <w:p w:rsidR="007C0C9A" w:rsidRPr="00E14F1D" w:rsidRDefault="007C0C9A" w:rsidP="00E14F1D">
      <w:pPr>
        <w:ind w:firstLine="567"/>
        <w:jc w:val="both"/>
        <w:rPr>
          <w:sz w:val="28"/>
          <w:szCs w:val="28"/>
        </w:rPr>
      </w:pPr>
    </w:p>
    <w:p w:rsidR="007C0C9A" w:rsidRPr="00E14F1D" w:rsidRDefault="00565D86" w:rsidP="00E14F1D">
      <w:pPr>
        <w:ind w:firstLine="567"/>
        <w:jc w:val="both"/>
        <w:rPr>
          <w:sz w:val="28"/>
          <w:szCs w:val="28"/>
        </w:rPr>
      </w:pPr>
      <w:r w:rsidRPr="00E14F1D">
        <w:rPr>
          <w:sz w:val="28"/>
          <w:szCs w:val="28"/>
        </w:rPr>
        <w:t>2.</w:t>
      </w:r>
      <w:r w:rsidR="007C0C9A" w:rsidRPr="00E14F1D">
        <w:rPr>
          <w:sz w:val="28"/>
          <w:szCs w:val="28"/>
        </w:rPr>
        <w:t xml:space="preserve">1. </w:t>
      </w:r>
      <w:proofErr w:type="gramStart"/>
      <w:r w:rsidR="007C0C9A" w:rsidRPr="00E14F1D">
        <w:rPr>
          <w:sz w:val="28"/>
          <w:szCs w:val="28"/>
        </w:rPr>
        <w:t>Настоящий Порядок устанавливает процедуру принятия решений о подготовке и реализации за счет средств бюджета муниципального образования «Среднеканский городской округ» бюджетных инвестиций в форме капитальных вложений в объекты капитального строительства муниципальной собственности муниципального образования «Среднеканский городской округ»</w:t>
      </w:r>
      <w:r w:rsidRPr="00E14F1D">
        <w:rPr>
          <w:sz w:val="28"/>
          <w:szCs w:val="28"/>
        </w:rPr>
        <w:t>, в том числе на проведение технологического и ценового аудита обоснования бюджетных инвестиций</w:t>
      </w:r>
      <w:r w:rsidR="007C0C9A" w:rsidRPr="00E14F1D">
        <w:rPr>
          <w:sz w:val="28"/>
          <w:szCs w:val="28"/>
        </w:rPr>
        <w:t xml:space="preserve"> или приобретение объектов недвижимого имущества в муниципальную собственность муниципального образования «Среднеканский городской</w:t>
      </w:r>
      <w:proofErr w:type="gramEnd"/>
      <w:r w:rsidR="007C0C9A" w:rsidRPr="00E14F1D">
        <w:rPr>
          <w:sz w:val="28"/>
          <w:szCs w:val="28"/>
        </w:rPr>
        <w:t xml:space="preserve"> округ»</w:t>
      </w:r>
      <w:r w:rsidRPr="00E14F1D">
        <w:rPr>
          <w:sz w:val="28"/>
          <w:szCs w:val="28"/>
        </w:rPr>
        <w:t xml:space="preserve"> за счет средств бюджета муниципального образования «Среднеканский городской округ» (далее - бюджетные инвестиции)</w:t>
      </w:r>
      <w:r w:rsidR="007C0C9A" w:rsidRPr="00E14F1D">
        <w:rPr>
          <w:sz w:val="28"/>
          <w:szCs w:val="28"/>
        </w:rPr>
        <w:t>.</w:t>
      </w:r>
    </w:p>
    <w:p w:rsidR="007C0C9A" w:rsidRPr="00E14F1D" w:rsidRDefault="004E44A9" w:rsidP="00E14F1D">
      <w:pPr>
        <w:ind w:firstLine="567"/>
        <w:jc w:val="both"/>
        <w:rPr>
          <w:sz w:val="28"/>
          <w:szCs w:val="28"/>
        </w:rPr>
      </w:pPr>
      <w:r w:rsidRPr="00E14F1D">
        <w:rPr>
          <w:sz w:val="28"/>
          <w:szCs w:val="28"/>
        </w:rPr>
        <w:t>2.</w:t>
      </w:r>
      <w:r w:rsidR="007C0C9A" w:rsidRPr="00E14F1D">
        <w:rPr>
          <w:sz w:val="28"/>
          <w:szCs w:val="28"/>
        </w:rPr>
        <w:t xml:space="preserve">2. </w:t>
      </w:r>
      <w:proofErr w:type="gramStart"/>
      <w:r w:rsidR="007C0C9A" w:rsidRPr="00E14F1D">
        <w:rPr>
          <w:sz w:val="28"/>
          <w:szCs w:val="28"/>
        </w:rPr>
        <w:t>Инициатором подготовки проекта решения о подготовке и реализации бюджетных инвестиций (далее - проект решения) выступает главный распорядитель средств бюджета муниципального образования «Среднеканский городской округ»</w:t>
      </w:r>
      <w:r w:rsidR="00BF46A3" w:rsidRPr="00E14F1D">
        <w:rPr>
          <w:sz w:val="28"/>
          <w:szCs w:val="28"/>
        </w:rPr>
        <w:t>, в лице структурного подразделения или специалиста</w:t>
      </w:r>
      <w:r w:rsidR="007C0C9A" w:rsidRPr="00E14F1D">
        <w:rPr>
          <w:sz w:val="28"/>
          <w:szCs w:val="28"/>
        </w:rPr>
        <w:t>, ответственн</w:t>
      </w:r>
      <w:r w:rsidR="00BF46A3" w:rsidRPr="00E14F1D">
        <w:rPr>
          <w:sz w:val="28"/>
          <w:szCs w:val="28"/>
        </w:rPr>
        <w:t>ого</w:t>
      </w:r>
      <w:r w:rsidR="007C0C9A" w:rsidRPr="00E14F1D">
        <w:rPr>
          <w:sz w:val="28"/>
          <w:szCs w:val="28"/>
        </w:rPr>
        <w:t xml:space="preserve"> за реализацию мероприятия муниципальной программы (далее - муниципальная программа), в рамках которой планируется осуществлять бюджетные инвестиции в целях строительства (реконструкции, в том числе с элементами реставрации, технического перевооружения) объекта капитального строительства</w:t>
      </w:r>
      <w:proofErr w:type="gramEnd"/>
      <w:r w:rsidR="007C0C9A" w:rsidRPr="00E14F1D">
        <w:rPr>
          <w:sz w:val="28"/>
          <w:szCs w:val="28"/>
        </w:rPr>
        <w:t xml:space="preserve"> или приобретения объекта недвижимого имущества, либо в </w:t>
      </w:r>
      <w:proofErr w:type="gramStart"/>
      <w:r w:rsidR="007C0C9A" w:rsidRPr="00E14F1D">
        <w:rPr>
          <w:sz w:val="28"/>
          <w:szCs w:val="28"/>
        </w:rPr>
        <w:t>случае</w:t>
      </w:r>
      <w:proofErr w:type="gramEnd"/>
      <w:r w:rsidR="007C0C9A" w:rsidRPr="00E14F1D">
        <w:rPr>
          <w:sz w:val="28"/>
          <w:szCs w:val="28"/>
        </w:rPr>
        <w:t>, если объект не включен в муниципальную программу (далее - инициатор проекта).</w:t>
      </w:r>
    </w:p>
    <w:p w:rsidR="007C0C9A" w:rsidRPr="00E14F1D" w:rsidRDefault="004E44A9" w:rsidP="00E14F1D">
      <w:pPr>
        <w:ind w:firstLine="567"/>
        <w:jc w:val="both"/>
        <w:rPr>
          <w:sz w:val="28"/>
          <w:szCs w:val="28"/>
        </w:rPr>
      </w:pPr>
      <w:r w:rsidRPr="00E14F1D">
        <w:rPr>
          <w:sz w:val="28"/>
          <w:szCs w:val="28"/>
        </w:rPr>
        <w:t>2.3</w:t>
      </w:r>
      <w:r w:rsidR="007C0C9A" w:rsidRPr="00E14F1D">
        <w:rPr>
          <w:sz w:val="28"/>
          <w:szCs w:val="28"/>
        </w:rPr>
        <w:t xml:space="preserve">. Отбор объектов капитального строительства, строительство (реконструкцию, в том числе с элементами реставрации, техническое перевооружение) которых необходимо осуществлять за счет бюджетных инвестиций, а также объектов недвижимого имущества, приобретение которых необходимо осуществлять за счет бюджетных инвестиций, </w:t>
      </w:r>
      <w:proofErr w:type="gramStart"/>
      <w:r w:rsidR="007C0C9A" w:rsidRPr="00E14F1D">
        <w:rPr>
          <w:sz w:val="28"/>
          <w:szCs w:val="28"/>
        </w:rPr>
        <w:t>осуществляется инициатором проекта и производится</w:t>
      </w:r>
      <w:proofErr w:type="gramEnd"/>
      <w:r w:rsidR="007C0C9A" w:rsidRPr="00E14F1D">
        <w:rPr>
          <w:sz w:val="28"/>
          <w:szCs w:val="28"/>
        </w:rPr>
        <w:t xml:space="preserve"> с учетом:</w:t>
      </w:r>
    </w:p>
    <w:p w:rsidR="007C0C9A" w:rsidRPr="00E14F1D" w:rsidRDefault="007C0C9A" w:rsidP="00E14F1D">
      <w:pPr>
        <w:ind w:firstLine="567"/>
        <w:jc w:val="both"/>
        <w:rPr>
          <w:sz w:val="28"/>
          <w:szCs w:val="28"/>
        </w:rPr>
      </w:pPr>
      <w:r w:rsidRPr="00E14F1D">
        <w:rPr>
          <w:sz w:val="28"/>
          <w:szCs w:val="28"/>
        </w:rPr>
        <w:t xml:space="preserve">а) основных направлений </w:t>
      </w:r>
      <w:proofErr w:type="gramStart"/>
      <w:r w:rsidRPr="00E14F1D">
        <w:rPr>
          <w:sz w:val="28"/>
          <w:szCs w:val="28"/>
        </w:rPr>
        <w:t>социально-экономического</w:t>
      </w:r>
      <w:proofErr w:type="gramEnd"/>
      <w:r w:rsidRPr="00E14F1D">
        <w:rPr>
          <w:sz w:val="28"/>
          <w:szCs w:val="28"/>
        </w:rPr>
        <w:t xml:space="preserve"> развития муниципального образования «Среднеканский городской округ»;</w:t>
      </w:r>
    </w:p>
    <w:p w:rsidR="00EA669A" w:rsidRPr="00E14F1D" w:rsidRDefault="007C0C9A" w:rsidP="00E14F1D">
      <w:pPr>
        <w:ind w:firstLine="567"/>
        <w:jc w:val="both"/>
        <w:rPr>
          <w:sz w:val="28"/>
          <w:szCs w:val="28"/>
        </w:rPr>
      </w:pPr>
      <w:r w:rsidRPr="00E14F1D">
        <w:rPr>
          <w:sz w:val="28"/>
          <w:szCs w:val="28"/>
        </w:rPr>
        <w:t>б) поручений Главы Администрации Среднеканского городского округа</w:t>
      </w:r>
      <w:r w:rsidR="00EA669A" w:rsidRPr="00E14F1D">
        <w:rPr>
          <w:sz w:val="28"/>
          <w:szCs w:val="28"/>
        </w:rPr>
        <w:t>;</w:t>
      </w:r>
    </w:p>
    <w:p w:rsidR="007C0C9A" w:rsidRPr="00E14F1D" w:rsidRDefault="00EA669A" w:rsidP="00E14F1D">
      <w:pPr>
        <w:ind w:firstLine="567"/>
        <w:jc w:val="both"/>
        <w:rPr>
          <w:sz w:val="28"/>
          <w:szCs w:val="28"/>
        </w:rPr>
      </w:pPr>
      <w:r w:rsidRPr="00E14F1D">
        <w:rPr>
          <w:sz w:val="28"/>
          <w:szCs w:val="28"/>
        </w:rPr>
        <w:lastRenderedPageBreak/>
        <w:t>в) оценки эффективности использования средств местных бюджетов, направляемых на капитальные вложения</w:t>
      </w:r>
      <w:r w:rsidR="007C0C9A" w:rsidRPr="00E14F1D">
        <w:rPr>
          <w:sz w:val="28"/>
          <w:szCs w:val="28"/>
        </w:rPr>
        <w:t>.</w:t>
      </w:r>
    </w:p>
    <w:p w:rsidR="00E12FE5" w:rsidRPr="00E14F1D" w:rsidRDefault="00E12FE5" w:rsidP="00E14F1D">
      <w:pPr>
        <w:ind w:firstLine="567"/>
        <w:jc w:val="both"/>
        <w:rPr>
          <w:sz w:val="28"/>
          <w:szCs w:val="28"/>
        </w:rPr>
      </w:pPr>
    </w:p>
    <w:p w:rsidR="007C0C9A" w:rsidRPr="00E14F1D" w:rsidRDefault="004E44A9" w:rsidP="00E14F1D">
      <w:pPr>
        <w:ind w:firstLine="567"/>
        <w:jc w:val="both"/>
        <w:rPr>
          <w:sz w:val="28"/>
          <w:szCs w:val="28"/>
        </w:rPr>
      </w:pPr>
      <w:r w:rsidRPr="00E14F1D">
        <w:rPr>
          <w:sz w:val="28"/>
          <w:szCs w:val="28"/>
        </w:rPr>
        <w:t>2.4.</w:t>
      </w:r>
      <w:r w:rsidR="007C0C9A" w:rsidRPr="00E14F1D">
        <w:rPr>
          <w:sz w:val="28"/>
          <w:szCs w:val="28"/>
        </w:rPr>
        <w:t xml:space="preserve"> Решение о подготовке и реализации бюджетных инвестиций может быть принято в отношении нескольких объектов муниципальной собственности.</w:t>
      </w:r>
    </w:p>
    <w:p w:rsidR="007C0C9A" w:rsidRPr="00E14F1D" w:rsidRDefault="004E44A9" w:rsidP="00E14F1D">
      <w:pPr>
        <w:ind w:firstLine="567"/>
        <w:jc w:val="both"/>
        <w:rPr>
          <w:sz w:val="28"/>
          <w:szCs w:val="28"/>
        </w:rPr>
      </w:pPr>
      <w:r w:rsidRPr="00E14F1D">
        <w:rPr>
          <w:sz w:val="28"/>
          <w:szCs w:val="28"/>
        </w:rPr>
        <w:t>2.5</w:t>
      </w:r>
      <w:r w:rsidR="007C0C9A" w:rsidRPr="00E14F1D">
        <w:rPr>
          <w:sz w:val="28"/>
          <w:szCs w:val="28"/>
        </w:rPr>
        <w:t>. Инициатор проекта готовит проект решения в форме постановления Администрации Среднеканского городского округа.</w:t>
      </w:r>
    </w:p>
    <w:p w:rsidR="007C0C9A" w:rsidRPr="00E14F1D" w:rsidRDefault="004E44A9" w:rsidP="00E14F1D">
      <w:pPr>
        <w:ind w:firstLine="567"/>
        <w:jc w:val="both"/>
        <w:rPr>
          <w:sz w:val="28"/>
          <w:szCs w:val="28"/>
        </w:rPr>
      </w:pPr>
      <w:r w:rsidRPr="00E14F1D">
        <w:rPr>
          <w:sz w:val="28"/>
          <w:szCs w:val="28"/>
        </w:rPr>
        <w:t>2.6</w:t>
      </w:r>
      <w:r w:rsidR="007C0C9A" w:rsidRPr="00E14F1D">
        <w:rPr>
          <w:sz w:val="28"/>
          <w:szCs w:val="28"/>
        </w:rPr>
        <w:t>. Проект решения должен содержать следующую информацию:</w:t>
      </w:r>
    </w:p>
    <w:p w:rsidR="007C0C9A" w:rsidRPr="00E14F1D" w:rsidRDefault="007C0C9A" w:rsidP="00E14F1D">
      <w:pPr>
        <w:ind w:firstLine="567"/>
        <w:jc w:val="both"/>
        <w:rPr>
          <w:sz w:val="28"/>
          <w:szCs w:val="28"/>
        </w:rPr>
      </w:pPr>
      <w:r w:rsidRPr="00E14F1D">
        <w:rPr>
          <w:sz w:val="28"/>
          <w:szCs w:val="28"/>
        </w:rPr>
        <w:t>а) наименование объекта капитального строительства муниципальной собственности или наименование объекта недвижимого имущества;</w:t>
      </w:r>
    </w:p>
    <w:p w:rsidR="007C0C9A" w:rsidRPr="00E14F1D" w:rsidRDefault="007C0C9A" w:rsidP="00E14F1D">
      <w:pPr>
        <w:ind w:firstLine="567"/>
        <w:jc w:val="both"/>
        <w:rPr>
          <w:sz w:val="28"/>
          <w:szCs w:val="28"/>
        </w:rPr>
      </w:pPr>
      <w:r w:rsidRPr="00E14F1D">
        <w:rPr>
          <w:sz w:val="28"/>
          <w:szCs w:val="28"/>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7C0C9A" w:rsidRPr="00E14F1D" w:rsidRDefault="007C0C9A" w:rsidP="00E14F1D">
      <w:pPr>
        <w:ind w:firstLine="567"/>
        <w:jc w:val="both"/>
        <w:rPr>
          <w:sz w:val="28"/>
          <w:szCs w:val="28"/>
        </w:rPr>
      </w:pPr>
      <w:r w:rsidRPr="00E14F1D">
        <w:rPr>
          <w:sz w:val="28"/>
          <w:szCs w:val="28"/>
        </w:rPr>
        <w:t xml:space="preserve">в) </w:t>
      </w:r>
      <w:r w:rsidR="00774FDA" w:rsidRPr="00E14F1D">
        <w:rPr>
          <w:sz w:val="28"/>
          <w:szCs w:val="28"/>
        </w:rPr>
        <w:t>наименование органа местного самоуправления (главного распорядителя бюджетны</w:t>
      </w:r>
      <w:r w:rsidR="003C7825" w:rsidRPr="00E14F1D">
        <w:rPr>
          <w:sz w:val="28"/>
          <w:szCs w:val="28"/>
        </w:rPr>
        <w:t xml:space="preserve">х </w:t>
      </w:r>
      <w:r w:rsidR="00774FDA" w:rsidRPr="00E14F1D">
        <w:rPr>
          <w:sz w:val="28"/>
          <w:szCs w:val="28"/>
        </w:rPr>
        <w:t>средств) и муниципального заказчика</w:t>
      </w:r>
      <w:r w:rsidRPr="00E14F1D">
        <w:rPr>
          <w:sz w:val="28"/>
          <w:szCs w:val="28"/>
        </w:rPr>
        <w:t>;</w:t>
      </w:r>
    </w:p>
    <w:p w:rsidR="007C0C9A" w:rsidRPr="00E14F1D" w:rsidRDefault="007C0C9A" w:rsidP="00E14F1D">
      <w:pPr>
        <w:ind w:firstLine="567"/>
        <w:jc w:val="both"/>
        <w:rPr>
          <w:sz w:val="28"/>
          <w:szCs w:val="28"/>
        </w:rPr>
      </w:pPr>
      <w:r w:rsidRPr="00E14F1D">
        <w:rPr>
          <w:sz w:val="28"/>
          <w:szCs w:val="28"/>
        </w:rPr>
        <w:t>г) параметры</w:t>
      </w:r>
      <w:r w:rsidR="00774FDA" w:rsidRPr="00E14F1D">
        <w:rPr>
          <w:sz w:val="28"/>
          <w:szCs w:val="28"/>
        </w:rPr>
        <w:t xml:space="preserve"> (мощность, прирост мощности)</w:t>
      </w:r>
      <w:r w:rsidRPr="00E14F1D">
        <w:rPr>
          <w:sz w:val="28"/>
          <w:szCs w:val="28"/>
        </w:rPr>
        <w:t xml:space="preserve"> объекта капитального строительства (объекта недвижимого имущества);</w:t>
      </w:r>
    </w:p>
    <w:p w:rsidR="007C0C9A" w:rsidRPr="00E14F1D" w:rsidRDefault="007C0C9A" w:rsidP="00E14F1D">
      <w:pPr>
        <w:ind w:firstLine="567"/>
        <w:jc w:val="both"/>
        <w:rPr>
          <w:sz w:val="28"/>
          <w:szCs w:val="28"/>
        </w:rPr>
      </w:pPr>
      <w:proofErr w:type="spellStart"/>
      <w:r w:rsidRPr="00E14F1D">
        <w:rPr>
          <w:sz w:val="28"/>
          <w:szCs w:val="28"/>
        </w:rPr>
        <w:t>д</w:t>
      </w:r>
      <w:proofErr w:type="spellEnd"/>
      <w:r w:rsidRPr="00E14F1D">
        <w:rPr>
          <w:sz w:val="28"/>
          <w:szCs w:val="28"/>
        </w:rPr>
        <w:t>) срок ввода в эксплуатацию (приобретения) объекта капитального строительства (объекта недвижимого имущества);</w:t>
      </w:r>
    </w:p>
    <w:p w:rsidR="007C0C9A" w:rsidRPr="00E14F1D" w:rsidRDefault="007C0C9A" w:rsidP="00E14F1D">
      <w:pPr>
        <w:ind w:firstLine="567"/>
        <w:jc w:val="both"/>
        <w:rPr>
          <w:sz w:val="28"/>
          <w:szCs w:val="28"/>
        </w:rPr>
      </w:pPr>
      <w:r w:rsidRPr="00E14F1D">
        <w:rPr>
          <w:sz w:val="28"/>
          <w:szCs w:val="28"/>
        </w:rPr>
        <w:t xml:space="preserve">е)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либо стоимость приобретения объекта недвижимого имущества с указанием размера средств, выделяемых на подготовку проектной документации или на приобретение </w:t>
      </w:r>
      <w:proofErr w:type="gramStart"/>
      <w:r w:rsidRPr="00E14F1D">
        <w:rPr>
          <w:sz w:val="28"/>
          <w:szCs w:val="28"/>
        </w:rPr>
        <w:t>прав</w:t>
      </w:r>
      <w:proofErr w:type="gramEnd"/>
      <w:r w:rsidRPr="00E14F1D">
        <w:rPr>
          <w:sz w:val="28"/>
          <w:szCs w:val="28"/>
        </w:rPr>
        <w:t xml:space="preserve"> на использование типовой проектной документации, информация о которой включена в реестр типовой проектной документации, проведение инженерных изысканий, выполняемых для подготовки такой проектной документации, если бюджетные инвестиции на указанные цели предоставляются;</w:t>
      </w:r>
    </w:p>
    <w:p w:rsidR="007C0C9A" w:rsidRPr="00E14F1D" w:rsidRDefault="007C0C9A" w:rsidP="00E14F1D">
      <w:pPr>
        <w:ind w:firstLine="567"/>
        <w:jc w:val="both"/>
        <w:rPr>
          <w:sz w:val="28"/>
          <w:szCs w:val="28"/>
        </w:rPr>
      </w:pPr>
      <w:r w:rsidRPr="00E14F1D">
        <w:rPr>
          <w:sz w:val="28"/>
          <w:szCs w:val="28"/>
        </w:rPr>
        <w:t>ж) общий (предельный) объем бюджетных инвестиций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проведение инженерных изысканий, выполняемых для подготовки такой проектной документации, в случае, если бюджетные инвестиции на указанные цели предоставляются;</w:t>
      </w:r>
    </w:p>
    <w:p w:rsidR="007C0C9A" w:rsidRPr="00E14F1D" w:rsidRDefault="007C0C9A" w:rsidP="00E14F1D">
      <w:pPr>
        <w:ind w:firstLine="567"/>
        <w:jc w:val="both"/>
        <w:rPr>
          <w:sz w:val="28"/>
          <w:szCs w:val="28"/>
        </w:rPr>
      </w:pPr>
      <w:proofErr w:type="spellStart"/>
      <w:r w:rsidRPr="00E14F1D">
        <w:rPr>
          <w:sz w:val="28"/>
          <w:szCs w:val="28"/>
        </w:rPr>
        <w:t>з</w:t>
      </w:r>
      <w:proofErr w:type="spellEnd"/>
      <w:r w:rsidRPr="00E14F1D">
        <w:rPr>
          <w:sz w:val="28"/>
          <w:szCs w:val="28"/>
        </w:rPr>
        <w:t>) распределение размера средств бюджета по годам реализации инвестиционного проекта.</w:t>
      </w:r>
    </w:p>
    <w:p w:rsidR="007C0C9A" w:rsidRPr="00E14F1D" w:rsidRDefault="007C0C9A" w:rsidP="00E14F1D">
      <w:pPr>
        <w:ind w:firstLine="567"/>
        <w:jc w:val="both"/>
        <w:rPr>
          <w:sz w:val="28"/>
          <w:szCs w:val="28"/>
        </w:rPr>
      </w:pPr>
      <w:r w:rsidRPr="00E14F1D">
        <w:rPr>
          <w:sz w:val="28"/>
          <w:szCs w:val="28"/>
        </w:rPr>
        <w:t>и) застройщик (</w:t>
      </w:r>
      <w:r w:rsidR="00EA669A" w:rsidRPr="00E14F1D">
        <w:rPr>
          <w:sz w:val="28"/>
          <w:szCs w:val="28"/>
        </w:rPr>
        <w:t>муниципальный заказчик</w:t>
      </w:r>
      <w:r w:rsidRPr="00E14F1D">
        <w:rPr>
          <w:sz w:val="28"/>
          <w:szCs w:val="28"/>
        </w:rPr>
        <w:t>);</w:t>
      </w:r>
    </w:p>
    <w:p w:rsidR="007C0C9A" w:rsidRPr="00E14F1D" w:rsidRDefault="007C0C9A" w:rsidP="00E14F1D">
      <w:pPr>
        <w:ind w:firstLine="567"/>
        <w:jc w:val="both"/>
        <w:rPr>
          <w:sz w:val="28"/>
          <w:szCs w:val="28"/>
        </w:rPr>
      </w:pPr>
      <w:r w:rsidRPr="00E14F1D">
        <w:rPr>
          <w:sz w:val="28"/>
          <w:szCs w:val="28"/>
        </w:rPr>
        <w:t>к) иные сведения.</w:t>
      </w:r>
    </w:p>
    <w:p w:rsidR="000D1B17" w:rsidRPr="00E14F1D" w:rsidRDefault="000D1B17" w:rsidP="00E14F1D">
      <w:pPr>
        <w:pStyle w:val="aa"/>
        <w:spacing w:before="0" w:beforeAutospacing="0" w:after="0" w:afterAutospacing="0"/>
        <w:ind w:firstLine="567"/>
        <w:jc w:val="both"/>
        <w:rPr>
          <w:sz w:val="28"/>
          <w:szCs w:val="28"/>
        </w:rPr>
      </w:pPr>
      <w:r w:rsidRPr="00E14F1D">
        <w:rPr>
          <w:sz w:val="28"/>
          <w:szCs w:val="28"/>
        </w:rPr>
        <w:t>2.7. К проекту решения прилагается пояснительная записка содержащая результаты оценки бюджетной и социальной эффективности инвестиционного проекта, проведенной инициатором проекта, а также:</w:t>
      </w:r>
    </w:p>
    <w:p w:rsidR="000D1B17" w:rsidRPr="00E14F1D" w:rsidRDefault="000D1B17" w:rsidP="00E14F1D">
      <w:pPr>
        <w:pStyle w:val="aa"/>
        <w:spacing w:before="0" w:beforeAutospacing="0" w:after="0" w:afterAutospacing="0"/>
        <w:ind w:firstLine="567"/>
        <w:jc w:val="both"/>
        <w:rPr>
          <w:sz w:val="28"/>
          <w:szCs w:val="28"/>
        </w:rPr>
      </w:pPr>
      <w:r w:rsidRPr="00E14F1D">
        <w:rPr>
          <w:sz w:val="28"/>
          <w:szCs w:val="28"/>
        </w:rPr>
        <w:t xml:space="preserve">а)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w:t>
      </w:r>
      <w:proofErr w:type="gramStart"/>
      <w:r w:rsidRPr="00E14F1D">
        <w:rPr>
          <w:sz w:val="28"/>
          <w:szCs w:val="28"/>
        </w:rPr>
        <w:t xml:space="preserve">Для предприятий источником финансового обеспечения </w:t>
      </w:r>
      <w:r w:rsidRPr="00E14F1D">
        <w:rPr>
          <w:sz w:val="28"/>
          <w:szCs w:val="28"/>
        </w:rPr>
        <w:lastRenderedPageBreak/>
        <w:t>эксплуатационных расходов не могут являться средства, предоставляемые из местных бюджетов.</w:t>
      </w:r>
      <w:proofErr w:type="gramEnd"/>
      <w:r w:rsidRPr="00E14F1D">
        <w:rPr>
          <w:sz w:val="28"/>
          <w:szCs w:val="28"/>
        </w:rPr>
        <w:t xml:space="preserve"> Для учреждений объем финансового обеспечения эксплуатационных расходов за счет средств, предоставляемых из местных бюджетов, не может превышать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0D1B17" w:rsidRPr="00E14F1D" w:rsidRDefault="000D1B17" w:rsidP="00E14F1D">
      <w:pPr>
        <w:pStyle w:val="aa"/>
        <w:spacing w:before="0" w:beforeAutospacing="0" w:after="0" w:afterAutospacing="0"/>
        <w:ind w:firstLine="567"/>
        <w:jc w:val="both"/>
        <w:rPr>
          <w:sz w:val="28"/>
          <w:szCs w:val="28"/>
        </w:rPr>
      </w:pPr>
      <w:r w:rsidRPr="00E14F1D">
        <w:rPr>
          <w:sz w:val="28"/>
          <w:szCs w:val="28"/>
        </w:rPr>
        <w:t>б) обоснование невозможности строительства (реконструкции, в том числе с элементами реставрации, технического перевооружения) объекта капитального строительства и (или) приобретения объекта недвижимого имущества без предоставления субсидии.</w:t>
      </w:r>
    </w:p>
    <w:p w:rsidR="007C0C9A" w:rsidRPr="00E14F1D" w:rsidRDefault="000D1B17" w:rsidP="00E14F1D">
      <w:pPr>
        <w:ind w:firstLine="567"/>
        <w:jc w:val="both"/>
        <w:rPr>
          <w:sz w:val="28"/>
          <w:szCs w:val="28"/>
        </w:rPr>
      </w:pPr>
      <w:r w:rsidRPr="00E14F1D">
        <w:rPr>
          <w:sz w:val="28"/>
          <w:szCs w:val="28"/>
        </w:rPr>
        <w:t>2.8</w:t>
      </w:r>
      <w:r w:rsidR="007C0C9A" w:rsidRPr="00E14F1D">
        <w:rPr>
          <w:sz w:val="28"/>
          <w:szCs w:val="28"/>
        </w:rPr>
        <w:t>. Проект решения согласовывается со следующими структурными подразделениями Администрации:</w:t>
      </w:r>
    </w:p>
    <w:p w:rsidR="00774FDA" w:rsidRPr="00E14F1D" w:rsidRDefault="00774FDA"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 xml:space="preserve">- Управлением </w:t>
      </w:r>
      <w:proofErr w:type="gramStart"/>
      <w:r w:rsidRPr="00E14F1D">
        <w:rPr>
          <w:rFonts w:ascii="Times New Roman" w:hAnsi="Times New Roman" w:cs="Times New Roman"/>
          <w:sz w:val="28"/>
          <w:szCs w:val="28"/>
        </w:rPr>
        <w:t>жилищно-коммунального</w:t>
      </w:r>
      <w:proofErr w:type="gramEnd"/>
      <w:r w:rsidRPr="00E14F1D">
        <w:rPr>
          <w:rFonts w:ascii="Times New Roman" w:hAnsi="Times New Roman" w:cs="Times New Roman"/>
          <w:sz w:val="28"/>
          <w:szCs w:val="28"/>
        </w:rPr>
        <w:t xml:space="preserve"> хозяйства, архитектуры и градостроительства;</w:t>
      </w:r>
    </w:p>
    <w:p w:rsidR="00774FDA" w:rsidRPr="00E14F1D" w:rsidRDefault="00774FDA"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 Комитетом по управлению муниципальным имуществом;</w:t>
      </w:r>
    </w:p>
    <w:p w:rsidR="00774FDA" w:rsidRPr="00E14F1D" w:rsidRDefault="00774FDA"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 Управлением финансов;</w:t>
      </w:r>
    </w:p>
    <w:p w:rsidR="007C0C9A" w:rsidRPr="00E14F1D" w:rsidRDefault="007C0C9A"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 Правовым управлением;</w:t>
      </w:r>
    </w:p>
    <w:p w:rsidR="007C0C9A" w:rsidRPr="00E14F1D" w:rsidRDefault="007C0C9A"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 Управлением экономики и развития.</w:t>
      </w:r>
    </w:p>
    <w:p w:rsidR="007C0C9A" w:rsidRPr="00E14F1D" w:rsidRDefault="00774FDA" w:rsidP="00E14F1D">
      <w:pPr>
        <w:ind w:firstLine="567"/>
        <w:jc w:val="both"/>
        <w:rPr>
          <w:sz w:val="28"/>
          <w:szCs w:val="28"/>
        </w:rPr>
      </w:pPr>
      <w:r w:rsidRPr="00E14F1D">
        <w:rPr>
          <w:sz w:val="28"/>
          <w:szCs w:val="28"/>
        </w:rPr>
        <w:t>2.</w:t>
      </w:r>
      <w:r w:rsidR="000D1B17" w:rsidRPr="00E14F1D">
        <w:rPr>
          <w:sz w:val="28"/>
          <w:szCs w:val="28"/>
        </w:rPr>
        <w:t>9</w:t>
      </w:r>
      <w:r w:rsidR="007C0C9A" w:rsidRPr="00E14F1D">
        <w:rPr>
          <w:sz w:val="28"/>
          <w:szCs w:val="28"/>
        </w:rPr>
        <w:t>.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3C7825" w:rsidRPr="00E14F1D" w:rsidRDefault="003C7825"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2.</w:t>
      </w:r>
      <w:r w:rsidR="000D1B17" w:rsidRPr="00E14F1D">
        <w:rPr>
          <w:rFonts w:ascii="Times New Roman" w:hAnsi="Times New Roman" w:cs="Times New Roman"/>
          <w:sz w:val="28"/>
          <w:szCs w:val="28"/>
        </w:rPr>
        <w:t>10</w:t>
      </w:r>
      <w:r w:rsidRPr="00E14F1D">
        <w:rPr>
          <w:rFonts w:ascii="Times New Roman" w:hAnsi="Times New Roman" w:cs="Times New Roman"/>
          <w:sz w:val="28"/>
          <w:szCs w:val="28"/>
        </w:rPr>
        <w:t xml:space="preserve">. Принятое решение о реализации бюджетных инвестиций в объекты капитального строительства (объекты </w:t>
      </w:r>
      <w:proofErr w:type="gramStart"/>
      <w:r w:rsidRPr="00E14F1D">
        <w:rPr>
          <w:rFonts w:ascii="Times New Roman" w:hAnsi="Times New Roman" w:cs="Times New Roman"/>
          <w:sz w:val="28"/>
          <w:szCs w:val="28"/>
        </w:rPr>
        <w:t>недвижимого</w:t>
      </w:r>
      <w:proofErr w:type="gramEnd"/>
      <w:r w:rsidRPr="00E14F1D">
        <w:rPr>
          <w:rFonts w:ascii="Times New Roman" w:hAnsi="Times New Roman" w:cs="Times New Roman"/>
          <w:sz w:val="28"/>
          <w:szCs w:val="28"/>
        </w:rPr>
        <w:t xml:space="preserve"> имущества) подлежит включению в установленном порядке в муниципальную программу муниципального образования «Среднеканский городской округ».</w:t>
      </w:r>
    </w:p>
    <w:p w:rsidR="003C7825" w:rsidRPr="00E14F1D" w:rsidRDefault="003C7825" w:rsidP="00E14F1D">
      <w:pPr>
        <w:pStyle w:val="ConsPlusNormal"/>
        <w:ind w:firstLine="567"/>
        <w:jc w:val="both"/>
        <w:rPr>
          <w:rFonts w:ascii="Times New Roman" w:hAnsi="Times New Roman" w:cs="Times New Roman"/>
          <w:sz w:val="28"/>
          <w:szCs w:val="28"/>
        </w:rPr>
      </w:pPr>
    </w:p>
    <w:p w:rsidR="003C7825" w:rsidRPr="00E14F1D" w:rsidRDefault="003C7825" w:rsidP="00E14F1D">
      <w:pPr>
        <w:ind w:firstLine="567"/>
        <w:jc w:val="center"/>
        <w:rPr>
          <w:b/>
          <w:sz w:val="28"/>
          <w:szCs w:val="28"/>
        </w:rPr>
      </w:pPr>
      <w:r w:rsidRPr="00E14F1D">
        <w:rPr>
          <w:b/>
          <w:sz w:val="28"/>
          <w:szCs w:val="28"/>
          <w:lang w:val="en-US"/>
        </w:rPr>
        <w:t>III</w:t>
      </w:r>
      <w:r w:rsidRPr="00E14F1D">
        <w:rPr>
          <w:b/>
          <w:sz w:val="28"/>
          <w:szCs w:val="28"/>
        </w:rPr>
        <w:t xml:space="preserve">. </w:t>
      </w:r>
      <w:hyperlink w:anchor="P86" w:history="1">
        <w:r w:rsidRPr="00E14F1D">
          <w:rPr>
            <w:b/>
            <w:sz w:val="28"/>
            <w:szCs w:val="28"/>
          </w:rPr>
          <w:t>Порядок</w:t>
        </w:r>
      </w:hyperlink>
      <w:r w:rsidRPr="00E14F1D">
        <w:rPr>
          <w:b/>
          <w:sz w:val="28"/>
          <w:szCs w:val="28"/>
        </w:rPr>
        <w:t xml:space="preserve"> предоставления бюджетных инвестиций</w:t>
      </w:r>
      <w:r w:rsidR="00FE0233" w:rsidRPr="00E14F1D">
        <w:rPr>
          <w:b/>
          <w:sz w:val="28"/>
          <w:szCs w:val="28"/>
        </w:rPr>
        <w:t xml:space="preserve"> или субсидий</w:t>
      </w:r>
      <w:r w:rsidRPr="00E14F1D">
        <w:rPr>
          <w:b/>
          <w:sz w:val="28"/>
          <w:szCs w:val="28"/>
        </w:rPr>
        <w:t xml:space="preserve"> в форме капитальных вложений в объекты капитального строительства муниципальной собственности муниципального образования «Среднеканский городской округ» или приобретение объектов недвижимого имущества в муниципальную собственность муниципального образования «Среднеканский городской округ»</w:t>
      </w:r>
    </w:p>
    <w:p w:rsidR="003C7825" w:rsidRPr="00E14F1D" w:rsidRDefault="003C7825" w:rsidP="00E14F1D">
      <w:pPr>
        <w:ind w:firstLine="567"/>
        <w:jc w:val="center"/>
        <w:rPr>
          <w:b/>
          <w:sz w:val="28"/>
          <w:szCs w:val="28"/>
        </w:rPr>
      </w:pPr>
    </w:p>
    <w:p w:rsidR="003C7825" w:rsidRPr="00E14F1D" w:rsidRDefault="00E14F1D" w:rsidP="00E14F1D">
      <w:pPr>
        <w:ind w:firstLine="567"/>
        <w:jc w:val="both"/>
        <w:rPr>
          <w:sz w:val="28"/>
          <w:szCs w:val="28"/>
        </w:rPr>
      </w:pPr>
      <w:r>
        <w:rPr>
          <w:sz w:val="28"/>
          <w:szCs w:val="28"/>
        </w:rPr>
        <w:t>3.</w:t>
      </w:r>
      <w:r w:rsidR="003C7825" w:rsidRPr="00E14F1D">
        <w:rPr>
          <w:sz w:val="28"/>
          <w:szCs w:val="28"/>
        </w:rPr>
        <w:t xml:space="preserve">1. </w:t>
      </w:r>
      <w:proofErr w:type="gramStart"/>
      <w:r w:rsidR="003C7825" w:rsidRPr="00E14F1D">
        <w:rPr>
          <w:sz w:val="28"/>
          <w:szCs w:val="28"/>
        </w:rPr>
        <w:t xml:space="preserve">Настоящий Порядок устанавливает процедуру </w:t>
      </w:r>
      <w:r w:rsidR="000E239A" w:rsidRPr="00E14F1D">
        <w:rPr>
          <w:sz w:val="28"/>
          <w:szCs w:val="28"/>
        </w:rPr>
        <w:t>предоставления</w:t>
      </w:r>
      <w:r w:rsidR="003C7825" w:rsidRPr="00E14F1D">
        <w:rPr>
          <w:sz w:val="28"/>
          <w:szCs w:val="28"/>
        </w:rPr>
        <w:t xml:space="preserve"> </w:t>
      </w:r>
      <w:r w:rsidR="000E239A" w:rsidRPr="00E14F1D">
        <w:rPr>
          <w:sz w:val="28"/>
          <w:szCs w:val="28"/>
        </w:rPr>
        <w:t>из</w:t>
      </w:r>
      <w:r w:rsidR="003C7825" w:rsidRPr="00E14F1D">
        <w:rPr>
          <w:sz w:val="28"/>
          <w:szCs w:val="28"/>
        </w:rPr>
        <w:t xml:space="preserve"> бюджета муниципального образования «Среднеканский городской округ» бюджетных инвестиций</w:t>
      </w:r>
      <w:r w:rsidR="00FE0233" w:rsidRPr="00E14F1D">
        <w:rPr>
          <w:sz w:val="28"/>
          <w:szCs w:val="28"/>
        </w:rPr>
        <w:t xml:space="preserve"> или субсидий</w:t>
      </w:r>
      <w:r w:rsidR="003C7825" w:rsidRPr="00E14F1D">
        <w:rPr>
          <w:sz w:val="28"/>
          <w:szCs w:val="28"/>
        </w:rPr>
        <w:t xml:space="preserve"> в форме капитальных вложений в объекты капитального строительства муниципальной собственности муниципального образования «Среднеканский городской округ» или приобретение объектов недвижимого имущества в муниципальную собственность муниципального образования «Среднеканский городской округ» (далее - бюджетные инвестиции), в том числе условия передачи органами местного самоуправления, являющимися муниципальными заказчиками, муниципальным учреждениям</w:t>
      </w:r>
      <w:proofErr w:type="gramEnd"/>
      <w:r w:rsidR="003C7825" w:rsidRPr="00E14F1D">
        <w:rPr>
          <w:sz w:val="28"/>
          <w:szCs w:val="28"/>
        </w:rPr>
        <w:t xml:space="preserve"> </w:t>
      </w:r>
      <w:proofErr w:type="gramStart"/>
      <w:r w:rsidR="003C7825" w:rsidRPr="00E14F1D">
        <w:rPr>
          <w:sz w:val="28"/>
          <w:szCs w:val="28"/>
        </w:rPr>
        <w:t xml:space="preserve">муниципального образования «Среднеканский городской округ», в отношении которых указанные органы местного самоуправления осуществляют функции и полномочия учредителя, или муниципальным унитарным предприятиям </w:t>
      </w:r>
      <w:r w:rsidR="00616A45" w:rsidRPr="00E14F1D">
        <w:rPr>
          <w:sz w:val="28"/>
          <w:szCs w:val="28"/>
        </w:rPr>
        <w:t xml:space="preserve">муниципального </w:t>
      </w:r>
      <w:r w:rsidR="00616A45" w:rsidRPr="00E14F1D">
        <w:rPr>
          <w:sz w:val="28"/>
          <w:szCs w:val="28"/>
        </w:rPr>
        <w:lastRenderedPageBreak/>
        <w:t>образования «Среднеканский городской округ»</w:t>
      </w:r>
      <w:r w:rsidR="003C7825" w:rsidRPr="00E14F1D">
        <w:rPr>
          <w:sz w:val="28"/>
          <w:szCs w:val="28"/>
        </w:rPr>
        <w:t xml:space="preserve">, в отношении которых указанные органы местного самоуправления осуществляют права собственника муниципального имущества </w:t>
      </w:r>
      <w:r w:rsidR="00616A45" w:rsidRPr="00E14F1D">
        <w:rPr>
          <w:sz w:val="28"/>
          <w:szCs w:val="28"/>
        </w:rPr>
        <w:t xml:space="preserve">муниципального образования «Среднеканский городской округ» </w:t>
      </w:r>
      <w:r w:rsidR="003C7825" w:rsidRPr="00E14F1D">
        <w:rPr>
          <w:sz w:val="28"/>
          <w:szCs w:val="28"/>
        </w:rPr>
        <w:t xml:space="preserve">(далее - организации), полномочий муниципального заказчика по заключению и исполнению от имени </w:t>
      </w:r>
      <w:r w:rsidR="00616A45" w:rsidRPr="00E14F1D">
        <w:rPr>
          <w:sz w:val="28"/>
          <w:szCs w:val="28"/>
        </w:rPr>
        <w:t>муниципального образования «Среднеканский городской округ»</w:t>
      </w:r>
      <w:r w:rsidR="003C7825" w:rsidRPr="00E14F1D">
        <w:rPr>
          <w:sz w:val="28"/>
          <w:szCs w:val="28"/>
        </w:rPr>
        <w:t xml:space="preserve"> муниципальных</w:t>
      </w:r>
      <w:proofErr w:type="gramEnd"/>
      <w:r w:rsidR="003C7825" w:rsidRPr="00E14F1D">
        <w:rPr>
          <w:sz w:val="28"/>
          <w:szCs w:val="28"/>
        </w:rPr>
        <w:t xml:space="preserve"> контрактов от лица указанных органов при осуществлении бюджетных инвестиций.</w:t>
      </w:r>
    </w:p>
    <w:p w:rsidR="00FE0233" w:rsidRPr="00E14F1D" w:rsidRDefault="00FE0233" w:rsidP="00E14F1D">
      <w:pPr>
        <w:ind w:firstLine="567"/>
        <w:jc w:val="both"/>
        <w:rPr>
          <w:sz w:val="28"/>
          <w:szCs w:val="28"/>
        </w:rPr>
      </w:pPr>
    </w:p>
    <w:p w:rsidR="00FE0233" w:rsidRPr="00E14F1D" w:rsidRDefault="00E14F1D" w:rsidP="00E14F1D">
      <w:pPr>
        <w:ind w:firstLine="567"/>
        <w:jc w:val="both"/>
        <w:rPr>
          <w:b/>
          <w:sz w:val="28"/>
          <w:szCs w:val="28"/>
        </w:rPr>
      </w:pPr>
      <w:r w:rsidRPr="00E14F1D">
        <w:rPr>
          <w:b/>
          <w:sz w:val="28"/>
          <w:szCs w:val="28"/>
        </w:rPr>
        <w:t>3.</w:t>
      </w:r>
      <w:r w:rsidR="00FE0233" w:rsidRPr="00E14F1D">
        <w:rPr>
          <w:b/>
          <w:sz w:val="28"/>
          <w:szCs w:val="28"/>
        </w:rPr>
        <w:t>2. Предоставление бюджетных инвестиций:</w:t>
      </w:r>
    </w:p>
    <w:p w:rsidR="003C7825" w:rsidRPr="00E14F1D" w:rsidRDefault="00E14F1D" w:rsidP="00E14F1D">
      <w:pPr>
        <w:ind w:firstLine="567"/>
        <w:jc w:val="both"/>
        <w:rPr>
          <w:sz w:val="28"/>
          <w:szCs w:val="28"/>
        </w:rPr>
      </w:pPr>
      <w:r>
        <w:rPr>
          <w:sz w:val="28"/>
          <w:szCs w:val="28"/>
        </w:rPr>
        <w:t>3.</w:t>
      </w:r>
      <w:r w:rsidR="003C7825" w:rsidRPr="00E14F1D">
        <w:rPr>
          <w:sz w:val="28"/>
          <w:szCs w:val="28"/>
        </w:rPr>
        <w:t>2</w:t>
      </w:r>
      <w:r w:rsidR="00FE0233" w:rsidRPr="00E14F1D">
        <w:rPr>
          <w:sz w:val="28"/>
          <w:szCs w:val="28"/>
        </w:rPr>
        <w:t>.1</w:t>
      </w:r>
      <w:r w:rsidR="003C7825" w:rsidRPr="00E14F1D">
        <w:rPr>
          <w:sz w:val="28"/>
          <w:szCs w:val="28"/>
        </w:rPr>
        <w:t xml:space="preserve">. </w:t>
      </w:r>
      <w:proofErr w:type="gramStart"/>
      <w:r w:rsidR="003C7825" w:rsidRPr="00E14F1D">
        <w:rPr>
          <w:sz w:val="28"/>
          <w:szCs w:val="28"/>
        </w:rPr>
        <w:t xml:space="preserve">Бюджетные инвестиции осуществляются в соответствии с принятыми решениями о подготовке и реализации бюджетных инвестиций в форме капитальных вложений в объекты капитального строительства муниципальной собственности </w:t>
      </w:r>
      <w:r w:rsidR="00F52459" w:rsidRPr="00E14F1D">
        <w:rPr>
          <w:sz w:val="28"/>
          <w:szCs w:val="28"/>
        </w:rPr>
        <w:t>муниципального образования «Среднеканский городской округ»</w:t>
      </w:r>
      <w:r w:rsidR="003C7825" w:rsidRPr="00E14F1D">
        <w:rPr>
          <w:sz w:val="28"/>
          <w:szCs w:val="28"/>
        </w:rPr>
        <w:t xml:space="preserve"> или приобретение объектов недвижимого имущества в муниципальную собственность </w:t>
      </w:r>
      <w:r w:rsidR="00F52459" w:rsidRPr="00E14F1D">
        <w:rPr>
          <w:sz w:val="28"/>
          <w:szCs w:val="28"/>
        </w:rPr>
        <w:t xml:space="preserve">муниципального образования «Среднеканский городской округ» </w:t>
      </w:r>
      <w:r w:rsidR="003C7825" w:rsidRPr="00E14F1D">
        <w:rPr>
          <w:sz w:val="28"/>
          <w:szCs w:val="28"/>
        </w:rPr>
        <w:t>(далее - решения о подготовке и реализации бюджетных инвестиций).</w:t>
      </w:r>
      <w:proofErr w:type="gramEnd"/>
    </w:p>
    <w:p w:rsidR="003C7825" w:rsidRPr="00E14F1D" w:rsidRDefault="00E14F1D" w:rsidP="00E14F1D">
      <w:pPr>
        <w:ind w:firstLine="567"/>
        <w:jc w:val="both"/>
        <w:rPr>
          <w:sz w:val="28"/>
          <w:szCs w:val="28"/>
        </w:rPr>
      </w:pPr>
      <w:r>
        <w:rPr>
          <w:sz w:val="28"/>
          <w:szCs w:val="28"/>
        </w:rPr>
        <w:t>3.</w:t>
      </w:r>
      <w:r w:rsidR="00FE0233" w:rsidRPr="00E14F1D">
        <w:rPr>
          <w:sz w:val="28"/>
          <w:szCs w:val="28"/>
        </w:rPr>
        <w:t>2.2</w:t>
      </w:r>
      <w:r w:rsidR="003C7825" w:rsidRPr="00E14F1D">
        <w:rPr>
          <w:sz w:val="28"/>
          <w:szCs w:val="28"/>
        </w:rPr>
        <w:t xml:space="preserve">. Объем предоставляемых бюджетных инвестиций должен соответствовать объему бюджетных ассигнований, предусмотренному на соответствующие цели решением </w:t>
      </w:r>
      <w:r w:rsidR="00F52459" w:rsidRPr="00E14F1D">
        <w:rPr>
          <w:sz w:val="28"/>
          <w:szCs w:val="28"/>
        </w:rPr>
        <w:t>Собрания представителей Среднеканского городского округа</w:t>
      </w:r>
      <w:r w:rsidR="003C7825" w:rsidRPr="00E14F1D">
        <w:rPr>
          <w:sz w:val="28"/>
          <w:szCs w:val="28"/>
        </w:rPr>
        <w:t xml:space="preserve"> о бюджете </w:t>
      </w:r>
      <w:r w:rsidR="00F52459" w:rsidRPr="00E14F1D">
        <w:rPr>
          <w:sz w:val="28"/>
          <w:szCs w:val="28"/>
        </w:rPr>
        <w:t>муниципального образования «Среднеканский городской округ»</w:t>
      </w:r>
      <w:r w:rsidR="003C7825" w:rsidRPr="00E14F1D">
        <w:rPr>
          <w:sz w:val="28"/>
          <w:szCs w:val="28"/>
        </w:rPr>
        <w:t xml:space="preserve"> на очередной финансовый год и плановый период.</w:t>
      </w:r>
    </w:p>
    <w:p w:rsidR="00F52459" w:rsidRPr="00E14F1D" w:rsidRDefault="00E14F1D"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3.</w:t>
      </w:r>
      <w:r w:rsidR="00FE0233" w:rsidRPr="00E14F1D">
        <w:rPr>
          <w:rFonts w:ascii="Times New Roman" w:hAnsi="Times New Roman" w:cs="Times New Roman"/>
          <w:sz w:val="28"/>
          <w:szCs w:val="28"/>
        </w:rPr>
        <w:t>2.3</w:t>
      </w:r>
      <w:r w:rsidR="00F52459" w:rsidRPr="00E14F1D">
        <w:rPr>
          <w:rFonts w:ascii="Times New Roman" w:hAnsi="Times New Roman" w:cs="Times New Roman"/>
          <w:sz w:val="28"/>
          <w:szCs w:val="28"/>
        </w:rPr>
        <w:t>. Бюджетные инвестиции на проведение технологического и ценового аудита обоснования инвестиций осуществляются в случае, если проведение обоснования инвестиций для объекта капитального строительства в соответствии с законодательством Российской Федерации является обязательн</w:t>
      </w:r>
      <w:r>
        <w:rPr>
          <w:rFonts w:ascii="Times New Roman" w:hAnsi="Times New Roman" w:cs="Times New Roman"/>
          <w:sz w:val="28"/>
          <w:szCs w:val="28"/>
        </w:rPr>
        <w:t>ым</w:t>
      </w:r>
      <w:r w:rsidR="00F52459" w:rsidRPr="00E14F1D">
        <w:rPr>
          <w:rFonts w:ascii="Times New Roman" w:hAnsi="Times New Roman" w:cs="Times New Roman"/>
          <w:sz w:val="28"/>
          <w:szCs w:val="28"/>
        </w:rPr>
        <w:t>.</w:t>
      </w:r>
    </w:p>
    <w:p w:rsidR="007927B8" w:rsidRPr="00E14F1D" w:rsidRDefault="007927B8"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Порядок проведени</w:t>
      </w:r>
      <w:r w:rsidR="00E14F1D">
        <w:rPr>
          <w:rFonts w:ascii="Times New Roman" w:hAnsi="Times New Roman" w:cs="Times New Roman"/>
          <w:sz w:val="28"/>
          <w:szCs w:val="28"/>
        </w:rPr>
        <w:t>я</w:t>
      </w:r>
      <w:r w:rsidRPr="00E14F1D">
        <w:rPr>
          <w:rFonts w:ascii="Times New Roman" w:hAnsi="Times New Roman" w:cs="Times New Roman"/>
          <w:sz w:val="28"/>
          <w:szCs w:val="28"/>
        </w:rPr>
        <w:t xml:space="preserve"> технологического и ценового аудита обоснования инвестиций устанавливается аналогично Порядку принятия решений о подготовке и реализации бюджетных инвестиций в форме капитальных вложений в объекты капитального строительства муниципальной собственности муниципального образования «Среднеканский городской округ» или приобретение объектов недвижимого имущества в муниципальную собственность муниципального образования «Среднеканский городской округ».</w:t>
      </w:r>
    </w:p>
    <w:p w:rsidR="00F52459" w:rsidRPr="00E14F1D" w:rsidRDefault="00E14F1D"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3.</w:t>
      </w:r>
      <w:hyperlink r:id="rId10" w:tooltip="Постановление Администрации города Южно-Сахалинска от 28.03.2019 N 973-па &quot;О внесении изменений в Порядок осуществления капитальных вложений в объекты муниципальной собственности городского округа &quot;Город Южно-Сахалинск&quot; за счет средств бюджета городского округ" w:history="1">
        <w:r w:rsidR="00FE0233" w:rsidRPr="00E14F1D">
          <w:rPr>
            <w:rFonts w:ascii="Times New Roman" w:hAnsi="Times New Roman" w:cs="Times New Roman"/>
            <w:sz w:val="28"/>
            <w:szCs w:val="28"/>
          </w:rPr>
          <w:t>2.4</w:t>
        </w:r>
      </w:hyperlink>
      <w:r w:rsidR="00F52459" w:rsidRPr="00E14F1D">
        <w:rPr>
          <w:rFonts w:ascii="Times New Roman" w:hAnsi="Times New Roman" w:cs="Times New Roman"/>
          <w:sz w:val="28"/>
          <w:szCs w:val="28"/>
        </w:rPr>
        <w:t>. Осуществление капитальных вложений за счет бюджетных инвестиций влечет</w:t>
      </w:r>
      <w:r w:rsidR="000D1B17" w:rsidRPr="00E14F1D">
        <w:rPr>
          <w:rFonts w:ascii="Times New Roman" w:hAnsi="Times New Roman" w:cs="Times New Roman"/>
          <w:sz w:val="28"/>
          <w:szCs w:val="28"/>
        </w:rPr>
        <w:t xml:space="preserve"> увеличение балансовой стоимости основных средств, закрепленных за организациями в оперативном управлении, </w:t>
      </w:r>
      <w:r w:rsidR="00F52459" w:rsidRPr="00E14F1D">
        <w:rPr>
          <w:rFonts w:ascii="Times New Roman" w:hAnsi="Times New Roman" w:cs="Times New Roman"/>
          <w:sz w:val="28"/>
          <w:szCs w:val="28"/>
        </w:rPr>
        <w:t>увеличение стоимости основных средств</w:t>
      </w:r>
      <w:r w:rsidR="0072457B" w:rsidRPr="00E14F1D">
        <w:rPr>
          <w:rFonts w:ascii="Times New Roman" w:hAnsi="Times New Roman" w:cs="Times New Roman"/>
          <w:sz w:val="28"/>
          <w:szCs w:val="28"/>
        </w:rPr>
        <w:t>, переданных в хозяйственное ведение и</w:t>
      </w:r>
      <w:r w:rsidR="00F52459" w:rsidRPr="00E14F1D">
        <w:rPr>
          <w:rFonts w:ascii="Times New Roman" w:hAnsi="Times New Roman" w:cs="Times New Roman"/>
          <w:sz w:val="28"/>
          <w:szCs w:val="28"/>
        </w:rPr>
        <w:t xml:space="preserve"> увеличение уставного фонда муниципальных унитарных предприятий.</w:t>
      </w:r>
    </w:p>
    <w:p w:rsidR="003C7825" w:rsidRPr="00E14F1D" w:rsidRDefault="00E14F1D" w:rsidP="00E14F1D">
      <w:pPr>
        <w:ind w:firstLine="567"/>
        <w:jc w:val="both"/>
        <w:rPr>
          <w:sz w:val="28"/>
          <w:szCs w:val="28"/>
        </w:rPr>
      </w:pPr>
      <w:r w:rsidRPr="00E14F1D">
        <w:rPr>
          <w:sz w:val="28"/>
          <w:szCs w:val="28"/>
        </w:rPr>
        <w:t>3.</w:t>
      </w:r>
      <w:r w:rsidR="00FE0233" w:rsidRPr="00E14F1D">
        <w:rPr>
          <w:sz w:val="28"/>
          <w:szCs w:val="28"/>
        </w:rPr>
        <w:t>2.5</w:t>
      </w:r>
      <w:r w:rsidR="003C7825" w:rsidRPr="00E14F1D">
        <w:rPr>
          <w:sz w:val="28"/>
          <w:szCs w:val="28"/>
        </w:rPr>
        <w:t>. Расходы, связанные с бюджетными инвестициями, осуществляются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w:t>
      </w:r>
    </w:p>
    <w:p w:rsidR="003C7825" w:rsidRPr="00E14F1D" w:rsidRDefault="003C7825" w:rsidP="00E14F1D">
      <w:pPr>
        <w:ind w:firstLine="567"/>
        <w:jc w:val="both"/>
        <w:rPr>
          <w:sz w:val="28"/>
          <w:szCs w:val="28"/>
        </w:rPr>
      </w:pPr>
      <w:r w:rsidRPr="00E14F1D">
        <w:rPr>
          <w:sz w:val="28"/>
          <w:szCs w:val="28"/>
        </w:rPr>
        <w:t xml:space="preserve">а) муниципальными заказчиками </w:t>
      </w:r>
      <w:r w:rsidR="00F52459" w:rsidRPr="00E14F1D">
        <w:rPr>
          <w:sz w:val="28"/>
          <w:szCs w:val="28"/>
        </w:rPr>
        <w:t>муниципального образования «Среднеканский городской округ»</w:t>
      </w:r>
      <w:r w:rsidRPr="00E14F1D">
        <w:rPr>
          <w:sz w:val="28"/>
          <w:szCs w:val="28"/>
        </w:rPr>
        <w:t xml:space="preserve">, являющимися главными распорядителями </w:t>
      </w:r>
      <w:r w:rsidRPr="00E14F1D">
        <w:rPr>
          <w:sz w:val="28"/>
          <w:szCs w:val="28"/>
        </w:rPr>
        <w:lastRenderedPageBreak/>
        <w:t xml:space="preserve">средств бюджета </w:t>
      </w:r>
      <w:r w:rsidR="00F52459" w:rsidRPr="00E14F1D">
        <w:rPr>
          <w:sz w:val="28"/>
          <w:szCs w:val="28"/>
        </w:rPr>
        <w:t>муниципального образования «Среднеканский городской округ»</w:t>
      </w:r>
      <w:r w:rsidRPr="00E14F1D">
        <w:rPr>
          <w:sz w:val="28"/>
          <w:szCs w:val="28"/>
        </w:rPr>
        <w:t>;</w:t>
      </w:r>
    </w:p>
    <w:p w:rsidR="003C7825" w:rsidRPr="00E14F1D" w:rsidRDefault="003C7825" w:rsidP="00E14F1D">
      <w:pPr>
        <w:ind w:firstLine="567"/>
        <w:jc w:val="both"/>
        <w:rPr>
          <w:sz w:val="28"/>
          <w:szCs w:val="28"/>
        </w:rPr>
      </w:pPr>
      <w:bookmarkStart w:id="1" w:name="P98"/>
      <w:bookmarkEnd w:id="1"/>
      <w:r w:rsidRPr="00E14F1D">
        <w:rPr>
          <w:sz w:val="28"/>
          <w:szCs w:val="28"/>
        </w:rPr>
        <w:t xml:space="preserve">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 Порядком свои полномочия муниципального заказчика по заключению и исполнению от имени муниципального образования </w:t>
      </w:r>
      <w:r w:rsidR="00F52459" w:rsidRPr="00E14F1D">
        <w:rPr>
          <w:sz w:val="28"/>
          <w:szCs w:val="28"/>
        </w:rPr>
        <w:t>муниципального образования «Среднеканский городской округ»</w:t>
      </w:r>
      <w:r w:rsidRPr="00E14F1D">
        <w:rPr>
          <w:sz w:val="28"/>
          <w:szCs w:val="28"/>
        </w:rPr>
        <w:t xml:space="preserve"> муниципальных контрактов от лица указанных органов.</w:t>
      </w:r>
    </w:p>
    <w:p w:rsidR="003C7825" w:rsidRPr="00E14F1D" w:rsidRDefault="00E14F1D" w:rsidP="00E14F1D">
      <w:pPr>
        <w:ind w:firstLine="567"/>
        <w:jc w:val="both"/>
        <w:rPr>
          <w:sz w:val="28"/>
          <w:szCs w:val="28"/>
        </w:rPr>
      </w:pPr>
      <w:r w:rsidRPr="00E14F1D">
        <w:rPr>
          <w:sz w:val="28"/>
          <w:szCs w:val="28"/>
        </w:rPr>
        <w:t>3.</w:t>
      </w:r>
      <w:r w:rsidR="00FE0233" w:rsidRPr="00E14F1D">
        <w:rPr>
          <w:sz w:val="28"/>
          <w:szCs w:val="28"/>
        </w:rPr>
        <w:t>2.6.</w:t>
      </w:r>
      <w:r w:rsidR="003C7825" w:rsidRPr="00E14F1D">
        <w:rPr>
          <w:sz w:val="28"/>
          <w:szCs w:val="28"/>
        </w:rPr>
        <w:t xml:space="preserve"> </w:t>
      </w:r>
      <w:proofErr w:type="gramStart"/>
      <w:r w:rsidR="003C7825" w:rsidRPr="00E14F1D">
        <w:rPr>
          <w:sz w:val="28"/>
          <w:szCs w:val="28"/>
        </w:rPr>
        <w:t xml:space="preserve">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w:t>
      </w:r>
      <w:r w:rsidR="00616A45" w:rsidRPr="00E14F1D">
        <w:rPr>
          <w:sz w:val="28"/>
          <w:szCs w:val="28"/>
        </w:rPr>
        <w:t>муниципального образования «Среднеканский городской округ»</w:t>
      </w:r>
      <w:r w:rsidR="003C7825" w:rsidRPr="00E14F1D">
        <w:rPr>
          <w:sz w:val="28"/>
          <w:szCs w:val="28"/>
        </w:rPr>
        <w:t xml:space="preserve">, либо в порядке, установленном Бюджетным </w:t>
      </w:r>
      <w:hyperlink r:id="rId11" w:history="1">
        <w:r w:rsidR="003C7825" w:rsidRPr="00E14F1D">
          <w:rPr>
            <w:sz w:val="28"/>
            <w:szCs w:val="28"/>
          </w:rPr>
          <w:t>кодексом</w:t>
        </w:r>
      </w:hyperlink>
      <w:r w:rsidR="003C7825" w:rsidRPr="00E14F1D">
        <w:rPr>
          <w:sz w:val="28"/>
          <w:szCs w:val="28"/>
        </w:rPr>
        <w:t xml:space="preserve"> Российской Федерации и иными нормативными правовыми актами, регулирующими бюджетные правоотношения, в пределах средств, предусмотренных решениями, на срок, превышающий срок действия утвержденных ему лимитов бюджетных обязательств.</w:t>
      </w:r>
      <w:proofErr w:type="gramEnd"/>
    </w:p>
    <w:p w:rsidR="003C7825" w:rsidRPr="00E14F1D" w:rsidRDefault="00E14F1D" w:rsidP="00E14F1D">
      <w:pPr>
        <w:ind w:firstLine="567"/>
        <w:jc w:val="both"/>
        <w:rPr>
          <w:sz w:val="28"/>
          <w:szCs w:val="28"/>
        </w:rPr>
      </w:pPr>
      <w:r w:rsidRPr="00E14F1D">
        <w:rPr>
          <w:sz w:val="28"/>
          <w:szCs w:val="28"/>
        </w:rPr>
        <w:t>3.</w:t>
      </w:r>
      <w:r w:rsidR="00FE0233" w:rsidRPr="00E14F1D">
        <w:rPr>
          <w:sz w:val="28"/>
          <w:szCs w:val="28"/>
        </w:rPr>
        <w:t>2.7</w:t>
      </w:r>
      <w:r w:rsidR="003C7825" w:rsidRPr="00E14F1D">
        <w:rPr>
          <w:sz w:val="28"/>
          <w:szCs w:val="28"/>
        </w:rPr>
        <w:t xml:space="preserve">. </w:t>
      </w:r>
      <w:proofErr w:type="gramStart"/>
      <w:r w:rsidR="003C7825" w:rsidRPr="00E14F1D">
        <w:rPr>
          <w:sz w:val="28"/>
          <w:szCs w:val="28"/>
        </w:rPr>
        <w:t xml:space="preserve">Условием передачи органами местного самоуправления </w:t>
      </w:r>
      <w:r w:rsidR="00616A45" w:rsidRPr="00E14F1D">
        <w:rPr>
          <w:sz w:val="28"/>
          <w:szCs w:val="28"/>
        </w:rPr>
        <w:t>муниципального образования «Среднеканский городской округ»</w:t>
      </w:r>
      <w:r w:rsidR="003C7825" w:rsidRPr="00E14F1D">
        <w:rPr>
          <w:sz w:val="28"/>
          <w:szCs w:val="28"/>
        </w:rPr>
        <w:t xml:space="preserve"> организациям полномочий муниципального заказчика по заключению и исполнению от имени муниципального образования </w:t>
      </w:r>
      <w:r w:rsidR="00616A45" w:rsidRPr="00E14F1D">
        <w:rPr>
          <w:sz w:val="28"/>
          <w:szCs w:val="28"/>
        </w:rPr>
        <w:t>муниципального образования «Среднеканский городской округ»</w:t>
      </w:r>
      <w:r w:rsidR="003C7825" w:rsidRPr="00E14F1D">
        <w:rPr>
          <w:sz w:val="28"/>
          <w:szCs w:val="28"/>
        </w:rPr>
        <w:t xml:space="preserve"> муниципальных контрактов с организациями от лица указанных органов в целях осуществления бюджетных инвестиций в соответствии с </w:t>
      </w:r>
      <w:hyperlink w:anchor="P98" w:history="1">
        <w:r w:rsidR="003C7825" w:rsidRPr="00E14F1D">
          <w:rPr>
            <w:sz w:val="28"/>
            <w:szCs w:val="28"/>
          </w:rPr>
          <w:t xml:space="preserve">подпунктом "б" пункта </w:t>
        </w:r>
      </w:hyperlink>
      <w:r w:rsidR="00FE0233" w:rsidRPr="00E14F1D">
        <w:rPr>
          <w:sz w:val="28"/>
          <w:szCs w:val="28"/>
        </w:rPr>
        <w:t>2.5</w:t>
      </w:r>
      <w:r w:rsidR="003C7825" w:rsidRPr="00E14F1D">
        <w:rPr>
          <w:sz w:val="28"/>
          <w:szCs w:val="28"/>
        </w:rPr>
        <w:t xml:space="preserve"> настоящего Порядка является заключение органами местного самоуправления </w:t>
      </w:r>
      <w:r w:rsidR="00616A45" w:rsidRPr="00E14F1D">
        <w:rPr>
          <w:sz w:val="28"/>
          <w:szCs w:val="28"/>
        </w:rPr>
        <w:t>муниципального образования «Среднеканский городской округ»</w:t>
      </w:r>
      <w:r w:rsidR="003C7825" w:rsidRPr="00E14F1D">
        <w:rPr>
          <w:sz w:val="28"/>
          <w:szCs w:val="28"/>
        </w:rPr>
        <w:t xml:space="preserve"> с</w:t>
      </w:r>
      <w:proofErr w:type="gramEnd"/>
      <w:r w:rsidR="003C7825" w:rsidRPr="00E14F1D">
        <w:rPr>
          <w:sz w:val="28"/>
          <w:szCs w:val="28"/>
        </w:rPr>
        <w:t xml:space="preserve"> </w:t>
      </w:r>
      <w:proofErr w:type="gramStart"/>
      <w:r w:rsidR="003C7825" w:rsidRPr="00E14F1D">
        <w:rPr>
          <w:sz w:val="28"/>
          <w:szCs w:val="28"/>
        </w:rPr>
        <w:t xml:space="preserve">организациями соглашения о передаче полномочий муниципального заказчика по заключению и исполнению от имени муниципального образования </w:t>
      </w:r>
      <w:r w:rsidR="00616A45" w:rsidRPr="00E14F1D">
        <w:rPr>
          <w:sz w:val="28"/>
          <w:szCs w:val="28"/>
        </w:rPr>
        <w:t>муниципального образования «Среднеканский городской округ»</w:t>
      </w:r>
      <w:r w:rsidR="003C7825" w:rsidRPr="00E14F1D">
        <w:rPr>
          <w:sz w:val="28"/>
          <w:szCs w:val="28"/>
        </w:rPr>
        <w:t xml:space="preserve">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w:t>
      </w:r>
      <w:proofErr w:type="gramEnd"/>
    </w:p>
    <w:p w:rsidR="003C7825" w:rsidRPr="00E14F1D" w:rsidRDefault="00E14F1D" w:rsidP="00E14F1D">
      <w:pPr>
        <w:ind w:firstLine="567"/>
        <w:jc w:val="both"/>
        <w:rPr>
          <w:sz w:val="28"/>
          <w:szCs w:val="28"/>
        </w:rPr>
      </w:pPr>
      <w:r w:rsidRPr="00E14F1D">
        <w:rPr>
          <w:sz w:val="28"/>
          <w:szCs w:val="28"/>
        </w:rPr>
        <w:t>3.</w:t>
      </w:r>
      <w:r w:rsidR="00FE0233" w:rsidRPr="00E14F1D">
        <w:rPr>
          <w:sz w:val="28"/>
          <w:szCs w:val="28"/>
        </w:rPr>
        <w:t>2.8</w:t>
      </w:r>
      <w:r w:rsidR="003C7825" w:rsidRPr="00E14F1D">
        <w:rPr>
          <w:sz w:val="28"/>
          <w:szCs w:val="28"/>
        </w:rPr>
        <w:t xml:space="preserve">. Заключение соглашения о передаче полномочий осуществляется в соответствии с Порядком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форме капитальных вложений в объекты капитального строительства муниципальной собственности </w:t>
      </w:r>
      <w:r w:rsidR="00FE0233" w:rsidRPr="00E14F1D">
        <w:rPr>
          <w:sz w:val="28"/>
          <w:szCs w:val="28"/>
        </w:rPr>
        <w:t>муниципального образования «Среднеканский городской округ</w:t>
      </w:r>
      <w:proofErr w:type="gramStart"/>
      <w:r w:rsidR="00FE0233" w:rsidRPr="00E14F1D">
        <w:rPr>
          <w:sz w:val="28"/>
          <w:szCs w:val="28"/>
        </w:rPr>
        <w:t>»</w:t>
      </w:r>
      <w:r w:rsidR="003C7825" w:rsidRPr="00E14F1D">
        <w:rPr>
          <w:sz w:val="28"/>
          <w:szCs w:val="28"/>
        </w:rPr>
        <w:t>и</w:t>
      </w:r>
      <w:proofErr w:type="gramEnd"/>
      <w:r w:rsidR="003C7825" w:rsidRPr="00E14F1D">
        <w:rPr>
          <w:sz w:val="28"/>
          <w:szCs w:val="28"/>
        </w:rPr>
        <w:t xml:space="preserve">ли приобретение объектов недвижимого имущества в муниципальную собственность </w:t>
      </w:r>
      <w:r w:rsidR="00FE0233" w:rsidRPr="00E14F1D">
        <w:rPr>
          <w:sz w:val="28"/>
          <w:szCs w:val="28"/>
        </w:rPr>
        <w:t>муниципального образования «Среднеканский городской округ»</w:t>
      </w:r>
      <w:r w:rsidR="003C7825" w:rsidRPr="00E14F1D">
        <w:rPr>
          <w:sz w:val="28"/>
          <w:szCs w:val="28"/>
        </w:rPr>
        <w:t>.</w:t>
      </w:r>
    </w:p>
    <w:p w:rsidR="002F6823" w:rsidRPr="00E14F1D" w:rsidRDefault="00E14F1D"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3.</w:t>
      </w:r>
      <w:r w:rsidR="00FE0233" w:rsidRPr="00E14F1D">
        <w:rPr>
          <w:rFonts w:ascii="Times New Roman" w:hAnsi="Times New Roman" w:cs="Times New Roman"/>
          <w:sz w:val="28"/>
          <w:szCs w:val="28"/>
        </w:rPr>
        <w:t>2.9</w:t>
      </w:r>
      <w:r w:rsidR="002F6823" w:rsidRPr="00E14F1D">
        <w:rPr>
          <w:rFonts w:ascii="Times New Roman" w:hAnsi="Times New Roman" w:cs="Times New Roman"/>
          <w:sz w:val="28"/>
          <w:szCs w:val="28"/>
        </w:rPr>
        <w:t xml:space="preserve">. Соглашение о передаче полномочий может быть заключено в отношении нескольких объектов капитального строительства и (или) объектов </w:t>
      </w:r>
      <w:proofErr w:type="gramStart"/>
      <w:r w:rsidR="002F6823" w:rsidRPr="00E14F1D">
        <w:rPr>
          <w:rFonts w:ascii="Times New Roman" w:hAnsi="Times New Roman" w:cs="Times New Roman"/>
          <w:sz w:val="28"/>
          <w:szCs w:val="28"/>
        </w:rPr>
        <w:t>недвижимого</w:t>
      </w:r>
      <w:proofErr w:type="gramEnd"/>
      <w:r w:rsidR="002F6823" w:rsidRPr="00E14F1D">
        <w:rPr>
          <w:rFonts w:ascii="Times New Roman" w:hAnsi="Times New Roman" w:cs="Times New Roman"/>
          <w:sz w:val="28"/>
          <w:szCs w:val="28"/>
        </w:rPr>
        <w:t xml:space="preserve"> имущества, приобретаемых в муниципальную собственность.</w:t>
      </w:r>
    </w:p>
    <w:p w:rsidR="003C7825" w:rsidRPr="00E14F1D" w:rsidRDefault="00E14F1D" w:rsidP="00E14F1D">
      <w:pPr>
        <w:ind w:firstLine="567"/>
        <w:jc w:val="both"/>
        <w:rPr>
          <w:sz w:val="28"/>
          <w:szCs w:val="28"/>
        </w:rPr>
      </w:pPr>
      <w:r w:rsidRPr="00E14F1D">
        <w:rPr>
          <w:sz w:val="28"/>
          <w:szCs w:val="28"/>
        </w:rPr>
        <w:t>3.</w:t>
      </w:r>
      <w:r w:rsidR="00FE0233" w:rsidRPr="00E14F1D">
        <w:rPr>
          <w:sz w:val="28"/>
          <w:szCs w:val="28"/>
        </w:rPr>
        <w:t>2.10</w:t>
      </w:r>
      <w:r w:rsidR="003C7825" w:rsidRPr="00E14F1D">
        <w:rPr>
          <w:sz w:val="28"/>
          <w:szCs w:val="28"/>
        </w:rPr>
        <w:t xml:space="preserve">. Операции с бюджетными инвестициями осуществляются в порядке, установленном бюджетным законодательством, и отражаются на открытых в </w:t>
      </w:r>
      <w:r w:rsidR="0072457B" w:rsidRPr="00E14F1D">
        <w:rPr>
          <w:sz w:val="28"/>
          <w:szCs w:val="28"/>
        </w:rPr>
        <w:t xml:space="preserve"> </w:t>
      </w:r>
      <w:r w:rsidR="0072457B" w:rsidRPr="00E14F1D">
        <w:rPr>
          <w:sz w:val="28"/>
          <w:szCs w:val="28"/>
        </w:rPr>
        <w:lastRenderedPageBreak/>
        <w:t>органе Федерального казначейства в порядке, установленном Федеральным казначейством,</w:t>
      </w:r>
      <w:r w:rsidR="003C7825" w:rsidRPr="00E14F1D">
        <w:rPr>
          <w:sz w:val="28"/>
          <w:szCs w:val="28"/>
        </w:rPr>
        <w:t xml:space="preserve"> лицевых счетах:</w:t>
      </w:r>
    </w:p>
    <w:p w:rsidR="003C7825" w:rsidRPr="00E14F1D" w:rsidRDefault="003C7825" w:rsidP="00E14F1D">
      <w:pPr>
        <w:ind w:firstLine="567"/>
        <w:jc w:val="both"/>
        <w:rPr>
          <w:sz w:val="28"/>
          <w:szCs w:val="28"/>
        </w:rPr>
      </w:pPr>
      <w:r w:rsidRPr="00E14F1D">
        <w:rPr>
          <w:sz w:val="28"/>
          <w:szCs w:val="28"/>
        </w:rPr>
        <w:t xml:space="preserve">а) получателя бюджетных средств - в </w:t>
      </w:r>
      <w:proofErr w:type="gramStart"/>
      <w:r w:rsidRPr="00E14F1D">
        <w:rPr>
          <w:sz w:val="28"/>
          <w:szCs w:val="28"/>
        </w:rPr>
        <w:t>случае</w:t>
      </w:r>
      <w:proofErr w:type="gramEnd"/>
      <w:r w:rsidRPr="00E14F1D">
        <w:rPr>
          <w:sz w:val="28"/>
          <w:szCs w:val="28"/>
        </w:rPr>
        <w:t xml:space="preserve"> заключения муниципальных контрактов муниципальным заказчиком;</w:t>
      </w:r>
    </w:p>
    <w:p w:rsidR="003C7825" w:rsidRPr="00E14F1D" w:rsidRDefault="003C7825" w:rsidP="00E14F1D">
      <w:pPr>
        <w:ind w:firstLine="567"/>
        <w:jc w:val="both"/>
        <w:rPr>
          <w:sz w:val="28"/>
          <w:szCs w:val="28"/>
        </w:rPr>
      </w:pPr>
      <w:bookmarkStart w:id="2" w:name="P104"/>
      <w:bookmarkEnd w:id="2"/>
      <w:proofErr w:type="gramStart"/>
      <w:r w:rsidRPr="00E14F1D">
        <w:rPr>
          <w:sz w:val="28"/>
          <w:szCs w:val="28"/>
        </w:rPr>
        <w:t xml:space="preserve">б) для учета операций по переданным полномочиям получателя бюджетных средств - в случае заключения от имени муниципального образования </w:t>
      </w:r>
      <w:r w:rsidR="004505B5" w:rsidRPr="00E14F1D">
        <w:rPr>
          <w:sz w:val="28"/>
          <w:szCs w:val="28"/>
        </w:rPr>
        <w:t xml:space="preserve">муниципального образования «Среднеканский городской округ» </w:t>
      </w:r>
      <w:r w:rsidRPr="00E14F1D">
        <w:rPr>
          <w:sz w:val="28"/>
          <w:szCs w:val="28"/>
        </w:rPr>
        <w:t xml:space="preserve">муниципальных контрактов организациями от лица органа местного самоуправления, являющегося муниципальным заказчиком, передавшего им полномочия по заключению и исполнению от имени муниципального образования </w:t>
      </w:r>
      <w:r w:rsidR="004505B5" w:rsidRPr="00E14F1D">
        <w:rPr>
          <w:sz w:val="28"/>
          <w:szCs w:val="28"/>
        </w:rPr>
        <w:t>муниципального образования «Среднеканский городской округ»</w:t>
      </w:r>
      <w:r w:rsidRPr="00E14F1D">
        <w:rPr>
          <w:sz w:val="28"/>
          <w:szCs w:val="28"/>
        </w:rPr>
        <w:t xml:space="preserve"> муниципальных контрактов.</w:t>
      </w:r>
      <w:proofErr w:type="gramEnd"/>
    </w:p>
    <w:p w:rsidR="003C7825" w:rsidRPr="00E14F1D" w:rsidRDefault="00E14F1D" w:rsidP="00E14F1D">
      <w:pPr>
        <w:ind w:firstLine="567"/>
        <w:jc w:val="both"/>
        <w:rPr>
          <w:sz w:val="28"/>
          <w:szCs w:val="28"/>
        </w:rPr>
      </w:pPr>
      <w:r w:rsidRPr="00E14F1D">
        <w:rPr>
          <w:sz w:val="28"/>
          <w:szCs w:val="28"/>
        </w:rPr>
        <w:t>3.</w:t>
      </w:r>
      <w:r w:rsidR="00FE0233" w:rsidRPr="00E14F1D">
        <w:rPr>
          <w:sz w:val="28"/>
          <w:szCs w:val="28"/>
        </w:rPr>
        <w:t>2.11</w:t>
      </w:r>
      <w:r w:rsidR="003C7825" w:rsidRPr="00E14F1D">
        <w:rPr>
          <w:sz w:val="28"/>
          <w:szCs w:val="28"/>
        </w:rPr>
        <w:t xml:space="preserve">. </w:t>
      </w:r>
      <w:proofErr w:type="gramStart"/>
      <w:r w:rsidR="003C7825" w:rsidRPr="00E14F1D">
        <w:rPr>
          <w:sz w:val="28"/>
          <w:szCs w:val="28"/>
        </w:rPr>
        <w:t>В целях открытия организаци</w:t>
      </w:r>
      <w:r w:rsidR="00921193" w:rsidRPr="00E14F1D">
        <w:rPr>
          <w:sz w:val="28"/>
          <w:szCs w:val="28"/>
        </w:rPr>
        <w:t>ей</w:t>
      </w:r>
      <w:r w:rsidR="003C7825" w:rsidRPr="00E14F1D">
        <w:rPr>
          <w:sz w:val="28"/>
          <w:szCs w:val="28"/>
        </w:rPr>
        <w:t xml:space="preserve"> лицевого счета, указанного в </w:t>
      </w:r>
      <w:hyperlink w:anchor="P104" w:history="1">
        <w:r w:rsidR="003C7825" w:rsidRPr="00E14F1D">
          <w:rPr>
            <w:sz w:val="28"/>
            <w:szCs w:val="28"/>
          </w:rPr>
          <w:t xml:space="preserve">подпункте "б" пункта </w:t>
        </w:r>
      </w:hyperlink>
      <w:r w:rsidR="00FE0233" w:rsidRPr="00E14F1D">
        <w:rPr>
          <w:sz w:val="28"/>
          <w:szCs w:val="28"/>
        </w:rPr>
        <w:t>2.10.</w:t>
      </w:r>
      <w:r w:rsidR="003C7825" w:rsidRPr="00E14F1D">
        <w:rPr>
          <w:sz w:val="28"/>
          <w:szCs w:val="28"/>
        </w:rPr>
        <w:t xml:space="preserve"> настоящего Порядка, организация в течение 5 (пяти) рабочих дней со дня подписания соглашения о передаче полномочий представляет в </w:t>
      </w:r>
      <w:r w:rsidR="00921193" w:rsidRPr="00E14F1D">
        <w:rPr>
          <w:sz w:val="28"/>
          <w:szCs w:val="28"/>
        </w:rPr>
        <w:t xml:space="preserve">  орган Федерального казначейства </w:t>
      </w:r>
      <w:r w:rsidR="003C7825" w:rsidRPr="00E14F1D">
        <w:rPr>
          <w:sz w:val="28"/>
          <w:szCs w:val="28"/>
        </w:rPr>
        <w:t xml:space="preserve">документы, необходимые для открытия лицевого счета для учета операций по переданным полномочиям получателя бюджетных средств, в соответствии </w:t>
      </w:r>
      <w:r w:rsidR="00921193" w:rsidRPr="00E14F1D">
        <w:rPr>
          <w:sz w:val="28"/>
          <w:szCs w:val="28"/>
        </w:rPr>
        <w:t>с порядком, установленном Федеральным казначейством</w:t>
      </w:r>
      <w:r w:rsidR="003C7825" w:rsidRPr="00E14F1D">
        <w:rPr>
          <w:sz w:val="28"/>
          <w:szCs w:val="28"/>
        </w:rPr>
        <w:t>.</w:t>
      </w:r>
      <w:proofErr w:type="gramEnd"/>
    </w:p>
    <w:p w:rsidR="004505B5" w:rsidRPr="00E14F1D" w:rsidRDefault="00E14F1D" w:rsidP="00E14F1D">
      <w:pPr>
        <w:ind w:firstLine="567"/>
        <w:jc w:val="both"/>
        <w:rPr>
          <w:sz w:val="28"/>
          <w:szCs w:val="28"/>
        </w:rPr>
      </w:pPr>
      <w:r w:rsidRPr="00E14F1D">
        <w:rPr>
          <w:sz w:val="28"/>
          <w:szCs w:val="28"/>
        </w:rPr>
        <w:t>3.</w:t>
      </w:r>
      <w:r w:rsidR="00FE0233" w:rsidRPr="00E14F1D">
        <w:rPr>
          <w:sz w:val="28"/>
          <w:szCs w:val="28"/>
        </w:rPr>
        <w:t>2.12.</w:t>
      </w:r>
      <w:r w:rsidR="003C7825" w:rsidRPr="00E14F1D">
        <w:rPr>
          <w:sz w:val="28"/>
          <w:szCs w:val="28"/>
        </w:rPr>
        <w:t xml:space="preserve"> Объекты капитального строительства, созданные в </w:t>
      </w:r>
      <w:proofErr w:type="gramStart"/>
      <w:r w:rsidR="003C7825" w:rsidRPr="00E14F1D">
        <w:rPr>
          <w:sz w:val="28"/>
          <w:szCs w:val="28"/>
        </w:rPr>
        <w:t>результате</w:t>
      </w:r>
      <w:proofErr w:type="gramEnd"/>
      <w:r w:rsidR="003C7825" w:rsidRPr="00E14F1D">
        <w:rPr>
          <w:sz w:val="28"/>
          <w:szCs w:val="28"/>
        </w:rPr>
        <w:t xml:space="preserve">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w:t>
      </w:r>
      <w:r w:rsidR="004505B5" w:rsidRPr="00E14F1D">
        <w:rPr>
          <w:sz w:val="28"/>
          <w:szCs w:val="28"/>
        </w:rPr>
        <w:t>:</w:t>
      </w:r>
    </w:p>
    <w:p w:rsidR="004505B5" w:rsidRPr="00E14F1D" w:rsidRDefault="00FE0233"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w:t>
      </w:r>
      <w:r w:rsidR="004505B5" w:rsidRPr="00E14F1D">
        <w:rPr>
          <w:rFonts w:ascii="Times New Roman" w:hAnsi="Times New Roman" w:cs="Times New Roman"/>
          <w:sz w:val="28"/>
          <w:szCs w:val="28"/>
        </w:rPr>
        <w:t xml:space="preserve"> на праве </w:t>
      </w:r>
      <w:proofErr w:type="gramStart"/>
      <w:r w:rsidR="004505B5" w:rsidRPr="00E14F1D">
        <w:rPr>
          <w:rFonts w:ascii="Times New Roman" w:hAnsi="Times New Roman" w:cs="Times New Roman"/>
          <w:sz w:val="28"/>
          <w:szCs w:val="28"/>
        </w:rPr>
        <w:t>оперативного</w:t>
      </w:r>
      <w:proofErr w:type="gramEnd"/>
      <w:r w:rsidR="004505B5" w:rsidRPr="00E14F1D">
        <w:rPr>
          <w:rFonts w:ascii="Times New Roman" w:hAnsi="Times New Roman" w:cs="Times New Roman"/>
          <w:sz w:val="28"/>
          <w:szCs w:val="28"/>
        </w:rPr>
        <w:t xml:space="preserve"> управления у муниципальных учреждений;</w:t>
      </w:r>
    </w:p>
    <w:p w:rsidR="004505B5" w:rsidRPr="00E14F1D" w:rsidRDefault="00FE0233"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w:t>
      </w:r>
      <w:r w:rsidR="004505B5" w:rsidRPr="00E14F1D">
        <w:rPr>
          <w:rFonts w:ascii="Times New Roman" w:hAnsi="Times New Roman" w:cs="Times New Roman"/>
          <w:sz w:val="28"/>
          <w:szCs w:val="28"/>
        </w:rPr>
        <w:t xml:space="preserve"> на праве хозяйственного ведения муниципальных унитарных предприятий;</w:t>
      </w:r>
    </w:p>
    <w:p w:rsidR="003C7825" w:rsidRPr="00E14F1D" w:rsidRDefault="00FE0233"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 xml:space="preserve">- </w:t>
      </w:r>
      <w:r w:rsidR="004505B5" w:rsidRPr="00E14F1D">
        <w:rPr>
          <w:rFonts w:ascii="Times New Roman" w:hAnsi="Times New Roman" w:cs="Times New Roman"/>
          <w:sz w:val="28"/>
          <w:szCs w:val="28"/>
        </w:rPr>
        <w:t>включаются в состав муниципальной казны.</w:t>
      </w:r>
    </w:p>
    <w:p w:rsidR="00CB1756" w:rsidRPr="00E14F1D" w:rsidRDefault="00E14F1D"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3.</w:t>
      </w:r>
      <w:r w:rsidR="00CB1756" w:rsidRPr="00E14F1D">
        <w:rPr>
          <w:rFonts w:ascii="Times New Roman" w:hAnsi="Times New Roman" w:cs="Times New Roman"/>
          <w:sz w:val="28"/>
          <w:szCs w:val="28"/>
        </w:rPr>
        <w:t>2.13. Бюджетные инвестиции в объекты в установленном порядке могут осуществляться в соответствии с концессионными соглашениями.</w:t>
      </w:r>
    </w:p>
    <w:p w:rsidR="00FE0233" w:rsidRPr="00E14F1D" w:rsidRDefault="00FE0233" w:rsidP="00E14F1D">
      <w:pPr>
        <w:pStyle w:val="ConsPlusNormal"/>
        <w:ind w:firstLine="567"/>
        <w:jc w:val="both"/>
        <w:rPr>
          <w:rFonts w:ascii="Times New Roman" w:hAnsi="Times New Roman" w:cs="Times New Roman"/>
          <w:sz w:val="28"/>
          <w:szCs w:val="28"/>
        </w:rPr>
      </w:pPr>
    </w:p>
    <w:p w:rsidR="00FE0233" w:rsidRPr="00E14F1D" w:rsidRDefault="00E14F1D" w:rsidP="00E14F1D">
      <w:pPr>
        <w:pStyle w:val="ConsPlusNormal"/>
        <w:ind w:firstLine="567"/>
        <w:jc w:val="both"/>
        <w:rPr>
          <w:rFonts w:ascii="Times New Roman" w:hAnsi="Times New Roman" w:cs="Times New Roman"/>
          <w:b/>
          <w:sz w:val="28"/>
          <w:szCs w:val="28"/>
        </w:rPr>
      </w:pPr>
      <w:r w:rsidRPr="00E14F1D">
        <w:rPr>
          <w:rFonts w:ascii="Times New Roman" w:hAnsi="Times New Roman" w:cs="Times New Roman"/>
          <w:b/>
          <w:sz w:val="28"/>
          <w:szCs w:val="28"/>
        </w:rPr>
        <w:t>3.</w:t>
      </w:r>
      <w:r w:rsidR="00FE0233" w:rsidRPr="00E14F1D">
        <w:rPr>
          <w:rFonts w:ascii="Times New Roman" w:hAnsi="Times New Roman" w:cs="Times New Roman"/>
          <w:b/>
          <w:sz w:val="28"/>
          <w:szCs w:val="28"/>
        </w:rPr>
        <w:t>3. Предоставление субсидий:</w:t>
      </w:r>
    </w:p>
    <w:p w:rsidR="00FE0233" w:rsidRPr="00E14F1D" w:rsidRDefault="00E14F1D"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3.</w:t>
      </w:r>
      <w:r w:rsidR="00FE0233" w:rsidRPr="00E14F1D">
        <w:rPr>
          <w:rFonts w:ascii="Times New Roman" w:hAnsi="Times New Roman" w:cs="Times New Roman"/>
          <w:sz w:val="28"/>
          <w:szCs w:val="28"/>
        </w:rPr>
        <w:t xml:space="preserve">3.1. </w:t>
      </w:r>
      <w:proofErr w:type="gramStart"/>
      <w:r w:rsidR="00FE0233" w:rsidRPr="00E14F1D">
        <w:rPr>
          <w:rFonts w:ascii="Times New Roman" w:hAnsi="Times New Roman" w:cs="Times New Roman"/>
          <w:sz w:val="28"/>
          <w:szCs w:val="28"/>
        </w:rPr>
        <w:t xml:space="preserve">Субсидии предоставляются организациям в размере средств, предусмотренных актом (решением), в пределах бюджетных средств, предусмотренных решением Собрания представителей Среднеканского городского округа о бюджете муниципального образования «Среднеканский городской округ» на соответствующий финансовый год и на плановый период, и лимитов бюджетных обязательств, доведенных в установленном порядке получателю средств </w:t>
      </w:r>
      <w:r w:rsidR="000664D9" w:rsidRPr="00E14F1D">
        <w:rPr>
          <w:rFonts w:ascii="Times New Roman" w:hAnsi="Times New Roman" w:cs="Times New Roman"/>
          <w:sz w:val="28"/>
          <w:szCs w:val="28"/>
        </w:rPr>
        <w:t xml:space="preserve">местного </w:t>
      </w:r>
      <w:r w:rsidR="00FE0233" w:rsidRPr="00E14F1D">
        <w:rPr>
          <w:rFonts w:ascii="Times New Roman" w:hAnsi="Times New Roman" w:cs="Times New Roman"/>
          <w:sz w:val="28"/>
          <w:szCs w:val="28"/>
        </w:rPr>
        <w:t>бюджета на цели предоставления субсидий.</w:t>
      </w:r>
      <w:proofErr w:type="gramEnd"/>
    </w:p>
    <w:p w:rsidR="00FE0233" w:rsidRPr="00E14F1D" w:rsidRDefault="00E14F1D"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3.</w:t>
      </w:r>
      <w:r w:rsidR="00FE0233" w:rsidRPr="00E14F1D">
        <w:rPr>
          <w:rFonts w:ascii="Times New Roman" w:hAnsi="Times New Roman" w:cs="Times New Roman"/>
          <w:sz w:val="28"/>
          <w:szCs w:val="28"/>
        </w:rPr>
        <w:t xml:space="preserve">3.2. Предоставление субсидий осуществляется в </w:t>
      </w:r>
      <w:proofErr w:type="gramStart"/>
      <w:r w:rsidR="00FE0233" w:rsidRPr="00E14F1D">
        <w:rPr>
          <w:rFonts w:ascii="Times New Roman" w:hAnsi="Times New Roman" w:cs="Times New Roman"/>
          <w:sz w:val="28"/>
          <w:szCs w:val="28"/>
        </w:rPr>
        <w:t>соответствии</w:t>
      </w:r>
      <w:proofErr w:type="gramEnd"/>
      <w:r w:rsidR="00FE0233" w:rsidRPr="00E14F1D">
        <w:rPr>
          <w:rFonts w:ascii="Times New Roman" w:hAnsi="Times New Roman" w:cs="Times New Roman"/>
          <w:sz w:val="28"/>
          <w:szCs w:val="28"/>
        </w:rPr>
        <w:t xml:space="preserve"> с соглашением, заключенным между главным распорядителем средств бюджета</w:t>
      </w:r>
      <w:r w:rsidR="000664D9" w:rsidRPr="00E14F1D">
        <w:rPr>
          <w:rFonts w:ascii="Times New Roman" w:hAnsi="Times New Roman" w:cs="Times New Roman"/>
          <w:sz w:val="28"/>
          <w:szCs w:val="28"/>
        </w:rPr>
        <w:t xml:space="preserve"> муниципального образования «Среднеканский городской округ»</w:t>
      </w:r>
      <w:r w:rsidR="00FE0233" w:rsidRPr="00E14F1D">
        <w:rPr>
          <w:rFonts w:ascii="Times New Roman" w:hAnsi="Times New Roman" w:cs="Times New Roman"/>
          <w:sz w:val="28"/>
          <w:szCs w:val="28"/>
        </w:rPr>
        <w:t xml:space="preserve">, предоставляющим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w:t>
      </w:r>
      <w:r w:rsidR="000664D9" w:rsidRPr="00E14F1D">
        <w:rPr>
          <w:rFonts w:ascii="Times New Roman" w:hAnsi="Times New Roman" w:cs="Times New Roman"/>
          <w:sz w:val="28"/>
          <w:szCs w:val="28"/>
        </w:rPr>
        <w:t>местного</w:t>
      </w:r>
      <w:r w:rsidR="00FE0233" w:rsidRPr="00E14F1D">
        <w:rPr>
          <w:rFonts w:ascii="Times New Roman" w:hAnsi="Times New Roman" w:cs="Times New Roman"/>
          <w:sz w:val="28"/>
          <w:szCs w:val="28"/>
        </w:rPr>
        <w:t xml:space="preserve"> бюджета, предоставляющему субсидию, лимитов бюджетных обязательств на предоставление субсидии. По решению </w:t>
      </w:r>
      <w:r w:rsidR="000664D9" w:rsidRPr="00E14F1D">
        <w:rPr>
          <w:rFonts w:ascii="Times New Roman" w:hAnsi="Times New Roman" w:cs="Times New Roman"/>
          <w:sz w:val="28"/>
          <w:szCs w:val="28"/>
        </w:rPr>
        <w:t>Администрации Среднеканского городского округа</w:t>
      </w:r>
      <w:r w:rsidR="00FE0233" w:rsidRPr="00E14F1D">
        <w:rPr>
          <w:rFonts w:ascii="Times New Roman" w:hAnsi="Times New Roman" w:cs="Times New Roman"/>
          <w:sz w:val="28"/>
          <w:szCs w:val="28"/>
        </w:rPr>
        <w:t xml:space="preserve"> принятому в </w:t>
      </w:r>
      <w:proofErr w:type="gramStart"/>
      <w:r w:rsidR="00FE0233" w:rsidRPr="00E14F1D">
        <w:rPr>
          <w:rFonts w:ascii="Times New Roman" w:hAnsi="Times New Roman" w:cs="Times New Roman"/>
          <w:sz w:val="28"/>
          <w:szCs w:val="28"/>
        </w:rPr>
        <w:lastRenderedPageBreak/>
        <w:t>соответствии</w:t>
      </w:r>
      <w:proofErr w:type="gramEnd"/>
      <w:r w:rsidR="00FE0233" w:rsidRPr="00E14F1D">
        <w:rPr>
          <w:rFonts w:ascii="Times New Roman" w:hAnsi="Times New Roman" w:cs="Times New Roman"/>
          <w:sz w:val="28"/>
          <w:szCs w:val="28"/>
        </w:rPr>
        <w:t xml:space="preserve"> с абзацем четырнадцатым </w:t>
      </w:r>
      <w:hyperlink r:id="rId12" w:tooltip="&quot;Бюджетный кодекс Российской Федерации&quot; от 31.07.1998 N 145-ФЗ (ред. от 15.04.2019){КонсультантПлюс}" w:history="1">
        <w:r w:rsidR="00FE0233" w:rsidRPr="00E14F1D">
          <w:rPr>
            <w:rFonts w:ascii="Times New Roman" w:hAnsi="Times New Roman" w:cs="Times New Roman"/>
            <w:sz w:val="28"/>
            <w:szCs w:val="28"/>
          </w:rPr>
          <w:t>пункта 4 статьи 78.2</w:t>
        </w:r>
      </w:hyperlink>
      <w:r w:rsidR="00FE0233" w:rsidRPr="00E14F1D">
        <w:rPr>
          <w:rFonts w:ascii="Times New Roman" w:hAnsi="Times New Roman" w:cs="Times New Roman"/>
          <w:sz w:val="28"/>
          <w:szCs w:val="28"/>
        </w:rPr>
        <w:t xml:space="preserve"> Бюджетного кодекса Российской Федерации, получателю средств </w:t>
      </w:r>
      <w:r w:rsidR="000664D9" w:rsidRPr="00E14F1D">
        <w:rPr>
          <w:rFonts w:ascii="Times New Roman" w:hAnsi="Times New Roman" w:cs="Times New Roman"/>
          <w:sz w:val="28"/>
          <w:szCs w:val="28"/>
        </w:rPr>
        <w:t>местного</w:t>
      </w:r>
      <w:r w:rsidR="00FE0233" w:rsidRPr="00E14F1D">
        <w:rPr>
          <w:rFonts w:ascii="Times New Roman" w:hAnsi="Times New Roman" w:cs="Times New Roman"/>
          <w:sz w:val="28"/>
          <w:szCs w:val="28"/>
        </w:rPr>
        <w:t xml:space="preserve"> бюджета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0664D9" w:rsidRPr="00E14F1D" w:rsidRDefault="00E14F1D"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3.</w:t>
      </w:r>
      <w:r w:rsidR="000664D9" w:rsidRPr="00E14F1D">
        <w:rPr>
          <w:rFonts w:ascii="Times New Roman" w:hAnsi="Times New Roman" w:cs="Times New Roman"/>
          <w:sz w:val="28"/>
          <w:szCs w:val="28"/>
        </w:rPr>
        <w:t>3.3.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0664D9" w:rsidRPr="00E14F1D" w:rsidRDefault="000664D9" w:rsidP="00E14F1D">
      <w:pPr>
        <w:pStyle w:val="ConsPlusNormal"/>
        <w:ind w:firstLine="567"/>
        <w:jc w:val="both"/>
        <w:rPr>
          <w:rFonts w:ascii="Times New Roman" w:hAnsi="Times New Roman" w:cs="Times New Roman"/>
          <w:sz w:val="28"/>
          <w:szCs w:val="28"/>
        </w:rPr>
      </w:pPr>
      <w:proofErr w:type="gramStart"/>
      <w:r w:rsidRPr="00E14F1D">
        <w:rPr>
          <w:rFonts w:ascii="Times New Roman" w:hAnsi="Times New Roman" w:cs="Times New Roman"/>
          <w:sz w:val="28"/>
          <w:szCs w:val="28"/>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государственной собственности области либо стоимости приобретения объекта недвижимого имущества в областную</w:t>
      </w:r>
      <w:proofErr w:type="gramEnd"/>
      <w:r w:rsidRPr="00E14F1D">
        <w:rPr>
          <w:rFonts w:ascii="Times New Roman" w:hAnsi="Times New Roman" w:cs="Times New Roman"/>
          <w:sz w:val="28"/>
          <w:szCs w:val="28"/>
        </w:rPr>
        <w:t xml:space="preserve"> собственность), соответствующих акту,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муниципальной программой, включенной в решение о местном бюджете на очередной финансовый год и плановый период;</w:t>
      </w:r>
    </w:p>
    <w:p w:rsidR="000664D9" w:rsidRPr="00E14F1D" w:rsidRDefault="000664D9" w:rsidP="00E14F1D">
      <w:pPr>
        <w:pStyle w:val="ConsPlusNormal"/>
        <w:ind w:firstLine="567"/>
        <w:jc w:val="both"/>
        <w:rPr>
          <w:rFonts w:ascii="Times New Roman" w:hAnsi="Times New Roman" w:cs="Times New Roman"/>
          <w:sz w:val="28"/>
          <w:szCs w:val="28"/>
        </w:rPr>
      </w:pPr>
      <w:proofErr w:type="gramStart"/>
      <w:r w:rsidRPr="00E14F1D">
        <w:rPr>
          <w:rFonts w:ascii="Times New Roman" w:hAnsi="Times New Roman" w:cs="Times New Roman"/>
          <w:sz w:val="28"/>
          <w:szCs w:val="28"/>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roofErr w:type="gramEnd"/>
    </w:p>
    <w:p w:rsidR="000664D9" w:rsidRPr="00E14F1D" w:rsidRDefault="000664D9"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в) условие о соблюдении организацией при использовании субсидии положений, установленных законодательством о контрактной системе в сфере закупок товаров, работ, услуг для обеспечения государственных и муниципальных нужд;</w:t>
      </w:r>
    </w:p>
    <w:p w:rsidR="000664D9" w:rsidRPr="00E14F1D" w:rsidRDefault="000664D9"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 xml:space="preserve">г) положения, устанавливающие обязанность учреждения и (или) унитарного предприятия по открытию </w:t>
      </w:r>
      <w:r w:rsidR="001D2991" w:rsidRPr="00E14F1D">
        <w:rPr>
          <w:rFonts w:ascii="Times New Roman" w:hAnsi="Times New Roman" w:cs="Times New Roman"/>
          <w:sz w:val="28"/>
          <w:szCs w:val="28"/>
        </w:rPr>
        <w:t xml:space="preserve">и ведению </w:t>
      </w:r>
      <w:r w:rsidRPr="00E14F1D">
        <w:rPr>
          <w:rFonts w:ascii="Times New Roman" w:hAnsi="Times New Roman" w:cs="Times New Roman"/>
          <w:sz w:val="28"/>
          <w:szCs w:val="28"/>
        </w:rPr>
        <w:t xml:space="preserve">лицевого счета по получению и использованию субсидий </w:t>
      </w:r>
      <w:r w:rsidR="001D2991" w:rsidRPr="00E14F1D">
        <w:rPr>
          <w:rFonts w:ascii="Times New Roman" w:hAnsi="Times New Roman" w:cs="Times New Roman"/>
          <w:sz w:val="28"/>
          <w:szCs w:val="28"/>
        </w:rPr>
        <w:t xml:space="preserve">в  </w:t>
      </w:r>
      <w:proofErr w:type="gramStart"/>
      <w:r w:rsidR="001D2991" w:rsidRPr="00E14F1D">
        <w:rPr>
          <w:rFonts w:ascii="Times New Roman" w:hAnsi="Times New Roman" w:cs="Times New Roman"/>
          <w:sz w:val="28"/>
          <w:szCs w:val="28"/>
        </w:rPr>
        <w:t>органе</w:t>
      </w:r>
      <w:proofErr w:type="gramEnd"/>
      <w:r w:rsidR="001D2991" w:rsidRPr="00E14F1D">
        <w:rPr>
          <w:rFonts w:ascii="Times New Roman" w:hAnsi="Times New Roman" w:cs="Times New Roman"/>
          <w:sz w:val="28"/>
          <w:szCs w:val="28"/>
        </w:rPr>
        <w:t xml:space="preserve"> Федерального казначейства в порядке, установленном Федеральным казначейством</w:t>
      </w:r>
      <w:r w:rsidRPr="00E14F1D">
        <w:rPr>
          <w:rFonts w:ascii="Times New Roman" w:hAnsi="Times New Roman" w:cs="Times New Roman"/>
          <w:sz w:val="28"/>
          <w:szCs w:val="28"/>
        </w:rPr>
        <w:t>;</w:t>
      </w:r>
    </w:p>
    <w:p w:rsidR="000664D9" w:rsidRPr="00E14F1D" w:rsidRDefault="000664D9" w:rsidP="00E14F1D">
      <w:pPr>
        <w:pStyle w:val="ConsPlusNormal"/>
        <w:ind w:firstLine="567"/>
        <w:jc w:val="both"/>
        <w:rPr>
          <w:rFonts w:ascii="Times New Roman" w:hAnsi="Times New Roman" w:cs="Times New Roman"/>
          <w:sz w:val="28"/>
          <w:szCs w:val="28"/>
        </w:rPr>
      </w:pPr>
      <w:proofErr w:type="spellStart"/>
      <w:r w:rsidRPr="00E14F1D">
        <w:rPr>
          <w:rFonts w:ascii="Times New Roman" w:hAnsi="Times New Roman" w:cs="Times New Roman"/>
          <w:sz w:val="28"/>
          <w:szCs w:val="28"/>
        </w:rPr>
        <w:t>д</w:t>
      </w:r>
      <w:proofErr w:type="spellEnd"/>
      <w:r w:rsidRPr="00E14F1D">
        <w:rPr>
          <w:rFonts w:ascii="Times New Roman" w:hAnsi="Times New Roman" w:cs="Times New Roman"/>
          <w:sz w:val="28"/>
          <w:szCs w:val="28"/>
        </w:rPr>
        <w:t>)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органах, осуществляющих открытие и ведение лицевых счетов;</w:t>
      </w:r>
    </w:p>
    <w:p w:rsidR="000664D9" w:rsidRPr="00E14F1D" w:rsidRDefault="001D2991"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 xml:space="preserve">е) </w:t>
      </w:r>
      <w:r w:rsidR="000664D9" w:rsidRPr="00E14F1D">
        <w:rPr>
          <w:rFonts w:ascii="Times New Roman" w:hAnsi="Times New Roman" w:cs="Times New Roman"/>
          <w:sz w:val="28"/>
          <w:szCs w:val="28"/>
        </w:rPr>
        <w:t>положения, устанавливающие право получателя средств местного бюджета, предоставляющего субсидию, на проведение проверок соблюдения организацией условий, установленных соглашением о предоставлении субсидии;</w:t>
      </w:r>
    </w:p>
    <w:p w:rsidR="000664D9" w:rsidRPr="00E14F1D" w:rsidRDefault="001D2991" w:rsidP="00E14F1D">
      <w:pPr>
        <w:pStyle w:val="ConsPlusNormal"/>
        <w:ind w:firstLine="567"/>
        <w:jc w:val="both"/>
        <w:rPr>
          <w:rFonts w:ascii="Times New Roman" w:hAnsi="Times New Roman" w:cs="Times New Roman"/>
          <w:sz w:val="28"/>
          <w:szCs w:val="28"/>
        </w:rPr>
      </w:pPr>
      <w:proofErr w:type="gramStart"/>
      <w:r w:rsidRPr="00E14F1D">
        <w:rPr>
          <w:rFonts w:ascii="Times New Roman" w:hAnsi="Times New Roman" w:cs="Times New Roman"/>
          <w:sz w:val="28"/>
          <w:szCs w:val="28"/>
        </w:rPr>
        <w:t>ж)</w:t>
      </w:r>
      <w:r w:rsidR="000664D9" w:rsidRPr="00E14F1D">
        <w:rPr>
          <w:rFonts w:ascii="Times New Roman" w:hAnsi="Times New Roman" w:cs="Times New Roman"/>
          <w:sz w:val="28"/>
          <w:szCs w:val="28"/>
        </w:rPr>
        <w:t xml:space="preserve">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областного бюджета, предоставляющего субсидию, о наличии потребности направления этих средств на цели предоставления субсидии на </w:t>
      </w:r>
      <w:r w:rsidR="000664D9" w:rsidRPr="00E14F1D">
        <w:rPr>
          <w:rFonts w:ascii="Times New Roman" w:hAnsi="Times New Roman" w:cs="Times New Roman"/>
          <w:sz w:val="28"/>
          <w:szCs w:val="28"/>
        </w:rPr>
        <w:lastRenderedPageBreak/>
        <w:t xml:space="preserve">капитальные вложения, указанного в </w:t>
      </w:r>
      <w:hyperlink w:anchor="Par92" w:tooltip="19. Не использованные на начало очередного финансового года остатки субсидий подлежат перечислению организациями в установленном порядке на счет главного распорядителя средств." w:history="1">
        <w:r w:rsidR="000664D9" w:rsidRPr="00E14F1D">
          <w:rPr>
            <w:rFonts w:ascii="Times New Roman" w:hAnsi="Times New Roman" w:cs="Times New Roman"/>
            <w:sz w:val="28"/>
            <w:szCs w:val="28"/>
          </w:rPr>
          <w:t>пункте 19</w:t>
        </w:r>
      </w:hyperlink>
      <w:r w:rsidR="000664D9" w:rsidRPr="00E14F1D">
        <w:rPr>
          <w:rFonts w:ascii="Times New Roman" w:hAnsi="Times New Roman" w:cs="Times New Roman"/>
          <w:sz w:val="28"/>
          <w:szCs w:val="28"/>
        </w:rPr>
        <w:t xml:space="preserve"> настоящих Правил;</w:t>
      </w:r>
      <w:proofErr w:type="gramEnd"/>
    </w:p>
    <w:p w:rsidR="000664D9" w:rsidRPr="00E14F1D" w:rsidRDefault="001D2991" w:rsidP="00E14F1D">
      <w:pPr>
        <w:pStyle w:val="ConsPlusNormal"/>
        <w:ind w:firstLine="567"/>
        <w:jc w:val="both"/>
        <w:rPr>
          <w:rFonts w:ascii="Times New Roman" w:hAnsi="Times New Roman" w:cs="Times New Roman"/>
          <w:sz w:val="28"/>
          <w:szCs w:val="28"/>
        </w:rPr>
      </w:pPr>
      <w:proofErr w:type="spellStart"/>
      <w:r w:rsidRPr="00E14F1D">
        <w:rPr>
          <w:rFonts w:ascii="Times New Roman" w:hAnsi="Times New Roman" w:cs="Times New Roman"/>
          <w:sz w:val="28"/>
          <w:szCs w:val="28"/>
        </w:rPr>
        <w:t>з</w:t>
      </w:r>
      <w:proofErr w:type="spellEnd"/>
      <w:r w:rsidRPr="00E14F1D">
        <w:rPr>
          <w:rFonts w:ascii="Times New Roman" w:hAnsi="Times New Roman" w:cs="Times New Roman"/>
          <w:sz w:val="28"/>
          <w:szCs w:val="28"/>
        </w:rPr>
        <w:t>)</w:t>
      </w:r>
      <w:r w:rsidR="000664D9" w:rsidRPr="00E14F1D">
        <w:rPr>
          <w:rFonts w:ascii="Times New Roman" w:hAnsi="Times New Roman" w:cs="Times New Roman"/>
          <w:sz w:val="28"/>
          <w:szCs w:val="28"/>
        </w:rPr>
        <w:t xml:space="preserve"> порядок возврата сумм, использованных организацией, в </w:t>
      </w:r>
      <w:proofErr w:type="gramStart"/>
      <w:r w:rsidR="000664D9" w:rsidRPr="00E14F1D">
        <w:rPr>
          <w:rFonts w:ascii="Times New Roman" w:hAnsi="Times New Roman" w:cs="Times New Roman"/>
          <w:sz w:val="28"/>
          <w:szCs w:val="28"/>
        </w:rPr>
        <w:t>случае</w:t>
      </w:r>
      <w:proofErr w:type="gramEnd"/>
      <w:r w:rsidR="000664D9" w:rsidRPr="00E14F1D">
        <w:rPr>
          <w:rFonts w:ascii="Times New Roman" w:hAnsi="Times New Roman" w:cs="Times New Roman"/>
          <w:sz w:val="28"/>
          <w:szCs w:val="28"/>
        </w:rPr>
        <w:t xml:space="preserve"> установления по результатам проверок фактов нарушения целей и условий, определенных соглашением о предоставлении субсидии;</w:t>
      </w:r>
    </w:p>
    <w:p w:rsidR="000664D9" w:rsidRPr="00E14F1D" w:rsidRDefault="001D2991"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и)</w:t>
      </w:r>
      <w:r w:rsidR="000664D9" w:rsidRPr="00E14F1D">
        <w:rPr>
          <w:rFonts w:ascii="Times New Roman" w:hAnsi="Times New Roman" w:cs="Times New Roman"/>
          <w:sz w:val="28"/>
          <w:szCs w:val="28"/>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000664D9" w:rsidRPr="00E14F1D">
        <w:rPr>
          <w:rFonts w:ascii="Times New Roman" w:hAnsi="Times New Roman" w:cs="Times New Roman"/>
          <w:sz w:val="28"/>
          <w:szCs w:val="28"/>
        </w:rPr>
        <w:t>софинансировании</w:t>
      </w:r>
      <w:proofErr w:type="spellEnd"/>
      <w:r w:rsidR="000664D9" w:rsidRPr="00E14F1D">
        <w:rPr>
          <w:rFonts w:ascii="Times New Roman" w:hAnsi="Times New Roman" w:cs="Times New Roman"/>
          <w:sz w:val="28"/>
          <w:szCs w:val="28"/>
        </w:rPr>
        <w:t xml:space="preserve"> капитальных вложений в объекты за счет иных источников финансирования в случае, если соглашением </w:t>
      </w:r>
      <w:r w:rsidRPr="00E14F1D">
        <w:rPr>
          <w:rFonts w:ascii="Times New Roman" w:hAnsi="Times New Roman" w:cs="Times New Roman"/>
          <w:sz w:val="28"/>
          <w:szCs w:val="28"/>
        </w:rPr>
        <w:t xml:space="preserve">о предоставлении субсидии </w:t>
      </w:r>
      <w:r w:rsidR="000664D9" w:rsidRPr="00E14F1D">
        <w:rPr>
          <w:rFonts w:ascii="Times New Roman" w:hAnsi="Times New Roman" w:cs="Times New Roman"/>
          <w:sz w:val="28"/>
          <w:szCs w:val="28"/>
        </w:rPr>
        <w:t xml:space="preserve">предусмотрено </w:t>
      </w:r>
      <w:r w:rsidRPr="00E14F1D">
        <w:rPr>
          <w:rFonts w:ascii="Times New Roman" w:hAnsi="Times New Roman" w:cs="Times New Roman"/>
          <w:sz w:val="28"/>
          <w:szCs w:val="28"/>
        </w:rPr>
        <w:t xml:space="preserve">указанное </w:t>
      </w:r>
      <w:r w:rsidR="000664D9" w:rsidRPr="00E14F1D">
        <w:rPr>
          <w:rFonts w:ascii="Times New Roman" w:hAnsi="Times New Roman" w:cs="Times New Roman"/>
          <w:sz w:val="28"/>
          <w:szCs w:val="28"/>
        </w:rPr>
        <w:t>условие;</w:t>
      </w:r>
    </w:p>
    <w:p w:rsidR="000664D9" w:rsidRPr="00E14F1D" w:rsidRDefault="001D2991"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к)</w:t>
      </w:r>
      <w:r w:rsidR="000664D9" w:rsidRPr="00E14F1D">
        <w:rPr>
          <w:rFonts w:ascii="Times New Roman" w:hAnsi="Times New Roman" w:cs="Times New Roman"/>
          <w:sz w:val="28"/>
          <w:szCs w:val="28"/>
        </w:rPr>
        <w:t xml:space="preserve"> порядок и сроки представления организацией отчетности об использовании субсидии;</w:t>
      </w:r>
    </w:p>
    <w:p w:rsidR="000664D9" w:rsidRPr="00E14F1D" w:rsidRDefault="001D2991"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 xml:space="preserve">л) </w:t>
      </w:r>
      <w:r w:rsidR="000664D9" w:rsidRPr="00E14F1D">
        <w:rPr>
          <w:rFonts w:ascii="Times New Roman" w:hAnsi="Times New Roman" w:cs="Times New Roman"/>
          <w:sz w:val="28"/>
          <w:szCs w:val="28"/>
        </w:rPr>
        <w:t xml:space="preserve">случаи и порядок внесения изменений в соглашение о предоставлении субсидии, в том числе в случае уменьшения в соответствии с Бюджетным </w:t>
      </w:r>
      <w:hyperlink r:id="rId13" w:tooltip="&quot;Бюджетный кодекс Российской Федерации&quot; от 31.07.1998 N 145-ФЗ (ред. от 15.04.2019){КонсультантПлюс}" w:history="1">
        <w:r w:rsidR="000664D9" w:rsidRPr="00E14F1D">
          <w:rPr>
            <w:rFonts w:ascii="Times New Roman" w:hAnsi="Times New Roman" w:cs="Times New Roman"/>
            <w:sz w:val="28"/>
            <w:szCs w:val="28"/>
          </w:rPr>
          <w:t>кодексом</w:t>
        </w:r>
      </w:hyperlink>
      <w:r w:rsidR="000664D9" w:rsidRPr="00E14F1D">
        <w:rPr>
          <w:rFonts w:ascii="Times New Roman" w:hAnsi="Times New Roman" w:cs="Times New Roman"/>
          <w:sz w:val="28"/>
          <w:szCs w:val="28"/>
        </w:rPr>
        <w:t xml:space="preserve"> Российской Федерации получателю средств областного бюджета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1C0231" w:rsidRPr="00E14F1D" w:rsidRDefault="00E14F1D"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3.</w:t>
      </w:r>
      <w:r w:rsidR="00CB1756" w:rsidRPr="00E14F1D">
        <w:rPr>
          <w:rFonts w:ascii="Times New Roman" w:hAnsi="Times New Roman" w:cs="Times New Roman"/>
          <w:sz w:val="28"/>
          <w:szCs w:val="28"/>
        </w:rPr>
        <w:t>3.4</w:t>
      </w:r>
      <w:r w:rsidR="001C0231" w:rsidRPr="00E14F1D">
        <w:rPr>
          <w:rFonts w:ascii="Times New Roman" w:hAnsi="Times New Roman" w:cs="Times New Roman"/>
          <w:sz w:val="28"/>
          <w:szCs w:val="28"/>
        </w:rPr>
        <w:t xml:space="preserve">. Операции с субсидиями в отношении объектов, поступающими организациям, учитываются на отдельных лицевых счетах, открываемых организациям </w:t>
      </w:r>
      <w:r w:rsidR="00921193" w:rsidRPr="00E14F1D">
        <w:rPr>
          <w:rFonts w:ascii="Times New Roman" w:hAnsi="Times New Roman" w:cs="Times New Roman"/>
          <w:sz w:val="28"/>
          <w:szCs w:val="28"/>
        </w:rPr>
        <w:t>в  органе Федерального казначейства в порядке, установленном Федеральным казначейством</w:t>
      </w:r>
      <w:r w:rsidR="001C0231" w:rsidRPr="00E14F1D">
        <w:rPr>
          <w:rFonts w:ascii="Times New Roman" w:hAnsi="Times New Roman" w:cs="Times New Roman"/>
          <w:sz w:val="28"/>
          <w:szCs w:val="28"/>
        </w:rPr>
        <w:t>.</w:t>
      </w:r>
    </w:p>
    <w:p w:rsidR="001C0231" w:rsidRPr="00E14F1D" w:rsidRDefault="00E14F1D"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3.</w:t>
      </w:r>
      <w:r w:rsidR="00CB1756" w:rsidRPr="00E14F1D">
        <w:rPr>
          <w:rFonts w:ascii="Times New Roman" w:hAnsi="Times New Roman" w:cs="Times New Roman"/>
          <w:sz w:val="28"/>
          <w:szCs w:val="28"/>
        </w:rPr>
        <w:t>3.5</w:t>
      </w:r>
      <w:r w:rsidR="001C0231" w:rsidRPr="00E14F1D">
        <w:rPr>
          <w:rFonts w:ascii="Times New Roman" w:hAnsi="Times New Roman" w:cs="Times New Roman"/>
          <w:sz w:val="28"/>
          <w:szCs w:val="28"/>
        </w:rPr>
        <w:t xml:space="preserve">. Санкционирование расходов </w:t>
      </w:r>
      <w:r w:rsidR="00383367" w:rsidRPr="00E14F1D">
        <w:rPr>
          <w:rFonts w:ascii="Times New Roman" w:hAnsi="Times New Roman" w:cs="Times New Roman"/>
          <w:sz w:val="28"/>
          <w:szCs w:val="28"/>
        </w:rPr>
        <w:t>о</w:t>
      </w:r>
      <w:r w:rsidR="001C0231" w:rsidRPr="00E14F1D">
        <w:rPr>
          <w:rFonts w:ascii="Times New Roman" w:hAnsi="Times New Roman" w:cs="Times New Roman"/>
          <w:sz w:val="28"/>
          <w:szCs w:val="28"/>
        </w:rPr>
        <w:t xml:space="preserve">рганизаций, источником финансового обеспечения которых являются субсидии в отношении объектов, в том числе остатки субсидий, не использованные на начало очередного финансового года, осуществляется в порядке, установленном </w:t>
      </w:r>
      <w:r w:rsidR="00383367" w:rsidRPr="00E14F1D">
        <w:rPr>
          <w:rFonts w:ascii="Times New Roman" w:hAnsi="Times New Roman" w:cs="Times New Roman"/>
          <w:sz w:val="28"/>
          <w:szCs w:val="28"/>
        </w:rPr>
        <w:t>Управлением финансов Администрации Среднеканского городского округа</w:t>
      </w:r>
      <w:r w:rsidR="001C0231" w:rsidRPr="00E14F1D">
        <w:rPr>
          <w:rFonts w:ascii="Times New Roman" w:hAnsi="Times New Roman" w:cs="Times New Roman"/>
          <w:sz w:val="28"/>
          <w:szCs w:val="28"/>
        </w:rPr>
        <w:t>.</w:t>
      </w:r>
    </w:p>
    <w:p w:rsidR="001C0231" w:rsidRPr="00E14F1D" w:rsidRDefault="00E14F1D"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3.</w:t>
      </w:r>
      <w:r w:rsidR="00CB1756" w:rsidRPr="00E14F1D">
        <w:rPr>
          <w:rFonts w:ascii="Times New Roman" w:hAnsi="Times New Roman" w:cs="Times New Roman"/>
          <w:sz w:val="28"/>
          <w:szCs w:val="28"/>
        </w:rPr>
        <w:t>3.6</w:t>
      </w:r>
      <w:r w:rsidR="001C0231" w:rsidRPr="00E14F1D">
        <w:rPr>
          <w:rFonts w:ascii="Times New Roman" w:hAnsi="Times New Roman" w:cs="Times New Roman"/>
          <w:sz w:val="28"/>
          <w:szCs w:val="28"/>
        </w:rPr>
        <w:t xml:space="preserve">. Не использованные на начало очередного финансового года остатки субсидий в </w:t>
      </w:r>
      <w:proofErr w:type="gramStart"/>
      <w:r w:rsidR="001C0231" w:rsidRPr="00E14F1D">
        <w:rPr>
          <w:rFonts w:ascii="Times New Roman" w:hAnsi="Times New Roman" w:cs="Times New Roman"/>
          <w:sz w:val="28"/>
          <w:szCs w:val="28"/>
        </w:rPr>
        <w:t>отношении</w:t>
      </w:r>
      <w:proofErr w:type="gramEnd"/>
      <w:r w:rsidR="001C0231" w:rsidRPr="00E14F1D">
        <w:rPr>
          <w:rFonts w:ascii="Times New Roman" w:hAnsi="Times New Roman" w:cs="Times New Roman"/>
          <w:sz w:val="28"/>
          <w:szCs w:val="28"/>
        </w:rPr>
        <w:t xml:space="preserve"> объектов в установленном порядке подлежат перечислению </w:t>
      </w:r>
      <w:r w:rsidR="00383367" w:rsidRPr="00E14F1D">
        <w:rPr>
          <w:rFonts w:ascii="Times New Roman" w:hAnsi="Times New Roman" w:cs="Times New Roman"/>
          <w:sz w:val="28"/>
          <w:szCs w:val="28"/>
        </w:rPr>
        <w:t>о</w:t>
      </w:r>
      <w:r w:rsidR="001C0231" w:rsidRPr="00E14F1D">
        <w:rPr>
          <w:rFonts w:ascii="Times New Roman" w:hAnsi="Times New Roman" w:cs="Times New Roman"/>
          <w:sz w:val="28"/>
          <w:szCs w:val="28"/>
        </w:rPr>
        <w:t>рганизациями в</w:t>
      </w:r>
      <w:r w:rsidR="001D2991" w:rsidRPr="00E14F1D">
        <w:rPr>
          <w:rFonts w:ascii="Times New Roman" w:hAnsi="Times New Roman" w:cs="Times New Roman"/>
          <w:sz w:val="28"/>
          <w:szCs w:val="28"/>
        </w:rPr>
        <w:t xml:space="preserve"> бюджет</w:t>
      </w:r>
      <w:r w:rsidR="001C0231" w:rsidRPr="00E14F1D">
        <w:rPr>
          <w:rFonts w:ascii="Times New Roman" w:hAnsi="Times New Roman" w:cs="Times New Roman"/>
          <w:sz w:val="28"/>
          <w:szCs w:val="28"/>
        </w:rPr>
        <w:t xml:space="preserve"> </w:t>
      </w:r>
      <w:r w:rsidR="00383367" w:rsidRPr="00E14F1D">
        <w:rPr>
          <w:rFonts w:ascii="Times New Roman" w:hAnsi="Times New Roman" w:cs="Times New Roman"/>
          <w:sz w:val="28"/>
          <w:szCs w:val="28"/>
        </w:rPr>
        <w:t>муниципального образования «Среднеканский городской округ»</w:t>
      </w:r>
      <w:r w:rsidR="001C0231" w:rsidRPr="00E14F1D">
        <w:rPr>
          <w:rFonts w:ascii="Times New Roman" w:hAnsi="Times New Roman" w:cs="Times New Roman"/>
          <w:sz w:val="28"/>
          <w:szCs w:val="28"/>
        </w:rPr>
        <w:t xml:space="preserve">, кроме случая, установленного </w:t>
      </w:r>
      <w:hyperlink w:anchor="Par159" w:tooltip="3.12. В соответствии с принятым, в установленном порядке, решением главного распорядителя средств о наличии потребности в не использованных на начало очередного финансового года остатках субсидии в отношении объектов, остатки субсидии могут быть использованы в" w:history="1">
        <w:r w:rsidR="001C0231" w:rsidRPr="00E14F1D">
          <w:rPr>
            <w:rFonts w:ascii="Times New Roman" w:hAnsi="Times New Roman" w:cs="Times New Roman"/>
            <w:sz w:val="28"/>
            <w:szCs w:val="28"/>
          </w:rPr>
          <w:t xml:space="preserve">пунктом </w:t>
        </w:r>
      </w:hyperlink>
      <w:r w:rsidR="00CB1756" w:rsidRPr="00E14F1D">
        <w:rPr>
          <w:rFonts w:ascii="Times New Roman" w:hAnsi="Times New Roman" w:cs="Times New Roman"/>
          <w:sz w:val="28"/>
          <w:szCs w:val="28"/>
        </w:rPr>
        <w:t>3.7</w:t>
      </w:r>
      <w:r w:rsidR="001C0231" w:rsidRPr="00E14F1D">
        <w:rPr>
          <w:rFonts w:ascii="Times New Roman" w:hAnsi="Times New Roman" w:cs="Times New Roman"/>
          <w:sz w:val="28"/>
          <w:szCs w:val="28"/>
        </w:rPr>
        <w:t xml:space="preserve"> настоящего Порядка.</w:t>
      </w:r>
    </w:p>
    <w:p w:rsidR="001C0231" w:rsidRPr="00E14F1D" w:rsidRDefault="00E14F1D"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3.</w:t>
      </w:r>
      <w:r w:rsidR="00CB1756" w:rsidRPr="00E14F1D">
        <w:rPr>
          <w:rFonts w:ascii="Times New Roman" w:hAnsi="Times New Roman" w:cs="Times New Roman"/>
          <w:sz w:val="28"/>
          <w:szCs w:val="28"/>
        </w:rPr>
        <w:t>3.7</w:t>
      </w:r>
      <w:r w:rsidR="001C0231" w:rsidRPr="00E14F1D">
        <w:rPr>
          <w:rFonts w:ascii="Times New Roman" w:hAnsi="Times New Roman" w:cs="Times New Roman"/>
          <w:sz w:val="28"/>
          <w:szCs w:val="28"/>
        </w:rPr>
        <w:t xml:space="preserve">. </w:t>
      </w:r>
      <w:proofErr w:type="gramStart"/>
      <w:r w:rsidR="001C0231" w:rsidRPr="00E14F1D">
        <w:rPr>
          <w:rFonts w:ascii="Times New Roman" w:hAnsi="Times New Roman" w:cs="Times New Roman"/>
          <w:sz w:val="28"/>
          <w:szCs w:val="28"/>
        </w:rPr>
        <w:t>В соответствии с принятым, в установленном порядке, решением главного распорядителя средств о наличии потребности в не использованных на начало очередного финансового года остатках субсидии в отношении объектов,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roofErr w:type="gramEnd"/>
    </w:p>
    <w:p w:rsidR="001C0231" w:rsidRPr="00E14F1D" w:rsidRDefault="00E14F1D"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3.</w:t>
      </w:r>
      <w:r w:rsidR="00CB1756" w:rsidRPr="00E14F1D">
        <w:rPr>
          <w:rFonts w:ascii="Times New Roman" w:hAnsi="Times New Roman" w:cs="Times New Roman"/>
          <w:sz w:val="28"/>
          <w:szCs w:val="28"/>
        </w:rPr>
        <w:t>3.8</w:t>
      </w:r>
      <w:r w:rsidR="001C0231" w:rsidRPr="00E14F1D">
        <w:rPr>
          <w:rFonts w:ascii="Times New Roman" w:hAnsi="Times New Roman" w:cs="Times New Roman"/>
          <w:sz w:val="28"/>
          <w:szCs w:val="28"/>
        </w:rPr>
        <w:t xml:space="preserve">. </w:t>
      </w:r>
      <w:r w:rsidR="00BF46A3" w:rsidRPr="00E14F1D">
        <w:rPr>
          <w:rFonts w:ascii="Times New Roman" w:hAnsi="Times New Roman" w:cs="Times New Roman"/>
          <w:sz w:val="28"/>
          <w:szCs w:val="28"/>
        </w:rPr>
        <w:t>Главный распорядитель средств (инициатор проекта)</w:t>
      </w:r>
      <w:r w:rsidR="001C0231" w:rsidRPr="00E14F1D">
        <w:rPr>
          <w:rFonts w:ascii="Times New Roman" w:hAnsi="Times New Roman" w:cs="Times New Roman"/>
          <w:sz w:val="28"/>
          <w:szCs w:val="28"/>
        </w:rPr>
        <w:t xml:space="preserve"> принимает решение о наличии потребности направления средств субсидии на цели предоставления субсидии (далее - решение о наличии потребности в остатках субсидии) в форме правового акта. В решение о наличии потребности в остатках субсидии в отношении объектов может быть включено несколько объектов, предусмотренных ранее Соглашением о предоставлении субсидии.</w:t>
      </w:r>
    </w:p>
    <w:p w:rsidR="001C0231" w:rsidRPr="00E14F1D" w:rsidRDefault="001C0231"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 xml:space="preserve">В случае если неиспользованные остатки субсидий в отношении объектов не перечислены организациями в доход бюджета </w:t>
      </w:r>
      <w:r w:rsidR="00383367" w:rsidRPr="00E14F1D">
        <w:rPr>
          <w:rFonts w:ascii="Times New Roman" w:hAnsi="Times New Roman" w:cs="Times New Roman"/>
          <w:sz w:val="28"/>
          <w:szCs w:val="28"/>
        </w:rPr>
        <w:t xml:space="preserve">муниципального образования </w:t>
      </w:r>
      <w:r w:rsidR="00383367" w:rsidRPr="00E14F1D">
        <w:rPr>
          <w:rFonts w:ascii="Times New Roman" w:hAnsi="Times New Roman" w:cs="Times New Roman"/>
          <w:sz w:val="28"/>
          <w:szCs w:val="28"/>
        </w:rPr>
        <w:lastRenderedPageBreak/>
        <w:t>«Среднеканский городской округ»</w:t>
      </w:r>
      <w:r w:rsidRPr="00E14F1D">
        <w:rPr>
          <w:rFonts w:ascii="Times New Roman" w:hAnsi="Times New Roman" w:cs="Times New Roman"/>
          <w:sz w:val="28"/>
          <w:szCs w:val="28"/>
        </w:rPr>
        <w:t xml:space="preserve"> и решением соответствующего главного распорядителя средств не подтверждена потребность в направлении их </w:t>
      </w:r>
      <w:proofErr w:type="gramStart"/>
      <w:r w:rsidRPr="00E14F1D">
        <w:rPr>
          <w:rFonts w:ascii="Times New Roman" w:hAnsi="Times New Roman" w:cs="Times New Roman"/>
          <w:sz w:val="28"/>
          <w:szCs w:val="28"/>
        </w:rPr>
        <w:t>на те</w:t>
      </w:r>
      <w:proofErr w:type="gramEnd"/>
      <w:r w:rsidRPr="00E14F1D">
        <w:rPr>
          <w:rFonts w:ascii="Times New Roman" w:hAnsi="Times New Roman" w:cs="Times New Roman"/>
          <w:sz w:val="28"/>
          <w:szCs w:val="28"/>
        </w:rPr>
        <w:t xml:space="preserve"> же цели, остатки субсидий в объекты подлежат взысканию в доход бюджета </w:t>
      </w:r>
      <w:r w:rsidR="00383367" w:rsidRPr="00E14F1D">
        <w:rPr>
          <w:rFonts w:ascii="Times New Roman" w:hAnsi="Times New Roman" w:cs="Times New Roman"/>
          <w:sz w:val="28"/>
          <w:szCs w:val="28"/>
        </w:rPr>
        <w:t>муниципального образования «Среднеканский городской округ»</w:t>
      </w:r>
      <w:r w:rsidRPr="00E14F1D">
        <w:rPr>
          <w:rFonts w:ascii="Times New Roman" w:hAnsi="Times New Roman" w:cs="Times New Roman"/>
          <w:sz w:val="28"/>
          <w:szCs w:val="28"/>
        </w:rPr>
        <w:t>.</w:t>
      </w:r>
    </w:p>
    <w:p w:rsidR="001C0231" w:rsidRPr="00E14F1D" w:rsidRDefault="00E14F1D"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3.</w:t>
      </w:r>
      <w:r w:rsidR="00CB1756" w:rsidRPr="00E14F1D">
        <w:rPr>
          <w:rFonts w:ascii="Times New Roman" w:hAnsi="Times New Roman" w:cs="Times New Roman"/>
          <w:sz w:val="28"/>
          <w:szCs w:val="28"/>
        </w:rPr>
        <w:t>3.9</w:t>
      </w:r>
      <w:r w:rsidR="001C0231" w:rsidRPr="00E14F1D">
        <w:rPr>
          <w:rFonts w:ascii="Times New Roman" w:hAnsi="Times New Roman" w:cs="Times New Roman"/>
          <w:sz w:val="28"/>
          <w:szCs w:val="28"/>
        </w:rPr>
        <w:t xml:space="preserve">. </w:t>
      </w:r>
      <w:proofErr w:type="gramStart"/>
      <w:r w:rsidR="001C0231" w:rsidRPr="00E14F1D">
        <w:rPr>
          <w:rFonts w:ascii="Times New Roman" w:hAnsi="Times New Roman" w:cs="Times New Roman"/>
          <w:sz w:val="28"/>
          <w:szCs w:val="28"/>
        </w:rPr>
        <w:t xml:space="preserve">Средства, предоставляемые муниципальным организациям в виде субсидий в отношении объектов, подлежат возврату в бюджет </w:t>
      </w:r>
      <w:r w:rsidR="00383367" w:rsidRPr="00E14F1D">
        <w:rPr>
          <w:rFonts w:ascii="Times New Roman" w:hAnsi="Times New Roman" w:cs="Times New Roman"/>
          <w:sz w:val="28"/>
          <w:szCs w:val="28"/>
        </w:rPr>
        <w:t>муниципального образования «Среднеканский городской округ»</w:t>
      </w:r>
      <w:r w:rsidR="001C0231" w:rsidRPr="00E14F1D">
        <w:rPr>
          <w:rFonts w:ascii="Times New Roman" w:hAnsi="Times New Roman" w:cs="Times New Roman"/>
          <w:sz w:val="28"/>
          <w:szCs w:val="28"/>
        </w:rPr>
        <w:t xml:space="preserve">, в случае если фактически организациями произведено расходов (кассовые расходы) на осуществление капитальных вложений в объекты меньше по объему, чем утверждено в бюджете </w:t>
      </w:r>
      <w:r w:rsidR="00383367" w:rsidRPr="00E14F1D">
        <w:rPr>
          <w:rFonts w:ascii="Times New Roman" w:hAnsi="Times New Roman" w:cs="Times New Roman"/>
          <w:sz w:val="28"/>
          <w:szCs w:val="28"/>
        </w:rPr>
        <w:t>муниципального образования «Среднеканский городской округ»</w:t>
      </w:r>
      <w:r w:rsidR="001C0231" w:rsidRPr="00E14F1D">
        <w:rPr>
          <w:rFonts w:ascii="Times New Roman" w:hAnsi="Times New Roman" w:cs="Times New Roman"/>
          <w:sz w:val="28"/>
          <w:szCs w:val="28"/>
        </w:rPr>
        <w:t xml:space="preserve"> в отношении объекта, включенного в </w:t>
      </w:r>
      <w:r w:rsidR="00383367" w:rsidRPr="00E14F1D">
        <w:rPr>
          <w:rFonts w:ascii="Times New Roman" w:hAnsi="Times New Roman" w:cs="Times New Roman"/>
          <w:sz w:val="28"/>
          <w:szCs w:val="28"/>
        </w:rPr>
        <w:t>муниципальную</w:t>
      </w:r>
      <w:r w:rsidR="001C0231" w:rsidRPr="00E14F1D">
        <w:rPr>
          <w:rFonts w:ascii="Times New Roman" w:hAnsi="Times New Roman" w:cs="Times New Roman"/>
          <w:sz w:val="28"/>
          <w:szCs w:val="28"/>
        </w:rPr>
        <w:t xml:space="preserve"> программу </w:t>
      </w:r>
      <w:r w:rsidR="00383367" w:rsidRPr="00E14F1D">
        <w:rPr>
          <w:rFonts w:ascii="Times New Roman" w:hAnsi="Times New Roman" w:cs="Times New Roman"/>
          <w:sz w:val="28"/>
          <w:szCs w:val="28"/>
        </w:rPr>
        <w:t>муниципального образования «Среднеканский городской округ»</w:t>
      </w:r>
      <w:r w:rsidR="001C0231" w:rsidRPr="00E14F1D">
        <w:rPr>
          <w:rFonts w:ascii="Times New Roman" w:hAnsi="Times New Roman" w:cs="Times New Roman"/>
          <w:sz w:val="28"/>
          <w:szCs w:val="28"/>
        </w:rPr>
        <w:t>.</w:t>
      </w:r>
      <w:proofErr w:type="gramEnd"/>
    </w:p>
    <w:p w:rsidR="001C0231" w:rsidRPr="00E14F1D" w:rsidRDefault="00E14F1D"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3.</w:t>
      </w:r>
      <w:r w:rsidR="00CB1756" w:rsidRPr="00E14F1D">
        <w:rPr>
          <w:rFonts w:ascii="Times New Roman" w:hAnsi="Times New Roman" w:cs="Times New Roman"/>
          <w:sz w:val="28"/>
          <w:szCs w:val="28"/>
        </w:rPr>
        <w:t>3.10</w:t>
      </w:r>
      <w:r w:rsidR="001C0231" w:rsidRPr="00E14F1D">
        <w:rPr>
          <w:rFonts w:ascii="Times New Roman" w:hAnsi="Times New Roman" w:cs="Times New Roman"/>
          <w:sz w:val="28"/>
          <w:szCs w:val="28"/>
        </w:rPr>
        <w:t xml:space="preserve">. </w:t>
      </w:r>
      <w:proofErr w:type="gramStart"/>
      <w:r w:rsidR="001C0231" w:rsidRPr="00E14F1D">
        <w:rPr>
          <w:rFonts w:ascii="Times New Roman" w:hAnsi="Times New Roman" w:cs="Times New Roman"/>
          <w:sz w:val="28"/>
          <w:szCs w:val="28"/>
        </w:rPr>
        <w:t xml:space="preserve">Суммы, использованные организациями в случае установления по результатам проверок, осуществленных главным распорядителем средств, фактов нарушения целей и условий, определенных Соглашением о предоставлении субсидии, использования субсидий с нарушением бюджетного законодательства Российской Федерации и иных нормативных правовых актов, регулирующих бюджетные правоотношения, подлежат возврату организациями в бюджет </w:t>
      </w:r>
      <w:r w:rsidR="00383367" w:rsidRPr="00E14F1D">
        <w:rPr>
          <w:rFonts w:ascii="Times New Roman" w:hAnsi="Times New Roman" w:cs="Times New Roman"/>
          <w:sz w:val="28"/>
          <w:szCs w:val="28"/>
        </w:rPr>
        <w:t>муниципального образования «Среднеканский городской округ»</w:t>
      </w:r>
      <w:r w:rsidR="001C0231" w:rsidRPr="00E14F1D">
        <w:rPr>
          <w:rFonts w:ascii="Times New Roman" w:hAnsi="Times New Roman" w:cs="Times New Roman"/>
          <w:sz w:val="28"/>
          <w:szCs w:val="28"/>
        </w:rPr>
        <w:t>.</w:t>
      </w:r>
      <w:proofErr w:type="gramEnd"/>
    </w:p>
    <w:p w:rsidR="001C0231" w:rsidRPr="00E14F1D" w:rsidRDefault="001C0231"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 xml:space="preserve">В случае если </w:t>
      </w:r>
      <w:r w:rsidR="00383367" w:rsidRPr="00E14F1D">
        <w:rPr>
          <w:rFonts w:ascii="Times New Roman" w:hAnsi="Times New Roman" w:cs="Times New Roman"/>
          <w:sz w:val="28"/>
          <w:szCs w:val="28"/>
        </w:rPr>
        <w:t>о</w:t>
      </w:r>
      <w:r w:rsidRPr="00E14F1D">
        <w:rPr>
          <w:rFonts w:ascii="Times New Roman" w:hAnsi="Times New Roman" w:cs="Times New Roman"/>
          <w:sz w:val="28"/>
          <w:szCs w:val="28"/>
        </w:rPr>
        <w:t xml:space="preserve">рганизациями не осуществлен возврат, указанные средства, в установленном порядке, подлежат взысканию в доход бюджета </w:t>
      </w:r>
      <w:r w:rsidR="00A559B1" w:rsidRPr="00E14F1D">
        <w:rPr>
          <w:rFonts w:ascii="Times New Roman" w:hAnsi="Times New Roman" w:cs="Times New Roman"/>
          <w:sz w:val="28"/>
          <w:szCs w:val="28"/>
        </w:rPr>
        <w:t>муниципального образования «Среднеканский городской округ»</w:t>
      </w:r>
      <w:r w:rsidRPr="00E14F1D">
        <w:rPr>
          <w:rFonts w:ascii="Times New Roman" w:hAnsi="Times New Roman" w:cs="Times New Roman"/>
          <w:sz w:val="28"/>
          <w:szCs w:val="28"/>
        </w:rPr>
        <w:t>.</w:t>
      </w:r>
    </w:p>
    <w:p w:rsidR="001C0231" w:rsidRPr="00E14F1D" w:rsidRDefault="00E14F1D"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3.</w:t>
      </w:r>
      <w:r w:rsidR="00CB1756" w:rsidRPr="00E14F1D">
        <w:rPr>
          <w:rFonts w:ascii="Times New Roman" w:hAnsi="Times New Roman" w:cs="Times New Roman"/>
          <w:sz w:val="28"/>
          <w:szCs w:val="28"/>
        </w:rPr>
        <w:t>3.11</w:t>
      </w:r>
      <w:r w:rsidR="00A559B1" w:rsidRPr="00E14F1D">
        <w:rPr>
          <w:rFonts w:ascii="Times New Roman" w:hAnsi="Times New Roman" w:cs="Times New Roman"/>
          <w:sz w:val="28"/>
          <w:szCs w:val="28"/>
        </w:rPr>
        <w:t>.</w:t>
      </w:r>
      <w:r w:rsidR="001C0231" w:rsidRPr="00E14F1D">
        <w:rPr>
          <w:rFonts w:ascii="Times New Roman" w:hAnsi="Times New Roman" w:cs="Times New Roman"/>
          <w:sz w:val="28"/>
          <w:szCs w:val="28"/>
        </w:rPr>
        <w:t xml:space="preserve"> </w:t>
      </w:r>
      <w:r w:rsidR="00BF46A3" w:rsidRPr="00E14F1D">
        <w:rPr>
          <w:rFonts w:ascii="Times New Roman" w:hAnsi="Times New Roman" w:cs="Times New Roman"/>
          <w:sz w:val="28"/>
          <w:szCs w:val="28"/>
        </w:rPr>
        <w:t>Главный распорядитель средств (инициатор проекта)</w:t>
      </w:r>
      <w:r w:rsidR="001C0231" w:rsidRPr="00E14F1D">
        <w:rPr>
          <w:rFonts w:ascii="Times New Roman" w:hAnsi="Times New Roman" w:cs="Times New Roman"/>
          <w:sz w:val="28"/>
          <w:szCs w:val="28"/>
        </w:rPr>
        <w:t xml:space="preserve"> приостанавливает предоставление субсидии в отношении объектов, либо сокращает объем предоставляемой субсидии в связи с нарушением организацией условия о </w:t>
      </w:r>
      <w:proofErr w:type="spellStart"/>
      <w:r w:rsidR="001C0231" w:rsidRPr="00E14F1D">
        <w:rPr>
          <w:rFonts w:ascii="Times New Roman" w:hAnsi="Times New Roman" w:cs="Times New Roman"/>
          <w:sz w:val="28"/>
          <w:szCs w:val="28"/>
        </w:rPr>
        <w:t>софинансировании</w:t>
      </w:r>
      <w:proofErr w:type="spellEnd"/>
      <w:r w:rsidR="001C0231" w:rsidRPr="00E14F1D">
        <w:rPr>
          <w:rFonts w:ascii="Times New Roman" w:hAnsi="Times New Roman" w:cs="Times New Roman"/>
          <w:sz w:val="28"/>
          <w:szCs w:val="28"/>
        </w:rPr>
        <w:t xml:space="preserve"> капитальных вложений в объект за счет иных источников в случае, если Соглашением о предоставлении субсидии предусмотрено указанное условие.</w:t>
      </w:r>
    </w:p>
    <w:p w:rsidR="001C0231" w:rsidRPr="00E14F1D" w:rsidRDefault="00E14F1D"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3.</w:t>
      </w:r>
      <w:r w:rsidR="00CB1756" w:rsidRPr="00E14F1D">
        <w:rPr>
          <w:rFonts w:ascii="Times New Roman" w:hAnsi="Times New Roman" w:cs="Times New Roman"/>
          <w:sz w:val="28"/>
          <w:szCs w:val="28"/>
        </w:rPr>
        <w:t>3.12</w:t>
      </w:r>
      <w:r w:rsidR="001C0231" w:rsidRPr="00E14F1D">
        <w:rPr>
          <w:rFonts w:ascii="Times New Roman" w:hAnsi="Times New Roman" w:cs="Times New Roman"/>
          <w:sz w:val="28"/>
          <w:szCs w:val="28"/>
        </w:rPr>
        <w:t xml:space="preserve">. </w:t>
      </w:r>
      <w:r w:rsidR="00A559B1" w:rsidRPr="00E14F1D">
        <w:rPr>
          <w:rFonts w:ascii="Times New Roman" w:hAnsi="Times New Roman" w:cs="Times New Roman"/>
          <w:sz w:val="28"/>
          <w:szCs w:val="28"/>
        </w:rPr>
        <w:t>О</w:t>
      </w:r>
      <w:r w:rsidR="001C0231" w:rsidRPr="00E14F1D">
        <w:rPr>
          <w:rFonts w:ascii="Times New Roman" w:hAnsi="Times New Roman" w:cs="Times New Roman"/>
          <w:sz w:val="28"/>
          <w:szCs w:val="28"/>
        </w:rPr>
        <w:t>рганизации ведут бухгалтерский учет с применением аналитических кодов счетов бухгалтерского учета по каждому объекту, финансируемому за счет субсидии.</w:t>
      </w:r>
    </w:p>
    <w:p w:rsidR="001C0231" w:rsidRPr="00E14F1D" w:rsidRDefault="00E14F1D"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3.</w:t>
      </w:r>
      <w:r w:rsidR="00CB1756" w:rsidRPr="00E14F1D">
        <w:rPr>
          <w:rFonts w:ascii="Times New Roman" w:hAnsi="Times New Roman" w:cs="Times New Roman"/>
          <w:sz w:val="28"/>
          <w:szCs w:val="28"/>
        </w:rPr>
        <w:t>3.13</w:t>
      </w:r>
      <w:r w:rsidR="001C0231" w:rsidRPr="00E14F1D">
        <w:rPr>
          <w:rFonts w:ascii="Times New Roman" w:hAnsi="Times New Roman" w:cs="Times New Roman"/>
          <w:sz w:val="28"/>
          <w:szCs w:val="28"/>
        </w:rPr>
        <w:t xml:space="preserve">. </w:t>
      </w:r>
      <w:r w:rsidR="00A559B1" w:rsidRPr="00E14F1D">
        <w:rPr>
          <w:rFonts w:ascii="Times New Roman" w:hAnsi="Times New Roman" w:cs="Times New Roman"/>
          <w:sz w:val="28"/>
          <w:szCs w:val="28"/>
        </w:rPr>
        <w:t>О</w:t>
      </w:r>
      <w:r w:rsidR="001C0231" w:rsidRPr="00E14F1D">
        <w:rPr>
          <w:rFonts w:ascii="Times New Roman" w:hAnsi="Times New Roman" w:cs="Times New Roman"/>
          <w:sz w:val="28"/>
          <w:szCs w:val="28"/>
        </w:rPr>
        <w:t>рганизации представляют главному распорядителю средств отчет об использовании субсидии в порядке, установленном главным распорядителем средств.</w:t>
      </w:r>
    </w:p>
    <w:p w:rsidR="001C0231" w:rsidRPr="00E14F1D" w:rsidRDefault="00E14F1D"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3.</w:t>
      </w:r>
      <w:r w:rsidR="00CB1756" w:rsidRPr="00E14F1D">
        <w:rPr>
          <w:rFonts w:ascii="Times New Roman" w:hAnsi="Times New Roman" w:cs="Times New Roman"/>
          <w:sz w:val="28"/>
          <w:szCs w:val="28"/>
        </w:rPr>
        <w:t>3.14</w:t>
      </w:r>
      <w:r w:rsidR="00A559B1" w:rsidRPr="00E14F1D">
        <w:rPr>
          <w:rFonts w:ascii="Times New Roman" w:hAnsi="Times New Roman" w:cs="Times New Roman"/>
          <w:sz w:val="28"/>
          <w:szCs w:val="28"/>
        </w:rPr>
        <w:t xml:space="preserve">. </w:t>
      </w:r>
      <w:proofErr w:type="gramStart"/>
      <w:r w:rsidR="001C0231" w:rsidRPr="00E14F1D">
        <w:rPr>
          <w:rFonts w:ascii="Times New Roman" w:hAnsi="Times New Roman" w:cs="Times New Roman"/>
          <w:sz w:val="28"/>
          <w:szCs w:val="28"/>
        </w:rPr>
        <w:t>Контроль за</w:t>
      </w:r>
      <w:proofErr w:type="gramEnd"/>
      <w:r w:rsidR="001C0231" w:rsidRPr="00E14F1D">
        <w:rPr>
          <w:rFonts w:ascii="Times New Roman" w:hAnsi="Times New Roman" w:cs="Times New Roman"/>
          <w:sz w:val="28"/>
          <w:szCs w:val="28"/>
        </w:rPr>
        <w:t xml:space="preserve"> своевременностью представления отчета об использовании субсидии и достоверностью отчетных данных возлагается на главного распорядителя средств.</w:t>
      </w:r>
    </w:p>
    <w:p w:rsidR="001C0231" w:rsidRPr="00E14F1D" w:rsidRDefault="00E14F1D" w:rsidP="00E14F1D">
      <w:pPr>
        <w:pStyle w:val="ConsPlusNormal"/>
        <w:ind w:firstLine="567"/>
        <w:jc w:val="both"/>
        <w:rPr>
          <w:rFonts w:ascii="Times New Roman" w:hAnsi="Times New Roman" w:cs="Times New Roman"/>
          <w:sz w:val="28"/>
          <w:szCs w:val="28"/>
        </w:rPr>
      </w:pPr>
      <w:r w:rsidRPr="00E14F1D">
        <w:rPr>
          <w:rFonts w:ascii="Times New Roman" w:hAnsi="Times New Roman" w:cs="Times New Roman"/>
          <w:sz w:val="28"/>
          <w:szCs w:val="28"/>
        </w:rPr>
        <w:t>3.</w:t>
      </w:r>
      <w:r w:rsidR="00CB1756" w:rsidRPr="00E14F1D">
        <w:rPr>
          <w:rFonts w:ascii="Times New Roman" w:hAnsi="Times New Roman" w:cs="Times New Roman"/>
          <w:sz w:val="28"/>
          <w:szCs w:val="28"/>
        </w:rPr>
        <w:t>3.15</w:t>
      </w:r>
      <w:r w:rsidR="001C0231" w:rsidRPr="00E14F1D">
        <w:rPr>
          <w:rFonts w:ascii="Times New Roman" w:hAnsi="Times New Roman" w:cs="Times New Roman"/>
          <w:sz w:val="28"/>
          <w:szCs w:val="28"/>
        </w:rPr>
        <w:t xml:space="preserve">. </w:t>
      </w:r>
      <w:proofErr w:type="gramStart"/>
      <w:r w:rsidR="00BF46A3" w:rsidRPr="00E14F1D">
        <w:rPr>
          <w:rFonts w:ascii="Times New Roman" w:hAnsi="Times New Roman" w:cs="Times New Roman"/>
          <w:sz w:val="28"/>
          <w:szCs w:val="28"/>
        </w:rPr>
        <w:t>Главный распорядитель средств (инициатор проекта)</w:t>
      </w:r>
      <w:r w:rsidR="001C0231" w:rsidRPr="00E14F1D">
        <w:rPr>
          <w:rFonts w:ascii="Times New Roman" w:hAnsi="Times New Roman" w:cs="Times New Roman"/>
          <w:sz w:val="28"/>
          <w:szCs w:val="28"/>
        </w:rPr>
        <w:t xml:space="preserve"> осуществляет внутренний финансовый контроль за использованием организациями средств субсидий в отношении объектов, соблюдением организациями условий, целей и порядка, установленных при предоставлении субсидий, в том числе за целевым использованием организациями субсидий в отношении объектов в соответствии с условиями, предусмотренными Соглашением о предоставлении субсидии.</w:t>
      </w:r>
      <w:proofErr w:type="gramEnd"/>
    </w:p>
    <w:p w:rsidR="003C7825" w:rsidRPr="00E14F1D" w:rsidRDefault="003C7825" w:rsidP="00E14F1D">
      <w:pPr>
        <w:pStyle w:val="ConsPlusNormal"/>
        <w:ind w:firstLine="567"/>
        <w:jc w:val="both"/>
        <w:rPr>
          <w:rFonts w:ascii="Times New Roman" w:hAnsi="Times New Roman" w:cs="Times New Roman"/>
          <w:sz w:val="28"/>
          <w:szCs w:val="28"/>
        </w:rPr>
      </w:pPr>
    </w:p>
    <w:p w:rsidR="00D37C02" w:rsidRPr="00E14F1D" w:rsidRDefault="00D37C02" w:rsidP="00E14F1D">
      <w:pPr>
        <w:pStyle w:val="ConsPlusTitle"/>
        <w:ind w:firstLine="567"/>
        <w:jc w:val="center"/>
        <w:outlineLvl w:val="1"/>
        <w:rPr>
          <w:rFonts w:ascii="Times New Roman" w:hAnsi="Times New Roman" w:cs="Times New Roman"/>
          <w:sz w:val="28"/>
          <w:szCs w:val="28"/>
        </w:rPr>
      </w:pPr>
      <w:r w:rsidRPr="00E14F1D">
        <w:rPr>
          <w:rFonts w:ascii="Times New Roman" w:hAnsi="Times New Roman" w:cs="Times New Roman"/>
          <w:sz w:val="28"/>
          <w:szCs w:val="28"/>
        </w:rPr>
        <w:t>I</w:t>
      </w:r>
      <w:r w:rsidR="00E14F1D">
        <w:rPr>
          <w:rFonts w:ascii="Times New Roman" w:hAnsi="Times New Roman" w:cs="Times New Roman"/>
          <w:sz w:val="28"/>
          <w:szCs w:val="28"/>
          <w:lang w:val="en-US"/>
        </w:rPr>
        <w:t>V</w:t>
      </w:r>
      <w:r w:rsidRPr="00E14F1D">
        <w:rPr>
          <w:rFonts w:ascii="Times New Roman" w:hAnsi="Times New Roman" w:cs="Times New Roman"/>
          <w:sz w:val="28"/>
          <w:szCs w:val="28"/>
        </w:rPr>
        <w:t xml:space="preserve">. </w:t>
      </w:r>
      <w:hyperlink w:anchor="P123" w:history="1">
        <w:r w:rsidR="00FC78A7" w:rsidRPr="00E14F1D">
          <w:rPr>
            <w:rFonts w:ascii="Times New Roman" w:hAnsi="Times New Roman" w:cs="Times New Roman"/>
            <w:sz w:val="28"/>
            <w:szCs w:val="28"/>
          </w:rPr>
          <w:t>Порядок</w:t>
        </w:r>
      </w:hyperlink>
      <w:r w:rsidR="00FC78A7" w:rsidRPr="00E14F1D">
        <w:rPr>
          <w:rFonts w:ascii="Times New Roman" w:hAnsi="Times New Roman" w:cs="Times New Roman"/>
          <w:sz w:val="28"/>
          <w:szCs w:val="28"/>
        </w:rPr>
        <w:t xml:space="preserve"> заключения соглашений о передаче полномочий </w:t>
      </w:r>
      <w:r w:rsidR="00FC78A7" w:rsidRPr="00E14F1D">
        <w:rPr>
          <w:rFonts w:ascii="Times New Roman" w:hAnsi="Times New Roman" w:cs="Times New Roman"/>
          <w:sz w:val="28"/>
          <w:szCs w:val="28"/>
        </w:rPr>
        <w:lastRenderedPageBreak/>
        <w:t>муниципального заказчика по заключению и исполнению муниципальных контрактов при осуществлении бюджетных инвестиций в форме капитальных вложений в объекты капитального строительства муниципальной собственности муниципального образования «Среднеканский городской округ» или приобретение объектов недвижимого имущества в муниципальную собственность муниципального образования «Среднеканский городской округ»</w:t>
      </w:r>
    </w:p>
    <w:p w:rsidR="00D37C02" w:rsidRPr="00E14F1D" w:rsidRDefault="00D37C02" w:rsidP="00E14F1D">
      <w:pPr>
        <w:pStyle w:val="ConsPlusNormal"/>
        <w:ind w:firstLine="567"/>
        <w:jc w:val="center"/>
        <w:rPr>
          <w:rFonts w:ascii="Times New Roman" w:hAnsi="Times New Roman" w:cs="Times New Roman"/>
          <w:sz w:val="28"/>
          <w:szCs w:val="28"/>
        </w:rPr>
      </w:pPr>
    </w:p>
    <w:p w:rsidR="00B357C3" w:rsidRPr="00E14F1D" w:rsidRDefault="00E14F1D" w:rsidP="00E14F1D">
      <w:pPr>
        <w:ind w:firstLine="567"/>
        <w:jc w:val="both"/>
        <w:rPr>
          <w:sz w:val="28"/>
          <w:szCs w:val="28"/>
        </w:rPr>
      </w:pPr>
      <w:r w:rsidRPr="00E14F1D">
        <w:rPr>
          <w:sz w:val="28"/>
          <w:szCs w:val="28"/>
        </w:rPr>
        <w:t>4</w:t>
      </w:r>
      <w:r>
        <w:rPr>
          <w:sz w:val="28"/>
          <w:szCs w:val="28"/>
        </w:rPr>
        <w:t>.</w:t>
      </w:r>
      <w:r w:rsidR="00B357C3" w:rsidRPr="00E14F1D">
        <w:rPr>
          <w:sz w:val="28"/>
          <w:szCs w:val="28"/>
        </w:rPr>
        <w:t xml:space="preserve">1. </w:t>
      </w:r>
      <w:proofErr w:type="gramStart"/>
      <w:r w:rsidR="00B357C3" w:rsidRPr="00E14F1D">
        <w:rPr>
          <w:sz w:val="28"/>
          <w:szCs w:val="28"/>
        </w:rPr>
        <w:t xml:space="preserve">Настоящий Порядок разработан в соответствии с </w:t>
      </w:r>
      <w:hyperlink r:id="rId14" w:history="1">
        <w:r w:rsidR="00B357C3" w:rsidRPr="00E14F1D">
          <w:rPr>
            <w:sz w:val="28"/>
            <w:szCs w:val="28"/>
          </w:rPr>
          <w:t>пунктом 4 статьи 79</w:t>
        </w:r>
      </w:hyperlink>
      <w:r w:rsidR="00B357C3" w:rsidRPr="00E14F1D">
        <w:rPr>
          <w:sz w:val="28"/>
          <w:szCs w:val="28"/>
        </w:rPr>
        <w:t xml:space="preserve"> Бюджетного кодекса Российской Федерации и определяет процедуру заключения органами местного самоуправления, являющимися муниципальными заказчиками, соглашений о передаче полномочий муниципального заказчика по заключению и исполнению от имени </w:t>
      </w:r>
      <w:r w:rsidR="00FC78A7" w:rsidRPr="00E14F1D">
        <w:rPr>
          <w:sz w:val="28"/>
          <w:szCs w:val="28"/>
        </w:rPr>
        <w:t>муниципального образования «Среднеканский городской округ»</w:t>
      </w:r>
      <w:r w:rsidR="00B357C3" w:rsidRPr="00E14F1D">
        <w:rPr>
          <w:sz w:val="28"/>
          <w:szCs w:val="28"/>
        </w:rPr>
        <w:t xml:space="preserve"> муниципальных контрактов от лица указанных органов местного самоуправления при осуществлении бюджетных инвестиций в форме капитальных вложений в объекты капитального</w:t>
      </w:r>
      <w:proofErr w:type="gramEnd"/>
      <w:r w:rsidR="00B357C3" w:rsidRPr="00E14F1D">
        <w:rPr>
          <w:sz w:val="28"/>
          <w:szCs w:val="28"/>
        </w:rPr>
        <w:t xml:space="preserve"> строительства муниципальной собственности </w:t>
      </w:r>
      <w:r w:rsidR="00597CEB" w:rsidRPr="00E14F1D">
        <w:rPr>
          <w:sz w:val="28"/>
          <w:szCs w:val="28"/>
        </w:rPr>
        <w:t xml:space="preserve">муниципального образования «Среднеканский городской округ» </w:t>
      </w:r>
      <w:r w:rsidR="00B357C3" w:rsidRPr="00E14F1D">
        <w:rPr>
          <w:sz w:val="28"/>
          <w:szCs w:val="28"/>
        </w:rPr>
        <w:t xml:space="preserve">или приобретение объектов </w:t>
      </w:r>
      <w:proofErr w:type="gramStart"/>
      <w:r w:rsidR="00B357C3" w:rsidRPr="00E14F1D">
        <w:rPr>
          <w:sz w:val="28"/>
          <w:szCs w:val="28"/>
        </w:rPr>
        <w:t>недвижимого</w:t>
      </w:r>
      <w:proofErr w:type="gramEnd"/>
      <w:r w:rsidR="00B357C3" w:rsidRPr="00E14F1D">
        <w:rPr>
          <w:sz w:val="28"/>
          <w:szCs w:val="28"/>
        </w:rPr>
        <w:t xml:space="preserve"> имущества в муниципальную собственность </w:t>
      </w:r>
      <w:r w:rsidR="00597CEB" w:rsidRPr="00E14F1D">
        <w:rPr>
          <w:sz w:val="28"/>
          <w:szCs w:val="28"/>
        </w:rPr>
        <w:t xml:space="preserve">муниципального образования «Среднеканский городской округ» </w:t>
      </w:r>
      <w:r w:rsidR="00B357C3" w:rsidRPr="00E14F1D">
        <w:rPr>
          <w:sz w:val="28"/>
          <w:szCs w:val="28"/>
        </w:rPr>
        <w:t>(за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464131" w:rsidRPr="00E14F1D" w:rsidRDefault="00E14F1D" w:rsidP="00E14F1D">
      <w:pPr>
        <w:ind w:firstLine="567"/>
        <w:jc w:val="both"/>
        <w:rPr>
          <w:sz w:val="28"/>
          <w:szCs w:val="28"/>
        </w:rPr>
      </w:pPr>
      <w:r w:rsidRPr="00E14F1D">
        <w:rPr>
          <w:sz w:val="28"/>
          <w:szCs w:val="28"/>
        </w:rPr>
        <w:t>4</w:t>
      </w:r>
      <w:r>
        <w:rPr>
          <w:sz w:val="28"/>
          <w:szCs w:val="28"/>
        </w:rPr>
        <w:t>.</w:t>
      </w:r>
      <w:r w:rsidR="00464131" w:rsidRPr="00E14F1D">
        <w:rPr>
          <w:sz w:val="28"/>
          <w:szCs w:val="28"/>
        </w:rPr>
        <w:t xml:space="preserve">2. </w:t>
      </w:r>
      <w:proofErr w:type="gramStart"/>
      <w:r w:rsidR="00464131" w:rsidRPr="00E14F1D">
        <w:rPr>
          <w:sz w:val="28"/>
          <w:szCs w:val="28"/>
        </w:rPr>
        <w:t>Соглашения о передаче полномочий заключаются на безвозмездной основе органами местного самоуправления, являющимися муниципальными заказчиками, с муниципальными учреждениями муниципального образования «Среднеканский городской округ», в отношении которых указанные органы местного самоуправления осуществляют функции и полномочия учредителя, или с муниципальными унитарными предприятиями муниципального образования «Среднеканский городской округ», в отношении которых указанные органы осуществляют права собственника муниципального имущества муниципального образования «Среднеканский городской округ» (далее</w:t>
      </w:r>
      <w:proofErr w:type="gramEnd"/>
      <w:r w:rsidR="00464131" w:rsidRPr="00E14F1D">
        <w:rPr>
          <w:sz w:val="28"/>
          <w:szCs w:val="28"/>
        </w:rPr>
        <w:t xml:space="preserve"> - организации).</w:t>
      </w:r>
    </w:p>
    <w:p w:rsidR="00570180" w:rsidRPr="00E14F1D" w:rsidRDefault="00E14F1D" w:rsidP="00E14F1D">
      <w:pPr>
        <w:ind w:firstLine="567"/>
        <w:jc w:val="both"/>
        <w:rPr>
          <w:sz w:val="28"/>
          <w:szCs w:val="28"/>
        </w:rPr>
      </w:pPr>
      <w:r w:rsidRPr="00E14F1D">
        <w:rPr>
          <w:sz w:val="28"/>
          <w:szCs w:val="28"/>
        </w:rPr>
        <w:t>4</w:t>
      </w:r>
      <w:r>
        <w:rPr>
          <w:sz w:val="28"/>
          <w:szCs w:val="28"/>
        </w:rPr>
        <w:t>.</w:t>
      </w:r>
      <w:r w:rsidR="00464131" w:rsidRPr="00E14F1D">
        <w:rPr>
          <w:sz w:val="28"/>
          <w:szCs w:val="28"/>
        </w:rPr>
        <w:t xml:space="preserve">3. </w:t>
      </w:r>
      <w:proofErr w:type="gramStart"/>
      <w:r w:rsidR="00570180" w:rsidRPr="00E14F1D">
        <w:rPr>
          <w:sz w:val="28"/>
          <w:szCs w:val="28"/>
        </w:rPr>
        <w:t>Соглашение о передаче полномочий заключается на основании распоряжения Администрации Среднеканского городского округа</w:t>
      </w:r>
      <w:r w:rsidR="00464131" w:rsidRPr="00E14F1D">
        <w:rPr>
          <w:sz w:val="28"/>
          <w:szCs w:val="28"/>
        </w:rPr>
        <w:t xml:space="preserve"> (далее – Администрация)</w:t>
      </w:r>
      <w:r w:rsidR="00570180" w:rsidRPr="00E14F1D">
        <w:rPr>
          <w:sz w:val="28"/>
          <w:szCs w:val="28"/>
        </w:rPr>
        <w:t xml:space="preserve"> о передаче полномочий по заключению и исполнению от имени </w:t>
      </w:r>
      <w:r w:rsidR="00464131" w:rsidRPr="00E14F1D">
        <w:rPr>
          <w:sz w:val="28"/>
          <w:szCs w:val="28"/>
        </w:rPr>
        <w:t>Администрации Среднеканского городского округа</w:t>
      </w:r>
      <w:r w:rsidR="00570180" w:rsidRPr="00E14F1D">
        <w:rPr>
          <w:sz w:val="28"/>
          <w:szCs w:val="28"/>
        </w:rPr>
        <w:t xml:space="preserve"> муниципальных контрактов при осуществлении бюджетных инвестиций в объекты муниципальной собственности за счет средств бюджета </w:t>
      </w:r>
      <w:r w:rsidR="00464131" w:rsidRPr="00E14F1D">
        <w:rPr>
          <w:sz w:val="28"/>
          <w:szCs w:val="28"/>
        </w:rPr>
        <w:t xml:space="preserve">муниципального образования «Среднеканский городской округ» </w:t>
      </w:r>
      <w:r w:rsidR="00570180" w:rsidRPr="00E14F1D">
        <w:rPr>
          <w:sz w:val="28"/>
          <w:szCs w:val="28"/>
        </w:rPr>
        <w:t>(за исключением полномочий, связанных с введением в установленном порядке в эксплуатацию объектов муниципальной собственности</w:t>
      </w:r>
      <w:proofErr w:type="gramEnd"/>
      <w:r w:rsidR="00570180" w:rsidRPr="00E14F1D">
        <w:rPr>
          <w:sz w:val="28"/>
          <w:szCs w:val="28"/>
        </w:rPr>
        <w:t>) (далее - распоряжение) соответствующей организации.</w:t>
      </w:r>
    </w:p>
    <w:p w:rsidR="00570180" w:rsidRPr="00E14F1D" w:rsidRDefault="00E14F1D" w:rsidP="00E14F1D">
      <w:pPr>
        <w:ind w:firstLine="567"/>
        <w:jc w:val="both"/>
        <w:rPr>
          <w:sz w:val="28"/>
          <w:szCs w:val="28"/>
        </w:rPr>
      </w:pPr>
      <w:r w:rsidRPr="00E14F1D">
        <w:rPr>
          <w:sz w:val="28"/>
          <w:szCs w:val="28"/>
        </w:rPr>
        <w:t>4</w:t>
      </w:r>
      <w:r>
        <w:rPr>
          <w:sz w:val="28"/>
          <w:szCs w:val="28"/>
        </w:rPr>
        <w:t>.</w:t>
      </w:r>
      <w:r w:rsidR="00464131" w:rsidRPr="00E14F1D">
        <w:rPr>
          <w:sz w:val="28"/>
          <w:szCs w:val="28"/>
        </w:rPr>
        <w:t>4</w:t>
      </w:r>
      <w:r w:rsidR="00570180" w:rsidRPr="00E14F1D">
        <w:rPr>
          <w:sz w:val="28"/>
          <w:szCs w:val="28"/>
        </w:rPr>
        <w:t xml:space="preserve">. </w:t>
      </w:r>
      <w:r w:rsidR="00464131" w:rsidRPr="00E14F1D">
        <w:rPr>
          <w:sz w:val="28"/>
          <w:szCs w:val="28"/>
        </w:rPr>
        <w:t>Инициатор проекта</w:t>
      </w:r>
      <w:r w:rsidR="00570180" w:rsidRPr="00E14F1D">
        <w:rPr>
          <w:sz w:val="28"/>
          <w:szCs w:val="28"/>
        </w:rPr>
        <w:t xml:space="preserve"> в течение 20 рабочих дней со дня издания распоряжения </w:t>
      </w:r>
      <w:proofErr w:type="gramStart"/>
      <w:r w:rsidR="00570180" w:rsidRPr="00E14F1D">
        <w:rPr>
          <w:sz w:val="28"/>
          <w:szCs w:val="28"/>
        </w:rPr>
        <w:t>осуществляет подготовку проекта соглашения о передаче полномочий и в течение двух дней со дня подготовки направляет</w:t>
      </w:r>
      <w:proofErr w:type="gramEnd"/>
      <w:r w:rsidR="00570180" w:rsidRPr="00E14F1D">
        <w:rPr>
          <w:sz w:val="28"/>
          <w:szCs w:val="28"/>
        </w:rPr>
        <w:t xml:space="preserve"> проект соглашения о передаче полномочий в </w:t>
      </w:r>
      <w:r w:rsidR="00464131" w:rsidRPr="00E14F1D">
        <w:rPr>
          <w:sz w:val="28"/>
          <w:szCs w:val="28"/>
        </w:rPr>
        <w:t xml:space="preserve">управление экономики и развития Администрации </w:t>
      </w:r>
      <w:r w:rsidR="00570180" w:rsidRPr="00E14F1D">
        <w:rPr>
          <w:sz w:val="28"/>
          <w:szCs w:val="28"/>
        </w:rPr>
        <w:t xml:space="preserve">и </w:t>
      </w:r>
      <w:r w:rsidR="00464131" w:rsidRPr="00E14F1D">
        <w:rPr>
          <w:sz w:val="28"/>
          <w:szCs w:val="28"/>
        </w:rPr>
        <w:t>управление финансов Администрации</w:t>
      </w:r>
      <w:r w:rsidR="00570180" w:rsidRPr="00E14F1D">
        <w:rPr>
          <w:sz w:val="28"/>
          <w:szCs w:val="28"/>
        </w:rPr>
        <w:t xml:space="preserve"> для согласования.</w:t>
      </w:r>
    </w:p>
    <w:p w:rsidR="008050D1" w:rsidRPr="00E14F1D" w:rsidRDefault="00E14F1D" w:rsidP="00E14F1D">
      <w:pPr>
        <w:ind w:firstLine="567"/>
        <w:jc w:val="both"/>
        <w:rPr>
          <w:sz w:val="28"/>
          <w:szCs w:val="28"/>
        </w:rPr>
      </w:pPr>
      <w:r w:rsidRPr="00E14F1D">
        <w:rPr>
          <w:sz w:val="28"/>
          <w:szCs w:val="28"/>
        </w:rPr>
        <w:lastRenderedPageBreak/>
        <w:t>4</w:t>
      </w:r>
      <w:r>
        <w:rPr>
          <w:sz w:val="28"/>
          <w:szCs w:val="28"/>
        </w:rPr>
        <w:t>.</w:t>
      </w:r>
      <w:r w:rsidR="008050D1" w:rsidRPr="00E14F1D">
        <w:rPr>
          <w:sz w:val="28"/>
          <w:szCs w:val="28"/>
        </w:rPr>
        <w:t>5. Проект соглашения о передаче полномочий, представленный инициатором проекта, при согласовании рассматривается в части:</w:t>
      </w:r>
    </w:p>
    <w:p w:rsidR="008050D1" w:rsidRPr="00E14F1D" w:rsidRDefault="00E12FE5" w:rsidP="00E14F1D">
      <w:pPr>
        <w:ind w:firstLine="567"/>
        <w:jc w:val="both"/>
        <w:rPr>
          <w:sz w:val="28"/>
          <w:szCs w:val="28"/>
        </w:rPr>
      </w:pPr>
      <w:proofErr w:type="gramStart"/>
      <w:r w:rsidRPr="00E14F1D">
        <w:rPr>
          <w:sz w:val="28"/>
          <w:szCs w:val="28"/>
        </w:rPr>
        <w:t xml:space="preserve">- </w:t>
      </w:r>
      <w:r w:rsidR="008050D1" w:rsidRPr="00E14F1D">
        <w:rPr>
          <w:sz w:val="28"/>
          <w:szCs w:val="28"/>
        </w:rPr>
        <w:t>соответствия объема бюджетных ассигнований за счет средств бюджета муниципального образования «Среднеканский городской округ» с разбивкой по годам в отношении каждого объекта капитального строительства или объекта недвижимого имущества, наименования объектов, мощностей, сроков строительства (реконструкции, в том числе с элементами реставрации, технического перевооружения) или приобретения, стоимости объектов, решению о подготовке и реализации бюджетных инвестиций на указанные цели;</w:t>
      </w:r>
      <w:proofErr w:type="gramEnd"/>
    </w:p>
    <w:p w:rsidR="008050D1" w:rsidRPr="00E14F1D" w:rsidRDefault="00E12FE5" w:rsidP="00E14F1D">
      <w:pPr>
        <w:ind w:firstLine="567"/>
        <w:jc w:val="both"/>
        <w:rPr>
          <w:sz w:val="28"/>
          <w:szCs w:val="28"/>
        </w:rPr>
      </w:pPr>
      <w:r w:rsidRPr="00E14F1D">
        <w:rPr>
          <w:sz w:val="28"/>
          <w:szCs w:val="28"/>
        </w:rPr>
        <w:t xml:space="preserve">- </w:t>
      </w:r>
      <w:r w:rsidR="008050D1" w:rsidRPr="00E14F1D">
        <w:rPr>
          <w:sz w:val="28"/>
          <w:szCs w:val="28"/>
        </w:rPr>
        <w:t>соответствия объема бюджетных ассигнований за счет средств бюджета муниципального образования «Среднеканский городской округ» решению Собрания представителей Среднеканского городского округа о бюджете муниципального образования «Среднеканский городской округ» на очередной финансовый год и плановый период.</w:t>
      </w:r>
    </w:p>
    <w:p w:rsidR="00464131" w:rsidRPr="00E14F1D" w:rsidRDefault="00E14F1D" w:rsidP="00E14F1D">
      <w:pPr>
        <w:ind w:firstLine="567"/>
        <w:jc w:val="both"/>
        <w:rPr>
          <w:sz w:val="28"/>
          <w:szCs w:val="28"/>
        </w:rPr>
      </w:pPr>
      <w:r w:rsidRPr="00E14F1D">
        <w:rPr>
          <w:sz w:val="28"/>
          <w:szCs w:val="28"/>
        </w:rPr>
        <w:t>4</w:t>
      </w:r>
      <w:r>
        <w:rPr>
          <w:sz w:val="28"/>
          <w:szCs w:val="28"/>
        </w:rPr>
        <w:t>.</w:t>
      </w:r>
      <w:r w:rsidR="008050D1" w:rsidRPr="00E14F1D">
        <w:rPr>
          <w:sz w:val="28"/>
          <w:szCs w:val="28"/>
        </w:rPr>
        <w:t>6</w:t>
      </w:r>
      <w:r w:rsidR="00464131" w:rsidRPr="00E14F1D">
        <w:rPr>
          <w:sz w:val="28"/>
          <w:szCs w:val="28"/>
        </w:rPr>
        <w:t xml:space="preserve">. Содержание соглашения о передаче полномочий должно соответствовать требованиям, установленным </w:t>
      </w:r>
      <w:hyperlink r:id="rId15" w:history="1">
        <w:r w:rsidR="00464131" w:rsidRPr="00E14F1D">
          <w:rPr>
            <w:sz w:val="28"/>
            <w:szCs w:val="28"/>
          </w:rPr>
          <w:t>пунктом 4 статьи 79</w:t>
        </w:r>
      </w:hyperlink>
      <w:r w:rsidR="00464131" w:rsidRPr="00E14F1D">
        <w:rPr>
          <w:sz w:val="28"/>
          <w:szCs w:val="28"/>
        </w:rPr>
        <w:t xml:space="preserve"> Бюджетного кодекса Российской Федерации.</w:t>
      </w:r>
    </w:p>
    <w:p w:rsidR="00570180" w:rsidRPr="00E14F1D" w:rsidRDefault="00E14F1D" w:rsidP="00E14F1D">
      <w:pPr>
        <w:ind w:firstLine="567"/>
        <w:jc w:val="both"/>
        <w:rPr>
          <w:sz w:val="28"/>
          <w:szCs w:val="28"/>
        </w:rPr>
      </w:pPr>
      <w:r w:rsidRPr="00E14F1D">
        <w:rPr>
          <w:sz w:val="28"/>
          <w:szCs w:val="28"/>
        </w:rPr>
        <w:t>4</w:t>
      </w:r>
      <w:r>
        <w:rPr>
          <w:sz w:val="28"/>
          <w:szCs w:val="28"/>
        </w:rPr>
        <w:t>.</w:t>
      </w:r>
      <w:r w:rsidR="008050D1" w:rsidRPr="00E14F1D">
        <w:rPr>
          <w:sz w:val="28"/>
          <w:szCs w:val="28"/>
        </w:rPr>
        <w:t>7</w:t>
      </w:r>
      <w:r w:rsidR="00570180" w:rsidRPr="00E14F1D">
        <w:rPr>
          <w:sz w:val="28"/>
          <w:szCs w:val="28"/>
        </w:rPr>
        <w:t xml:space="preserve">. </w:t>
      </w:r>
      <w:r w:rsidR="00464131" w:rsidRPr="00E14F1D">
        <w:rPr>
          <w:sz w:val="28"/>
          <w:szCs w:val="28"/>
        </w:rPr>
        <w:t>Управление экономики и развития Администрации и управление финансов Администрации</w:t>
      </w:r>
      <w:r w:rsidR="00570180" w:rsidRPr="00E14F1D">
        <w:rPr>
          <w:sz w:val="28"/>
          <w:szCs w:val="28"/>
        </w:rPr>
        <w:t xml:space="preserve"> </w:t>
      </w:r>
      <w:proofErr w:type="gramStart"/>
      <w:r w:rsidR="00570180" w:rsidRPr="00E14F1D">
        <w:rPr>
          <w:sz w:val="28"/>
          <w:szCs w:val="28"/>
        </w:rPr>
        <w:t>рассматривают и согласовывают</w:t>
      </w:r>
      <w:proofErr w:type="gramEnd"/>
      <w:r w:rsidR="00570180" w:rsidRPr="00E14F1D">
        <w:rPr>
          <w:sz w:val="28"/>
          <w:szCs w:val="28"/>
        </w:rPr>
        <w:t xml:space="preserve"> проект соглашения о передаче полномочий в течение пяти рабочих дней со дня его получения.</w:t>
      </w:r>
    </w:p>
    <w:p w:rsidR="00570180" w:rsidRPr="00E14F1D" w:rsidRDefault="00E14F1D" w:rsidP="00E14F1D">
      <w:pPr>
        <w:ind w:firstLine="567"/>
        <w:jc w:val="both"/>
        <w:rPr>
          <w:sz w:val="28"/>
          <w:szCs w:val="28"/>
        </w:rPr>
      </w:pPr>
      <w:r w:rsidRPr="00E14F1D">
        <w:rPr>
          <w:sz w:val="28"/>
          <w:szCs w:val="28"/>
        </w:rPr>
        <w:t>4</w:t>
      </w:r>
      <w:r>
        <w:rPr>
          <w:sz w:val="28"/>
          <w:szCs w:val="28"/>
        </w:rPr>
        <w:t>.</w:t>
      </w:r>
      <w:r w:rsidR="008050D1" w:rsidRPr="00E14F1D">
        <w:rPr>
          <w:sz w:val="28"/>
          <w:szCs w:val="28"/>
        </w:rPr>
        <w:t>8</w:t>
      </w:r>
      <w:r w:rsidR="00570180" w:rsidRPr="00E14F1D">
        <w:rPr>
          <w:sz w:val="28"/>
          <w:szCs w:val="28"/>
        </w:rPr>
        <w:t xml:space="preserve">. После согласования проекта соглашения о передаче полномочий </w:t>
      </w:r>
      <w:r w:rsidR="00464131" w:rsidRPr="00E14F1D">
        <w:rPr>
          <w:sz w:val="28"/>
          <w:szCs w:val="28"/>
        </w:rPr>
        <w:t>инициатор проекта</w:t>
      </w:r>
      <w:r w:rsidR="00570180" w:rsidRPr="00E14F1D">
        <w:rPr>
          <w:sz w:val="28"/>
          <w:szCs w:val="28"/>
        </w:rPr>
        <w:t xml:space="preserve"> в течение пяти рабочих дней обеспечивает его заключение.</w:t>
      </w:r>
    </w:p>
    <w:p w:rsidR="008050D1" w:rsidRPr="00E14F1D" w:rsidRDefault="008050D1" w:rsidP="00E14F1D">
      <w:pPr>
        <w:ind w:firstLine="567"/>
        <w:jc w:val="center"/>
        <w:rPr>
          <w:sz w:val="28"/>
          <w:szCs w:val="28"/>
        </w:rPr>
      </w:pPr>
      <w:r w:rsidRPr="00E14F1D">
        <w:rPr>
          <w:sz w:val="28"/>
          <w:szCs w:val="28"/>
        </w:rPr>
        <w:t>________________</w:t>
      </w:r>
    </w:p>
    <w:sectPr w:rsidR="008050D1" w:rsidRPr="00E14F1D" w:rsidSect="00F24461">
      <w:footerReference w:type="even" r:id="rId16"/>
      <w:footerReference w:type="default" r:id="rId17"/>
      <w:pgSz w:w="11906" w:h="16838"/>
      <w:pgMar w:top="680" w:right="851" w:bottom="1418"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CB4" w:rsidRDefault="008E4CB4">
      <w:r>
        <w:separator/>
      </w:r>
    </w:p>
  </w:endnote>
  <w:endnote w:type="continuationSeparator" w:id="0">
    <w:p w:rsidR="008E4CB4" w:rsidRDefault="008E4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4D" w:rsidRDefault="008775E1" w:rsidP="002E737A">
    <w:pPr>
      <w:pStyle w:val="a8"/>
      <w:framePr w:wrap="around" w:vAnchor="text" w:hAnchor="margin" w:xAlign="right" w:y="1"/>
      <w:rPr>
        <w:rStyle w:val="a9"/>
      </w:rPr>
    </w:pPr>
    <w:r>
      <w:rPr>
        <w:rStyle w:val="a9"/>
      </w:rPr>
      <w:fldChar w:fldCharType="begin"/>
    </w:r>
    <w:r w:rsidR="0090444D">
      <w:rPr>
        <w:rStyle w:val="a9"/>
      </w:rPr>
      <w:instrText xml:space="preserve">PAGE  </w:instrText>
    </w:r>
    <w:r>
      <w:rPr>
        <w:rStyle w:val="a9"/>
      </w:rPr>
      <w:fldChar w:fldCharType="end"/>
    </w:r>
  </w:p>
  <w:p w:rsidR="0090444D" w:rsidRDefault="0090444D" w:rsidP="0029377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4D" w:rsidRDefault="008775E1" w:rsidP="002E737A">
    <w:pPr>
      <w:pStyle w:val="a8"/>
      <w:framePr w:wrap="around" w:vAnchor="text" w:hAnchor="margin" w:xAlign="right" w:y="1"/>
      <w:rPr>
        <w:rStyle w:val="a9"/>
      </w:rPr>
    </w:pPr>
    <w:r>
      <w:rPr>
        <w:rStyle w:val="a9"/>
      </w:rPr>
      <w:fldChar w:fldCharType="begin"/>
    </w:r>
    <w:r w:rsidR="0090444D">
      <w:rPr>
        <w:rStyle w:val="a9"/>
      </w:rPr>
      <w:instrText xml:space="preserve">PAGE  </w:instrText>
    </w:r>
    <w:r>
      <w:rPr>
        <w:rStyle w:val="a9"/>
      </w:rPr>
      <w:fldChar w:fldCharType="separate"/>
    </w:r>
    <w:r w:rsidR="00295EB9">
      <w:rPr>
        <w:rStyle w:val="a9"/>
        <w:noProof/>
      </w:rPr>
      <w:t>2</w:t>
    </w:r>
    <w:r>
      <w:rPr>
        <w:rStyle w:val="a9"/>
      </w:rPr>
      <w:fldChar w:fldCharType="end"/>
    </w:r>
  </w:p>
  <w:p w:rsidR="0090444D" w:rsidRDefault="0090444D" w:rsidP="0029377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CB4" w:rsidRDefault="008E4CB4">
      <w:r>
        <w:separator/>
      </w:r>
    </w:p>
  </w:footnote>
  <w:footnote w:type="continuationSeparator" w:id="0">
    <w:p w:rsidR="008E4CB4" w:rsidRDefault="008E4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B70505D"/>
    <w:multiLevelType w:val="multilevel"/>
    <w:tmpl w:val="54DE371C"/>
    <w:lvl w:ilvl="0">
      <w:start w:val="1"/>
      <w:numFmt w:val="decimal"/>
      <w:lvlText w:val="%1."/>
      <w:lvlJc w:val="left"/>
      <w:pPr>
        <w:ind w:left="1290" w:hanging="864"/>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
    <w:nsid w:val="27454B57"/>
    <w:multiLevelType w:val="hybridMultilevel"/>
    <w:tmpl w:val="6C128AA2"/>
    <w:lvl w:ilvl="0" w:tplc="259C1D24">
      <w:start w:val="1"/>
      <w:numFmt w:val="decimal"/>
      <w:lvlText w:val="%1."/>
      <w:lvlJc w:val="left"/>
      <w:pPr>
        <w:ind w:left="1842" w:hanging="1164"/>
      </w:pPr>
      <w:rPr>
        <w:rFonts w:hint="default"/>
        <w:color w:val="auto"/>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nsid w:val="76A02925"/>
    <w:multiLevelType w:val="hybridMultilevel"/>
    <w:tmpl w:val="4986F1A8"/>
    <w:lvl w:ilvl="0" w:tplc="932EBA14">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1"/>
    <w:footnote w:id="0"/>
  </w:footnotePr>
  <w:endnotePr>
    <w:endnote w:id="-1"/>
    <w:endnote w:id="0"/>
  </w:endnotePr>
  <w:compat/>
  <w:rsids>
    <w:rsidRoot w:val="00EF0B51"/>
    <w:rsid w:val="00000E71"/>
    <w:rsid w:val="00005C49"/>
    <w:rsid w:val="00012C7C"/>
    <w:rsid w:val="0001412D"/>
    <w:rsid w:val="00033CE5"/>
    <w:rsid w:val="00041213"/>
    <w:rsid w:val="000466AC"/>
    <w:rsid w:val="000469ED"/>
    <w:rsid w:val="000505CF"/>
    <w:rsid w:val="000569F1"/>
    <w:rsid w:val="00061E8D"/>
    <w:rsid w:val="0006393A"/>
    <w:rsid w:val="00065A3B"/>
    <w:rsid w:val="000664D9"/>
    <w:rsid w:val="00085AA1"/>
    <w:rsid w:val="00087C39"/>
    <w:rsid w:val="00096873"/>
    <w:rsid w:val="0009690F"/>
    <w:rsid w:val="000A07A1"/>
    <w:rsid w:val="000A0D3C"/>
    <w:rsid w:val="000B000A"/>
    <w:rsid w:val="000B0D91"/>
    <w:rsid w:val="000B2210"/>
    <w:rsid w:val="000C6C53"/>
    <w:rsid w:val="000D08B0"/>
    <w:rsid w:val="000D1B17"/>
    <w:rsid w:val="000D567A"/>
    <w:rsid w:val="000E239A"/>
    <w:rsid w:val="000E3B6E"/>
    <w:rsid w:val="000E46FC"/>
    <w:rsid w:val="00102FD8"/>
    <w:rsid w:val="00105A22"/>
    <w:rsid w:val="00107993"/>
    <w:rsid w:val="00122E5A"/>
    <w:rsid w:val="00122F24"/>
    <w:rsid w:val="001251EE"/>
    <w:rsid w:val="001279E2"/>
    <w:rsid w:val="00130C59"/>
    <w:rsid w:val="00131D88"/>
    <w:rsid w:val="001344C7"/>
    <w:rsid w:val="0013615A"/>
    <w:rsid w:val="00137257"/>
    <w:rsid w:val="0015270A"/>
    <w:rsid w:val="001571B5"/>
    <w:rsid w:val="001676FA"/>
    <w:rsid w:val="0017045B"/>
    <w:rsid w:val="001706B5"/>
    <w:rsid w:val="00170B05"/>
    <w:rsid w:val="001718AC"/>
    <w:rsid w:val="001738B8"/>
    <w:rsid w:val="00174EEA"/>
    <w:rsid w:val="00181880"/>
    <w:rsid w:val="0018397C"/>
    <w:rsid w:val="00190E17"/>
    <w:rsid w:val="001916FF"/>
    <w:rsid w:val="00191DE2"/>
    <w:rsid w:val="0019579F"/>
    <w:rsid w:val="00196C6B"/>
    <w:rsid w:val="001A0CEA"/>
    <w:rsid w:val="001C0231"/>
    <w:rsid w:val="001C0B9E"/>
    <w:rsid w:val="001C245E"/>
    <w:rsid w:val="001C2E77"/>
    <w:rsid w:val="001C3743"/>
    <w:rsid w:val="001C3C88"/>
    <w:rsid w:val="001C4E12"/>
    <w:rsid w:val="001D2991"/>
    <w:rsid w:val="001F3094"/>
    <w:rsid w:val="001F3121"/>
    <w:rsid w:val="001F3BF3"/>
    <w:rsid w:val="001F4FE2"/>
    <w:rsid w:val="001F7BB4"/>
    <w:rsid w:val="002001B6"/>
    <w:rsid w:val="00201952"/>
    <w:rsid w:val="002040A3"/>
    <w:rsid w:val="00205CDF"/>
    <w:rsid w:val="00211C2E"/>
    <w:rsid w:val="002177D7"/>
    <w:rsid w:val="00221260"/>
    <w:rsid w:val="002312C0"/>
    <w:rsid w:val="0023676A"/>
    <w:rsid w:val="002457DF"/>
    <w:rsid w:val="00247B19"/>
    <w:rsid w:val="00266EAD"/>
    <w:rsid w:val="002674B7"/>
    <w:rsid w:val="00273AE1"/>
    <w:rsid w:val="00277373"/>
    <w:rsid w:val="0028485D"/>
    <w:rsid w:val="002859AA"/>
    <w:rsid w:val="0029377C"/>
    <w:rsid w:val="00295EB9"/>
    <w:rsid w:val="00295FCA"/>
    <w:rsid w:val="002A0D8D"/>
    <w:rsid w:val="002A282F"/>
    <w:rsid w:val="002A3780"/>
    <w:rsid w:val="002B1A7A"/>
    <w:rsid w:val="002B20E4"/>
    <w:rsid w:val="002B76DC"/>
    <w:rsid w:val="002C1350"/>
    <w:rsid w:val="002D1835"/>
    <w:rsid w:val="002D2C6A"/>
    <w:rsid w:val="002D322A"/>
    <w:rsid w:val="002D6E0A"/>
    <w:rsid w:val="002E737A"/>
    <w:rsid w:val="002F6823"/>
    <w:rsid w:val="002F6DC3"/>
    <w:rsid w:val="00305F0C"/>
    <w:rsid w:val="00313C7B"/>
    <w:rsid w:val="003175AA"/>
    <w:rsid w:val="00335EA8"/>
    <w:rsid w:val="00340A8B"/>
    <w:rsid w:val="00341D84"/>
    <w:rsid w:val="00342C71"/>
    <w:rsid w:val="00344E50"/>
    <w:rsid w:val="003452AE"/>
    <w:rsid w:val="0035115B"/>
    <w:rsid w:val="00363936"/>
    <w:rsid w:val="00364284"/>
    <w:rsid w:val="003672F6"/>
    <w:rsid w:val="00370B2E"/>
    <w:rsid w:val="00380EDE"/>
    <w:rsid w:val="00383319"/>
    <w:rsid w:val="00383367"/>
    <w:rsid w:val="00385604"/>
    <w:rsid w:val="00386765"/>
    <w:rsid w:val="00390AF3"/>
    <w:rsid w:val="00394E4A"/>
    <w:rsid w:val="00395606"/>
    <w:rsid w:val="00396E71"/>
    <w:rsid w:val="003B1A08"/>
    <w:rsid w:val="003C2D06"/>
    <w:rsid w:val="003C7825"/>
    <w:rsid w:val="003C7D21"/>
    <w:rsid w:val="003D4F6F"/>
    <w:rsid w:val="003D7D9D"/>
    <w:rsid w:val="003E2CB8"/>
    <w:rsid w:val="003E2CDB"/>
    <w:rsid w:val="003F2E00"/>
    <w:rsid w:val="004039A4"/>
    <w:rsid w:val="004112C2"/>
    <w:rsid w:val="00414B0D"/>
    <w:rsid w:val="00416868"/>
    <w:rsid w:val="0041750B"/>
    <w:rsid w:val="0043229E"/>
    <w:rsid w:val="004323CB"/>
    <w:rsid w:val="00435323"/>
    <w:rsid w:val="00442781"/>
    <w:rsid w:val="004479CD"/>
    <w:rsid w:val="004505B5"/>
    <w:rsid w:val="00464131"/>
    <w:rsid w:val="00471465"/>
    <w:rsid w:val="004847E0"/>
    <w:rsid w:val="00485AF0"/>
    <w:rsid w:val="004946A7"/>
    <w:rsid w:val="00494BB5"/>
    <w:rsid w:val="004A11F3"/>
    <w:rsid w:val="004A36B7"/>
    <w:rsid w:val="004A4B8C"/>
    <w:rsid w:val="004B3D1D"/>
    <w:rsid w:val="004C65F0"/>
    <w:rsid w:val="004D3A3B"/>
    <w:rsid w:val="004D62C0"/>
    <w:rsid w:val="004E44A9"/>
    <w:rsid w:val="004E47E2"/>
    <w:rsid w:val="004E65C3"/>
    <w:rsid w:val="004F6636"/>
    <w:rsid w:val="005002DF"/>
    <w:rsid w:val="00506F4F"/>
    <w:rsid w:val="005114CE"/>
    <w:rsid w:val="00511F71"/>
    <w:rsid w:val="005131FF"/>
    <w:rsid w:val="0051333F"/>
    <w:rsid w:val="00517F48"/>
    <w:rsid w:val="00520A13"/>
    <w:rsid w:val="005217A6"/>
    <w:rsid w:val="00527BEB"/>
    <w:rsid w:val="00530124"/>
    <w:rsid w:val="00532060"/>
    <w:rsid w:val="00534991"/>
    <w:rsid w:val="00537A5C"/>
    <w:rsid w:val="00543FD1"/>
    <w:rsid w:val="005474C8"/>
    <w:rsid w:val="00552FF4"/>
    <w:rsid w:val="00553247"/>
    <w:rsid w:val="00562A9A"/>
    <w:rsid w:val="00565C61"/>
    <w:rsid w:val="00565D86"/>
    <w:rsid w:val="00570180"/>
    <w:rsid w:val="005706BA"/>
    <w:rsid w:val="00570BB3"/>
    <w:rsid w:val="00575587"/>
    <w:rsid w:val="005916F7"/>
    <w:rsid w:val="00597A54"/>
    <w:rsid w:val="00597CEB"/>
    <w:rsid w:val="005A240C"/>
    <w:rsid w:val="005B2A6C"/>
    <w:rsid w:val="005B5065"/>
    <w:rsid w:val="005D70DF"/>
    <w:rsid w:val="005D78ED"/>
    <w:rsid w:val="005E1A8D"/>
    <w:rsid w:val="005E2C9B"/>
    <w:rsid w:val="005E3F76"/>
    <w:rsid w:val="005E6D75"/>
    <w:rsid w:val="005F32AB"/>
    <w:rsid w:val="005F33C1"/>
    <w:rsid w:val="0060027A"/>
    <w:rsid w:val="0060388C"/>
    <w:rsid w:val="00616A45"/>
    <w:rsid w:val="00622D29"/>
    <w:rsid w:val="006272D0"/>
    <w:rsid w:val="00633B23"/>
    <w:rsid w:val="00633E53"/>
    <w:rsid w:val="006345B0"/>
    <w:rsid w:val="00637CCE"/>
    <w:rsid w:val="00644FE4"/>
    <w:rsid w:val="0064689E"/>
    <w:rsid w:val="0066777F"/>
    <w:rsid w:val="0067036C"/>
    <w:rsid w:val="0067221A"/>
    <w:rsid w:val="00681BF3"/>
    <w:rsid w:val="00681C40"/>
    <w:rsid w:val="0068252A"/>
    <w:rsid w:val="00685242"/>
    <w:rsid w:val="00685984"/>
    <w:rsid w:val="006919C7"/>
    <w:rsid w:val="00692938"/>
    <w:rsid w:val="006A3169"/>
    <w:rsid w:val="006B3C83"/>
    <w:rsid w:val="006B616B"/>
    <w:rsid w:val="006C01E9"/>
    <w:rsid w:val="006C5E79"/>
    <w:rsid w:val="006C6514"/>
    <w:rsid w:val="006D2A39"/>
    <w:rsid w:val="006D4C24"/>
    <w:rsid w:val="006E08FD"/>
    <w:rsid w:val="006F05B3"/>
    <w:rsid w:val="006F4548"/>
    <w:rsid w:val="006F7EE4"/>
    <w:rsid w:val="00700A66"/>
    <w:rsid w:val="0070232C"/>
    <w:rsid w:val="0071308C"/>
    <w:rsid w:val="00715608"/>
    <w:rsid w:val="0072457B"/>
    <w:rsid w:val="00725749"/>
    <w:rsid w:val="00731D01"/>
    <w:rsid w:val="00742B23"/>
    <w:rsid w:val="007468D8"/>
    <w:rsid w:val="0075097A"/>
    <w:rsid w:val="00753C90"/>
    <w:rsid w:val="00754885"/>
    <w:rsid w:val="00755170"/>
    <w:rsid w:val="00763677"/>
    <w:rsid w:val="0076399B"/>
    <w:rsid w:val="0076432E"/>
    <w:rsid w:val="0077012D"/>
    <w:rsid w:val="00770DC0"/>
    <w:rsid w:val="00774FDA"/>
    <w:rsid w:val="00787A8E"/>
    <w:rsid w:val="007927B8"/>
    <w:rsid w:val="00795FF4"/>
    <w:rsid w:val="00796825"/>
    <w:rsid w:val="007A4EF7"/>
    <w:rsid w:val="007B0F79"/>
    <w:rsid w:val="007B34D1"/>
    <w:rsid w:val="007B5267"/>
    <w:rsid w:val="007C0C9A"/>
    <w:rsid w:val="007C4038"/>
    <w:rsid w:val="007C4326"/>
    <w:rsid w:val="007C5074"/>
    <w:rsid w:val="007C50F7"/>
    <w:rsid w:val="007C55E1"/>
    <w:rsid w:val="007C6256"/>
    <w:rsid w:val="007C6ED1"/>
    <w:rsid w:val="007D0183"/>
    <w:rsid w:val="007D7AF9"/>
    <w:rsid w:val="007E1BAD"/>
    <w:rsid w:val="007F30AC"/>
    <w:rsid w:val="007F3747"/>
    <w:rsid w:val="007F37E3"/>
    <w:rsid w:val="008008A0"/>
    <w:rsid w:val="008009B4"/>
    <w:rsid w:val="00804CE3"/>
    <w:rsid w:val="008050D1"/>
    <w:rsid w:val="00814084"/>
    <w:rsid w:val="00814F47"/>
    <w:rsid w:val="0082009F"/>
    <w:rsid w:val="00822257"/>
    <w:rsid w:val="008235C4"/>
    <w:rsid w:val="00824C63"/>
    <w:rsid w:val="008269C5"/>
    <w:rsid w:val="008335A4"/>
    <w:rsid w:val="00833BA5"/>
    <w:rsid w:val="00833E7B"/>
    <w:rsid w:val="00834263"/>
    <w:rsid w:val="00834CA8"/>
    <w:rsid w:val="00836224"/>
    <w:rsid w:val="00845B5E"/>
    <w:rsid w:val="00851E68"/>
    <w:rsid w:val="00853EF4"/>
    <w:rsid w:val="00860178"/>
    <w:rsid w:val="00865F8E"/>
    <w:rsid w:val="008739F5"/>
    <w:rsid w:val="008755DE"/>
    <w:rsid w:val="008775E1"/>
    <w:rsid w:val="00887E8E"/>
    <w:rsid w:val="00895653"/>
    <w:rsid w:val="008A0D1C"/>
    <w:rsid w:val="008A0FF5"/>
    <w:rsid w:val="008A7A23"/>
    <w:rsid w:val="008B0FA8"/>
    <w:rsid w:val="008B2212"/>
    <w:rsid w:val="008B3C88"/>
    <w:rsid w:val="008C1589"/>
    <w:rsid w:val="008C306E"/>
    <w:rsid w:val="008C5D32"/>
    <w:rsid w:val="008D03A5"/>
    <w:rsid w:val="008D276C"/>
    <w:rsid w:val="008E0A4A"/>
    <w:rsid w:val="008E0DEF"/>
    <w:rsid w:val="008E1E1F"/>
    <w:rsid w:val="008E4CB4"/>
    <w:rsid w:val="008E5ADC"/>
    <w:rsid w:val="008E7B23"/>
    <w:rsid w:val="008F16A9"/>
    <w:rsid w:val="008F229D"/>
    <w:rsid w:val="008F70AA"/>
    <w:rsid w:val="008F768B"/>
    <w:rsid w:val="0090444D"/>
    <w:rsid w:val="00905E76"/>
    <w:rsid w:val="00911DDE"/>
    <w:rsid w:val="00916FAD"/>
    <w:rsid w:val="0091791C"/>
    <w:rsid w:val="0092007C"/>
    <w:rsid w:val="00921165"/>
    <w:rsid w:val="00921193"/>
    <w:rsid w:val="00922730"/>
    <w:rsid w:val="0092362B"/>
    <w:rsid w:val="00925770"/>
    <w:rsid w:val="00927B87"/>
    <w:rsid w:val="00931BC0"/>
    <w:rsid w:val="009434C1"/>
    <w:rsid w:val="009578F3"/>
    <w:rsid w:val="00973DB9"/>
    <w:rsid w:val="00977EDC"/>
    <w:rsid w:val="00995359"/>
    <w:rsid w:val="009958BA"/>
    <w:rsid w:val="009A1A26"/>
    <w:rsid w:val="009A389A"/>
    <w:rsid w:val="009A41DC"/>
    <w:rsid w:val="009A6B5D"/>
    <w:rsid w:val="009B214B"/>
    <w:rsid w:val="009B7359"/>
    <w:rsid w:val="009C76E6"/>
    <w:rsid w:val="009D13F5"/>
    <w:rsid w:val="009E4E50"/>
    <w:rsid w:val="009E6A72"/>
    <w:rsid w:val="009F6055"/>
    <w:rsid w:val="00A01FBC"/>
    <w:rsid w:val="00A1271A"/>
    <w:rsid w:val="00A234FA"/>
    <w:rsid w:val="00A244C5"/>
    <w:rsid w:val="00A270BD"/>
    <w:rsid w:val="00A31E8C"/>
    <w:rsid w:val="00A3217D"/>
    <w:rsid w:val="00A34666"/>
    <w:rsid w:val="00A41C4F"/>
    <w:rsid w:val="00A42E4C"/>
    <w:rsid w:val="00A46F28"/>
    <w:rsid w:val="00A559B1"/>
    <w:rsid w:val="00A62399"/>
    <w:rsid w:val="00A62D56"/>
    <w:rsid w:val="00A63A43"/>
    <w:rsid w:val="00A658E6"/>
    <w:rsid w:val="00A70B20"/>
    <w:rsid w:val="00A75F2A"/>
    <w:rsid w:val="00A766FE"/>
    <w:rsid w:val="00A94B58"/>
    <w:rsid w:val="00AA3308"/>
    <w:rsid w:val="00AA37AA"/>
    <w:rsid w:val="00AA5005"/>
    <w:rsid w:val="00AB4F25"/>
    <w:rsid w:val="00AB7D4E"/>
    <w:rsid w:val="00AD2CFC"/>
    <w:rsid w:val="00AE5E7A"/>
    <w:rsid w:val="00AF1521"/>
    <w:rsid w:val="00AF1A5E"/>
    <w:rsid w:val="00AF339E"/>
    <w:rsid w:val="00AF3DC7"/>
    <w:rsid w:val="00AF4613"/>
    <w:rsid w:val="00B010FC"/>
    <w:rsid w:val="00B044DD"/>
    <w:rsid w:val="00B06077"/>
    <w:rsid w:val="00B060DB"/>
    <w:rsid w:val="00B16553"/>
    <w:rsid w:val="00B20A33"/>
    <w:rsid w:val="00B21C3C"/>
    <w:rsid w:val="00B23904"/>
    <w:rsid w:val="00B252A8"/>
    <w:rsid w:val="00B30C4A"/>
    <w:rsid w:val="00B30DC5"/>
    <w:rsid w:val="00B31331"/>
    <w:rsid w:val="00B324BD"/>
    <w:rsid w:val="00B357C3"/>
    <w:rsid w:val="00B42AB0"/>
    <w:rsid w:val="00B436E2"/>
    <w:rsid w:val="00B55584"/>
    <w:rsid w:val="00B56011"/>
    <w:rsid w:val="00B56A81"/>
    <w:rsid w:val="00B64E77"/>
    <w:rsid w:val="00B66447"/>
    <w:rsid w:val="00B746B8"/>
    <w:rsid w:val="00B87ED0"/>
    <w:rsid w:val="00B93AF1"/>
    <w:rsid w:val="00BC1237"/>
    <w:rsid w:val="00BC29EF"/>
    <w:rsid w:val="00BD36B9"/>
    <w:rsid w:val="00BE1AE9"/>
    <w:rsid w:val="00BE1C7A"/>
    <w:rsid w:val="00BF46A3"/>
    <w:rsid w:val="00BF6F88"/>
    <w:rsid w:val="00BF7169"/>
    <w:rsid w:val="00C051A2"/>
    <w:rsid w:val="00C11AAC"/>
    <w:rsid w:val="00C140FC"/>
    <w:rsid w:val="00C22322"/>
    <w:rsid w:val="00C23486"/>
    <w:rsid w:val="00C23AB8"/>
    <w:rsid w:val="00C23CFC"/>
    <w:rsid w:val="00C276DB"/>
    <w:rsid w:val="00C35226"/>
    <w:rsid w:val="00C41008"/>
    <w:rsid w:val="00C42B11"/>
    <w:rsid w:val="00C53131"/>
    <w:rsid w:val="00C534DB"/>
    <w:rsid w:val="00C60F49"/>
    <w:rsid w:val="00C639E7"/>
    <w:rsid w:val="00C63A07"/>
    <w:rsid w:val="00C65B91"/>
    <w:rsid w:val="00C6682B"/>
    <w:rsid w:val="00C729D5"/>
    <w:rsid w:val="00C736D2"/>
    <w:rsid w:val="00C82AC0"/>
    <w:rsid w:val="00C84543"/>
    <w:rsid w:val="00CA1CC3"/>
    <w:rsid w:val="00CA2201"/>
    <w:rsid w:val="00CA75D3"/>
    <w:rsid w:val="00CB084A"/>
    <w:rsid w:val="00CB1756"/>
    <w:rsid w:val="00CB3050"/>
    <w:rsid w:val="00CB3804"/>
    <w:rsid w:val="00CB3BD0"/>
    <w:rsid w:val="00CC1B9F"/>
    <w:rsid w:val="00CD085C"/>
    <w:rsid w:val="00CF0C10"/>
    <w:rsid w:val="00CF78AE"/>
    <w:rsid w:val="00D04280"/>
    <w:rsid w:val="00D12977"/>
    <w:rsid w:val="00D17072"/>
    <w:rsid w:val="00D222A9"/>
    <w:rsid w:val="00D23C3D"/>
    <w:rsid w:val="00D24ADC"/>
    <w:rsid w:val="00D25EF6"/>
    <w:rsid w:val="00D37C02"/>
    <w:rsid w:val="00D43B35"/>
    <w:rsid w:val="00D457A9"/>
    <w:rsid w:val="00D504A6"/>
    <w:rsid w:val="00D51423"/>
    <w:rsid w:val="00D53273"/>
    <w:rsid w:val="00D54432"/>
    <w:rsid w:val="00D60DFB"/>
    <w:rsid w:val="00D656AC"/>
    <w:rsid w:val="00D66F95"/>
    <w:rsid w:val="00D70CFF"/>
    <w:rsid w:val="00D73063"/>
    <w:rsid w:val="00D76C98"/>
    <w:rsid w:val="00D808F8"/>
    <w:rsid w:val="00DA351E"/>
    <w:rsid w:val="00DA4E88"/>
    <w:rsid w:val="00DA6E2A"/>
    <w:rsid w:val="00DB0C9F"/>
    <w:rsid w:val="00DB0FAA"/>
    <w:rsid w:val="00DB5A99"/>
    <w:rsid w:val="00DB5EAC"/>
    <w:rsid w:val="00DB7E1F"/>
    <w:rsid w:val="00DD0489"/>
    <w:rsid w:val="00DD262F"/>
    <w:rsid w:val="00DD507F"/>
    <w:rsid w:val="00DD7B66"/>
    <w:rsid w:val="00DE267B"/>
    <w:rsid w:val="00DE39E8"/>
    <w:rsid w:val="00DE6F12"/>
    <w:rsid w:val="00DE6FFD"/>
    <w:rsid w:val="00DF2D26"/>
    <w:rsid w:val="00DF518E"/>
    <w:rsid w:val="00DF54E5"/>
    <w:rsid w:val="00E027A4"/>
    <w:rsid w:val="00E029E0"/>
    <w:rsid w:val="00E04254"/>
    <w:rsid w:val="00E07FEC"/>
    <w:rsid w:val="00E12FE5"/>
    <w:rsid w:val="00E13B85"/>
    <w:rsid w:val="00E14F1D"/>
    <w:rsid w:val="00E253CD"/>
    <w:rsid w:val="00E3234B"/>
    <w:rsid w:val="00E351BB"/>
    <w:rsid w:val="00E354E1"/>
    <w:rsid w:val="00E42D4D"/>
    <w:rsid w:val="00E45687"/>
    <w:rsid w:val="00E472CD"/>
    <w:rsid w:val="00E64EA7"/>
    <w:rsid w:val="00E71939"/>
    <w:rsid w:val="00E73A3F"/>
    <w:rsid w:val="00E776F1"/>
    <w:rsid w:val="00E80A33"/>
    <w:rsid w:val="00E87166"/>
    <w:rsid w:val="00E90CAF"/>
    <w:rsid w:val="00E90D97"/>
    <w:rsid w:val="00E92EC4"/>
    <w:rsid w:val="00E93704"/>
    <w:rsid w:val="00E97767"/>
    <w:rsid w:val="00EA178B"/>
    <w:rsid w:val="00EA1B45"/>
    <w:rsid w:val="00EA669A"/>
    <w:rsid w:val="00EC0548"/>
    <w:rsid w:val="00EC0CE9"/>
    <w:rsid w:val="00EC5777"/>
    <w:rsid w:val="00EC5881"/>
    <w:rsid w:val="00EC7A55"/>
    <w:rsid w:val="00EC7D32"/>
    <w:rsid w:val="00ED15E1"/>
    <w:rsid w:val="00ED400A"/>
    <w:rsid w:val="00ED463C"/>
    <w:rsid w:val="00ED4C50"/>
    <w:rsid w:val="00ED74B6"/>
    <w:rsid w:val="00EE5F57"/>
    <w:rsid w:val="00EF0B51"/>
    <w:rsid w:val="00EF5DBC"/>
    <w:rsid w:val="00F008BB"/>
    <w:rsid w:val="00F02597"/>
    <w:rsid w:val="00F07D01"/>
    <w:rsid w:val="00F11449"/>
    <w:rsid w:val="00F11CED"/>
    <w:rsid w:val="00F20479"/>
    <w:rsid w:val="00F2149D"/>
    <w:rsid w:val="00F23728"/>
    <w:rsid w:val="00F23F36"/>
    <w:rsid w:val="00F24461"/>
    <w:rsid w:val="00F32C8A"/>
    <w:rsid w:val="00F32D5B"/>
    <w:rsid w:val="00F371A6"/>
    <w:rsid w:val="00F45DA8"/>
    <w:rsid w:val="00F51AD2"/>
    <w:rsid w:val="00F52459"/>
    <w:rsid w:val="00F55310"/>
    <w:rsid w:val="00F633C1"/>
    <w:rsid w:val="00F668F8"/>
    <w:rsid w:val="00F6763A"/>
    <w:rsid w:val="00F71D0C"/>
    <w:rsid w:val="00F725D6"/>
    <w:rsid w:val="00F72ECE"/>
    <w:rsid w:val="00F77007"/>
    <w:rsid w:val="00F9223A"/>
    <w:rsid w:val="00F97BED"/>
    <w:rsid w:val="00FA42B4"/>
    <w:rsid w:val="00FA70BF"/>
    <w:rsid w:val="00FB38D2"/>
    <w:rsid w:val="00FC3236"/>
    <w:rsid w:val="00FC4711"/>
    <w:rsid w:val="00FC78A7"/>
    <w:rsid w:val="00FC7BFC"/>
    <w:rsid w:val="00FD0AEE"/>
    <w:rsid w:val="00FD79F0"/>
    <w:rsid w:val="00FE0233"/>
    <w:rsid w:val="00FE3714"/>
    <w:rsid w:val="00FE597D"/>
    <w:rsid w:val="00FE6CB6"/>
    <w:rsid w:val="00FF42AD"/>
    <w:rsid w:val="00FF54A3"/>
    <w:rsid w:val="00FF5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B51"/>
    <w:pPr>
      <w:suppressAutoHyphens/>
    </w:pPr>
    <w:rPr>
      <w:sz w:val="24"/>
      <w:szCs w:val="24"/>
      <w:lang w:eastAsia="ar-SA"/>
    </w:rPr>
  </w:style>
  <w:style w:type="paragraph" w:styleId="1">
    <w:name w:val="heading 1"/>
    <w:basedOn w:val="a"/>
    <w:next w:val="a"/>
    <w:qFormat/>
    <w:rsid w:val="00EF0B51"/>
    <w:pPr>
      <w:keepNext/>
      <w:tabs>
        <w:tab w:val="num" w:pos="432"/>
      </w:tabs>
      <w:spacing w:before="240" w:after="60"/>
      <w:ind w:left="432" w:hanging="432"/>
      <w:outlineLvl w:val="0"/>
    </w:pPr>
    <w:rPr>
      <w:rFonts w:ascii="Arial" w:hAnsi="Arial" w:cs="Arial"/>
      <w:b/>
      <w:bCs/>
      <w:kern w:val="1"/>
      <w:sz w:val="32"/>
      <w:szCs w:val="32"/>
    </w:rPr>
  </w:style>
  <w:style w:type="paragraph" w:styleId="3">
    <w:name w:val="heading 3"/>
    <w:basedOn w:val="a"/>
    <w:next w:val="a"/>
    <w:link w:val="30"/>
    <w:qFormat/>
    <w:rsid w:val="0069293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EF0B51"/>
    <w:pPr>
      <w:jc w:val="center"/>
    </w:pPr>
    <w:rPr>
      <w:b/>
      <w:bCs/>
      <w:sz w:val="28"/>
    </w:rPr>
  </w:style>
  <w:style w:type="paragraph" w:customStyle="1" w:styleId="ConsPlusTitle">
    <w:name w:val="ConsPlusTitle"/>
    <w:uiPriority w:val="99"/>
    <w:rsid w:val="00EF0B51"/>
    <w:pPr>
      <w:widowControl w:val="0"/>
      <w:suppressAutoHyphens/>
      <w:autoSpaceDE w:val="0"/>
    </w:pPr>
    <w:rPr>
      <w:rFonts w:ascii="Arial" w:eastAsia="Arial" w:hAnsi="Arial" w:cs="Arial"/>
      <w:b/>
      <w:bCs/>
      <w:lang w:eastAsia="ar-SA"/>
    </w:rPr>
  </w:style>
  <w:style w:type="paragraph" w:styleId="a4">
    <w:name w:val="Subtitle"/>
    <w:basedOn w:val="a"/>
    <w:qFormat/>
    <w:rsid w:val="00EF0B51"/>
    <w:pPr>
      <w:spacing w:after="60"/>
      <w:jc w:val="center"/>
      <w:outlineLvl w:val="1"/>
    </w:pPr>
    <w:rPr>
      <w:rFonts w:ascii="Arial" w:hAnsi="Arial" w:cs="Arial"/>
    </w:rPr>
  </w:style>
  <w:style w:type="table" w:styleId="a5">
    <w:name w:val="Table Grid"/>
    <w:basedOn w:val="a1"/>
    <w:rsid w:val="001F4FE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692938"/>
    <w:rPr>
      <w:rFonts w:ascii="Cambria" w:eastAsia="Times New Roman" w:hAnsi="Cambria" w:cs="Times New Roman"/>
      <w:b/>
      <w:bCs/>
      <w:sz w:val="26"/>
      <w:szCs w:val="26"/>
      <w:lang w:eastAsia="ar-SA"/>
    </w:rPr>
  </w:style>
  <w:style w:type="paragraph" w:styleId="a6">
    <w:name w:val="Balloon Text"/>
    <w:basedOn w:val="a"/>
    <w:semiHidden/>
    <w:rsid w:val="00BE1AE9"/>
    <w:rPr>
      <w:rFonts w:ascii="Tahoma" w:hAnsi="Tahoma" w:cs="Tahoma"/>
      <w:sz w:val="16"/>
      <w:szCs w:val="16"/>
    </w:rPr>
  </w:style>
  <w:style w:type="character" w:styleId="a7">
    <w:name w:val="Hyperlink"/>
    <w:rsid w:val="000B000A"/>
    <w:rPr>
      <w:color w:val="0000FF"/>
      <w:u w:val="single"/>
    </w:rPr>
  </w:style>
  <w:style w:type="paragraph" w:customStyle="1" w:styleId="ConsPlusNormal">
    <w:name w:val="ConsPlusNormal"/>
    <w:rsid w:val="000B000A"/>
    <w:pPr>
      <w:widowControl w:val="0"/>
      <w:autoSpaceDE w:val="0"/>
      <w:autoSpaceDN w:val="0"/>
      <w:adjustRightInd w:val="0"/>
    </w:pPr>
    <w:rPr>
      <w:rFonts w:ascii="Arial" w:hAnsi="Arial" w:cs="Arial"/>
    </w:rPr>
  </w:style>
  <w:style w:type="paragraph" w:styleId="a8">
    <w:name w:val="footer"/>
    <w:basedOn w:val="a"/>
    <w:rsid w:val="0029377C"/>
    <w:pPr>
      <w:tabs>
        <w:tab w:val="center" w:pos="4677"/>
        <w:tab w:val="right" w:pos="9355"/>
      </w:tabs>
    </w:pPr>
  </w:style>
  <w:style w:type="character" w:styleId="a9">
    <w:name w:val="page number"/>
    <w:basedOn w:val="a0"/>
    <w:rsid w:val="0029377C"/>
  </w:style>
  <w:style w:type="character" w:customStyle="1" w:styleId="apple-style-span">
    <w:name w:val="apple-style-span"/>
    <w:rsid w:val="00F71D0C"/>
    <w:rPr>
      <w:rFonts w:ascii="Times New Roman" w:hAnsi="Times New Roman" w:cs="Times New Roman" w:hint="default"/>
    </w:rPr>
  </w:style>
  <w:style w:type="paragraph" w:customStyle="1" w:styleId="headertexttopleveltextcentertext">
    <w:name w:val="headertext topleveltext centertext"/>
    <w:basedOn w:val="a"/>
    <w:rsid w:val="00F77007"/>
    <w:pPr>
      <w:suppressAutoHyphens w:val="0"/>
      <w:spacing w:before="100" w:beforeAutospacing="1" w:after="100" w:afterAutospacing="1"/>
    </w:pPr>
    <w:rPr>
      <w:lang w:eastAsia="ru-RU"/>
    </w:rPr>
  </w:style>
  <w:style w:type="character" w:customStyle="1" w:styleId="apple-converted-space">
    <w:name w:val="apple-converted-space"/>
    <w:basedOn w:val="a0"/>
    <w:rsid w:val="00F77007"/>
  </w:style>
  <w:style w:type="paragraph" w:customStyle="1" w:styleId="ConsPlusNonformat">
    <w:name w:val="ConsPlusNonformat"/>
    <w:rsid w:val="00834CA8"/>
    <w:pPr>
      <w:widowControl w:val="0"/>
      <w:autoSpaceDE w:val="0"/>
      <w:autoSpaceDN w:val="0"/>
    </w:pPr>
    <w:rPr>
      <w:rFonts w:ascii="Courier New" w:hAnsi="Courier New" w:cs="Courier New"/>
    </w:rPr>
  </w:style>
  <w:style w:type="paragraph" w:customStyle="1" w:styleId="consplusnormal0">
    <w:name w:val="consplusnormal"/>
    <w:basedOn w:val="a"/>
    <w:rsid w:val="0092007C"/>
    <w:pPr>
      <w:suppressAutoHyphens w:val="0"/>
      <w:spacing w:before="100" w:beforeAutospacing="1" w:after="100" w:afterAutospacing="1"/>
    </w:pPr>
    <w:rPr>
      <w:lang w:eastAsia="ru-RU"/>
    </w:rPr>
  </w:style>
  <w:style w:type="paragraph" w:styleId="aa">
    <w:name w:val="Normal (Web)"/>
    <w:basedOn w:val="a"/>
    <w:uiPriority w:val="99"/>
    <w:unhideWhenUsed/>
    <w:rsid w:val="008A0D1C"/>
    <w:pPr>
      <w:suppressAutoHyphens w:val="0"/>
      <w:spacing w:before="100" w:beforeAutospacing="1" w:after="100" w:afterAutospacing="1"/>
    </w:pPr>
    <w:rPr>
      <w:lang w:eastAsia="ru-RU"/>
    </w:rPr>
  </w:style>
  <w:style w:type="paragraph" w:styleId="ab">
    <w:name w:val="header"/>
    <w:basedOn w:val="a"/>
    <w:link w:val="ac"/>
    <w:rsid w:val="00335EA8"/>
    <w:pPr>
      <w:tabs>
        <w:tab w:val="center" w:pos="4677"/>
        <w:tab w:val="right" w:pos="9355"/>
      </w:tabs>
    </w:pPr>
  </w:style>
  <w:style w:type="character" w:customStyle="1" w:styleId="ac">
    <w:name w:val="Верхний колонтитул Знак"/>
    <w:link w:val="ab"/>
    <w:rsid w:val="00335EA8"/>
    <w:rPr>
      <w:sz w:val="24"/>
      <w:szCs w:val="24"/>
      <w:lang w:eastAsia="ar-SA"/>
    </w:rPr>
  </w:style>
  <w:style w:type="paragraph" w:customStyle="1" w:styleId="ad">
    <w:name w:val="Таблицы (моноширинный)"/>
    <w:basedOn w:val="a"/>
    <w:next w:val="a"/>
    <w:rsid w:val="005A240C"/>
    <w:pPr>
      <w:suppressAutoHyphens w:val="0"/>
      <w:autoSpaceDE w:val="0"/>
      <w:autoSpaceDN w:val="0"/>
      <w:adjustRightInd w:val="0"/>
    </w:pPr>
    <w:rPr>
      <w:rFonts w:ascii="Courier New" w:hAnsi="Courier New" w:cs="Courier New"/>
      <w:lang w:eastAsia="ru-RU"/>
    </w:rPr>
  </w:style>
  <w:style w:type="character" w:customStyle="1" w:styleId="ae">
    <w:name w:val="Цветовое выделение"/>
    <w:rsid w:val="005A240C"/>
    <w:rPr>
      <w:b/>
      <w:bCs/>
      <w:color w:val="26282F"/>
    </w:rPr>
  </w:style>
  <w:style w:type="paragraph" w:styleId="af">
    <w:name w:val="List Paragraph"/>
    <w:basedOn w:val="a"/>
    <w:uiPriority w:val="34"/>
    <w:qFormat/>
    <w:rsid w:val="00DB7E1F"/>
    <w:pPr>
      <w:ind w:left="720"/>
      <w:contextualSpacing/>
    </w:pPr>
  </w:style>
</w:styles>
</file>

<file path=word/webSettings.xml><?xml version="1.0" encoding="utf-8"?>
<w:webSettings xmlns:r="http://schemas.openxmlformats.org/officeDocument/2006/relationships" xmlns:w="http://schemas.openxmlformats.org/wordprocessingml/2006/main">
  <w:divs>
    <w:div w:id="540626992">
      <w:bodyDiv w:val="1"/>
      <w:marLeft w:val="0"/>
      <w:marRight w:val="0"/>
      <w:marTop w:val="0"/>
      <w:marBottom w:val="0"/>
      <w:divBdr>
        <w:top w:val="none" w:sz="0" w:space="0" w:color="auto"/>
        <w:left w:val="none" w:sz="0" w:space="0" w:color="auto"/>
        <w:bottom w:val="none" w:sz="0" w:space="0" w:color="auto"/>
        <w:right w:val="none" w:sz="0" w:space="0" w:color="auto"/>
      </w:divBdr>
    </w:div>
    <w:div w:id="804395840">
      <w:bodyDiv w:val="1"/>
      <w:marLeft w:val="0"/>
      <w:marRight w:val="0"/>
      <w:marTop w:val="0"/>
      <w:marBottom w:val="0"/>
      <w:divBdr>
        <w:top w:val="none" w:sz="0" w:space="0" w:color="auto"/>
        <w:left w:val="none" w:sz="0" w:space="0" w:color="auto"/>
        <w:bottom w:val="none" w:sz="0" w:space="0" w:color="auto"/>
        <w:right w:val="none" w:sz="0" w:space="0" w:color="auto"/>
      </w:divBdr>
    </w:div>
    <w:div w:id="1578174964">
      <w:bodyDiv w:val="1"/>
      <w:marLeft w:val="0"/>
      <w:marRight w:val="0"/>
      <w:marTop w:val="0"/>
      <w:marBottom w:val="0"/>
      <w:divBdr>
        <w:top w:val="none" w:sz="0" w:space="0" w:color="auto"/>
        <w:left w:val="none" w:sz="0" w:space="0" w:color="auto"/>
        <w:bottom w:val="none" w:sz="0" w:space="0" w:color="auto"/>
        <w:right w:val="none" w:sz="0" w:space="0" w:color="auto"/>
      </w:divBdr>
    </w:div>
    <w:div w:id="171214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CB5D5F7719883D35F01839A44D9FC0BC6C57A7DCA226BF3C901FA9BC2D9C99C15B0666B330102EQE25D" TargetMode="External"/><Relationship Id="rId13" Type="http://schemas.openxmlformats.org/officeDocument/2006/relationships/hyperlink" Target="consultantplus://offline/ref=D191C311D302917E783A07CE30692C9B22D4C3689F260762D87DC0493AD3003A8FB8A30810B7E5D1920FC433001EJC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191C311D302917E783A07CE30692C9B22D4C3689F260762D87DC0493AD3003A9DB8FB0411B2FFD29E1A926245B08D27A99AA15DFD6483A114JE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18C260AF53A54157DF4762B83C00894835DE5746755C3DC4C505407A9E63F4D824C5278025B7DC51B11B192FE125F" TargetMode="External"/><Relationship Id="rId5" Type="http://schemas.openxmlformats.org/officeDocument/2006/relationships/webSettings" Target="webSettings.xml"/><Relationship Id="rId15" Type="http://schemas.openxmlformats.org/officeDocument/2006/relationships/hyperlink" Target="consultantplus://offline/ref=E218C260AF53A54157DF4762B83C00894835DE5746755C3DC4C505407A9E63F4CA249D298921A1D700FE5D4C231C12E3DE21B2FB658DEB28F" TargetMode="External"/><Relationship Id="rId10" Type="http://schemas.openxmlformats.org/officeDocument/2006/relationships/hyperlink" Target="consultantplus://offline/ref=5B8877CE67A1E692BCFC81CA607F8A38A59060D5BD88CBC95522A2FF955EF97DEF4218A56518DD4BB0EEACE171F0F5E32876A121081F90F7BBCFBAn9LD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2321FCE0A27CFD82008E7E3E2A5DC6119B3187403B7F7D2A3172CF6F2AFA7DAZ1TFX" TargetMode="External"/><Relationship Id="rId14" Type="http://schemas.openxmlformats.org/officeDocument/2006/relationships/hyperlink" Target="consultantplus://offline/ref=E218C260AF53A54157DF4762B83C00894835DE5746755C3DC4C505407A9E63F4CA249D2B8020ADDA52A44D486A4919FDD83AACFC7B8EB1F4E22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9F1F-5D52-41FF-8E24-4293FACB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5460</Words>
  <Characters>31126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Home</Company>
  <LinksUpToDate>false</LinksUpToDate>
  <CharactersWithSpaces>36513</CharactersWithSpaces>
  <SharedDoc>false</SharedDoc>
  <HLinks>
    <vt:vector size="48" baseType="variant">
      <vt:variant>
        <vt:i4>3342448</vt:i4>
      </vt:variant>
      <vt:variant>
        <vt:i4>21</vt:i4>
      </vt:variant>
      <vt:variant>
        <vt:i4>0</vt:i4>
      </vt:variant>
      <vt:variant>
        <vt:i4>5</vt:i4>
      </vt:variant>
      <vt:variant>
        <vt:lpwstr/>
      </vt:variant>
      <vt:variant>
        <vt:lpwstr>P35</vt:lpwstr>
      </vt:variant>
      <vt:variant>
        <vt:i4>6226001</vt:i4>
      </vt:variant>
      <vt:variant>
        <vt:i4>18</vt:i4>
      </vt:variant>
      <vt:variant>
        <vt:i4>0</vt:i4>
      </vt:variant>
      <vt:variant>
        <vt:i4>5</vt:i4>
      </vt:variant>
      <vt:variant>
        <vt:lpwstr>consultantplus://offline/ref=390B9229C021242AF20C527B0B8726EB1E5FB96701C5B29925889EB65683230C82ACDDF9CDB68289803AFFeFZ9G</vt:lpwstr>
      </vt:variant>
      <vt:variant>
        <vt:lpwstr/>
      </vt:variant>
      <vt:variant>
        <vt:i4>6225935</vt:i4>
      </vt:variant>
      <vt:variant>
        <vt:i4>15</vt:i4>
      </vt:variant>
      <vt:variant>
        <vt:i4>0</vt:i4>
      </vt:variant>
      <vt:variant>
        <vt:i4>5</vt:i4>
      </vt:variant>
      <vt:variant>
        <vt:lpwstr>consultantplus://offline/ref=390B9229C021242AF20C527B0B8726EB1E5FB96701C5B29925889EB65683230C82ACDDF9CDB68289803AF8eFZ9G</vt:lpwstr>
      </vt:variant>
      <vt:variant>
        <vt:lpwstr/>
      </vt:variant>
      <vt:variant>
        <vt:i4>3342448</vt:i4>
      </vt:variant>
      <vt:variant>
        <vt:i4>12</vt:i4>
      </vt:variant>
      <vt:variant>
        <vt:i4>0</vt:i4>
      </vt:variant>
      <vt:variant>
        <vt:i4>5</vt:i4>
      </vt:variant>
      <vt:variant>
        <vt:lpwstr/>
      </vt:variant>
      <vt:variant>
        <vt:lpwstr>P35</vt:lpwstr>
      </vt:variant>
      <vt:variant>
        <vt:i4>5963779</vt:i4>
      </vt:variant>
      <vt:variant>
        <vt:i4>9</vt:i4>
      </vt:variant>
      <vt:variant>
        <vt:i4>0</vt:i4>
      </vt:variant>
      <vt:variant>
        <vt:i4>5</vt:i4>
      </vt:variant>
      <vt:variant>
        <vt:lpwstr>consultantplus://offline/ref=53CB5D5F7719883D35F00634B221C3C9B76708AADDA02EEF67CF44F4EB2496CE86145F24F73E1227E0AFDAQ621D</vt:lpwstr>
      </vt:variant>
      <vt:variant>
        <vt:lpwstr/>
      </vt:variant>
      <vt:variant>
        <vt:i4>3211312</vt:i4>
      </vt:variant>
      <vt:variant>
        <vt:i4>6</vt:i4>
      </vt:variant>
      <vt:variant>
        <vt:i4>0</vt:i4>
      </vt:variant>
      <vt:variant>
        <vt:i4>5</vt:i4>
      </vt:variant>
      <vt:variant>
        <vt:lpwstr>consultantplus://offline/ref=02321FCE0A27CFD82008E7E3E2A5DC6119B3187403B7F7D2A3172CF6F2AFA7DAZ1TFX</vt:lpwstr>
      </vt:variant>
      <vt:variant>
        <vt:lpwstr/>
      </vt:variant>
      <vt:variant>
        <vt:i4>852058</vt:i4>
      </vt:variant>
      <vt:variant>
        <vt:i4>3</vt:i4>
      </vt:variant>
      <vt:variant>
        <vt:i4>0</vt:i4>
      </vt:variant>
      <vt:variant>
        <vt:i4>5</vt:i4>
      </vt:variant>
      <vt:variant>
        <vt:lpwstr>consultantplus://offline/ref=53CB5D5F7719883D35F01839A44D9FC0BC6C51A2DDA626BF3C901FA9BCQ22DD</vt:lpwstr>
      </vt:variant>
      <vt:variant>
        <vt:lpwstr/>
      </vt:variant>
      <vt:variant>
        <vt:i4>3997799</vt:i4>
      </vt:variant>
      <vt:variant>
        <vt:i4>0</vt:i4>
      </vt:variant>
      <vt:variant>
        <vt:i4>0</vt:i4>
      </vt:variant>
      <vt:variant>
        <vt:i4>5</vt:i4>
      </vt:variant>
      <vt:variant>
        <vt:lpwstr>consultantplus://offline/ref=53CB5D5F7719883D35F01839A44D9FC0BC6C57A7DCA226BF3C901FA9BC2D9C99C15B0666B330102EQE25D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otdel</dc:creator>
  <cp:lastModifiedBy>RePack by SPecialiST</cp:lastModifiedBy>
  <cp:revision>4</cp:revision>
  <cp:lastPrinted>2019-08-06T04:13:00Z</cp:lastPrinted>
  <dcterms:created xsi:type="dcterms:W3CDTF">2019-09-11T06:24:00Z</dcterms:created>
  <dcterms:modified xsi:type="dcterms:W3CDTF">2019-09-13T04:06:00Z</dcterms:modified>
</cp:coreProperties>
</file>