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3B539F" w:rsidRPr="005A3DA0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39F"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="003B539F"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="003B539F"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="003B539F"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 xml:space="preserve">. №11, 13, а также по адресу электронной почты: </w:t>
      </w:r>
      <w:hyperlink r:id="rId4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A24560" w:rsidRPr="00A24560">
        <w:rPr>
          <w:rFonts w:ascii="Times New Roman" w:hAnsi="Times New Roman"/>
          <w:b/>
          <w:sz w:val="24"/>
          <w:szCs w:val="24"/>
        </w:rPr>
        <w:t>30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A24560" w:rsidRPr="00A24560">
        <w:rPr>
          <w:rFonts w:ascii="Times New Roman" w:hAnsi="Times New Roman"/>
          <w:b/>
          <w:sz w:val="24"/>
          <w:szCs w:val="24"/>
        </w:rPr>
        <w:t>8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24560" w:rsidRPr="00A24560">
        <w:rPr>
          <w:rFonts w:ascii="Times New Roman" w:hAnsi="Times New Roman"/>
          <w:b/>
          <w:sz w:val="24"/>
          <w:szCs w:val="24"/>
        </w:rPr>
        <w:t>21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A24560" w:rsidRPr="00A24560">
        <w:rPr>
          <w:rFonts w:ascii="Times New Roman" w:hAnsi="Times New Roman"/>
          <w:b/>
          <w:sz w:val="24"/>
          <w:szCs w:val="24"/>
        </w:rPr>
        <w:t>дека</w:t>
      </w:r>
      <w:r w:rsidR="00102B91" w:rsidRPr="00A24560">
        <w:rPr>
          <w:rFonts w:ascii="Times New Roman" w:hAnsi="Times New Roman"/>
          <w:b/>
          <w:sz w:val="24"/>
          <w:szCs w:val="24"/>
        </w:rPr>
        <w:t>бря 201</w:t>
      </w:r>
      <w:r w:rsidR="00A24560" w:rsidRPr="00A24560">
        <w:rPr>
          <w:rFonts w:ascii="Times New Roman" w:hAnsi="Times New Roman"/>
          <w:b/>
          <w:sz w:val="24"/>
          <w:szCs w:val="24"/>
        </w:rPr>
        <w:t>8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102B91"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i/>
          <w:sz w:val="24"/>
          <w:szCs w:val="24"/>
        </w:rPr>
        <w:t>(число, месяц, год</w:t>
      </w:r>
      <w:bookmarkStart w:id="0" w:name="_GoBack"/>
      <w:bookmarkEnd w:id="0"/>
      <w:r w:rsidRPr="00102B91">
        <w:rPr>
          <w:rFonts w:ascii="Times New Roman" w:hAnsi="Times New Roman"/>
          <w:i/>
          <w:sz w:val="24"/>
          <w:szCs w:val="24"/>
        </w:rPr>
        <w:t>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02B91">
        <w:rPr>
          <w:rFonts w:ascii="Times New Roman" w:hAnsi="Times New Roman"/>
          <w:sz w:val="24"/>
          <w:szCs w:val="24"/>
        </w:rPr>
        <w:t xml:space="preserve">1.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5102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>
              <w:rPr>
                <w:rFonts w:ascii="Times New Roman" w:hAnsi="Times New Roman"/>
                <w:sz w:val="24"/>
                <w:szCs w:val="24"/>
              </w:rPr>
              <w:t>18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647107">
              <w:rPr>
                <w:rFonts w:ascii="Times New Roman" w:hAnsi="Times New Roman"/>
                <w:sz w:val="24"/>
                <w:szCs w:val="24"/>
              </w:rPr>
              <w:t>0</w:t>
            </w:r>
            <w:r w:rsidR="00DF546C">
              <w:rPr>
                <w:rFonts w:ascii="Times New Roman" w:hAnsi="Times New Roman"/>
                <w:sz w:val="24"/>
                <w:szCs w:val="24"/>
              </w:rPr>
              <w:t>7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>О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перечня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имущества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свободного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прав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третьих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исключением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имущественных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прав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предназначенного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во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владение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долгосрочной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основе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субъектам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организациям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образующим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инфраструктуру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поддержки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FE39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с </w:t>
            </w:r>
            <w:r w:rsidR="00FE3913">
              <w:rPr>
                <w:rFonts w:ascii="Times New Roman" w:hAnsi="Times New Roman"/>
                <w:sz w:val="24"/>
                <w:szCs w:val="24"/>
              </w:rPr>
              <w:t xml:space="preserve">предоставлением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имущества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свободного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прав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третьих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исключением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имущественных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прав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предназначенного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во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владение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долгосрочной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основе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субъектам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организациям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образующим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инфраструктуру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поддержки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E3913" w:rsidRPr="009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13" w:rsidRPr="00947D9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346B0C" w:rsidRPr="00346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F761F2" w:rsidRPr="003B61C4" w:rsidRDefault="003B61C4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самоуправления в Российской Федерации»;</w:t>
            </w:r>
          </w:p>
          <w:p w:rsidR="00FE3913" w:rsidRDefault="00FE3913" w:rsidP="00FE391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24.07.2007 года № 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7107" w:rsidRPr="003B61C4" w:rsidRDefault="0051021F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628">
              <w:rPr>
                <w:rFonts w:ascii="Times New Roman" w:hAnsi="Times New Roman"/>
                <w:sz w:val="24"/>
                <w:szCs w:val="24"/>
              </w:rPr>
              <w:t>-  Федеральный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51021F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решения проблем, связанных </w:t>
            </w:r>
            <w:r w:rsidR="0051021F">
              <w:rPr>
                <w:rFonts w:ascii="Times New Roman" w:hAnsi="Times New Roman" w:cs="Times New Roman"/>
                <w:sz w:val="24"/>
                <w:szCs w:val="24"/>
              </w:rPr>
              <w:t>упрощением процедуры</w:t>
            </w:r>
            <w:r w:rsidR="0051021F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5102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021F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свободного от прав третьих лиц (за исключением имущественных прав субъектов малого и среднего предпринимательства),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276"/>
    <w:rsid w:val="00077800"/>
    <w:rsid w:val="00102B91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A40FB"/>
    <w:rsid w:val="00865EB0"/>
    <w:rsid w:val="00876ED9"/>
    <w:rsid w:val="00914CAF"/>
    <w:rsid w:val="00925857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D15773"/>
    <w:rsid w:val="00D556D3"/>
    <w:rsid w:val="00DA7754"/>
    <w:rsid w:val="00DF546C"/>
    <w:rsid w:val="00E6064B"/>
    <w:rsid w:val="00E631D9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category=pravo-i-zakon&amp;tag=ekspertiza-dejstvuyuschih-npa" TargetMode="Externa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23</cp:revision>
  <cp:lastPrinted>2018-10-29T04:52:00Z</cp:lastPrinted>
  <dcterms:created xsi:type="dcterms:W3CDTF">2017-03-22T23:11:00Z</dcterms:created>
  <dcterms:modified xsi:type="dcterms:W3CDTF">2018-10-29T04:53:00Z</dcterms:modified>
</cp:coreProperties>
</file>