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9F" w:rsidRPr="00D5215B" w:rsidRDefault="005A3DA0" w:rsidP="003B539F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УВЕДОМЛЕНИЕ</w:t>
      </w:r>
    </w:p>
    <w:p w:rsidR="003B539F" w:rsidRPr="00D5215B" w:rsidRDefault="003B539F" w:rsidP="003B539F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о</w:t>
      </w:r>
      <w:r w:rsidR="005A3DA0">
        <w:rPr>
          <w:rFonts w:ascii="Times New Roman" w:hAnsi="Times New Roman"/>
          <w:b/>
          <w:sz w:val="24"/>
          <w:szCs w:val="24"/>
        </w:rPr>
        <w:t>б</w:t>
      </w:r>
      <w:r w:rsidRPr="00D5215B">
        <w:rPr>
          <w:rFonts w:ascii="Times New Roman" w:hAnsi="Times New Roman"/>
          <w:b/>
          <w:sz w:val="24"/>
          <w:szCs w:val="24"/>
        </w:rPr>
        <w:t xml:space="preserve"> </w:t>
      </w:r>
      <w:r w:rsidR="005A3DA0">
        <w:rPr>
          <w:rFonts w:ascii="Times New Roman" w:hAnsi="Times New Roman"/>
          <w:b/>
          <w:sz w:val="24"/>
          <w:szCs w:val="24"/>
        </w:rPr>
        <w:t>экспертизе муниципального нормативного правового акта</w:t>
      </w:r>
    </w:p>
    <w:p w:rsidR="005A3DA0" w:rsidRDefault="005A3DA0" w:rsidP="005A3DA0">
      <w:pPr>
        <w:pStyle w:val="a4"/>
        <w:rPr>
          <w:rFonts w:ascii="Times New Roman" w:hAnsi="Times New Roman"/>
          <w:sz w:val="24"/>
          <w:szCs w:val="24"/>
        </w:rPr>
      </w:pPr>
    </w:p>
    <w:p w:rsidR="003B539F" w:rsidRPr="005A3DA0" w:rsidRDefault="005A3DA0" w:rsidP="005A3DA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B539F" w:rsidRPr="005A3DA0">
        <w:rPr>
          <w:rFonts w:ascii="Times New Roman" w:hAnsi="Times New Roman"/>
          <w:sz w:val="24"/>
          <w:szCs w:val="24"/>
        </w:rPr>
        <w:t xml:space="preserve">Настоящим </w:t>
      </w:r>
      <w:r w:rsidR="004B1F0B" w:rsidRPr="005A3DA0">
        <w:rPr>
          <w:rFonts w:ascii="Times New Roman" w:hAnsi="Times New Roman"/>
          <w:sz w:val="24"/>
          <w:szCs w:val="24"/>
        </w:rPr>
        <w:t xml:space="preserve">Управление экономики и развития Администрации Среднеканского городского округа </w:t>
      </w:r>
      <w:r w:rsidR="003B539F" w:rsidRPr="005A3DA0">
        <w:rPr>
          <w:rFonts w:ascii="Times New Roman" w:hAnsi="Times New Roman"/>
          <w:sz w:val="24"/>
          <w:szCs w:val="24"/>
        </w:rPr>
        <w:t xml:space="preserve">извещает о </w:t>
      </w:r>
      <w:r w:rsidR="00592163">
        <w:rPr>
          <w:rFonts w:ascii="Times New Roman" w:hAnsi="Times New Roman"/>
          <w:sz w:val="24"/>
          <w:szCs w:val="24"/>
        </w:rPr>
        <w:t xml:space="preserve">проведении экспертизы </w:t>
      </w:r>
      <w:r w:rsidR="00592163" w:rsidRPr="00592163">
        <w:rPr>
          <w:rFonts w:ascii="Times New Roman" w:hAnsi="Times New Roman"/>
          <w:sz w:val="24"/>
          <w:szCs w:val="24"/>
        </w:rPr>
        <w:t>муниципального</w:t>
      </w:r>
      <w:r w:rsidR="003B539F" w:rsidRPr="00592163">
        <w:rPr>
          <w:rFonts w:ascii="Times New Roman" w:hAnsi="Times New Roman"/>
          <w:sz w:val="24"/>
          <w:szCs w:val="24"/>
        </w:rPr>
        <w:t xml:space="preserve"> нормативного</w:t>
      </w:r>
      <w:r w:rsidR="003B539F" w:rsidRPr="005A3DA0">
        <w:rPr>
          <w:rFonts w:ascii="Times New Roman" w:hAnsi="Times New Roman"/>
          <w:sz w:val="24"/>
          <w:szCs w:val="24"/>
        </w:rPr>
        <w:t xml:space="preserve"> правового акта и сборе предложений заинтересованных лиц.</w:t>
      </w:r>
    </w:p>
    <w:p w:rsidR="003B539F" w:rsidRPr="005A3DA0" w:rsidRDefault="003B539F" w:rsidP="005A3DA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3DA0">
        <w:rPr>
          <w:rFonts w:ascii="Times New Roman" w:hAnsi="Times New Roman"/>
          <w:sz w:val="24"/>
          <w:szCs w:val="24"/>
        </w:rPr>
        <w:t xml:space="preserve"> </w:t>
      </w:r>
      <w:r w:rsidR="005A3DA0">
        <w:rPr>
          <w:rFonts w:ascii="Times New Roman" w:hAnsi="Times New Roman"/>
          <w:sz w:val="24"/>
          <w:szCs w:val="24"/>
        </w:rPr>
        <w:t xml:space="preserve">      </w:t>
      </w:r>
      <w:r w:rsidRPr="005A3DA0">
        <w:rPr>
          <w:rFonts w:ascii="Times New Roman" w:hAnsi="Times New Roman"/>
          <w:sz w:val="24"/>
          <w:szCs w:val="24"/>
        </w:rPr>
        <w:t xml:space="preserve">Предложения принимаются в установленном порядке по адресу: </w:t>
      </w:r>
      <w:r w:rsidR="004B1F0B" w:rsidRPr="005A3DA0">
        <w:rPr>
          <w:rFonts w:ascii="Times New Roman" w:hAnsi="Times New Roman"/>
          <w:sz w:val="24"/>
          <w:szCs w:val="24"/>
        </w:rPr>
        <w:t xml:space="preserve">686160, п. Сеймчан, ул. Ленина, д.9, каб. №11, 13, а также по адресу электронной почты: </w:t>
      </w:r>
      <w:hyperlink r:id="rId4" w:history="1">
        <w:r w:rsidR="004B1F0B" w:rsidRPr="005A3DA0">
          <w:rPr>
            <w:rStyle w:val="a3"/>
            <w:rFonts w:ascii="Times New Roman" w:hAnsi="Times New Roman"/>
            <w:sz w:val="24"/>
            <w:szCs w:val="24"/>
            <w:lang w:val="en-US"/>
          </w:rPr>
          <w:t>econadm</w:t>
        </w:r>
        <w:r w:rsidR="004B1F0B" w:rsidRPr="005A3DA0">
          <w:rPr>
            <w:rStyle w:val="a3"/>
            <w:rFonts w:ascii="Times New Roman" w:hAnsi="Times New Roman"/>
            <w:sz w:val="24"/>
            <w:szCs w:val="24"/>
          </w:rPr>
          <w:t>@</w:t>
        </w:r>
        <w:r w:rsidR="004B1F0B" w:rsidRPr="005A3DA0">
          <w:rPr>
            <w:rStyle w:val="a3"/>
            <w:rFonts w:ascii="Times New Roman" w:hAnsi="Times New Roman"/>
            <w:sz w:val="24"/>
            <w:szCs w:val="24"/>
            <w:lang w:val="en-US"/>
          </w:rPr>
          <w:t>online</w:t>
        </w:r>
        <w:r w:rsidR="004B1F0B" w:rsidRPr="005A3DA0">
          <w:rPr>
            <w:rStyle w:val="a3"/>
            <w:rFonts w:ascii="Times New Roman" w:hAnsi="Times New Roman"/>
            <w:sz w:val="24"/>
            <w:szCs w:val="24"/>
          </w:rPr>
          <w:t>.</w:t>
        </w:r>
        <w:r w:rsidR="004B1F0B" w:rsidRPr="005A3DA0">
          <w:rPr>
            <w:rStyle w:val="a3"/>
            <w:rFonts w:ascii="Times New Roman" w:hAnsi="Times New Roman"/>
            <w:sz w:val="24"/>
            <w:szCs w:val="24"/>
            <w:lang w:val="en-US"/>
          </w:rPr>
          <w:t>magadan</w:t>
        </w:r>
        <w:r w:rsidR="004B1F0B" w:rsidRPr="005A3DA0">
          <w:rPr>
            <w:rStyle w:val="a3"/>
            <w:rFonts w:ascii="Times New Roman" w:hAnsi="Times New Roman"/>
            <w:sz w:val="24"/>
            <w:szCs w:val="24"/>
          </w:rPr>
          <w:t>.</w:t>
        </w:r>
        <w:r w:rsidR="004B1F0B" w:rsidRPr="005A3DA0">
          <w:rPr>
            <w:rStyle w:val="a3"/>
            <w:rFonts w:ascii="Times New Roman" w:hAnsi="Times New Roman"/>
            <w:sz w:val="24"/>
            <w:szCs w:val="24"/>
            <w:lang w:val="en-US"/>
          </w:rPr>
          <w:t>su</w:t>
        </w:r>
      </w:hyperlink>
      <w:r w:rsidRPr="005A3DA0">
        <w:rPr>
          <w:rFonts w:ascii="Times New Roman" w:hAnsi="Times New Roman"/>
          <w:sz w:val="24"/>
          <w:szCs w:val="24"/>
        </w:rPr>
        <w:t>.</w:t>
      </w:r>
    </w:p>
    <w:p w:rsidR="00102B91" w:rsidRPr="005A3DA0" w:rsidRDefault="003B539F" w:rsidP="00102B9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3DA0">
        <w:rPr>
          <w:rFonts w:ascii="Times New Roman" w:hAnsi="Times New Roman"/>
          <w:sz w:val="24"/>
          <w:szCs w:val="24"/>
        </w:rPr>
        <w:t xml:space="preserve">  </w:t>
      </w:r>
      <w:r w:rsidR="005A3DA0">
        <w:rPr>
          <w:rFonts w:ascii="Times New Roman" w:hAnsi="Times New Roman"/>
          <w:sz w:val="24"/>
          <w:szCs w:val="24"/>
        </w:rPr>
        <w:t xml:space="preserve">     </w:t>
      </w:r>
      <w:r w:rsidRPr="00102B91">
        <w:rPr>
          <w:rFonts w:ascii="Times New Roman" w:hAnsi="Times New Roman"/>
          <w:sz w:val="24"/>
          <w:szCs w:val="24"/>
        </w:rPr>
        <w:t xml:space="preserve">Сроки приема предложений </w:t>
      </w:r>
      <w:r w:rsidR="0099576C" w:rsidRPr="0099576C">
        <w:rPr>
          <w:rFonts w:ascii="Times New Roman" w:eastAsia="Calibri" w:hAnsi="Times New Roman"/>
          <w:b/>
          <w:sz w:val="24"/>
          <w:szCs w:val="24"/>
          <w:u w:val="single"/>
        </w:rPr>
        <w:t>по 27 августа 2019 года (</w:t>
      </w:r>
      <w:r w:rsidR="0099576C" w:rsidRPr="0099576C">
        <w:rPr>
          <w:rFonts w:ascii="Times New Roman" w:hAnsi="Times New Roman"/>
          <w:b/>
          <w:sz w:val="24"/>
          <w:szCs w:val="24"/>
          <w:u w:val="single"/>
        </w:rPr>
        <w:t>включительно)</w:t>
      </w:r>
      <w:r w:rsidR="00102B91" w:rsidRPr="0099576C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BC39D0" w:rsidRDefault="003B539F" w:rsidP="00BC39D0">
      <w:pPr>
        <w:jc w:val="both"/>
        <w:rPr>
          <w:rFonts w:ascii="Times New Roman" w:hAnsi="Times New Roman"/>
          <w:sz w:val="24"/>
          <w:szCs w:val="24"/>
        </w:rPr>
      </w:pPr>
      <w:r w:rsidRPr="005A3DA0">
        <w:rPr>
          <w:rFonts w:ascii="Times New Roman" w:hAnsi="Times New Roman"/>
          <w:sz w:val="24"/>
          <w:szCs w:val="24"/>
        </w:rPr>
        <w:t xml:space="preserve">  </w:t>
      </w:r>
      <w:r w:rsidR="005A3DA0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5A3DA0">
        <w:rPr>
          <w:rFonts w:ascii="Times New Roman" w:hAnsi="Times New Roman"/>
          <w:sz w:val="24"/>
          <w:szCs w:val="24"/>
        </w:rPr>
        <w:t>Место размещения уведомления о подготовке проекта акта в сети Интернет (полный электронный адрес</w:t>
      </w:r>
      <w:r w:rsidR="00BC39D0">
        <w:rPr>
          <w:rFonts w:ascii="Times New Roman" w:hAnsi="Times New Roman"/>
          <w:sz w:val="24"/>
          <w:szCs w:val="24"/>
        </w:rPr>
        <w:t xml:space="preserve">:  </w:t>
      </w:r>
      <w:r w:rsidR="00BC39D0" w:rsidRPr="00BC39D0">
        <w:rPr>
          <w:rFonts w:ascii="Times New Roman" w:hAnsi="Times New Roman"/>
          <w:sz w:val="24"/>
          <w:szCs w:val="24"/>
        </w:rPr>
        <w:t>http://admmosrednekan.ru/orv/#mo-element-region-ekspertiza-dejstvuyuschih-npa</w:t>
      </w:r>
      <w:r w:rsidRPr="005A3DA0">
        <w:rPr>
          <w:rFonts w:ascii="Times New Roman" w:hAnsi="Times New Roman"/>
          <w:sz w:val="24"/>
          <w:szCs w:val="24"/>
        </w:rPr>
        <w:t xml:space="preserve">  </w:t>
      </w:r>
      <w:r w:rsidR="005A3DA0">
        <w:rPr>
          <w:rFonts w:ascii="Times New Roman" w:hAnsi="Times New Roman"/>
          <w:sz w:val="24"/>
          <w:szCs w:val="24"/>
        </w:rPr>
        <w:t xml:space="preserve">     </w:t>
      </w:r>
      <w:proofErr w:type="gramEnd"/>
    </w:p>
    <w:p w:rsidR="003B539F" w:rsidRPr="00102B91" w:rsidRDefault="005A3DA0" w:rsidP="00BC39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B539F" w:rsidRPr="005A3DA0">
        <w:rPr>
          <w:rFonts w:ascii="Times New Roman" w:hAnsi="Times New Roman"/>
          <w:sz w:val="24"/>
          <w:szCs w:val="24"/>
        </w:rPr>
        <w:t xml:space="preserve">Все поступившие предложения будут рассмотрены. Сводка полученных предложений будет </w:t>
      </w:r>
      <w:r w:rsidR="003B539F" w:rsidRPr="00102B91">
        <w:rPr>
          <w:rFonts w:ascii="Times New Roman" w:hAnsi="Times New Roman"/>
          <w:sz w:val="24"/>
          <w:szCs w:val="24"/>
        </w:rPr>
        <w:t>размещена на официальном сайте Администрации Среднеканского городского округа</w:t>
      </w:r>
      <w:r w:rsidR="003B539F" w:rsidRPr="00102B91">
        <w:rPr>
          <w:rFonts w:ascii="Times New Roman" w:hAnsi="Times New Roman"/>
          <w:i/>
          <w:sz w:val="24"/>
          <w:szCs w:val="24"/>
        </w:rPr>
        <w:t xml:space="preserve"> (адрес раздела) </w:t>
      </w:r>
      <w:r w:rsidR="003B539F" w:rsidRPr="007A7911">
        <w:rPr>
          <w:rFonts w:ascii="Times New Roman" w:hAnsi="Times New Roman"/>
          <w:b/>
          <w:sz w:val="24"/>
          <w:szCs w:val="24"/>
          <w:u w:val="single"/>
        </w:rPr>
        <w:t xml:space="preserve">не позднее </w:t>
      </w:r>
      <w:r w:rsidR="0099576C" w:rsidRPr="007A7911">
        <w:rPr>
          <w:rFonts w:ascii="Times New Roman" w:hAnsi="Times New Roman"/>
          <w:b/>
          <w:sz w:val="24"/>
          <w:szCs w:val="24"/>
          <w:u w:val="single"/>
        </w:rPr>
        <w:t>18</w:t>
      </w:r>
      <w:r w:rsidR="00D3669A" w:rsidRPr="007A791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9576C" w:rsidRPr="007A7911">
        <w:rPr>
          <w:rFonts w:ascii="Times New Roman" w:hAnsi="Times New Roman"/>
          <w:b/>
          <w:sz w:val="24"/>
          <w:szCs w:val="24"/>
          <w:u w:val="single"/>
        </w:rPr>
        <w:t>сентября</w:t>
      </w:r>
      <w:r w:rsidR="00D3669A" w:rsidRPr="007A7911">
        <w:rPr>
          <w:rFonts w:ascii="Times New Roman" w:hAnsi="Times New Roman"/>
          <w:b/>
          <w:sz w:val="24"/>
          <w:szCs w:val="24"/>
          <w:u w:val="single"/>
        </w:rPr>
        <w:t xml:space="preserve"> 201</w:t>
      </w:r>
      <w:r w:rsidR="0099576C" w:rsidRPr="007A7911">
        <w:rPr>
          <w:rFonts w:ascii="Times New Roman" w:hAnsi="Times New Roman"/>
          <w:b/>
          <w:sz w:val="24"/>
          <w:szCs w:val="24"/>
          <w:u w:val="single"/>
        </w:rPr>
        <w:t>9</w:t>
      </w:r>
      <w:r w:rsidR="00102B91" w:rsidRPr="007A7911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 w:rsidR="00102B91" w:rsidRPr="00102B91">
        <w:rPr>
          <w:rFonts w:ascii="Times New Roman" w:hAnsi="Times New Roman"/>
          <w:sz w:val="24"/>
          <w:szCs w:val="24"/>
        </w:rPr>
        <w:t xml:space="preserve"> </w:t>
      </w:r>
      <w:r w:rsidR="003B539F" w:rsidRPr="00102B91">
        <w:rPr>
          <w:rFonts w:ascii="Times New Roman" w:hAnsi="Times New Roman"/>
          <w:i/>
          <w:sz w:val="24"/>
          <w:szCs w:val="24"/>
        </w:rPr>
        <w:t>(число, месяц, год</w:t>
      </w:r>
      <w:bookmarkStart w:id="0" w:name="_GoBack"/>
      <w:bookmarkEnd w:id="0"/>
      <w:r w:rsidR="003B539F" w:rsidRPr="00102B91">
        <w:rPr>
          <w:rFonts w:ascii="Times New Roman" w:hAnsi="Times New Roman"/>
          <w:i/>
          <w:sz w:val="24"/>
          <w:szCs w:val="24"/>
        </w:rPr>
        <w:t>).</w:t>
      </w:r>
    </w:p>
    <w:p w:rsidR="003B539F" w:rsidRPr="00D5215B" w:rsidRDefault="003B539F" w:rsidP="003B539F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102B91">
        <w:rPr>
          <w:rFonts w:ascii="Times New Roman" w:hAnsi="Times New Roman"/>
          <w:sz w:val="24"/>
          <w:szCs w:val="24"/>
        </w:rPr>
        <w:t xml:space="preserve">1. </w:t>
      </w:r>
      <w:r w:rsidRPr="00102B91">
        <w:rPr>
          <w:rFonts w:ascii="Times New Roman" w:hAnsi="Times New Roman"/>
          <w:b/>
          <w:sz w:val="24"/>
          <w:szCs w:val="24"/>
        </w:rPr>
        <w:t>Вид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3B539F" w:rsidRPr="00D5215B" w:rsidTr="00FB124C">
        <w:tc>
          <w:tcPr>
            <w:tcW w:w="10031" w:type="dxa"/>
          </w:tcPr>
          <w:p w:rsidR="003B539F" w:rsidRPr="00D5215B" w:rsidRDefault="00592163" w:rsidP="00C74FB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163">
              <w:rPr>
                <w:rFonts w:ascii="Times New Roman" w:hAnsi="Times New Roman" w:hint="eastAsia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Администрации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Среднеканского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городского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округа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от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74FB7">
              <w:rPr>
                <w:rFonts w:ascii="Times New Roman" w:hAnsi="Times New Roman"/>
                <w:sz w:val="24"/>
                <w:szCs w:val="24"/>
              </w:rPr>
              <w:t>28</w:t>
            </w:r>
            <w:r w:rsidR="00F85F2F">
              <w:rPr>
                <w:rFonts w:ascii="Times New Roman" w:hAnsi="Times New Roman"/>
                <w:sz w:val="24"/>
                <w:szCs w:val="24"/>
              </w:rPr>
              <w:t>.</w:t>
            </w:r>
            <w:r w:rsidR="00C74FB7">
              <w:rPr>
                <w:rFonts w:ascii="Times New Roman" w:hAnsi="Times New Roman"/>
                <w:sz w:val="24"/>
                <w:szCs w:val="24"/>
              </w:rPr>
              <w:t>1</w:t>
            </w:r>
            <w:r w:rsidR="00F85F2F">
              <w:rPr>
                <w:rFonts w:ascii="Times New Roman" w:hAnsi="Times New Roman"/>
                <w:sz w:val="24"/>
                <w:szCs w:val="24"/>
              </w:rPr>
              <w:t>2.201</w:t>
            </w:r>
            <w:r w:rsidR="00C74FB7">
              <w:rPr>
                <w:rFonts w:ascii="Times New Roman" w:hAnsi="Times New Roman"/>
                <w:sz w:val="24"/>
                <w:szCs w:val="24"/>
              </w:rPr>
              <w:t>5</w:t>
            </w:r>
            <w:r w:rsidR="00F85F2F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C74FB7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</w:tr>
    </w:tbl>
    <w:p w:rsidR="003B539F" w:rsidRPr="00D5215B" w:rsidRDefault="003B539F" w:rsidP="003B539F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2. </w:t>
      </w:r>
      <w:r w:rsidRPr="00D5215B">
        <w:rPr>
          <w:rFonts w:ascii="Times New Roman" w:hAnsi="Times New Roman"/>
          <w:b/>
          <w:sz w:val="24"/>
          <w:szCs w:val="24"/>
        </w:rPr>
        <w:t>Наименование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3B539F" w:rsidRPr="00D5215B" w:rsidTr="00773E4F">
        <w:trPr>
          <w:trHeight w:val="676"/>
        </w:trPr>
        <w:tc>
          <w:tcPr>
            <w:tcW w:w="10031" w:type="dxa"/>
          </w:tcPr>
          <w:p w:rsidR="003B539F" w:rsidRPr="00C74FB7" w:rsidRDefault="00C74FB7" w:rsidP="00773E4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FB7">
              <w:rPr>
                <w:rFonts w:ascii="Times New Roman" w:hAnsi="Times New Roman"/>
                <w:sz w:val="24"/>
                <w:szCs w:val="24"/>
              </w:rPr>
              <w:t>О создании инвестиционного Совета МО «Среднеканский городской округ»</w:t>
            </w:r>
          </w:p>
        </w:tc>
      </w:tr>
    </w:tbl>
    <w:p w:rsidR="003B539F" w:rsidRPr="00D5215B" w:rsidRDefault="003B539F" w:rsidP="003B539F">
      <w:pPr>
        <w:widowControl w:val="0"/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3. </w:t>
      </w:r>
      <w:r w:rsidRPr="00D5215B">
        <w:rPr>
          <w:rFonts w:ascii="Times New Roman" w:hAnsi="Times New Roman"/>
          <w:b/>
          <w:sz w:val="24"/>
          <w:szCs w:val="24"/>
        </w:rPr>
        <w:t xml:space="preserve">Полное и краткое наименование отраслевого (функционального) и (или) территориального органа Администрации Среднеканского городского округа разработчика проекта акта </w:t>
      </w:r>
      <w:r w:rsidRPr="00D5215B">
        <w:rPr>
          <w:rFonts w:ascii="Times New Roman" w:hAnsi="Times New Roman"/>
          <w:i/>
          <w:sz w:val="24"/>
          <w:szCs w:val="24"/>
        </w:rPr>
        <w:t xml:space="preserve">(Регулирующего органа):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3B539F" w:rsidRPr="00D5215B" w:rsidTr="00FB124C">
        <w:tc>
          <w:tcPr>
            <w:tcW w:w="10031" w:type="dxa"/>
          </w:tcPr>
          <w:p w:rsidR="003B539F" w:rsidRPr="00D5215B" w:rsidRDefault="00592163" w:rsidP="00773E4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163">
              <w:rPr>
                <w:rFonts w:ascii="Times New Roman" w:hAnsi="Times New Roman" w:hint="eastAsia"/>
                <w:sz w:val="24"/>
                <w:szCs w:val="24"/>
              </w:rPr>
              <w:t>Управление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экономики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развития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Администрации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Среднеканского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городского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округа</w:t>
            </w:r>
          </w:p>
        </w:tc>
      </w:tr>
    </w:tbl>
    <w:p w:rsidR="003B539F" w:rsidRPr="00D5215B" w:rsidRDefault="003B539F" w:rsidP="003B539F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4. Описание проблемы, на решение которой направлен предлагаемый способ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3B539F" w:rsidRPr="00FB124C" w:rsidTr="00FB124C">
        <w:tc>
          <w:tcPr>
            <w:tcW w:w="10031" w:type="dxa"/>
          </w:tcPr>
          <w:p w:rsidR="00914CAF" w:rsidRPr="00DA7754" w:rsidRDefault="00B34CD3" w:rsidP="00AC3B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определяет </w:t>
            </w:r>
            <w:r w:rsidR="00C74FB7">
              <w:rPr>
                <w:rFonts w:ascii="Times New Roman" w:hAnsi="Times New Roman"/>
                <w:sz w:val="24"/>
                <w:szCs w:val="24"/>
              </w:rPr>
              <w:t xml:space="preserve">цели, задачи, функции, права, структуру и порядок организации работы Совета </w:t>
            </w:r>
            <w:r w:rsidR="00AC3B8B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AC3B8B" w:rsidRPr="00A636ED"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="00AC3B8B">
              <w:rPr>
                <w:rFonts w:ascii="Times New Roman" w:hAnsi="Times New Roman"/>
                <w:sz w:val="24"/>
                <w:szCs w:val="24"/>
              </w:rPr>
              <w:t>ения</w:t>
            </w:r>
            <w:r w:rsidR="00AC3B8B" w:rsidRPr="00A636ED">
              <w:rPr>
                <w:rFonts w:ascii="Times New Roman" w:hAnsi="Times New Roman"/>
                <w:sz w:val="24"/>
                <w:szCs w:val="24"/>
              </w:rPr>
              <w:t xml:space="preserve"> взаимодействи</w:t>
            </w:r>
            <w:r w:rsidR="00AC3B8B">
              <w:rPr>
                <w:rFonts w:ascii="Times New Roman" w:hAnsi="Times New Roman"/>
                <w:sz w:val="24"/>
                <w:szCs w:val="24"/>
              </w:rPr>
              <w:t>я</w:t>
            </w:r>
            <w:r w:rsidR="00AC3B8B" w:rsidRPr="00A636ED">
              <w:rPr>
                <w:rFonts w:ascii="Times New Roman" w:hAnsi="Times New Roman"/>
                <w:sz w:val="24"/>
                <w:szCs w:val="24"/>
              </w:rPr>
              <w:t xml:space="preserve"> органов местного самоуправления с субъектами предпринимательства и инвестиционной</w:t>
            </w:r>
            <w:r w:rsidR="00AC3B8B">
              <w:rPr>
                <w:rFonts w:ascii="Times New Roman" w:hAnsi="Times New Roman"/>
                <w:sz w:val="24"/>
                <w:szCs w:val="24"/>
              </w:rPr>
              <w:t xml:space="preserve"> деятельности по улучшению инвестиционного климата в округе</w:t>
            </w:r>
            <w:r w:rsidR="00EA79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B539F" w:rsidRPr="00D5215B" w:rsidRDefault="003B539F" w:rsidP="003B539F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5. Нормативные правовые акты и поручения, в связи с которыми осуществлена подготовка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3B539F" w:rsidRPr="00FB124C" w:rsidTr="00FB124C">
        <w:tc>
          <w:tcPr>
            <w:tcW w:w="10031" w:type="dxa"/>
          </w:tcPr>
          <w:p w:rsidR="00167B3C" w:rsidRPr="00C74FB7" w:rsidRDefault="00167B3C" w:rsidP="004D2E1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74F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от 06.10.2203 года № 131-ФЗ «Об общих принципах организации местного </w:t>
            </w:r>
            <w:r w:rsidRPr="00C74FB7">
              <w:rPr>
                <w:rFonts w:ascii="Times New Roman" w:hAnsi="Times New Roman"/>
                <w:sz w:val="24"/>
                <w:szCs w:val="24"/>
              </w:rPr>
              <w:t>самоуправления в Российской Федерации»</w:t>
            </w:r>
            <w:r w:rsidR="00C74FB7" w:rsidRPr="00C74FB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4FB7" w:rsidRPr="00C74FB7" w:rsidRDefault="00C74FB7" w:rsidP="004D2E1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FB7">
              <w:rPr>
                <w:rFonts w:ascii="Times New Roman" w:hAnsi="Times New Roman"/>
                <w:sz w:val="24"/>
                <w:szCs w:val="24"/>
              </w:rPr>
              <w:t>- Федеральный закон от 25.02.1999 № 39-ФЗ «Об инвестиционной деятельности в Российской Федерации, осуществляемой в форме капитальных вложений»;</w:t>
            </w:r>
          </w:p>
          <w:p w:rsidR="00C74FB7" w:rsidRPr="00C74FB7" w:rsidRDefault="00C74FB7" w:rsidP="004D2E1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FB7">
              <w:rPr>
                <w:rFonts w:ascii="Times New Roman" w:hAnsi="Times New Roman"/>
                <w:sz w:val="24"/>
                <w:szCs w:val="24"/>
              </w:rPr>
              <w:t>- Закон Магаданской области от 27.12.2013 № 1681-ОЗ «Об инвестиционной политике в Магаданской области»;</w:t>
            </w:r>
          </w:p>
          <w:p w:rsidR="00C74FB7" w:rsidRPr="00C74FB7" w:rsidRDefault="00C74FB7" w:rsidP="004D2E1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FB7">
              <w:rPr>
                <w:rFonts w:ascii="Times New Roman" w:hAnsi="Times New Roman"/>
                <w:sz w:val="24"/>
                <w:szCs w:val="24"/>
              </w:rPr>
              <w:t>- Постановление Правительства Магаданской области от 06.03.2014 г. № 186-пп «Об утверждении инвестиционной стратегии Магаданской области на период до 2025 года»;</w:t>
            </w:r>
          </w:p>
          <w:p w:rsidR="00EF43F7" w:rsidRPr="003B61C4" w:rsidRDefault="00EF43F7" w:rsidP="00C74FB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FB7">
              <w:rPr>
                <w:rFonts w:ascii="Times New Roman" w:hAnsi="Times New Roman"/>
                <w:sz w:val="24"/>
                <w:szCs w:val="24"/>
              </w:rPr>
              <w:t>- Устав муниципального образования Среднеканский городской округ</w:t>
            </w:r>
            <w:r w:rsidR="00C74FB7" w:rsidRPr="00C74F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B539F" w:rsidRPr="00D5215B" w:rsidRDefault="003B539F" w:rsidP="003B539F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6. Цели регулирования и характеристика соответствующих общественных отношений: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3B539F" w:rsidRPr="00FB124C" w:rsidTr="00FB124C">
        <w:tc>
          <w:tcPr>
            <w:tcW w:w="10031" w:type="dxa"/>
          </w:tcPr>
          <w:p w:rsidR="00C74FB7" w:rsidRDefault="00C74FB7" w:rsidP="00C74FB7">
            <w:pPr>
              <w:overflowPunct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создан в целях:</w:t>
            </w:r>
          </w:p>
          <w:p w:rsidR="00C74FB7" w:rsidRPr="00E84CC2" w:rsidRDefault="00C74FB7" w:rsidP="00C74FB7">
            <w:pPr>
              <w:overflowPunct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84CC2">
              <w:rPr>
                <w:rFonts w:ascii="Times New Roman" w:hAnsi="Times New Roman"/>
                <w:sz w:val="24"/>
                <w:szCs w:val="24"/>
              </w:rPr>
              <w:t>- реализации муниципальной политики привлечения инвестиций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4CC2">
              <w:rPr>
                <w:rFonts w:ascii="Times New Roman" w:hAnsi="Times New Roman"/>
                <w:sz w:val="24"/>
                <w:szCs w:val="24"/>
              </w:rPr>
              <w:t>экономику муниципального образования «</w:t>
            </w:r>
            <w:r w:rsidRPr="008C177D">
              <w:rPr>
                <w:rFonts w:ascii="Times New Roman" w:hAnsi="Times New Roman"/>
                <w:sz w:val="24"/>
                <w:szCs w:val="24"/>
              </w:rPr>
              <w:t>Среднеканск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8C177D">
              <w:rPr>
                <w:rFonts w:ascii="Times New Roman" w:hAnsi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8C177D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Pr="00E84CC2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C74FB7" w:rsidRPr="00E84CC2" w:rsidRDefault="00C74FB7" w:rsidP="00C74FB7">
            <w:pPr>
              <w:overflowPunct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84CC2">
              <w:rPr>
                <w:rFonts w:ascii="Times New Roman" w:hAnsi="Times New Roman"/>
                <w:sz w:val="24"/>
                <w:szCs w:val="24"/>
              </w:rPr>
              <w:t>- содействия реализации инвестиционных проектов на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4CC2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 w:rsidRPr="008C177D">
              <w:rPr>
                <w:rFonts w:ascii="Times New Roman" w:hAnsi="Times New Roman"/>
                <w:sz w:val="24"/>
                <w:szCs w:val="24"/>
              </w:rPr>
              <w:t>Среднеканск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8C177D">
              <w:rPr>
                <w:rFonts w:ascii="Times New Roman" w:hAnsi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8C177D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Pr="00E84CC2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167B3C" w:rsidRPr="00C74FB7" w:rsidRDefault="00C74FB7" w:rsidP="00C74FB7">
            <w:pPr>
              <w:overflowPunct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выработка</w:t>
            </w:r>
            <w:r w:rsidRPr="00E84CC2">
              <w:rPr>
                <w:rFonts w:ascii="Times New Roman" w:hAnsi="Times New Roman"/>
                <w:sz w:val="24"/>
                <w:szCs w:val="24"/>
              </w:rPr>
              <w:t xml:space="preserve"> решений, способствующих успешной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4CC2">
              <w:rPr>
                <w:rFonts w:ascii="Times New Roman" w:hAnsi="Times New Roman"/>
                <w:sz w:val="24"/>
                <w:szCs w:val="24"/>
              </w:rPr>
              <w:t>инвестиционных проектов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631D9" w:rsidRPr="00F55292" w:rsidRDefault="00E631D9" w:rsidP="00F55292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sectPr w:rsidR="00E631D9" w:rsidRPr="00F55292" w:rsidSect="00FB124C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6276"/>
    <w:rsid w:val="00077800"/>
    <w:rsid w:val="00102B91"/>
    <w:rsid w:val="00146E97"/>
    <w:rsid w:val="00167B3C"/>
    <w:rsid w:val="00193EA5"/>
    <w:rsid w:val="00216276"/>
    <w:rsid w:val="00280CAA"/>
    <w:rsid w:val="00290417"/>
    <w:rsid w:val="00343EE2"/>
    <w:rsid w:val="00346B0C"/>
    <w:rsid w:val="003709BB"/>
    <w:rsid w:val="003B539F"/>
    <w:rsid w:val="003B61C4"/>
    <w:rsid w:val="003F2493"/>
    <w:rsid w:val="003F2976"/>
    <w:rsid w:val="004077B7"/>
    <w:rsid w:val="004553A8"/>
    <w:rsid w:val="00457199"/>
    <w:rsid w:val="004B1F0B"/>
    <w:rsid w:val="004D2E17"/>
    <w:rsid w:val="004E3EF9"/>
    <w:rsid w:val="0055287E"/>
    <w:rsid w:val="00592163"/>
    <w:rsid w:val="005A3DA0"/>
    <w:rsid w:val="00636094"/>
    <w:rsid w:val="00647107"/>
    <w:rsid w:val="006D1D9D"/>
    <w:rsid w:val="00745D38"/>
    <w:rsid w:val="00773E4F"/>
    <w:rsid w:val="00782088"/>
    <w:rsid w:val="007A40FB"/>
    <w:rsid w:val="007A7911"/>
    <w:rsid w:val="00865EB0"/>
    <w:rsid w:val="00876ED9"/>
    <w:rsid w:val="008C1783"/>
    <w:rsid w:val="00914CAF"/>
    <w:rsid w:val="00925857"/>
    <w:rsid w:val="00980391"/>
    <w:rsid w:val="0098546E"/>
    <w:rsid w:val="0099576C"/>
    <w:rsid w:val="009D4915"/>
    <w:rsid w:val="009F3A8D"/>
    <w:rsid w:val="009F7021"/>
    <w:rsid w:val="00A22800"/>
    <w:rsid w:val="00A26331"/>
    <w:rsid w:val="00A4285C"/>
    <w:rsid w:val="00AC3B8B"/>
    <w:rsid w:val="00AC6C90"/>
    <w:rsid w:val="00AC6DF6"/>
    <w:rsid w:val="00B34CD3"/>
    <w:rsid w:val="00BC39D0"/>
    <w:rsid w:val="00BD6F8C"/>
    <w:rsid w:val="00C63603"/>
    <w:rsid w:val="00C74FB7"/>
    <w:rsid w:val="00D15773"/>
    <w:rsid w:val="00D3669A"/>
    <w:rsid w:val="00D556D3"/>
    <w:rsid w:val="00DA7754"/>
    <w:rsid w:val="00E6064B"/>
    <w:rsid w:val="00E631D9"/>
    <w:rsid w:val="00EA79C5"/>
    <w:rsid w:val="00EF43F7"/>
    <w:rsid w:val="00F50B8F"/>
    <w:rsid w:val="00F55292"/>
    <w:rsid w:val="00F761F2"/>
    <w:rsid w:val="00F85F2F"/>
    <w:rsid w:val="00FB1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B61C4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F0B"/>
    <w:rPr>
      <w:color w:val="0000FF" w:themeColor="hyperlink"/>
      <w:u w:val="single"/>
    </w:rPr>
  </w:style>
  <w:style w:type="paragraph" w:styleId="a4">
    <w:name w:val="No Spacing"/>
    <w:uiPriority w:val="1"/>
    <w:qFormat/>
    <w:rsid w:val="005A3D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Default">
    <w:name w:val="Default"/>
    <w:rsid w:val="00F552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accesstitle1">
    <w:name w:val="docaccess_title1"/>
    <w:rsid w:val="00647107"/>
    <w:rPr>
      <w:rFonts w:ascii="Times New Roman" w:hAnsi="Times New Roman" w:cs="Times New Roman" w:hint="default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B61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3B61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14CA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F0B"/>
    <w:rPr>
      <w:color w:val="0000FF" w:themeColor="hyperlink"/>
      <w:u w:val="single"/>
    </w:rPr>
  </w:style>
  <w:style w:type="paragraph" w:styleId="a4">
    <w:name w:val="No Spacing"/>
    <w:uiPriority w:val="1"/>
    <w:qFormat/>
    <w:rsid w:val="005A3D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adm@online.magadan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Economika</cp:lastModifiedBy>
  <cp:revision>31</cp:revision>
  <cp:lastPrinted>2019-07-24T01:14:00Z</cp:lastPrinted>
  <dcterms:created xsi:type="dcterms:W3CDTF">2017-03-22T23:11:00Z</dcterms:created>
  <dcterms:modified xsi:type="dcterms:W3CDTF">2019-07-24T01:14:00Z</dcterms:modified>
</cp:coreProperties>
</file>