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F" w:rsidRDefault="009155AC" w:rsidP="00B933A9">
      <w:pPr>
        <w:ind w:right="-1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Г Л А В А</w:t>
      </w:r>
    </w:p>
    <w:p w:rsidR="001360CF" w:rsidRDefault="001360CF" w:rsidP="001360CF">
      <w:pPr>
        <w:ind w:left="-360" w:right="-540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 xml:space="preserve">  СРЕДНЕКАНСКОГО ГОРОДСКОГО ОКРУГА</w:t>
      </w:r>
    </w:p>
    <w:p w:rsidR="001360CF" w:rsidRDefault="001360CF" w:rsidP="001360CF">
      <w:pPr>
        <w:pStyle w:val="3"/>
        <w:jc w:val="center"/>
        <w:rPr>
          <w:sz w:val="40"/>
          <w:szCs w:val="40"/>
        </w:rPr>
      </w:pPr>
    </w:p>
    <w:p w:rsidR="001360CF" w:rsidRPr="00C24E32" w:rsidRDefault="001360CF" w:rsidP="001360CF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1360CF" w:rsidRPr="00C24E32" w:rsidRDefault="001360CF" w:rsidP="001360CF">
      <w:pPr>
        <w:jc w:val="center"/>
        <w:rPr>
          <w:sz w:val="28"/>
          <w:szCs w:val="28"/>
        </w:rPr>
      </w:pPr>
    </w:p>
    <w:p w:rsidR="001360CF" w:rsidRDefault="002F6A9D" w:rsidP="00AE478C">
      <w:pPr>
        <w:spacing w:line="360" w:lineRule="auto"/>
        <w:jc w:val="center"/>
        <w:rPr>
          <w:b/>
          <w:sz w:val="28"/>
          <w:szCs w:val="28"/>
        </w:rPr>
      </w:pPr>
      <w:r>
        <w:rPr>
          <w:szCs w:val="24"/>
          <w:u w:val="single"/>
        </w:rPr>
        <w:t>03.10.2017</w:t>
      </w:r>
      <w:r w:rsidR="001360CF" w:rsidRPr="00033813">
        <w:rPr>
          <w:szCs w:val="24"/>
        </w:rPr>
        <w:t xml:space="preserve">                                                    </w:t>
      </w:r>
      <w:r w:rsidR="001360CF">
        <w:rPr>
          <w:szCs w:val="24"/>
        </w:rPr>
        <w:t xml:space="preserve">                     </w:t>
      </w:r>
      <w:r w:rsidR="001360CF" w:rsidRPr="00033813">
        <w:rPr>
          <w:szCs w:val="24"/>
        </w:rPr>
        <w:t xml:space="preserve">   </w:t>
      </w:r>
      <w:r w:rsidR="001360CF">
        <w:rPr>
          <w:szCs w:val="24"/>
        </w:rPr>
        <w:t xml:space="preserve">                       </w:t>
      </w:r>
      <w:r w:rsidR="001360CF" w:rsidRPr="00033813">
        <w:rPr>
          <w:szCs w:val="24"/>
        </w:rPr>
        <w:t xml:space="preserve">  </w:t>
      </w:r>
      <w:r w:rsidR="001360CF" w:rsidRPr="00033813">
        <w:rPr>
          <w:sz w:val="28"/>
          <w:szCs w:val="28"/>
        </w:rPr>
        <w:t>№</w:t>
      </w:r>
      <w:r w:rsidR="001360CF" w:rsidRPr="00033813">
        <w:rPr>
          <w:szCs w:val="24"/>
        </w:rPr>
        <w:t xml:space="preserve"> </w:t>
      </w:r>
      <w:r w:rsidR="001360CF">
        <w:rPr>
          <w:szCs w:val="24"/>
        </w:rPr>
        <w:t>__</w:t>
      </w:r>
      <w:r>
        <w:rPr>
          <w:szCs w:val="24"/>
          <w:u w:val="single"/>
        </w:rPr>
        <w:t>4-пг</w:t>
      </w:r>
      <w:r w:rsidR="001360CF">
        <w:rPr>
          <w:szCs w:val="24"/>
        </w:rPr>
        <w:t>_</w:t>
      </w:r>
      <w:r w:rsidR="001360CF" w:rsidRPr="00033813">
        <w:rPr>
          <w:szCs w:val="24"/>
        </w:rPr>
        <w:t xml:space="preserve">  </w:t>
      </w:r>
    </w:p>
    <w:p w:rsidR="00975FFF" w:rsidRDefault="00975FFF" w:rsidP="00975F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25FC">
        <w:rPr>
          <w:b/>
          <w:sz w:val="28"/>
          <w:szCs w:val="28"/>
        </w:rPr>
        <w:t>А</w:t>
      </w:r>
      <w:r w:rsidR="000401A1">
        <w:rPr>
          <w:b/>
          <w:sz w:val="28"/>
          <w:szCs w:val="28"/>
        </w:rPr>
        <w:t>нтитеррористической комиссии</w:t>
      </w:r>
      <w:r>
        <w:rPr>
          <w:b/>
          <w:sz w:val="28"/>
          <w:szCs w:val="28"/>
        </w:rPr>
        <w:t xml:space="preserve"> </w:t>
      </w:r>
    </w:p>
    <w:p w:rsidR="00806B0E" w:rsidRPr="00B933A9" w:rsidRDefault="000025FC" w:rsidP="00975FF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Среднеканского</w:t>
      </w:r>
      <w:r w:rsidR="00B0627C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B0627C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B0627C">
        <w:rPr>
          <w:b/>
          <w:sz w:val="28"/>
          <w:szCs w:val="28"/>
        </w:rPr>
        <w:t xml:space="preserve"> </w:t>
      </w:r>
    </w:p>
    <w:p w:rsidR="00741FC1" w:rsidRPr="00B0627C" w:rsidRDefault="000401A1" w:rsidP="00BA277A">
      <w:pPr>
        <w:pStyle w:val="2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соответствии с </w:t>
      </w:r>
      <w:r w:rsid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 законом Российской Федерации от 06.03.2006 года № 35-ФЗ «О противодействии терроризму»</w:t>
      </w:r>
      <w:r w:rsidR="005F5C4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соответствии с требованиями п. 2.1.3. раздела </w:t>
      </w:r>
      <w:r w:rsid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B0627C" w:rsidRP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627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решения Национального антитеррористического комитета от 11.10.2016 года</w:t>
      </w:r>
      <w:r w:rsidR="005526E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руководствуясь Уставом муниципального образования «Среднеканский городской округ»</w:t>
      </w:r>
    </w:p>
    <w:p w:rsidR="00741FC1" w:rsidRDefault="00741FC1" w:rsidP="00BA277A">
      <w:pPr>
        <w:spacing w:line="276" w:lineRule="auto"/>
        <w:jc w:val="both"/>
        <w:rPr>
          <w:b/>
          <w:sz w:val="28"/>
          <w:szCs w:val="28"/>
        </w:rPr>
      </w:pPr>
      <w:r w:rsidRPr="00B933A9">
        <w:rPr>
          <w:b/>
          <w:sz w:val="28"/>
          <w:szCs w:val="28"/>
        </w:rPr>
        <w:t>п о с т а н о в л я ю:</w:t>
      </w:r>
    </w:p>
    <w:p w:rsidR="00AE478C" w:rsidRPr="00AE478C" w:rsidRDefault="00AE478C" w:rsidP="000025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1D4DC7">
        <w:rPr>
          <w:sz w:val="28"/>
          <w:szCs w:val="28"/>
        </w:rPr>
        <w:t>А</w:t>
      </w:r>
      <w:r>
        <w:rPr>
          <w:sz w:val="28"/>
          <w:szCs w:val="28"/>
        </w:rPr>
        <w:t>нтитеррористическую комиссию Среднеканского городского округа.</w:t>
      </w:r>
    </w:p>
    <w:p w:rsidR="00B0627C" w:rsidRDefault="00AE478C" w:rsidP="000025FC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1FC1" w:rsidRPr="00B933A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627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E478C" w:rsidRDefault="00AE478C" w:rsidP="00002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 Состав </w:t>
      </w:r>
      <w:r w:rsidR="001D4DC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нтитеррористической комиссии С</w:t>
      </w:r>
      <w:r w:rsidR="00B17698">
        <w:rPr>
          <w:rFonts w:ascii="Times New Roman" w:hAnsi="Times New Roman" w:cs="Times New Roman"/>
          <w:b w:val="0"/>
          <w:sz w:val="28"/>
          <w:szCs w:val="28"/>
        </w:rPr>
        <w:t>реднеканского городского округа, согласно приложению № 1;</w:t>
      </w:r>
    </w:p>
    <w:p w:rsidR="00B0627C" w:rsidRDefault="000025FC" w:rsidP="000025F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E478C">
        <w:rPr>
          <w:rFonts w:ascii="Times New Roman" w:hAnsi="Times New Roman" w:cs="Times New Roman"/>
          <w:b w:val="0"/>
          <w:sz w:val="28"/>
          <w:szCs w:val="28"/>
        </w:rPr>
        <w:t>2.2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27C">
        <w:rPr>
          <w:rFonts w:ascii="Times New Roman" w:hAnsi="Times New Roman" w:cs="Times New Roman"/>
          <w:b w:val="0"/>
          <w:sz w:val="28"/>
          <w:szCs w:val="28"/>
        </w:rPr>
        <w:t xml:space="preserve">Положение об </w:t>
      </w:r>
      <w:r w:rsidR="001D4DC7">
        <w:rPr>
          <w:rFonts w:ascii="Times New Roman" w:hAnsi="Times New Roman" w:cs="Times New Roman"/>
          <w:b w:val="0"/>
          <w:sz w:val="28"/>
          <w:szCs w:val="28"/>
        </w:rPr>
        <w:t>А</w:t>
      </w:r>
      <w:r w:rsidR="00B0627C">
        <w:rPr>
          <w:rFonts w:ascii="Times New Roman" w:hAnsi="Times New Roman" w:cs="Times New Roman"/>
          <w:b w:val="0"/>
          <w:sz w:val="28"/>
          <w:szCs w:val="28"/>
        </w:rPr>
        <w:t xml:space="preserve">нтитеррористической комиссии 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Среднеканского городского округа, согласно приложению № </w:t>
      </w:r>
      <w:r w:rsidR="00B17698">
        <w:rPr>
          <w:rFonts w:ascii="Times New Roman" w:hAnsi="Times New Roman" w:cs="Times New Roman"/>
          <w:b w:val="0"/>
          <w:sz w:val="28"/>
          <w:szCs w:val="28"/>
        </w:rPr>
        <w:t>2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1FC1" w:rsidRDefault="000025FC" w:rsidP="000025F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E478C">
        <w:rPr>
          <w:rFonts w:ascii="Times New Roman" w:hAnsi="Times New Roman" w:cs="Times New Roman"/>
          <w:b w:val="0"/>
          <w:sz w:val="28"/>
          <w:szCs w:val="28"/>
        </w:rPr>
        <w:t>2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>.</w:t>
      </w:r>
      <w:r w:rsidR="00AE478C">
        <w:rPr>
          <w:rFonts w:ascii="Times New Roman" w:hAnsi="Times New Roman" w:cs="Times New Roman"/>
          <w:b w:val="0"/>
          <w:sz w:val="28"/>
          <w:szCs w:val="28"/>
        </w:rPr>
        <w:t>3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27C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D4DC7">
        <w:rPr>
          <w:rFonts w:ascii="Times New Roman" w:hAnsi="Times New Roman" w:cs="Times New Roman"/>
          <w:b w:val="0"/>
          <w:sz w:val="28"/>
          <w:szCs w:val="28"/>
        </w:rPr>
        <w:t>А</w:t>
      </w:r>
      <w:r w:rsidR="00B0627C">
        <w:rPr>
          <w:rFonts w:ascii="Times New Roman" w:hAnsi="Times New Roman" w:cs="Times New Roman"/>
          <w:b w:val="0"/>
          <w:sz w:val="28"/>
          <w:szCs w:val="28"/>
        </w:rPr>
        <w:t>нтитеррористической комиссии</w:t>
      </w:r>
      <w:r w:rsidR="00741FC1" w:rsidRPr="00B93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Среднеканского городского округа, согласно приложению № </w:t>
      </w:r>
      <w:r w:rsidR="00B17698">
        <w:rPr>
          <w:rFonts w:ascii="Times New Roman" w:hAnsi="Times New Roman" w:cs="Times New Roman"/>
          <w:b w:val="0"/>
          <w:sz w:val="28"/>
          <w:szCs w:val="28"/>
        </w:rPr>
        <w:t>3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0F99" w:rsidRDefault="00AE478C" w:rsidP="00BA277A">
      <w:pPr>
        <w:pStyle w:val="ConsPlusTitle"/>
        <w:widowControl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5F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  Бланк </w:t>
      </w:r>
      <w:r w:rsidR="001D4DC7">
        <w:rPr>
          <w:rFonts w:ascii="Times New Roman" w:hAnsi="Times New Roman" w:cs="Times New Roman"/>
          <w:b w:val="0"/>
          <w:sz w:val="28"/>
          <w:szCs w:val="28"/>
        </w:rPr>
        <w:t>А</w:t>
      </w:r>
      <w:r w:rsidR="005526E5">
        <w:rPr>
          <w:rFonts w:ascii="Times New Roman" w:hAnsi="Times New Roman" w:cs="Times New Roman"/>
          <w:b w:val="0"/>
          <w:sz w:val="28"/>
          <w:szCs w:val="28"/>
        </w:rPr>
        <w:t xml:space="preserve">нтитеррористической комиссии Среднеканского городского округа, согласно приложению № </w:t>
      </w:r>
      <w:r w:rsidR="00B17698">
        <w:rPr>
          <w:rFonts w:ascii="Times New Roman" w:hAnsi="Times New Roman" w:cs="Times New Roman"/>
          <w:b w:val="0"/>
          <w:sz w:val="28"/>
          <w:szCs w:val="28"/>
        </w:rPr>
        <w:t>4</w:t>
      </w:r>
      <w:r w:rsidR="005D0F9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277A" w:rsidRDefault="00BA277A" w:rsidP="00002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Главы Среднеканского городского округа от 14.08.2015 года № 5-пг</w:t>
      </w:r>
      <w:r w:rsidR="002A6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D4A">
        <w:rPr>
          <w:rFonts w:ascii="Times New Roman" w:hAnsi="Times New Roman" w:cs="Times New Roman"/>
          <w:b w:val="0"/>
          <w:sz w:val="28"/>
          <w:szCs w:val="28"/>
        </w:rPr>
        <w:t>«Об утверждении состава комиссии по профилактике терроризма и экстремизма на территории муниципального образования «Среднеканский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5526E5" w:rsidRPr="005D0F99" w:rsidRDefault="00BA277A" w:rsidP="00002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E47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0F99" w:rsidRPr="005D0F9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</w:p>
    <w:p w:rsidR="00AE478C" w:rsidRDefault="00BA277A" w:rsidP="00002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E47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1FC1" w:rsidRPr="00B933A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</w:t>
      </w:r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 xml:space="preserve"> в газете Среднеканского городского округа «Новая Колыма.</w:t>
      </w:r>
      <w:r w:rsidR="00B93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>Вести»</w:t>
      </w:r>
      <w:r w:rsidR="00741FC1" w:rsidRPr="00B933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478C" w:rsidRDefault="00AE478C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77A" w:rsidRDefault="00BA277A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478C" w:rsidRDefault="00782558" w:rsidP="00BA27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090B">
        <w:rPr>
          <w:sz w:val="28"/>
          <w:szCs w:val="28"/>
        </w:rPr>
        <w:t xml:space="preserve"> Среднеканского городского округа</w:t>
      </w:r>
      <w:r w:rsidR="005D0F99">
        <w:rPr>
          <w:sz w:val="28"/>
          <w:szCs w:val="28"/>
        </w:rPr>
        <w:t xml:space="preserve">                                        </w:t>
      </w:r>
      <w:r w:rsidR="009155AC">
        <w:rPr>
          <w:sz w:val="28"/>
          <w:szCs w:val="28"/>
        </w:rPr>
        <w:t>А.Н. Таланов</w:t>
      </w:r>
      <w:r w:rsidR="001360CF" w:rsidRPr="001360CF">
        <w:rPr>
          <w:sz w:val="28"/>
          <w:szCs w:val="28"/>
        </w:rPr>
        <w:t xml:space="preserve">  </w:t>
      </w:r>
    </w:p>
    <w:p w:rsidR="00AE478C" w:rsidRDefault="001360CF" w:rsidP="00BA277A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</w:t>
      </w:r>
    </w:p>
    <w:p w:rsidR="00BA277A" w:rsidRDefault="001360CF" w:rsidP="00BA277A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     </w:t>
      </w:r>
    </w:p>
    <w:p w:rsidR="00741FC1" w:rsidRPr="001360CF" w:rsidRDefault="001360CF" w:rsidP="00BA277A">
      <w:pPr>
        <w:spacing w:line="276" w:lineRule="auto"/>
        <w:jc w:val="both"/>
        <w:rPr>
          <w:sz w:val="28"/>
          <w:szCs w:val="28"/>
        </w:rPr>
      </w:pPr>
      <w:r w:rsidRPr="001360CF">
        <w:rPr>
          <w:sz w:val="28"/>
          <w:szCs w:val="28"/>
        </w:rPr>
        <w:t xml:space="preserve">                 </w:t>
      </w:r>
      <w:r w:rsidR="00B933A9">
        <w:rPr>
          <w:sz w:val="28"/>
          <w:szCs w:val="28"/>
        </w:rPr>
        <w:t xml:space="preserve">        </w:t>
      </w:r>
      <w:r w:rsidR="00BC46AE">
        <w:rPr>
          <w:sz w:val="28"/>
          <w:szCs w:val="28"/>
        </w:rPr>
        <w:t xml:space="preserve">                      </w:t>
      </w:r>
      <w:r w:rsidR="009155AC">
        <w:rPr>
          <w:sz w:val="28"/>
          <w:szCs w:val="28"/>
        </w:rPr>
        <w:t xml:space="preserve">  </w:t>
      </w:r>
    </w:p>
    <w:p w:rsidR="00B0627C" w:rsidRDefault="005F5C4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F5C4F">
        <w:rPr>
          <w:rFonts w:ascii="Times New Roman" w:hAnsi="Times New Roman" w:cs="Times New Roman"/>
          <w:b w:val="0"/>
          <w:i/>
          <w:sz w:val="24"/>
          <w:szCs w:val="24"/>
        </w:rPr>
        <w:t>Исп. Ишмуратов Р.Р.</w:t>
      </w: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2072F" w:rsidRDefault="0002072F" w:rsidP="005B799F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firstLine="3828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lastRenderedPageBreak/>
        <w:t>Приложение № 1</w:t>
      </w:r>
    </w:p>
    <w:p w:rsidR="00DD5BC8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>Утвержден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 xml:space="preserve"> постановлением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>Главы 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  <w:r w:rsidRPr="005B799F">
        <w:rPr>
          <w:rFonts w:eastAsia="Calibri"/>
          <w:sz w:val="22"/>
          <w:szCs w:val="22"/>
        </w:rPr>
        <w:t>от _</w:t>
      </w:r>
      <w:r w:rsidR="0002072F">
        <w:rPr>
          <w:rFonts w:eastAsia="Calibri"/>
          <w:sz w:val="22"/>
          <w:szCs w:val="22"/>
          <w:u w:val="single"/>
        </w:rPr>
        <w:t>03.10.2017</w:t>
      </w:r>
      <w:r w:rsidRPr="005B799F">
        <w:rPr>
          <w:rFonts w:eastAsia="Calibri"/>
          <w:sz w:val="22"/>
          <w:szCs w:val="22"/>
        </w:rPr>
        <w:t>_ № _</w:t>
      </w:r>
      <w:r w:rsidR="0002072F">
        <w:rPr>
          <w:rFonts w:eastAsia="Calibri"/>
          <w:sz w:val="22"/>
          <w:szCs w:val="22"/>
          <w:u w:val="single"/>
        </w:rPr>
        <w:t>4-пг</w:t>
      </w:r>
      <w:r w:rsidRPr="005B799F">
        <w:rPr>
          <w:rFonts w:eastAsia="Calibri"/>
          <w:sz w:val="22"/>
          <w:szCs w:val="22"/>
        </w:rPr>
        <w:t>_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 w:val="22"/>
          <w:szCs w:val="22"/>
        </w:rPr>
      </w:pPr>
    </w:p>
    <w:p w:rsidR="005B799F" w:rsidRPr="005B799F" w:rsidRDefault="005B799F" w:rsidP="00216C77">
      <w:pPr>
        <w:overflowPunct/>
        <w:autoSpaceDE/>
        <w:autoSpaceDN/>
        <w:adjustRightInd/>
        <w:spacing w:line="276" w:lineRule="auto"/>
        <w:ind w:firstLine="4253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Состав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Антитеррористической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Таланов           </w:t>
      </w:r>
      <w:r w:rsidR="00E21EA2">
        <w:rPr>
          <w:rFonts w:eastAsia="Calibri"/>
          <w:sz w:val="28"/>
          <w:szCs w:val="28"/>
        </w:rPr>
        <w:t xml:space="preserve">                              </w:t>
      </w:r>
      <w:r w:rsidRPr="005B799F">
        <w:rPr>
          <w:rFonts w:eastAsia="Calibri"/>
          <w:sz w:val="28"/>
          <w:szCs w:val="28"/>
        </w:rPr>
        <w:t xml:space="preserve">  Глава Среднеканского городского округа,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Алекса</w:t>
      </w:r>
      <w:r w:rsidR="00E21EA2">
        <w:rPr>
          <w:rFonts w:eastAsia="Calibri"/>
          <w:sz w:val="28"/>
          <w:szCs w:val="28"/>
        </w:rPr>
        <w:t xml:space="preserve">ндр Николаевич                </w:t>
      </w:r>
      <w:r w:rsidRPr="005B799F">
        <w:rPr>
          <w:rFonts w:eastAsia="Calibri"/>
          <w:sz w:val="28"/>
          <w:szCs w:val="28"/>
        </w:rPr>
        <w:t xml:space="preserve">  председатель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hanging="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Трибух             </w:t>
      </w:r>
      <w:r w:rsidR="00E21EA2">
        <w:rPr>
          <w:rFonts w:eastAsia="Calibri"/>
          <w:sz w:val="28"/>
          <w:szCs w:val="28"/>
        </w:rPr>
        <w:t xml:space="preserve">                              </w:t>
      </w:r>
      <w:r w:rsidRPr="005B799F">
        <w:rPr>
          <w:rFonts w:eastAsia="Calibri"/>
          <w:sz w:val="28"/>
          <w:szCs w:val="28"/>
        </w:rPr>
        <w:t xml:space="preserve"> Глава Администрации Среднеканского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2835" w:hanging="2835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Фадей Фадеевич  </w:t>
      </w:r>
      <w:r w:rsidR="003130F4">
        <w:rPr>
          <w:rFonts w:eastAsia="Calibri"/>
          <w:sz w:val="28"/>
          <w:szCs w:val="28"/>
        </w:rPr>
        <w:t xml:space="preserve">                            </w:t>
      </w:r>
      <w:r w:rsidR="00E21EA2">
        <w:rPr>
          <w:rFonts w:eastAsia="Calibri"/>
          <w:sz w:val="28"/>
          <w:szCs w:val="28"/>
        </w:rPr>
        <w:t xml:space="preserve">  </w:t>
      </w:r>
      <w:r w:rsidRPr="005B799F">
        <w:rPr>
          <w:rFonts w:eastAsia="Calibri"/>
          <w:sz w:val="28"/>
          <w:szCs w:val="28"/>
        </w:rPr>
        <w:t>городского округа, заместитель председателя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hanging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4111" w:hanging="4111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Ишмуратов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Начальник отдела по делам ГО и ЧС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Роберт Рафкатович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  Администрации Среднеканского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 xml:space="preserve"> городского округа, секретарь комиссии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b/>
          <w:sz w:val="28"/>
          <w:szCs w:val="28"/>
        </w:rPr>
      </w:pPr>
      <w:r w:rsidRPr="005B799F">
        <w:rPr>
          <w:rFonts w:eastAsia="Calibri"/>
          <w:b/>
          <w:sz w:val="28"/>
          <w:szCs w:val="28"/>
        </w:rPr>
        <w:t>Члены комиссии: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Антонин    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Директор ОГБДЭУ «Среднеканское»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Владислав Евгеньевич     </w:t>
      </w:r>
      <w:r w:rsidR="00E21EA2">
        <w:rPr>
          <w:rFonts w:eastAsia="Calibri"/>
          <w:sz w:val="28"/>
          <w:szCs w:val="28"/>
        </w:rPr>
        <w:t xml:space="preserve">              </w:t>
      </w:r>
      <w:r w:rsidRPr="005B799F">
        <w:rPr>
          <w:rFonts w:eastAsia="Calibri"/>
          <w:sz w:val="28"/>
          <w:szCs w:val="28"/>
        </w:rPr>
        <w:t xml:space="preserve">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Андрющенко                                   Начальник отдела надзорной деятельности 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4253" w:hanging="4253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Конс</w:t>
      </w:r>
      <w:r w:rsidR="00E21EA2">
        <w:rPr>
          <w:rFonts w:eastAsia="Calibri"/>
          <w:sz w:val="28"/>
          <w:szCs w:val="28"/>
        </w:rPr>
        <w:t xml:space="preserve">тантин Александрович           </w:t>
      </w:r>
      <w:r w:rsidRPr="005B799F">
        <w:rPr>
          <w:rFonts w:eastAsia="Calibri"/>
          <w:sz w:val="28"/>
          <w:szCs w:val="28"/>
        </w:rPr>
        <w:t>по Среднеканскому району управления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 xml:space="preserve"> надзорной деятельности ГУ МЧС по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</w:t>
      </w:r>
      <w:r w:rsidR="00E21EA2">
        <w:rPr>
          <w:rFonts w:eastAsia="Calibri"/>
          <w:sz w:val="28"/>
          <w:szCs w:val="28"/>
        </w:rPr>
        <w:t xml:space="preserve">      </w:t>
      </w:r>
      <w:r w:rsidRPr="005B799F">
        <w:rPr>
          <w:rFonts w:eastAsia="Calibri"/>
          <w:sz w:val="28"/>
          <w:szCs w:val="28"/>
        </w:rPr>
        <w:t>Магаданской области (по согласованию)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firstLine="3969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4111" w:hanging="4111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Герасимова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Первый заместитель Главы Администрации,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Оксана Ник</w:t>
      </w:r>
      <w:r w:rsidR="00E21EA2">
        <w:rPr>
          <w:rFonts w:eastAsia="Calibri"/>
          <w:sz w:val="28"/>
          <w:szCs w:val="28"/>
        </w:rPr>
        <w:t xml:space="preserve">олаевна                        </w:t>
      </w:r>
      <w:r w:rsidRPr="005B799F">
        <w:rPr>
          <w:rFonts w:eastAsia="Calibri"/>
          <w:sz w:val="28"/>
          <w:szCs w:val="28"/>
        </w:rPr>
        <w:t xml:space="preserve"> управляющий делами Администрации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</w:t>
      </w:r>
      <w:r w:rsidRPr="005B799F">
        <w:rPr>
          <w:rFonts w:eastAsia="Calibri"/>
          <w:sz w:val="28"/>
          <w:szCs w:val="28"/>
        </w:rPr>
        <w:t>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Гуртовенко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 xml:space="preserve">  Начальник ПЧ-17 ГПС по Среднеканскому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Александр</w:t>
      </w:r>
      <w:r w:rsidR="00E21EA2">
        <w:rPr>
          <w:rFonts w:eastAsia="Calibri"/>
          <w:sz w:val="28"/>
          <w:szCs w:val="28"/>
        </w:rPr>
        <w:t xml:space="preserve"> Петрович                     </w:t>
      </w:r>
      <w:r w:rsidRPr="005B799F">
        <w:rPr>
          <w:rFonts w:eastAsia="Calibri"/>
          <w:sz w:val="28"/>
          <w:szCs w:val="28"/>
        </w:rPr>
        <w:t xml:space="preserve">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Шарий                  </w:t>
      </w:r>
      <w:r w:rsidR="00603E8E">
        <w:rPr>
          <w:rFonts w:eastAsia="Calibri"/>
          <w:sz w:val="28"/>
          <w:szCs w:val="28"/>
        </w:rPr>
        <w:t xml:space="preserve">                             </w:t>
      </w:r>
      <w:r w:rsidRPr="005B799F">
        <w:rPr>
          <w:rFonts w:eastAsia="Calibri"/>
          <w:sz w:val="28"/>
          <w:szCs w:val="28"/>
        </w:rPr>
        <w:t>Главный врач МОГ БУЗ «Среднеканская РБ»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Никола</w:t>
      </w:r>
      <w:r w:rsidR="00E21EA2">
        <w:rPr>
          <w:rFonts w:eastAsia="Calibri"/>
          <w:sz w:val="28"/>
          <w:szCs w:val="28"/>
        </w:rPr>
        <w:t xml:space="preserve">й Леонидович                   </w:t>
      </w:r>
      <w:r w:rsidRPr="005B799F">
        <w:rPr>
          <w:rFonts w:eastAsia="Calibri"/>
          <w:sz w:val="28"/>
          <w:szCs w:val="28"/>
        </w:rPr>
        <w:t xml:space="preserve">  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Ющенко                                           Главный государственный санитарный врач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Владимир Викторович                   по Среднеканскому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lastRenderedPageBreak/>
        <w:t xml:space="preserve">Исмаилов         </w:t>
      </w:r>
      <w:r w:rsidR="00E21EA2">
        <w:rPr>
          <w:rFonts w:eastAsia="Calibri"/>
          <w:sz w:val="28"/>
          <w:szCs w:val="28"/>
        </w:rPr>
        <w:t xml:space="preserve">                               </w:t>
      </w:r>
      <w:r w:rsidRPr="005B799F">
        <w:rPr>
          <w:rFonts w:eastAsia="Calibri"/>
          <w:sz w:val="28"/>
          <w:szCs w:val="28"/>
        </w:rPr>
        <w:t>Главный врач филиала Федерального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Азизбек Шакуралиевич                  </w:t>
      </w:r>
      <w:r w:rsidR="00E21EA2">
        <w:rPr>
          <w:rFonts w:eastAsia="Calibri"/>
          <w:sz w:val="28"/>
          <w:szCs w:val="28"/>
        </w:rPr>
        <w:t xml:space="preserve">  </w:t>
      </w:r>
      <w:r w:rsidRPr="005B799F">
        <w:rPr>
          <w:rFonts w:eastAsia="Calibri"/>
          <w:sz w:val="28"/>
          <w:szCs w:val="28"/>
        </w:rPr>
        <w:t>государственного учреждения здравоохранения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</w:t>
      </w:r>
      <w:r w:rsidRPr="005B799F">
        <w:rPr>
          <w:rFonts w:eastAsia="Calibri"/>
          <w:sz w:val="28"/>
          <w:szCs w:val="28"/>
        </w:rPr>
        <w:t>«Центр гигиены и эпидемиологии в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</w:t>
      </w:r>
      <w:r w:rsidRPr="005B799F">
        <w:rPr>
          <w:rFonts w:eastAsia="Calibri"/>
          <w:sz w:val="28"/>
          <w:szCs w:val="28"/>
        </w:rPr>
        <w:t xml:space="preserve"> Магаданской области»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Бендеберя                                       Руководитель Управления социальной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Наталья Н</w:t>
      </w:r>
      <w:r w:rsidR="00066E1A">
        <w:rPr>
          <w:rFonts w:eastAsia="Calibri"/>
          <w:sz w:val="28"/>
          <w:szCs w:val="28"/>
        </w:rPr>
        <w:t xml:space="preserve">иколаевна                      </w:t>
      </w:r>
      <w:r w:rsidRPr="005B799F">
        <w:rPr>
          <w:rFonts w:eastAsia="Calibri"/>
          <w:sz w:val="28"/>
          <w:szCs w:val="28"/>
        </w:rPr>
        <w:t>политики Администрации Среднеканского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Кудрявцев                                      Начальник филиала «Аэропорт Сеймчан»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Владимир Васильевич                   ФКП «Аэропорты Севера»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Кужба                                              Начальник ОтдМВД России по Среднеканскому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Григорий Григорьевич                </w:t>
      </w:r>
      <w:r w:rsidR="00E21EA2">
        <w:rPr>
          <w:rFonts w:eastAsia="Calibri"/>
          <w:sz w:val="28"/>
          <w:szCs w:val="28"/>
        </w:rPr>
        <w:t xml:space="preserve"> </w:t>
      </w:r>
      <w:r w:rsidRPr="005B799F">
        <w:rPr>
          <w:rFonts w:eastAsia="Calibri"/>
          <w:sz w:val="28"/>
          <w:szCs w:val="28"/>
        </w:rPr>
        <w:t xml:space="preserve"> району (по согласованию)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Лысенкова                                      </w:t>
      </w:r>
      <w:r w:rsidR="00E21EA2">
        <w:rPr>
          <w:rFonts w:eastAsia="Calibri"/>
          <w:sz w:val="28"/>
          <w:szCs w:val="28"/>
        </w:rPr>
        <w:t xml:space="preserve">  </w:t>
      </w:r>
      <w:r w:rsidRPr="005B799F">
        <w:rPr>
          <w:rFonts w:eastAsia="Calibri"/>
          <w:sz w:val="28"/>
          <w:szCs w:val="28"/>
        </w:rPr>
        <w:t xml:space="preserve"> Руководитель </w:t>
      </w:r>
      <w:r w:rsidR="00DD5BC8">
        <w:rPr>
          <w:rFonts w:eastAsia="Calibri"/>
          <w:sz w:val="28"/>
          <w:szCs w:val="28"/>
        </w:rPr>
        <w:t>у</w:t>
      </w:r>
      <w:r w:rsidRPr="005B799F">
        <w:rPr>
          <w:rFonts w:eastAsia="Calibri"/>
          <w:sz w:val="28"/>
          <w:szCs w:val="28"/>
        </w:rPr>
        <w:t>правления экономики и развития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Елена Владимировна                    Администрации Среднеканского городского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 </w:t>
      </w:r>
      <w:r w:rsidRPr="005B799F">
        <w:rPr>
          <w:rFonts w:eastAsia="Calibri"/>
          <w:sz w:val="28"/>
          <w:szCs w:val="28"/>
        </w:rPr>
        <w:t>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142" w:right="-284" w:firstLine="142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Маслов                                           Директор МУП «Сеймчантеплосеть»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Олег Константинович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Пензин                                            Руководитель Управления ЖКХ и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Игорь Николаевич                         градостроительства Администрации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 Среднеканского городского округа                                   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4820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Старченко                                     </w:t>
      </w:r>
      <w:r w:rsidR="00E21EA2">
        <w:rPr>
          <w:rFonts w:eastAsia="Calibri"/>
          <w:sz w:val="28"/>
          <w:szCs w:val="28"/>
        </w:rPr>
        <w:t xml:space="preserve"> </w:t>
      </w:r>
      <w:r w:rsidRPr="005B799F">
        <w:rPr>
          <w:rFonts w:eastAsia="Calibri"/>
          <w:sz w:val="28"/>
          <w:szCs w:val="28"/>
        </w:rPr>
        <w:t xml:space="preserve"> Начальник Территориального отдела села</w:t>
      </w:r>
    </w:p>
    <w:p w:rsidR="005B799F" w:rsidRPr="005B799F" w:rsidRDefault="005B799F" w:rsidP="00E21EA2">
      <w:pPr>
        <w:overflowPunct/>
        <w:autoSpaceDE/>
        <w:autoSpaceDN/>
        <w:adjustRightInd/>
        <w:spacing w:line="276" w:lineRule="auto"/>
        <w:ind w:left="-567" w:right="-284" w:firstLine="567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Александр Иванович                     Верхний Сеймчан Администрации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          </w:t>
      </w:r>
      <w:r w:rsidR="00E21EA2">
        <w:rPr>
          <w:rFonts w:eastAsia="Calibri"/>
          <w:sz w:val="28"/>
          <w:szCs w:val="28"/>
        </w:rPr>
        <w:t xml:space="preserve">        </w:t>
      </w:r>
      <w:r w:rsidRPr="005B799F">
        <w:rPr>
          <w:rFonts w:eastAsia="Calibri"/>
          <w:sz w:val="28"/>
          <w:szCs w:val="28"/>
        </w:rPr>
        <w:t xml:space="preserve"> Среднеканского городского округа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center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>__________________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ind w:left="-567" w:right="-284"/>
        <w:jc w:val="both"/>
        <w:textAlignment w:val="auto"/>
        <w:rPr>
          <w:rFonts w:eastAsia="Calibri"/>
          <w:sz w:val="28"/>
          <w:szCs w:val="28"/>
        </w:rPr>
      </w:pPr>
      <w:r w:rsidRPr="005B799F">
        <w:rPr>
          <w:rFonts w:eastAsia="Calibri"/>
          <w:sz w:val="28"/>
          <w:szCs w:val="28"/>
        </w:rPr>
        <w:t xml:space="preserve">                                             </w:t>
      </w:r>
    </w:p>
    <w:p w:rsidR="005B799F" w:rsidRPr="005B799F" w:rsidRDefault="005B799F" w:rsidP="005B79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AAF" w:rsidRDefault="00B46AA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50B97" w:rsidRDefault="00A50B97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799F" w:rsidRDefault="005B799F" w:rsidP="00BA27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2072F" w:rsidRDefault="000207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</w:p>
    <w:p w:rsidR="0002072F" w:rsidRDefault="000207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</w:p>
    <w:p w:rsidR="00BC2D2F" w:rsidRDefault="00BC2D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C2D2F" w:rsidRDefault="00BC2D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C2D2F" w:rsidRDefault="00BC2D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BC2D2F" w:rsidRDefault="00BC2D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  <w:r>
        <w:rPr>
          <w:sz w:val="22"/>
          <w:szCs w:val="22"/>
        </w:rPr>
        <w:t>Среднеканского городского округа</w:t>
      </w:r>
    </w:p>
    <w:p w:rsidR="00BC2D2F" w:rsidRPr="00C83620" w:rsidRDefault="00BC2D2F" w:rsidP="00BC2D2F">
      <w:pPr>
        <w:pStyle w:val="11"/>
        <w:shd w:val="clear" w:color="auto" w:fill="auto"/>
        <w:spacing w:after="0" w:line="260" w:lineRule="exact"/>
        <w:rPr>
          <w:sz w:val="22"/>
          <w:szCs w:val="22"/>
        </w:rPr>
      </w:pPr>
      <w:r>
        <w:rPr>
          <w:sz w:val="22"/>
          <w:szCs w:val="22"/>
        </w:rPr>
        <w:t>от _</w:t>
      </w:r>
      <w:r w:rsidR="0002072F">
        <w:rPr>
          <w:sz w:val="22"/>
          <w:szCs w:val="22"/>
          <w:u w:val="single"/>
        </w:rPr>
        <w:t>03.10.2017</w:t>
      </w:r>
      <w:r>
        <w:rPr>
          <w:sz w:val="22"/>
          <w:szCs w:val="22"/>
        </w:rPr>
        <w:t>_ № _</w:t>
      </w:r>
      <w:r w:rsidR="0002072F">
        <w:rPr>
          <w:sz w:val="22"/>
          <w:szCs w:val="22"/>
          <w:u w:val="single"/>
        </w:rPr>
        <w:t>4-пг</w:t>
      </w:r>
      <w:r>
        <w:rPr>
          <w:sz w:val="22"/>
          <w:szCs w:val="22"/>
        </w:rPr>
        <w:t>_</w:t>
      </w:r>
    </w:p>
    <w:p w:rsidR="00BC2D2F" w:rsidRPr="00D91B23" w:rsidRDefault="00BC2D2F" w:rsidP="00BC2D2F">
      <w:pPr>
        <w:pStyle w:val="1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BC2D2F" w:rsidRDefault="00BC2D2F" w:rsidP="00BC2D2F">
      <w:pPr>
        <w:pStyle w:val="11"/>
        <w:shd w:val="clear" w:color="auto" w:fill="auto"/>
        <w:spacing w:after="62" w:line="260" w:lineRule="exact"/>
        <w:jc w:val="center"/>
        <w:rPr>
          <w:sz w:val="28"/>
          <w:szCs w:val="28"/>
        </w:rPr>
      </w:pPr>
    </w:p>
    <w:p w:rsidR="00BC2D2F" w:rsidRPr="00D91B23" w:rsidRDefault="00BC2D2F" w:rsidP="00BC2D2F">
      <w:pPr>
        <w:pStyle w:val="11"/>
        <w:shd w:val="clear" w:color="auto" w:fill="auto"/>
        <w:spacing w:after="62" w:line="260" w:lineRule="exact"/>
        <w:jc w:val="center"/>
        <w:rPr>
          <w:sz w:val="28"/>
          <w:szCs w:val="28"/>
        </w:rPr>
      </w:pPr>
    </w:p>
    <w:p w:rsidR="00BC2D2F" w:rsidRPr="002A669F" w:rsidRDefault="00BC2D2F" w:rsidP="00BC2D2F">
      <w:pPr>
        <w:pStyle w:val="11"/>
        <w:shd w:val="clear" w:color="auto" w:fill="auto"/>
        <w:spacing w:after="62" w:line="360" w:lineRule="auto"/>
        <w:jc w:val="center"/>
        <w:rPr>
          <w:b/>
          <w:sz w:val="28"/>
          <w:szCs w:val="28"/>
        </w:rPr>
      </w:pPr>
      <w:r w:rsidRPr="002A669F">
        <w:rPr>
          <w:b/>
          <w:sz w:val="28"/>
          <w:szCs w:val="28"/>
        </w:rPr>
        <w:t>Положение</w:t>
      </w:r>
    </w:p>
    <w:p w:rsidR="00BC2D2F" w:rsidRPr="002A669F" w:rsidRDefault="00BC2D2F" w:rsidP="00BC2D2F">
      <w:pPr>
        <w:pStyle w:val="11"/>
        <w:shd w:val="clear" w:color="auto" w:fill="auto"/>
        <w:spacing w:after="0" w:line="360" w:lineRule="auto"/>
        <w:ind w:left="20" w:firstLine="547"/>
        <w:jc w:val="both"/>
        <w:rPr>
          <w:b/>
          <w:sz w:val="28"/>
          <w:szCs w:val="28"/>
        </w:rPr>
      </w:pPr>
      <w:r w:rsidRPr="002A669F">
        <w:rPr>
          <w:b/>
          <w:sz w:val="28"/>
          <w:szCs w:val="28"/>
        </w:rPr>
        <w:t>об Антитеррористической комиссии Среднеканского городского округа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91B23">
        <w:rPr>
          <w:sz w:val="28"/>
          <w:szCs w:val="28"/>
        </w:rPr>
        <w:t>Антитеррористическая комиссия в муниципальном образовании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D91B23">
        <w:rPr>
          <w:sz w:val="28"/>
          <w:szCs w:val="28"/>
        </w:rPr>
        <w:t>Комис</w:t>
      </w:r>
      <w:r>
        <w:rPr>
          <w:sz w:val="28"/>
          <w:szCs w:val="28"/>
        </w:rPr>
        <w:t>сия образуется по рекомендации Антитеррористической комиссии Магаданской области.</w:t>
      </w:r>
    </w:p>
    <w:p w:rsidR="00BC2D2F" w:rsidRPr="00D91B23" w:rsidRDefault="00BC2D2F" w:rsidP="00BC2D2F">
      <w:pPr>
        <w:pStyle w:val="11"/>
        <w:shd w:val="clear" w:color="auto" w:fill="auto"/>
        <w:tabs>
          <w:tab w:val="left" w:pos="4599"/>
          <w:tab w:val="right" w:pos="6524"/>
          <w:tab w:val="right" w:pos="936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D91B2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</w:t>
      </w:r>
      <w:r>
        <w:rPr>
          <w:sz w:val="28"/>
          <w:szCs w:val="28"/>
        </w:rPr>
        <w:t xml:space="preserve">едеральными законами, указами </w:t>
      </w:r>
      <w:r w:rsidRPr="00D91B23">
        <w:rPr>
          <w:sz w:val="28"/>
          <w:szCs w:val="28"/>
        </w:rPr>
        <w:t>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Магаданской области</w:t>
      </w:r>
      <w:r w:rsidRPr="00D91B23">
        <w:rPr>
          <w:sz w:val="28"/>
          <w:szCs w:val="28"/>
        </w:rPr>
        <w:t xml:space="preserve">, муниципальными правовыми актами, решениями Национального антитеррористического комитета и </w:t>
      </w:r>
      <w:r>
        <w:rPr>
          <w:sz w:val="28"/>
          <w:szCs w:val="28"/>
        </w:rPr>
        <w:t>А</w:t>
      </w:r>
      <w:r w:rsidRPr="00D91B23">
        <w:rPr>
          <w:sz w:val="28"/>
          <w:szCs w:val="28"/>
        </w:rPr>
        <w:t xml:space="preserve">нтитеррористической комиссии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>, а также настоящим Положением.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</w:t>
      </w:r>
      <w:r w:rsidRPr="00D91B23">
        <w:rPr>
          <w:sz w:val="28"/>
          <w:szCs w:val="28"/>
        </w:rPr>
        <w:t xml:space="preserve">редседателем Комиссии по должности является </w:t>
      </w:r>
      <w:r>
        <w:rPr>
          <w:sz w:val="28"/>
          <w:szCs w:val="28"/>
        </w:rPr>
        <w:t>Глава Среднеканского городского округа.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5. </w:t>
      </w:r>
      <w:r w:rsidRPr="00D91B23">
        <w:rPr>
          <w:sz w:val="28"/>
          <w:szCs w:val="28"/>
        </w:rPr>
        <w:t xml:space="preserve">Персональный состав Комиссии определяется </w:t>
      </w:r>
      <w:r>
        <w:rPr>
          <w:sz w:val="28"/>
          <w:szCs w:val="28"/>
        </w:rPr>
        <w:t>нормативно-правовым актом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D91B23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«Среднеканский городской округ»</w:t>
      </w:r>
      <w:r w:rsidRPr="00D91B23">
        <w:rPr>
          <w:sz w:val="28"/>
          <w:szCs w:val="28"/>
        </w:rPr>
        <w:t xml:space="preserve">. 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1B23">
        <w:rPr>
          <w:sz w:val="28"/>
          <w:szCs w:val="28"/>
        </w:rPr>
        <w:t>Основной задачей Комиссии является организация взаимодействия</w:t>
      </w:r>
      <w:r>
        <w:rPr>
          <w:sz w:val="28"/>
          <w:szCs w:val="28"/>
        </w:rPr>
        <w:t xml:space="preserve"> органа местного самоуправления</w:t>
      </w:r>
      <w:r w:rsidRPr="00D91B23">
        <w:rPr>
          <w:sz w:val="28"/>
          <w:szCs w:val="28"/>
        </w:rPr>
        <w:t xml:space="preserve"> муниципального образования «Среднеканский городской округ»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</w:t>
      </w:r>
      <w:r>
        <w:rPr>
          <w:sz w:val="28"/>
          <w:szCs w:val="28"/>
        </w:rPr>
        <w:t>Среднеканского городского округа.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91B23">
        <w:rPr>
          <w:sz w:val="28"/>
          <w:szCs w:val="28"/>
        </w:rPr>
        <w:t xml:space="preserve"> Комиссия осуществляет следующие основные функции: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б) обеспечение проведения информационно-пропагандистских мероприятий по разъяснению сущности терроризма и его общественной </w:t>
      </w:r>
      <w:r w:rsidRPr="00D91B23">
        <w:rPr>
          <w:sz w:val="28"/>
          <w:szCs w:val="28"/>
        </w:rPr>
        <w:lastRenderedPageBreak/>
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r>
        <w:rPr>
          <w:sz w:val="28"/>
          <w:szCs w:val="28"/>
        </w:rPr>
        <w:t>Среднеканского городского округа</w:t>
      </w:r>
      <w:r w:rsidRPr="00D91B23">
        <w:rPr>
          <w:sz w:val="28"/>
          <w:szCs w:val="28"/>
        </w:rPr>
        <w:t>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г) выработка мер по повышению уровня антитеррористической защищённости объектов, находящихся в муниципальной собственности или в ведении </w:t>
      </w:r>
      <w:r>
        <w:rPr>
          <w:sz w:val="28"/>
          <w:szCs w:val="28"/>
        </w:rPr>
        <w:t>Среднеканского городского округа</w:t>
      </w:r>
      <w:r w:rsidRPr="00D91B23">
        <w:rPr>
          <w:sz w:val="28"/>
          <w:szCs w:val="28"/>
        </w:rPr>
        <w:t>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д) выработка предложений органам исполнительной власти </w:t>
      </w:r>
      <w:r>
        <w:rPr>
          <w:sz w:val="28"/>
          <w:szCs w:val="28"/>
        </w:rPr>
        <w:t xml:space="preserve">Магаданской области </w:t>
      </w:r>
      <w:r w:rsidRPr="00D91B23">
        <w:rPr>
          <w:sz w:val="28"/>
          <w:szCs w:val="28"/>
        </w:rPr>
        <w:t xml:space="preserve">по вопросам участия </w:t>
      </w:r>
      <w:r>
        <w:rPr>
          <w:sz w:val="28"/>
          <w:szCs w:val="28"/>
        </w:rPr>
        <w:t>органов местного самоуправления</w:t>
      </w:r>
      <w:r w:rsidRPr="00D91B23">
        <w:rPr>
          <w:sz w:val="28"/>
          <w:szCs w:val="28"/>
        </w:rPr>
        <w:t xml:space="preserve"> в профилактике терроризма, а также в минимизации и (или) ликвидации последствий его проявлений;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е) осуществление других мероприятий, необходимых для организации взаимодействия  </w:t>
      </w:r>
      <w:r>
        <w:rPr>
          <w:sz w:val="28"/>
          <w:szCs w:val="28"/>
        </w:rPr>
        <w:t>органов местного самоуправления</w:t>
      </w:r>
      <w:r w:rsidRPr="00D91B23">
        <w:rPr>
          <w:sz w:val="28"/>
          <w:szCs w:val="28"/>
        </w:rPr>
        <w:t xml:space="preserve"> 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(на территории) </w:t>
      </w:r>
      <w:r>
        <w:rPr>
          <w:sz w:val="28"/>
          <w:szCs w:val="28"/>
        </w:rPr>
        <w:t>Среднеканского городского округа</w:t>
      </w:r>
      <w:r w:rsidRPr="00D91B23">
        <w:rPr>
          <w:sz w:val="28"/>
          <w:szCs w:val="28"/>
        </w:rPr>
        <w:t>.</w:t>
      </w:r>
    </w:p>
    <w:p w:rsidR="00BC2D2F" w:rsidRPr="00D91B23" w:rsidRDefault="00BC2D2F" w:rsidP="00BC2D2F">
      <w:pPr>
        <w:pStyle w:val="11"/>
        <w:shd w:val="clear" w:color="auto" w:fill="auto"/>
        <w:tabs>
          <w:tab w:val="left" w:pos="1053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D91B23">
        <w:rPr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а) принимать решения, касающиеся организации и совершенствования взаимодействия  </w:t>
      </w:r>
      <w:r>
        <w:rPr>
          <w:sz w:val="28"/>
          <w:szCs w:val="28"/>
        </w:rPr>
        <w:t>органов местного самоуправления</w:t>
      </w:r>
      <w:r w:rsidRPr="00D9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Среднеканского городского округа </w:t>
      </w:r>
      <w:r w:rsidRPr="00D91B23">
        <w:rPr>
          <w:sz w:val="28"/>
          <w:szCs w:val="28"/>
        </w:rPr>
        <w:t xml:space="preserve">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 xml:space="preserve">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Среднеканского городского округа</w:t>
      </w:r>
      <w:r w:rsidRPr="00D91B23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 xml:space="preserve">, а </w:t>
      </w:r>
      <w:r w:rsidRPr="00D91B23">
        <w:rPr>
          <w:sz w:val="28"/>
          <w:szCs w:val="28"/>
        </w:rPr>
        <w:lastRenderedPageBreak/>
        <w:t>также представителей организаций и общественных объединений по согласованию с их руководителями;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д) вносить в установленном порядке предложения по вопросам, требующим решения </w:t>
      </w:r>
      <w:r>
        <w:rPr>
          <w:sz w:val="28"/>
          <w:szCs w:val="28"/>
        </w:rPr>
        <w:t>А</w:t>
      </w:r>
      <w:r w:rsidRPr="00D91B23">
        <w:rPr>
          <w:sz w:val="28"/>
          <w:szCs w:val="28"/>
        </w:rPr>
        <w:t xml:space="preserve">нтитеррористической комиссии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>.</w:t>
      </w:r>
    </w:p>
    <w:p w:rsidR="00BC2D2F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91B23">
        <w:rPr>
          <w:sz w:val="28"/>
          <w:szCs w:val="28"/>
        </w:rPr>
        <w:t xml:space="preserve"> Комиссия осуществляет свою деятельность на плановой основе в соответствии с </w:t>
      </w:r>
      <w:r>
        <w:rPr>
          <w:sz w:val="28"/>
          <w:szCs w:val="28"/>
        </w:rPr>
        <w:t>Р</w:t>
      </w:r>
      <w:r w:rsidRPr="00D91B23">
        <w:rPr>
          <w:sz w:val="28"/>
          <w:szCs w:val="28"/>
        </w:rPr>
        <w:t xml:space="preserve">егламентом, утвержденным </w:t>
      </w:r>
      <w:r>
        <w:rPr>
          <w:sz w:val="28"/>
          <w:szCs w:val="28"/>
        </w:rPr>
        <w:t>постановлением Главы Среднеканского городского округа.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строит свою работу во взаимодействии с Антитеррористической комиссией</w:t>
      </w:r>
      <w:r>
        <w:rPr>
          <w:sz w:val="28"/>
          <w:szCs w:val="28"/>
        </w:rPr>
        <w:tab/>
        <w:t xml:space="preserve"> Магаданской области.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91B23">
        <w:rPr>
          <w:sz w:val="28"/>
          <w:szCs w:val="28"/>
        </w:rPr>
        <w:t xml:space="preserve"> Комиссия информирует </w:t>
      </w:r>
      <w:r>
        <w:rPr>
          <w:sz w:val="28"/>
          <w:szCs w:val="28"/>
        </w:rPr>
        <w:t>А</w:t>
      </w:r>
      <w:r w:rsidRPr="00D91B23">
        <w:rPr>
          <w:sz w:val="28"/>
          <w:szCs w:val="28"/>
        </w:rPr>
        <w:t xml:space="preserve">нтитеррористическую комиссию </w:t>
      </w:r>
      <w:r>
        <w:rPr>
          <w:sz w:val="28"/>
          <w:szCs w:val="28"/>
        </w:rPr>
        <w:t xml:space="preserve">Магаданской области </w:t>
      </w:r>
      <w:r w:rsidRPr="00D91B23">
        <w:rPr>
          <w:sz w:val="28"/>
          <w:szCs w:val="28"/>
        </w:rPr>
        <w:t>по итогам своей деятельности</w:t>
      </w:r>
      <w:r>
        <w:rPr>
          <w:sz w:val="28"/>
          <w:szCs w:val="28"/>
        </w:rPr>
        <w:t xml:space="preserve"> за год по форме, определяемой А</w:t>
      </w:r>
      <w:r w:rsidRPr="00D91B23">
        <w:rPr>
          <w:sz w:val="28"/>
          <w:szCs w:val="28"/>
        </w:rPr>
        <w:t xml:space="preserve">нтитеррористической комиссией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>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91B23">
        <w:rPr>
          <w:sz w:val="28"/>
          <w:szCs w:val="28"/>
        </w:rPr>
        <w:t xml:space="preserve"> По итогам проведенных заседаний, Комиссия предос</w:t>
      </w:r>
      <w:r>
        <w:rPr>
          <w:sz w:val="28"/>
          <w:szCs w:val="28"/>
        </w:rPr>
        <w:t>тавляет материалы в А</w:t>
      </w:r>
      <w:r w:rsidRPr="00D91B23">
        <w:rPr>
          <w:sz w:val="28"/>
          <w:szCs w:val="28"/>
        </w:rPr>
        <w:t xml:space="preserve">нтитеррористическую комиссию </w:t>
      </w:r>
      <w:r>
        <w:rPr>
          <w:sz w:val="28"/>
          <w:szCs w:val="28"/>
        </w:rPr>
        <w:t>Магаданской области</w:t>
      </w:r>
      <w:r w:rsidRPr="00D91B23">
        <w:rPr>
          <w:sz w:val="28"/>
          <w:szCs w:val="28"/>
        </w:rPr>
        <w:t>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91B23">
        <w:rPr>
          <w:sz w:val="28"/>
          <w:szCs w:val="28"/>
        </w:rPr>
        <w:t xml:space="preserve"> Организационное и материально-техническое обеспечение деят</w:t>
      </w:r>
      <w:r>
        <w:rPr>
          <w:sz w:val="28"/>
          <w:szCs w:val="28"/>
        </w:rPr>
        <w:t>ельности Комиссии организуется Г</w:t>
      </w:r>
      <w:r w:rsidRPr="00D91B23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Среднеканского городского округа</w:t>
      </w:r>
      <w:r w:rsidRPr="00D91B23">
        <w:rPr>
          <w:sz w:val="28"/>
          <w:szCs w:val="28"/>
        </w:rPr>
        <w:t xml:space="preserve">, путем определения (создания) структурного подразделения </w:t>
      </w:r>
      <w:r>
        <w:rPr>
          <w:sz w:val="28"/>
          <w:szCs w:val="28"/>
        </w:rPr>
        <w:t>А</w:t>
      </w:r>
      <w:r w:rsidRPr="00D91B2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Среднеканского городского округа</w:t>
      </w:r>
      <w:r w:rsidRPr="00D91B23">
        <w:rPr>
          <w:sz w:val="28"/>
          <w:szCs w:val="28"/>
        </w:rPr>
        <w:t xml:space="preserve">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91B23">
        <w:rPr>
          <w:sz w:val="28"/>
          <w:szCs w:val="28"/>
        </w:rPr>
        <w:t xml:space="preserve"> Руководитель аппарата (секретарь) Комиссии: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а) организует работу аппарата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в) обеспечивает подготовку и проведение заседаний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г) осуществляет контроль за исполнением решений Комиссии;</w:t>
      </w:r>
    </w:p>
    <w:p w:rsidR="00BC2D2F" w:rsidRPr="00D91B23" w:rsidRDefault="002A1EB0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общественно - политических, социально -</w:t>
      </w:r>
      <w:r>
        <w:rPr>
          <w:sz w:val="28"/>
          <w:szCs w:val="28"/>
        </w:rPr>
        <w:t xml:space="preserve"> </w:t>
      </w:r>
      <w:r w:rsidRPr="00D91B23">
        <w:rPr>
          <w:sz w:val="28"/>
          <w:szCs w:val="28"/>
        </w:rPr>
        <w:t>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е) обеспечивает взаимодействие Комиссии с антитеррористической комиссией в субъекте Российской Федерации и её аппаратом;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ж) обеспечивает деятельность рабочих органов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з) организует и ведёт делопроизводство Комиссии.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91B23">
        <w:rPr>
          <w:sz w:val="28"/>
          <w:szCs w:val="28"/>
        </w:rPr>
        <w:t xml:space="preserve"> Члены Комиссии обязаны: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 xml:space="preserve">выполнять требования правовых актов, регламентирующих деятельность </w:t>
      </w:r>
      <w:r w:rsidRPr="00D91B23">
        <w:rPr>
          <w:sz w:val="28"/>
          <w:szCs w:val="28"/>
        </w:rPr>
        <w:lastRenderedPageBreak/>
        <w:t>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определять  в  пределах  компетенции  в  органе,  представителем  которого он является,  должностное  лицо или  подразделение,  ответственное за организацию  взаимодействия  указанного  органа  с  Комиссией и ее аппаратом (секретарем).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16.</w:t>
      </w:r>
      <w:r w:rsidRPr="00D9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1B23">
        <w:rPr>
          <w:sz w:val="28"/>
          <w:szCs w:val="28"/>
        </w:rPr>
        <w:t>Члены Комиссии имеют право: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left"/>
        <w:rPr>
          <w:sz w:val="28"/>
          <w:szCs w:val="28"/>
        </w:rPr>
      </w:pPr>
      <w:r w:rsidRPr="00D91B23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left"/>
        <w:rPr>
          <w:sz w:val="28"/>
          <w:szCs w:val="28"/>
        </w:rPr>
      </w:pPr>
      <w:r w:rsidRPr="00D91B23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BC2D2F" w:rsidRPr="00D91B23" w:rsidRDefault="00BC2D2F" w:rsidP="00BC2D2F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91B23">
        <w:rPr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E93C2E" w:rsidRDefault="00BC2D2F" w:rsidP="006E1D40">
      <w:pPr>
        <w:pStyle w:val="1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D9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1B23">
        <w:rPr>
          <w:sz w:val="28"/>
          <w:szCs w:val="28"/>
        </w:rPr>
        <w:t>Комиссия имеет бланк со своим наименованием.</w:t>
      </w:r>
    </w:p>
    <w:p w:rsidR="006E1D40" w:rsidRDefault="006E1D40" w:rsidP="006E1D40">
      <w:pPr>
        <w:pStyle w:val="1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</w:t>
      </w:r>
    </w:p>
    <w:p w:rsidR="006E1D40" w:rsidRDefault="006E1D40" w:rsidP="00E32ADA">
      <w:pPr>
        <w:pStyle w:val="11"/>
        <w:shd w:val="clear" w:color="auto" w:fill="auto"/>
        <w:spacing w:after="2317" w:line="276" w:lineRule="auto"/>
        <w:ind w:firstLine="708"/>
        <w:jc w:val="both"/>
        <w:rPr>
          <w:sz w:val="28"/>
          <w:szCs w:val="28"/>
        </w:rPr>
      </w:pPr>
    </w:p>
    <w:p w:rsidR="00E32ADA" w:rsidRDefault="00E32ADA" w:rsidP="00E32ADA">
      <w:pPr>
        <w:pStyle w:val="11"/>
        <w:shd w:val="clear" w:color="auto" w:fill="auto"/>
        <w:spacing w:after="2317" w:line="276" w:lineRule="auto"/>
        <w:ind w:firstLine="708"/>
        <w:jc w:val="both"/>
        <w:rPr>
          <w:sz w:val="28"/>
          <w:szCs w:val="28"/>
        </w:rPr>
      </w:pPr>
    </w:p>
    <w:p w:rsidR="0002072F" w:rsidRDefault="0002072F" w:rsidP="00E32ADA">
      <w:pPr>
        <w:pStyle w:val="11"/>
        <w:shd w:val="clear" w:color="auto" w:fill="auto"/>
        <w:spacing w:after="2317" w:line="276" w:lineRule="auto"/>
        <w:ind w:firstLine="708"/>
        <w:jc w:val="both"/>
        <w:rPr>
          <w:sz w:val="28"/>
          <w:szCs w:val="28"/>
        </w:rPr>
      </w:pPr>
    </w:p>
    <w:p w:rsidR="002A46BD" w:rsidRDefault="002A46BD" w:rsidP="00E32ADA">
      <w:pPr>
        <w:pStyle w:val="1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</w:p>
    <w:p w:rsidR="002F01D2" w:rsidRPr="002F01D2" w:rsidRDefault="00BF6983" w:rsidP="0088420C">
      <w:pPr>
        <w:widowControl w:val="0"/>
        <w:overflowPunct/>
        <w:autoSpaceDE/>
        <w:autoSpaceDN/>
        <w:adjustRightInd/>
        <w:spacing w:after="62" w:line="260" w:lineRule="exact"/>
        <w:ind w:right="16"/>
        <w:jc w:val="right"/>
        <w:textAlignment w:val="auto"/>
        <w:rPr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 </w:t>
      </w:r>
      <w:r w:rsidR="002F01D2">
        <w:rPr>
          <w:rFonts w:eastAsiaTheme="majorEastAsi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2F01D2" w:rsidRPr="002F01D2">
        <w:rPr>
          <w:rFonts w:eastAsiaTheme="majorEastAsia"/>
          <w:bCs/>
          <w:sz w:val="22"/>
          <w:szCs w:val="22"/>
        </w:rPr>
        <w:t>Приложение № 3</w:t>
      </w:r>
    </w:p>
    <w:p w:rsidR="002F01D2" w:rsidRPr="002F01D2" w:rsidRDefault="002F01D2" w:rsidP="0088420C">
      <w:pPr>
        <w:jc w:val="right"/>
        <w:rPr>
          <w:sz w:val="22"/>
          <w:szCs w:val="22"/>
        </w:rPr>
      </w:pPr>
      <w:r w:rsidRPr="002F01D2">
        <w:rPr>
          <w:sz w:val="22"/>
          <w:szCs w:val="22"/>
        </w:rPr>
        <w:t xml:space="preserve">УТВЕРЖДЕН </w:t>
      </w:r>
    </w:p>
    <w:p w:rsidR="002F01D2" w:rsidRPr="002F01D2" w:rsidRDefault="002F01D2" w:rsidP="0088420C">
      <w:pPr>
        <w:overflowPunct/>
        <w:jc w:val="right"/>
        <w:textAlignment w:val="auto"/>
        <w:rPr>
          <w:sz w:val="22"/>
          <w:szCs w:val="22"/>
        </w:rPr>
      </w:pPr>
      <w:r w:rsidRPr="002F01D2">
        <w:rPr>
          <w:sz w:val="22"/>
          <w:szCs w:val="22"/>
        </w:rPr>
        <w:t xml:space="preserve">                                                                                                                      постановлением Главы  </w:t>
      </w:r>
    </w:p>
    <w:p w:rsidR="002F01D2" w:rsidRPr="002F01D2" w:rsidRDefault="002F01D2" w:rsidP="0088420C">
      <w:pPr>
        <w:overflowPunct/>
        <w:jc w:val="right"/>
        <w:textAlignment w:val="auto"/>
        <w:rPr>
          <w:sz w:val="22"/>
          <w:szCs w:val="22"/>
        </w:rPr>
      </w:pPr>
      <w:r w:rsidRPr="002F01D2">
        <w:rPr>
          <w:sz w:val="22"/>
          <w:szCs w:val="22"/>
        </w:rPr>
        <w:t xml:space="preserve">Среднеканского городского округа </w:t>
      </w:r>
    </w:p>
    <w:p w:rsidR="0088420C" w:rsidRDefault="002F01D2" w:rsidP="00DD5BC8">
      <w:pPr>
        <w:overflowPunct/>
        <w:jc w:val="right"/>
        <w:textAlignment w:val="auto"/>
        <w:rPr>
          <w:sz w:val="16"/>
          <w:szCs w:val="16"/>
        </w:rPr>
      </w:pPr>
      <w:r w:rsidRPr="002F01D2">
        <w:rPr>
          <w:sz w:val="22"/>
          <w:szCs w:val="22"/>
        </w:rPr>
        <w:t xml:space="preserve">                                                                                                 от</w:t>
      </w:r>
      <w:r w:rsidR="0002072F">
        <w:rPr>
          <w:sz w:val="22"/>
          <w:szCs w:val="22"/>
          <w:u w:val="single"/>
        </w:rPr>
        <w:t>03.10.2017</w:t>
      </w:r>
      <w:r w:rsidRPr="002F01D2">
        <w:rPr>
          <w:sz w:val="22"/>
          <w:szCs w:val="22"/>
        </w:rPr>
        <w:t>_№_</w:t>
      </w:r>
      <w:r w:rsidR="0002072F">
        <w:rPr>
          <w:sz w:val="22"/>
          <w:szCs w:val="22"/>
          <w:u w:val="single"/>
        </w:rPr>
        <w:t>4-пг</w:t>
      </w:r>
      <w:r w:rsidRPr="002F01D2">
        <w:rPr>
          <w:sz w:val="22"/>
          <w:szCs w:val="22"/>
        </w:rPr>
        <w:t xml:space="preserve">_   </w:t>
      </w:r>
    </w:p>
    <w:p w:rsidR="00DD5BC8" w:rsidRDefault="00DD5BC8" w:rsidP="00DD5BC8">
      <w:pPr>
        <w:overflowPunct/>
        <w:jc w:val="right"/>
        <w:textAlignment w:val="auto"/>
        <w:rPr>
          <w:sz w:val="16"/>
          <w:szCs w:val="16"/>
        </w:rPr>
      </w:pPr>
    </w:p>
    <w:p w:rsidR="00DD5BC8" w:rsidRPr="00DD5BC8" w:rsidRDefault="00DD5BC8" w:rsidP="00DD5BC8">
      <w:pPr>
        <w:overflowPunct/>
        <w:jc w:val="right"/>
        <w:textAlignment w:val="auto"/>
        <w:rPr>
          <w:sz w:val="16"/>
          <w:szCs w:val="16"/>
        </w:rPr>
      </w:pPr>
    </w:p>
    <w:p w:rsidR="002F01D2" w:rsidRPr="002B07BC" w:rsidRDefault="002F01D2" w:rsidP="002F01D2">
      <w:pPr>
        <w:widowControl w:val="0"/>
        <w:overflowPunct/>
        <w:autoSpaceDE/>
        <w:autoSpaceDN/>
        <w:adjustRightInd/>
        <w:spacing w:after="536" w:line="480" w:lineRule="exact"/>
        <w:ind w:right="16"/>
        <w:jc w:val="center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t>Регламент</w:t>
      </w:r>
      <w:r w:rsidR="00DD5BC8">
        <w:rPr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</w:t>
      </w:r>
      <w:r w:rsidRPr="002B07BC">
        <w:rPr>
          <w:b/>
          <w:color w:val="000000"/>
          <w:sz w:val="28"/>
          <w:szCs w:val="28"/>
          <w:lang w:bidi="ru-RU"/>
        </w:rPr>
        <w:t xml:space="preserve"> Антитеррористической комиссии  Среднеканского городского округа</w:t>
      </w:r>
    </w:p>
    <w:p w:rsidR="002F01D2" w:rsidRPr="002B07BC" w:rsidRDefault="002F01D2" w:rsidP="002F01D2">
      <w:pPr>
        <w:widowControl w:val="0"/>
        <w:overflowPunct/>
        <w:autoSpaceDE/>
        <w:autoSpaceDN/>
        <w:adjustRightInd/>
        <w:spacing w:after="130" w:line="260" w:lineRule="exact"/>
        <w:ind w:right="16"/>
        <w:jc w:val="center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t>I. Общие положения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Настоящий Регламент устанавливает общие правила организации деятельности Антитеррористической комиссии Среднеканского городского округа (далее - Комиссия) по реализации ее полномочий, закрепленных в Положении об Антитеррористической комиссии Среднеканского городского округа.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32"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Основная задача и функции Комиссии изложены в Положении об Антитеррористической комиссии Среднеканского городского округа.</w:t>
      </w:r>
    </w:p>
    <w:p w:rsidR="002F01D2" w:rsidRPr="002B07BC" w:rsidRDefault="002F01D2" w:rsidP="002F01D2">
      <w:pPr>
        <w:widowControl w:val="0"/>
        <w:numPr>
          <w:ilvl w:val="0"/>
          <w:numId w:val="13"/>
        </w:numPr>
        <w:tabs>
          <w:tab w:val="left" w:pos="2200"/>
        </w:tabs>
        <w:overflowPunct/>
        <w:autoSpaceDE/>
        <w:autoSpaceDN/>
        <w:adjustRightInd/>
        <w:spacing w:after="111" w:line="276" w:lineRule="auto"/>
        <w:ind w:left="1820" w:right="16"/>
        <w:jc w:val="both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t>Планирование и организация работы Комиссии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Комиссия осуществляет свою деятельность в соответствии с планом работы Комиссии на год (далее - план работы Комиссии).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План работы Комиссии готовится исходя из складывающейся обстановки в области профилактики терроризма в границах (на территории) Среднеканского городского округа и в Магаданской области, с учетом рекомендаций аппарата Национального антитеррористического комитета и Антитеррористической комиссии Магаданской области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Для выработки комплексных решений по вопросам профилактики терроризма в границах (на территории) Среднеканского городского округа могут проводиться заседания Комиссии с участием членов оперативной группы в муниципальном образовании.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Предложения по рассмотрению вопросов на заседании Комиссии должны содержать: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lastRenderedPageBreak/>
        <w:t>наименование вопроса и краткое обоснование необходимости его рассмотрения на заседании Комиссии;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форму и содержание предлагаемого решения;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наименование органа, ответственного за подготовку вопроса;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перечень соисполнителей;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дату рассмотрения на заседании Комиссии.</w:t>
      </w:r>
    </w:p>
    <w:p w:rsidR="002F01D2" w:rsidRPr="002F01D2" w:rsidRDefault="002A1EB0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случае</w:t>
      </w:r>
      <w:r w:rsidR="002F01D2" w:rsidRPr="002F01D2">
        <w:rPr>
          <w:color w:val="000000"/>
          <w:sz w:val="28"/>
          <w:szCs w:val="28"/>
          <w:lang w:bidi="ru-RU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Утвержденный план работы Комиссии рассылается аппаратом (секретарем) Комиссии членам Комиссии и в аппарат АТК.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внесённого на рассмотрение вопроса.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32"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2F01D2" w:rsidRPr="002B07BC" w:rsidRDefault="002F01D2" w:rsidP="002F01D2">
      <w:pPr>
        <w:widowControl w:val="0"/>
        <w:numPr>
          <w:ilvl w:val="0"/>
          <w:numId w:val="13"/>
        </w:numPr>
        <w:tabs>
          <w:tab w:val="left" w:pos="2986"/>
        </w:tabs>
        <w:overflowPunct/>
        <w:autoSpaceDE/>
        <w:autoSpaceDN/>
        <w:adjustRightInd/>
        <w:spacing w:after="116" w:line="276" w:lineRule="auto"/>
        <w:ind w:left="2520" w:right="16"/>
        <w:jc w:val="both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t>Порядок подготовки заседаний Комиссии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Магаданской области, органов местного самоуправления</w:t>
      </w:r>
      <w:r w:rsidRPr="002F01D2">
        <w:rPr>
          <w:b/>
          <w:color w:val="000000"/>
          <w:sz w:val="28"/>
          <w:szCs w:val="28"/>
          <w:lang w:bidi="ru-RU"/>
        </w:rPr>
        <w:t xml:space="preserve"> </w:t>
      </w:r>
      <w:r w:rsidRPr="002F01D2">
        <w:rPr>
          <w:color w:val="000000"/>
          <w:sz w:val="28"/>
          <w:szCs w:val="28"/>
          <w:lang w:bidi="ru-RU"/>
        </w:rPr>
        <w:t>Среднеканского городского округа</w:t>
      </w:r>
      <w:r w:rsidRPr="002F01D2">
        <w:rPr>
          <w:b/>
          <w:color w:val="000000"/>
          <w:sz w:val="28"/>
          <w:szCs w:val="28"/>
          <w:lang w:bidi="ru-RU"/>
        </w:rPr>
        <w:t xml:space="preserve"> </w:t>
      </w:r>
      <w:r w:rsidRPr="002F01D2">
        <w:rPr>
          <w:color w:val="000000"/>
          <w:sz w:val="28"/>
          <w:szCs w:val="28"/>
          <w:lang w:bidi="ru-RU"/>
        </w:rPr>
        <w:t>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</w:t>
      </w:r>
      <w:r w:rsidRPr="002F01D2">
        <w:rPr>
          <w:color w:val="000000"/>
          <w:sz w:val="28"/>
          <w:szCs w:val="28"/>
          <w:lang w:bidi="ru-RU"/>
        </w:rPr>
        <w:lastRenderedPageBreak/>
        <w:t>исполнительной власти Магаданской области, органов местного самоуправления Среднеканского городского округа и организаций, участвующим в подготовке материалов к заседанию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6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аналитическую справку по рассматриваемому вопросу;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тезисы выступления основного докладчика;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материалы согласования проекта решения с заинтересованными органами;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особые мнения по представленному проекту, если таковые имеются.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</w:t>
      </w:r>
      <w:r w:rsidR="002A1EB0">
        <w:rPr>
          <w:color w:val="000000"/>
          <w:sz w:val="28"/>
          <w:szCs w:val="28"/>
          <w:lang w:bidi="ru-RU"/>
        </w:rPr>
        <w:t>,</w:t>
      </w:r>
      <w:r w:rsidRPr="002F01D2">
        <w:rPr>
          <w:color w:val="000000"/>
          <w:sz w:val="28"/>
          <w:szCs w:val="28"/>
          <w:lang w:bidi="ru-RU"/>
        </w:rPr>
        <w:t xml:space="preserve"> чем за 5 рабочих дней до даты проведения заседания.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4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2F01D2" w:rsidRPr="002F01D2" w:rsidRDefault="002A1EB0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В случае</w:t>
      </w:r>
      <w:r w:rsidR="002F01D2" w:rsidRPr="002F01D2">
        <w:rPr>
          <w:color w:val="000000"/>
          <w:sz w:val="28"/>
          <w:szCs w:val="28"/>
          <w:lang w:bidi="ru-RU"/>
        </w:rPr>
        <w:t xml:space="preserve"> если для реализации решений Комиссии требуется </w:t>
      </w:r>
      <w:r w:rsidR="002F01D2" w:rsidRPr="002F01D2">
        <w:rPr>
          <w:color w:val="000000"/>
          <w:sz w:val="28"/>
          <w:szCs w:val="28"/>
          <w:lang w:bidi="ru-RU"/>
        </w:rPr>
        <w:lastRenderedPageBreak/>
        <w:t>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Аппарат (секретарь) Комиссии не позднее, чем за 5 рабочих дней до даты проведения заседания информирует членов Комиссии и лиц, приглашённых на заседание, о дате, времени и месте проведения заседания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Магаданской области, органов местного самоуправления</w:t>
      </w:r>
      <w:r w:rsidRPr="002F01D2">
        <w:rPr>
          <w:b/>
          <w:color w:val="000000"/>
          <w:sz w:val="28"/>
          <w:szCs w:val="28"/>
          <w:lang w:bidi="ru-RU"/>
        </w:rPr>
        <w:t>,</w:t>
      </w:r>
      <w:r w:rsidRPr="002F01D2">
        <w:rPr>
          <w:color w:val="000000"/>
          <w:sz w:val="28"/>
          <w:szCs w:val="28"/>
          <w:lang w:bidi="ru-RU"/>
        </w:rPr>
        <w:t xml:space="preserve"> а также руководители иных органов и организаций, имеющие непосредственное отношение к рассматриваемому вопросу.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36"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2F01D2" w:rsidRPr="002B07BC" w:rsidRDefault="002F01D2" w:rsidP="002F01D2">
      <w:pPr>
        <w:widowControl w:val="0"/>
        <w:numPr>
          <w:ilvl w:val="0"/>
          <w:numId w:val="13"/>
        </w:numPr>
        <w:tabs>
          <w:tab w:val="left" w:pos="2941"/>
        </w:tabs>
        <w:overflowPunct/>
        <w:autoSpaceDE/>
        <w:autoSpaceDN/>
        <w:adjustRightInd/>
        <w:spacing w:after="126" w:line="276" w:lineRule="auto"/>
        <w:ind w:left="2460" w:right="16"/>
        <w:jc w:val="both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t>Порядок проведения заседаний Комиссии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Заседания Комиссии созываются председателем Комиссии либо, по его поручению, руководителем аппарата (секретарем)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Лица, прибывшие для участия в заседаниях Комиссии, регистрируются сотрудниками аппарата (секретарем)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Присутствие на заседании Комиссии ее членов обязательно.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Члены Комиссии не вправе делегировать свои полномочия иным лицам.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</w:t>
      </w:r>
      <w:r w:rsidR="002A1EB0">
        <w:rPr>
          <w:color w:val="000000"/>
          <w:sz w:val="28"/>
          <w:szCs w:val="28"/>
          <w:lang w:bidi="ru-RU"/>
        </w:rPr>
        <w:t>а, исполняющего его обязанност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Заседание Комиссии считается правомочным, если на нем присутствует более половины ее членов.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Заседания проходят под председательством председателя Комиссии либо, по его поручению, лица, его замещающего.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Председатель Комиссии: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ведет заседание Комиссии;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организует обсуждение вопросов повестки дня заседания Комиссии;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lastRenderedPageBreak/>
        <w:t>предоставляет слово для выступления членам Комиссии, а также приглашенным лицам;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организует голосование и подсчет голосов, оглашает результаты голосования;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обеспечивает соблюдение положений настоящего Регламента членами Комиссии и приглашенными лицами;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участвуя в голосовании, голосует последним.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Результаты голосования, оглашенные председателем Комиссии, вносятся в протокол.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На заседаниях Комиссии по решению председателя Комиссии ведется стенографическая запись и аудиозапись заседания.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36"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F01D2" w:rsidRPr="002B07BC" w:rsidRDefault="002F01D2" w:rsidP="002F01D2">
      <w:pPr>
        <w:widowControl w:val="0"/>
        <w:numPr>
          <w:ilvl w:val="0"/>
          <w:numId w:val="13"/>
        </w:numPr>
        <w:tabs>
          <w:tab w:val="left" w:pos="1570"/>
        </w:tabs>
        <w:overflowPunct/>
        <w:autoSpaceDE/>
        <w:autoSpaceDN/>
        <w:adjustRightInd/>
        <w:spacing w:after="302" w:line="276" w:lineRule="auto"/>
        <w:ind w:left="1180" w:right="16"/>
        <w:jc w:val="both"/>
        <w:textAlignment w:val="auto"/>
        <w:rPr>
          <w:b/>
          <w:color w:val="000000"/>
          <w:sz w:val="28"/>
          <w:szCs w:val="28"/>
          <w:lang w:bidi="ru-RU"/>
        </w:rPr>
      </w:pPr>
      <w:r w:rsidRPr="002B07BC">
        <w:rPr>
          <w:b/>
          <w:color w:val="000000"/>
          <w:sz w:val="28"/>
          <w:szCs w:val="28"/>
          <w:lang w:bidi="ru-RU"/>
        </w:rPr>
        <w:lastRenderedPageBreak/>
        <w:t>Оформление решений, принятых на заседаниях Комиссии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4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36"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F01D2" w:rsidRPr="002F01D2" w:rsidRDefault="002F01D2" w:rsidP="00EE3059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В случае необходимости доработки проектов рассмотренных</w:t>
      </w:r>
      <w:r w:rsidR="00EE3059">
        <w:rPr>
          <w:color w:val="000000"/>
          <w:sz w:val="28"/>
          <w:szCs w:val="28"/>
          <w:lang w:bidi="ru-RU"/>
        </w:rPr>
        <w:t xml:space="preserve"> </w:t>
      </w:r>
      <w:r w:rsidRPr="002F01D2">
        <w:rPr>
          <w:color w:val="000000"/>
          <w:sz w:val="28"/>
          <w:szCs w:val="28"/>
          <w:lang w:bidi="ru-RU"/>
        </w:rPr>
        <w:t>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Магаданской области, иные государственные органы, органы местного самоуправления Среднеканского городского округа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2F01D2" w:rsidRPr="002F01D2" w:rsidRDefault="002F01D2" w:rsidP="002F01D2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Контроль за исполнением решений и поручений, содержащихся в решениях Комиссии, осуществляет аппарат (секретарь) Комиссии.</w:t>
      </w:r>
    </w:p>
    <w:p w:rsidR="0088420C" w:rsidRDefault="002F01D2" w:rsidP="0088420C">
      <w:pPr>
        <w:widowControl w:val="0"/>
        <w:overflowPunct/>
        <w:autoSpaceDE/>
        <w:autoSpaceDN/>
        <w:adjustRightInd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  <w:r w:rsidR="001F0C20">
        <w:rPr>
          <w:color w:val="000000"/>
          <w:sz w:val="28"/>
          <w:szCs w:val="28"/>
          <w:lang w:bidi="ru-RU"/>
        </w:rPr>
        <w:t xml:space="preserve">       </w:t>
      </w:r>
    </w:p>
    <w:p w:rsidR="0088420C" w:rsidRDefault="0088420C" w:rsidP="0088420C">
      <w:pPr>
        <w:widowControl w:val="0"/>
        <w:overflowPunct/>
        <w:autoSpaceDE/>
        <w:autoSpaceDN/>
        <w:adjustRightInd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88420C" w:rsidRDefault="0088420C" w:rsidP="0088420C">
      <w:pPr>
        <w:widowControl w:val="0"/>
        <w:overflowPunct/>
        <w:autoSpaceDE/>
        <w:autoSpaceDN/>
        <w:adjustRightInd/>
        <w:ind w:left="20" w:right="16" w:firstLine="720"/>
        <w:jc w:val="center"/>
        <w:textAlignment w:val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</w:t>
      </w:r>
    </w:p>
    <w:p w:rsidR="002F01D2" w:rsidRDefault="001F0C20" w:rsidP="002F01D2">
      <w:pPr>
        <w:widowControl w:val="0"/>
        <w:overflowPunct/>
        <w:autoSpaceDE/>
        <w:autoSpaceDN/>
        <w:adjustRightInd/>
        <w:spacing w:after="1556"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</w:p>
    <w:p w:rsidR="00BD0232" w:rsidRDefault="00BD0232" w:rsidP="002F01D2">
      <w:pPr>
        <w:widowControl w:val="0"/>
        <w:overflowPunct/>
        <w:autoSpaceDE/>
        <w:autoSpaceDN/>
        <w:adjustRightInd/>
        <w:spacing w:after="1556"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02072F" w:rsidRDefault="0002072F" w:rsidP="002F01D2">
      <w:pPr>
        <w:widowControl w:val="0"/>
        <w:overflowPunct/>
        <w:autoSpaceDE/>
        <w:autoSpaceDN/>
        <w:adjustRightInd/>
        <w:spacing w:after="1556" w:line="276" w:lineRule="auto"/>
        <w:ind w:left="20" w:right="16" w:firstLine="720"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88420C" w:rsidRDefault="002B07BC" w:rsidP="00DD404F">
      <w:pPr>
        <w:widowControl w:val="0"/>
        <w:overflowPunct/>
        <w:autoSpaceDE/>
        <w:autoSpaceDN/>
        <w:adjustRightInd/>
        <w:ind w:left="20" w:firstLine="720"/>
        <w:jc w:val="right"/>
        <w:textAlignment w:val="auto"/>
        <w:rPr>
          <w:sz w:val="22"/>
          <w:szCs w:val="22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</w:t>
      </w:r>
      <w:r w:rsidR="0088420C">
        <w:rPr>
          <w:color w:val="000000"/>
          <w:sz w:val="28"/>
          <w:szCs w:val="28"/>
          <w:lang w:bidi="ru-RU"/>
        </w:rPr>
        <w:t xml:space="preserve">                               </w:t>
      </w:r>
      <w:r w:rsidR="00DD404F">
        <w:rPr>
          <w:color w:val="000000"/>
          <w:sz w:val="28"/>
          <w:szCs w:val="28"/>
          <w:lang w:bidi="ru-RU"/>
        </w:rPr>
        <w:t xml:space="preserve">       </w:t>
      </w:r>
      <w:r w:rsidR="00C84CC7" w:rsidRPr="00C84CC7">
        <w:rPr>
          <w:sz w:val="22"/>
          <w:szCs w:val="22"/>
        </w:rPr>
        <w:t>Приложение № 4</w:t>
      </w:r>
    </w:p>
    <w:p w:rsidR="00C84CC7" w:rsidRPr="00C84CC7" w:rsidRDefault="0088420C" w:rsidP="00DD404F">
      <w:pPr>
        <w:widowControl w:val="0"/>
        <w:overflowPunct/>
        <w:autoSpaceDE/>
        <w:autoSpaceDN/>
        <w:adjustRightInd/>
        <w:ind w:left="20" w:firstLine="720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22AC2">
        <w:rPr>
          <w:sz w:val="22"/>
          <w:szCs w:val="22"/>
        </w:rPr>
        <w:t xml:space="preserve">  </w:t>
      </w:r>
      <w:r w:rsidR="00DD404F">
        <w:rPr>
          <w:sz w:val="22"/>
          <w:szCs w:val="22"/>
        </w:rPr>
        <w:t xml:space="preserve"> </w:t>
      </w:r>
      <w:r w:rsidR="00922AC2">
        <w:rPr>
          <w:sz w:val="22"/>
          <w:szCs w:val="22"/>
        </w:rPr>
        <w:t xml:space="preserve"> </w:t>
      </w:r>
      <w:r w:rsidR="00C84CC7" w:rsidRPr="00C84CC7">
        <w:rPr>
          <w:sz w:val="22"/>
          <w:szCs w:val="22"/>
        </w:rPr>
        <w:t>УТВЕРЖДЕН</w:t>
      </w:r>
    </w:p>
    <w:p w:rsidR="00C84CC7" w:rsidRPr="00C84CC7" w:rsidRDefault="00C84CC7" w:rsidP="00DD404F">
      <w:pPr>
        <w:tabs>
          <w:tab w:val="left" w:pos="5220"/>
        </w:tabs>
        <w:overflowPunct/>
        <w:autoSpaceDE/>
        <w:autoSpaceDN/>
        <w:adjustRightInd/>
        <w:ind w:right="-57"/>
        <w:jc w:val="right"/>
        <w:textAlignment w:val="auto"/>
        <w:rPr>
          <w:sz w:val="22"/>
          <w:szCs w:val="22"/>
        </w:rPr>
      </w:pPr>
      <w:r w:rsidRPr="00C84CC7">
        <w:rPr>
          <w:sz w:val="22"/>
          <w:szCs w:val="22"/>
        </w:rPr>
        <w:t>постановлением Главы</w:t>
      </w:r>
    </w:p>
    <w:p w:rsidR="00C84CC7" w:rsidRPr="00C84CC7" w:rsidRDefault="00C84CC7" w:rsidP="00DD404F">
      <w:pPr>
        <w:tabs>
          <w:tab w:val="left" w:pos="5220"/>
        </w:tabs>
        <w:overflowPunct/>
        <w:autoSpaceDE/>
        <w:autoSpaceDN/>
        <w:adjustRightInd/>
        <w:ind w:right="-57"/>
        <w:jc w:val="right"/>
        <w:textAlignment w:val="auto"/>
        <w:rPr>
          <w:sz w:val="22"/>
          <w:szCs w:val="22"/>
        </w:rPr>
      </w:pPr>
      <w:r w:rsidRPr="00C84CC7">
        <w:rPr>
          <w:sz w:val="22"/>
          <w:szCs w:val="22"/>
        </w:rPr>
        <w:t>Среднеканского городского округа</w:t>
      </w:r>
    </w:p>
    <w:p w:rsidR="00C84CC7" w:rsidRPr="00C84CC7" w:rsidRDefault="00C84CC7" w:rsidP="00DD404F">
      <w:pPr>
        <w:tabs>
          <w:tab w:val="left" w:pos="5220"/>
        </w:tabs>
        <w:overflowPunct/>
        <w:autoSpaceDE/>
        <w:autoSpaceDN/>
        <w:adjustRightInd/>
        <w:ind w:right="-57"/>
        <w:jc w:val="right"/>
        <w:textAlignment w:val="auto"/>
        <w:rPr>
          <w:sz w:val="22"/>
          <w:szCs w:val="22"/>
        </w:rPr>
      </w:pPr>
      <w:r w:rsidRPr="00C84CC7">
        <w:rPr>
          <w:sz w:val="22"/>
          <w:szCs w:val="22"/>
        </w:rPr>
        <w:t xml:space="preserve">от </w:t>
      </w:r>
      <w:r w:rsidR="0002072F">
        <w:rPr>
          <w:sz w:val="22"/>
          <w:szCs w:val="22"/>
          <w:u w:val="single"/>
        </w:rPr>
        <w:t>03.10.2017</w:t>
      </w:r>
      <w:r w:rsidRPr="00C84CC7">
        <w:rPr>
          <w:sz w:val="22"/>
          <w:szCs w:val="22"/>
        </w:rPr>
        <w:t>_№_</w:t>
      </w:r>
      <w:r w:rsidR="0002072F">
        <w:rPr>
          <w:sz w:val="22"/>
          <w:szCs w:val="22"/>
          <w:u w:val="single"/>
        </w:rPr>
        <w:t>4-пг</w:t>
      </w:r>
      <w:r w:rsidRPr="00C84CC7">
        <w:rPr>
          <w:sz w:val="22"/>
          <w:szCs w:val="22"/>
        </w:rPr>
        <w:t>___</w:t>
      </w:r>
    </w:p>
    <w:p w:rsidR="00C84CC7" w:rsidRPr="00C84CC7" w:rsidRDefault="00C84CC7" w:rsidP="00606B16">
      <w:pPr>
        <w:tabs>
          <w:tab w:val="left" w:pos="5220"/>
        </w:tabs>
        <w:overflowPunct/>
        <w:autoSpaceDE/>
        <w:autoSpaceDN/>
        <w:adjustRightInd/>
        <w:ind w:right="-57"/>
        <w:jc w:val="right"/>
        <w:textAlignment w:val="auto"/>
        <w:rPr>
          <w:sz w:val="22"/>
          <w:szCs w:val="22"/>
        </w:rPr>
      </w:pPr>
    </w:p>
    <w:p w:rsidR="00C84CC7" w:rsidRPr="00C84CC7" w:rsidRDefault="00C84CC7" w:rsidP="00606B16">
      <w:pPr>
        <w:tabs>
          <w:tab w:val="left" w:pos="5220"/>
        </w:tabs>
        <w:overflowPunct/>
        <w:autoSpaceDE/>
        <w:autoSpaceDN/>
        <w:adjustRightInd/>
        <w:ind w:right="-57"/>
        <w:jc w:val="right"/>
        <w:textAlignment w:val="auto"/>
        <w:rPr>
          <w:sz w:val="22"/>
          <w:szCs w:val="22"/>
        </w:rPr>
      </w:pPr>
    </w:p>
    <w:p w:rsidR="00C84CC7" w:rsidRPr="00C84CC7" w:rsidRDefault="00C84CC7" w:rsidP="00C84CC7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40"/>
        </w:rPr>
      </w:pPr>
      <w:r w:rsidRPr="00C84CC7">
        <w:rPr>
          <w:b/>
          <w:bCs/>
          <w:sz w:val="40"/>
          <w:szCs w:val="40"/>
        </w:rPr>
        <w:t>АНТИТЕРРОРИСТИЧЕСКАЯ КОМИССИЯ</w:t>
      </w:r>
    </w:p>
    <w:p w:rsidR="00C84CC7" w:rsidRPr="00C84CC7" w:rsidRDefault="00C84CC7" w:rsidP="00C84CC7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40"/>
        </w:rPr>
      </w:pPr>
      <w:r w:rsidRPr="00C84CC7">
        <w:rPr>
          <w:b/>
          <w:bCs/>
          <w:sz w:val="40"/>
          <w:szCs w:val="40"/>
        </w:rPr>
        <w:t>СРЕДНЕКАНСКОГО ГОРОДСКОГО ОКРУГА</w:t>
      </w:r>
    </w:p>
    <w:p w:rsidR="00C84CC7" w:rsidRPr="00C84CC7" w:rsidRDefault="005B28C4" w:rsidP="00C84CC7">
      <w:pPr>
        <w:overflowPunct/>
        <w:autoSpaceDE/>
        <w:autoSpaceDN/>
        <w:adjustRightInd/>
        <w:ind w:right="-14"/>
        <w:textAlignment w:val="auto"/>
        <w:rPr>
          <w:sz w:val="32"/>
          <w:szCs w:val="32"/>
        </w:rPr>
      </w:pPr>
      <w:r w:rsidRPr="005B28C4">
        <w:rPr>
          <w:rFonts w:ascii="MS Outlook" w:hAnsi="MS Outlook"/>
          <w:noProof/>
          <w:sz w:val="52"/>
        </w:rPr>
        <w:pict>
          <v:line id="Прямая соединительная линия 2" o:spid="_x0000_s1026" style="position:absolute;z-index:251659264;visibility:visibl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0Q69VdsAAAAFAQAADwAAAAAAAAAAAAAAAACzBAAAZHJzL2Rvd25yZXYueG1s&#10;UEsFBgAAAAAEAAQA8wAAALsFAAAAAA==&#10;" strokeweight="4.5pt">
            <v:stroke linestyle="thinThick"/>
          </v:line>
        </w:pict>
      </w:r>
      <w:r w:rsidR="00C84CC7" w:rsidRPr="00C84CC7">
        <w:rPr>
          <w:sz w:val="32"/>
          <w:szCs w:val="32"/>
        </w:rPr>
        <w:t xml:space="preserve">    </w:t>
      </w:r>
    </w:p>
    <w:p w:rsidR="00C84CC7" w:rsidRPr="00C84CC7" w:rsidRDefault="00C84CC7" w:rsidP="00C84CC7">
      <w:pPr>
        <w:overflowPunct/>
        <w:autoSpaceDE/>
        <w:autoSpaceDN/>
        <w:adjustRightInd/>
        <w:ind w:right="-14"/>
        <w:jc w:val="center"/>
        <w:textAlignment w:val="auto"/>
        <w:rPr>
          <w:sz w:val="22"/>
          <w:szCs w:val="22"/>
        </w:rPr>
      </w:pPr>
      <w:r w:rsidRPr="00C84CC7">
        <w:rPr>
          <w:sz w:val="16"/>
          <w:szCs w:val="16"/>
        </w:rPr>
        <w:t xml:space="preserve"> </w:t>
      </w:r>
      <w:r w:rsidRPr="00C84CC7">
        <w:rPr>
          <w:sz w:val="22"/>
          <w:szCs w:val="22"/>
        </w:rPr>
        <w:t>686160, Магаданская область, Среднеканский район, п. Сеймчан, ул. Ленина, д.9</w:t>
      </w:r>
    </w:p>
    <w:p w:rsidR="00C84CC7" w:rsidRPr="00C84CC7" w:rsidRDefault="00C84CC7" w:rsidP="00C84CC7">
      <w:pPr>
        <w:overflowPunct/>
        <w:autoSpaceDE/>
        <w:autoSpaceDN/>
        <w:adjustRightInd/>
        <w:ind w:right="-14"/>
        <w:jc w:val="center"/>
        <w:textAlignment w:val="auto"/>
        <w:rPr>
          <w:smallCaps/>
          <w:sz w:val="22"/>
          <w:szCs w:val="22"/>
          <w:u w:val="single"/>
        </w:rPr>
      </w:pPr>
      <w:r w:rsidRPr="00C84CC7">
        <w:rPr>
          <w:sz w:val="22"/>
          <w:szCs w:val="22"/>
        </w:rPr>
        <w:t xml:space="preserve">Тел.:(413 47) 9-43-79, факс (413 47) 9-53-81, </w:t>
      </w:r>
      <w:r w:rsidRPr="00C84CC7">
        <w:rPr>
          <w:sz w:val="22"/>
          <w:szCs w:val="22"/>
          <w:lang w:val="en-US"/>
        </w:rPr>
        <w:t>E</w:t>
      </w:r>
      <w:r w:rsidRPr="00C84CC7">
        <w:rPr>
          <w:sz w:val="22"/>
          <w:szCs w:val="22"/>
        </w:rPr>
        <w:t>-</w:t>
      </w:r>
      <w:r w:rsidRPr="00C84CC7">
        <w:rPr>
          <w:sz w:val="22"/>
          <w:szCs w:val="22"/>
          <w:lang w:val="en-US"/>
        </w:rPr>
        <w:t>mail</w:t>
      </w:r>
      <w:r w:rsidRPr="00C84CC7">
        <w:rPr>
          <w:sz w:val="22"/>
          <w:szCs w:val="22"/>
        </w:rPr>
        <w:t>:</w:t>
      </w:r>
      <w:r w:rsidRPr="00C84CC7">
        <w:rPr>
          <w:sz w:val="22"/>
          <w:szCs w:val="22"/>
          <w:u w:val="single"/>
        </w:rPr>
        <w:t xml:space="preserve"> </w:t>
      </w:r>
      <w:r w:rsidRPr="00C84CC7">
        <w:rPr>
          <w:sz w:val="22"/>
          <w:szCs w:val="22"/>
          <w:u w:val="single"/>
          <w:lang w:val="en-US"/>
        </w:rPr>
        <w:t>amosred</w:t>
      </w:r>
      <w:r w:rsidRPr="00C84CC7">
        <w:rPr>
          <w:sz w:val="22"/>
          <w:szCs w:val="22"/>
          <w:u w:val="single"/>
        </w:rPr>
        <w:t>@</w:t>
      </w:r>
      <w:r w:rsidRPr="00C84CC7">
        <w:rPr>
          <w:sz w:val="22"/>
          <w:szCs w:val="22"/>
          <w:u w:val="single"/>
          <w:lang w:val="en-US"/>
        </w:rPr>
        <w:t>mail</w:t>
      </w:r>
      <w:r w:rsidRPr="00C84CC7">
        <w:rPr>
          <w:sz w:val="22"/>
          <w:szCs w:val="22"/>
          <w:u w:val="single"/>
        </w:rPr>
        <w:t>.</w:t>
      </w:r>
      <w:r w:rsidRPr="00C84CC7">
        <w:rPr>
          <w:sz w:val="22"/>
          <w:szCs w:val="22"/>
          <w:u w:val="single"/>
          <w:lang w:val="en-US"/>
        </w:rPr>
        <w:t>ru</w:t>
      </w:r>
    </w:p>
    <w:p w:rsidR="00C84CC7" w:rsidRPr="00C84CC7" w:rsidRDefault="00C84CC7" w:rsidP="00C84CC7">
      <w:pPr>
        <w:tabs>
          <w:tab w:val="left" w:pos="4680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C84CC7" w:rsidRPr="00C84CC7" w:rsidRDefault="00C84CC7" w:rsidP="00C84CC7">
      <w:pPr>
        <w:tabs>
          <w:tab w:val="left" w:pos="4680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C84CC7" w:rsidRPr="00C84CC7" w:rsidRDefault="00C84CC7" w:rsidP="00C84CC7">
      <w:pPr>
        <w:overflowPunct/>
        <w:autoSpaceDE/>
        <w:autoSpaceDN/>
        <w:adjustRightInd/>
        <w:ind w:left="3540" w:hanging="3540"/>
        <w:textAlignment w:val="auto"/>
        <w:rPr>
          <w:b/>
          <w:sz w:val="28"/>
          <w:szCs w:val="28"/>
        </w:rPr>
      </w:pPr>
      <w:r w:rsidRPr="00C84CC7">
        <w:rPr>
          <w:szCs w:val="24"/>
        </w:rPr>
        <w:t>__________________  №  _________</w:t>
      </w:r>
      <w:r w:rsidRPr="00C84CC7">
        <w:rPr>
          <w:szCs w:val="24"/>
        </w:rPr>
        <w:tab/>
      </w:r>
      <w:r w:rsidRPr="00C84CC7">
        <w:rPr>
          <w:szCs w:val="24"/>
        </w:rPr>
        <w:tab/>
      </w:r>
      <w:r w:rsidRPr="00C84CC7">
        <w:rPr>
          <w:szCs w:val="24"/>
        </w:rPr>
        <w:tab/>
      </w:r>
      <w:r w:rsidRPr="00C84CC7">
        <w:rPr>
          <w:szCs w:val="24"/>
        </w:rPr>
        <w:tab/>
      </w:r>
      <w:r w:rsidRPr="00C84CC7">
        <w:rPr>
          <w:b/>
          <w:szCs w:val="24"/>
        </w:rPr>
        <w:t xml:space="preserve"> </w:t>
      </w:r>
    </w:p>
    <w:p w:rsidR="00C84CC7" w:rsidRPr="00C84CC7" w:rsidRDefault="00C84CC7" w:rsidP="00C84CC7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  <w:r w:rsidRPr="00C84CC7">
        <w:rPr>
          <w:b/>
          <w:bCs/>
          <w:szCs w:val="24"/>
        </w:rPr>
        <w:t xml:space="preserve"> </w:t>
      </w: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84CC7">
        <w:rPr>
          <w:sz w:val="28"/>
          <w:szCs w:val="28"/>
        </w:rPr>
        <w:t>Председатель комиссии –</w:t>
      </w:r>
    </w:p>
    <w:p w:rsidR="00C84CC7" w:rsidRPr="00C84CC7" w:rsidRDefault="00C84CC7" w:rsidP="00C84CC7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84CC7">
        <w:rPr>
          <w:sz w:val="28"/>
          <w:szCs w:val="28"/>
        </w:rPr>
        <w:t>Глава Среднеканского городского округа</w:t>
      </w:r>
      <w:r w:rsidRPr="00C84CC7">
        <w:rPr>
          <w:sz w:val="28"/>
          <w:szCs w:val="28"/>
        </w:rPr>
        <w:tab/>
      </w:r>
      <w:r w:rsidRPr="00C84CC7">
        <w:rPr>
          <w:sz w:val="28"/>
          <w:szCs w:val="28"/>
        </w:rPr>
        <w:tab/>
        <w:t xml:space="preserve">                                     А.Н. Таланов</w:t>
      </w:r>
      <w:r w:rsidRPr="00C84CC7">
        <w:rPr>
          <w:szCs w:val="24"/>
        </w:rPr>
        <w:tab/>
      </w:r>
      <w:r w:rsidRPr="00C84CC7">
        <w:rPr>
          <w:szCs w:val="24"/>
        </w:rPr>
        <w:tab/>
      </w:r>
      <w:r w:rsidRPr="00C84CC7">
        <w:rPr>
          <w:szCs w:val="24"/>
        </w:rPr>
        <w:tab/>
      </w:r>
      <w:r w:rsidRPr="00C84CC7">
        <w:rPr>
          <w:szCs w:val="24"/>
        </w:rPr>
        <w:tab/>
      </w:r>
    </w:p>
    <w:p w:rsidR="00C84CC7" w:rsidRPr="00C84CC7" w:rsidRDefault="00C84CC7" w:rsidP="00C84CC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C84CC7" w:rsidRPr="00C84CC7" w:rsidRDefault="00C84CC7" w:rsidP="00C84CC7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C84CC7">
        <w:rPr>
          <w:i/>
          <w:szCs w:val="24"/>
        </w:rPr>
        <w:t>Исп.Ишмуратов Р.Р.</w:t>
      </w:r>
    </w:p>
    <w:p w:rsidR="00C84CC7" w:rsidRPr="00C84CC7" w:rsidRDefault="00C84CC7" w:rsidP="00C84CC7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C84CC7">
        <w:rPr>
          <w:i/>
          <w:szCs w:val="24"/>
        </w:rPr>
        <w:t>8(41347)9-41-37</w:t>
      </w:r>
    </w:p>
    <w:p w:rsidR="002F01D2" w:rsidRPr="002F01D2" w:rsidRDefault="002F01D2" w:rsidP="002F01D2">
      <w:pPr>
        <w:widowControl w:val="0"/>
        <w:overflowPunct/>
        <w:autoSpaceDE/>
        <w:autoSpaceDN/>
        <w:adjustRightInd/>
        <w:spacing w:line="276" w:lineRule="auto"/>
        <w:ind w:left="20"/>
        <w:jc w:val="both"/>
        <w:textAlignment w:val="auto"/>
        <w:rPr>
          <w:color w:val="000000"/>
          <w:sz w:val="28"/>
          <w:szCs w:val="28"/>
          <w:lang w:bidi="ru-RU"/>
        </w:rPr>
      </w:pPr>
      <w:r w:rsidRPr="002F01D2">
        <w:rPr>
          <w:color w:val="000000"/>
          <w:sz w:val="28"/>
          <w:szCs w:val="28"/>
          <w:lang w:bidi="ru-RU"/>
        </w:rPr>
        <w:t xml:space="preserve"> </w:t>
      </w:r>
    </w:p>
    <w:sectPr w:rsidR="002F01D2" w:rsidRPr="002F01D2" w:rsidSect="00E9699E">
      <w:footerReference w:type="default" r:id="rId8"/>
      <w:pgSz w:w="11907" w:h="16840" w:code="9"/>
      <w:pgMar w:top="567" w:right="708" w:bottom="567" w:left="1276" w:header="709" w:footer="0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3D" w:rsidRDefault="00C7543D" w:rsidP="0002380B">
      <w:r>
        <w:separator/>
      </w:r>
    </w:p>
  </w:endnote>
  <w:endnote w:type="continuationSeparator" w:id="1">
    <w:p w:rsidR="00C7543D" w:rsidRDefault="00C7543D" w:rsidP="0002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775174"/>
      <w:docPartObj>
        <w:docPartGallery w:val="Page Numbers (Bottom of Page)"/>
        <w:docPartUnique/>
      </w:docPartObj>
    </w:sdtPr>
    <w:sdtContent>
      <w:p w:rsidR="00E9699E" w:rsidRDefault="005B28C4">
        <w:pPr>
          <w:pStyle w:val="ac"/>
          <w:jc w:val="right"/>
        </w:pPr>
        <w:r>
          <w:fldChar w:fldCharType="begin"/>
        </w:r>
        <w:r w:rsidR="00E9699E">
          <w:instrText>PAGE   \* MERGEFORMAT</w:instrText>
        </w:r>
        <w:r>
          <w:fldChar w:fldCharType="separate"/>
        </w:r>
        <w:r w:rsidR="0002072F">
          <w:rPr>
            <w:noProof/>
          </w:rPr>
          <w:t>6</w:t>
        </w:r>
        <w:r>
          <w:fldChar w:fldCharType="end"/>
        </w:r>
      </w:p>
    </w:sdtContent>
  </w:sdt>
  <w:p w:rsidR="0002380B" w:rsidRDefault="000238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3D" w:rsidRDefault="00C7543D" w:rsidP="0002380B">
      <w:r>
        <w:separator/>
      </w:r>
    </w:p>
  </w:footnote>
  <w:footnote w:type="continuationSeparator" w:id="1">
    <w:p w:rsidR="00C7543D" w:rsidRDefault="00C7543D" w:rsidP="0002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6FCFC"/>
    <w:lvl w:ilvl="0">
      <w:numFmt w:val="bullet"/>
      <w:lvlText w:val="*"/>
      <w:lvlJc w:val="left"/>
    </w:lvl>
  </w:abstractNum>
  <w:abstractNum w:abstractNumId="1">
    <w:nsid w:val="044201D4"/>
    <w:multiLevelType w:val="hybridMultilevel"/>
    <w:tmpl w:val="DCE006D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1725DB"/>
    <w:multiLevelType w:val="hybridMultilevel"/>
    <w:tmpl w:val="CC4E54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6405"/>
    <w:multiLevelType w:val="hybridMultilevel"/>
    <w:tmpl w:val="582020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A00DC"/>
    <w:multiLevelType w:val="multilevel"/>
    <w:tmpl w:val="D632F5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347DC"/>
    <w:multiLevelType w:val="multilevel"/>
    <w:tmpl w:val="0DE8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41FC1"/>
    <w:rsid w:val="000025FC"/>
    <w:rsid w:val="000039CE"/>
    <w:rsid w:val="00015368"/>
    <w:rsid w:val="00016596"/>
    <w:rsid w:val="0002072F"/>
    <w:rsid w:val="00022E46"/>
    <w:rsid w:val="0002380B"/>
    <w:rsid w:val="00024D3A"/>
    <w:rsid w:val="0002518F"/>
    <w:rsid w:val="000273F9"/>
    <w:rsid w:val="0003125A"/>
    <w:rsid w:val="000333EE"/>
    <w:rsid w:val="00037AAB"/>
    <w:rsid w:val="000401A1"/>
    <w:rsid w:val="00044FEF"/>
    <w:rsid w:val="00066E1A"/>
    <w:rsid w:val="00076558"/>
    <w:rsid w:val="000824D3"/>
    <w:rsid w:val="00094186"/>
    <w:rsid w:val="000A3F83"/>
    <w:rsid w:val="000B5400"/>
    <w:rsid w:val="000B66AA"/>
    <w:rsid w:val="000C2CE8"/>
    <w:rsid w:val="000D28F9"/>
    <w:rsid w:val="000F3666"/>
    <w:rsid w:val="00101F6A"/>
    <w:rsid w:val="00111D07"/>
    <w:rsid w:val="00133449"/>
    <w:rsid w:val="001360CF"/>
    <w:rsid w:val="00137423"/>
    <w:rsid w:val="001438C4"/>
    <w:rsid w:val="001456B7"/>
    <w:rsid w:val="00152D29"/>
    <w:rsid w:val="00160165"/>
    <w:rsid w:val="001752D1"/>
    <w:rsid w:val="001A68F7"/>
    <w:rsid w:val="001A77FB"/>
    <w:rsid w:val="001C3EBC"/>
    <w:rsid w:val="001D4DC7"/>
    <w:rsid w:val="001E090B"/>
    <w:rsid w:val="001E1F79"/>
    <w:rsid w:val="001E3487"/>
    <w:rsid w:val="001E3593"/>
    <w:rsid w:val="001F0C20"/>
    <w:rsid w:val="00206618"/>
    <w:rsid w:val="00206E40"/>
    <w:rsid w:val="00216C77"/>
    <w:rsid w:val="00222516"/>
    <w:rsid w:val="00222F78"/>
    <w:rsid w:val="00226311"/>
    <w:rsid w:val="00227D66"/>
    <w:rsid w:val="00231276"/>
    <w:rsid w:val="00237B8F"/>
    <w:rsid w:val="0024554E"/>
    <w:rsid w:val="0024589D"/>
    <w:rsid w:val="00246539"/>
    <w:rsid w:val="002474D7"/>
    <w:rsid w:val="00265A10"/>
    <w:rsid w:val="0026727C"/>
    <w:rsid w:val="00271967"/>
    <w:rsid w:val="002817A2"/>
    <w:rsid w:val="00282D63"/>
    <w:rsid w:val="0028773F"/>
    <w:rsid w:val="002913CB"/>
    <w:rsid w:val="00292DB6"/>
    <w:rsid w:val="002A1EB0"/>
    <w:rsid w:val="002A2952"/>
    <w:rsid w:val="002A46BD"/>
    <w:rsid w:val="002A611D"/>
    <w:rsid w:val="002A669F"/>
    <w:rsid w:val="002B07BC"/>
    <w:rsid w:val="002B29C6"/>
    <w:rsid w:val="002C0C61"/>
    <w:rsid w:val="002C5295"/>
    <w:rsid w:val="002C6986"/>
    <w:rsid w:val="002D10CF"/>
    <w:rsid w:val="002D7922"/>
    <w:rsid w:val="002E1BD2"/>
    <w:rsid w:val="002E4C9A"/>
    <w:rsid w:val="002E660D"/>
    <w:rsid w:val="002F01D2"/>
    <w:rsid w:val="002F6A9D"/>
    <w:rsid w:val="00300BCA"/>
    <w:rsid w:val="00302534"/>
    <w:rsid w:val="003067E1"/>
    <w:rsid w:val="00306EA9"/>
    <w:rsid w:val="00307723"/>
    <w:rsid w:val="003130F4"/>
    <w:rsid w:val="003136A3"/>
    <w:rsid w:val="00315688"/>
    <w:rsid w:val="00322830"/>
    <w:rsid w:val="00326C14"/>
    <w:rsid w:val="00326EBA"/>
    <w:rsid w:val="00334C18"/>
    <w:rsid w:val="00334D8C"/>
    <w:rsid w:val="0035005E"/>
    <w:rsid w:val="00351F91"/>
    <w:rsid w:val="0035226C"/>
    <w:rsid w:val="00361790"/>
    <w:rsid w:val="0038251E"/>
    <w:rsid w:val="003900DD"/>
    <w:rsid w:val="00392992"/>
    <w:rsid w:val="00393CCB"/>
    <w:rsid w:val="003A2762"/>
    <w:rsid w:val="003A3D5A"/>
    <w:rsid w:val="003D1F32"/>
    <w:rsid w:val="003F0809"/>
    <w:rsid w:val="003F4580"/>
    <w:rsid w:val="0041292E"/>
    <w:rsid w:val="00414D7A"/>
    <w:rsid w:val="00427D20"/>
    <w:rsid w:val="00437337"/>
    <w:rsid w:val="00441A02"/>
    <w:rsid w:val="00442C20"/>
    <w:rsid w:val="00443B80"/>
    <w:rsid w:val="00446E69"/>
    <w:rsid w:val="00455D8E"/>
    <w:rsid w:val="004611AC"/>
    <w:rsid w:val="004646F0"/>
    <w:rsid w:val="00472BCB"/>
    <w:rsid w:val="004A2E8F"/>
    <w:rsid w:val="004C4C18"/>
    <w:rsid w:val="004D653A"/>
    <w:rsid w:val="004E50C5"/>
    <w:rsid w:val="004F1391"/>
    <w:rsid w:val="004F21D3"/>
    <w:rsid w:val="00503935"/>
    <w:rsid w:val="00506A11"/>
    <w:rsid w:val="0051114B"/>
    <w:rsid w:val="00514A9F"/>
    <w:rsid w:val="0052139B"/>
    <w:rsid w:val="00531C67"/>
    <w:rsid w:val="00546A02"/>
    <w:rsid w:val="005526E5"/>
    <w:rsid w:val="005558C4"/>
    <w:rsid w:val="0057499B"/>
    <w:rsid w:val="00597687"/>
    <w:rsid w:val="005A4CA8"/>
    <w:rsid w:val="005A5BBB"/>
    <w:rsid w:val="005B09BB"/>
    <w:rsid w:val="005B1805"/>
    <w:rsid w:val="005B28C4"/>
    <w:rsid w:val="005B3BFC"/>
    <w:rsid w:val="005B55DE"/>
    <w:rsid w:val="005B73A1"/>
    <w:rsid w:val="005B799F"/>
    <w:rsid w:val="005D0F99"/>
    <w:rsid w:val="005D79F6"/>
    <w:rsid w:val="005E277C"/>
    <w:rsid w:val="005E51E8"/>
    <w:rsid w:val="005F1200"/>
    <w:rsid w:val="005F131E"/>
    <w:rsid w:val="005F5C4F"/>
    <w:rsid w:val="00601DA8"/>
    <w:rsid w:val="00603E8E"/>
    <w:rsid w:val="0060489B"/>
    <w:rsid w:val="00606B16"/>
    <w:rsid w:val="00610C44"/>
    <w:rsid w:val="006133FB"/>
    <w:rsid w:val="00616E87"/>
    <w:rsid w:val="006406AD"/>
    <w:rsid w:val="006428D8"/>
    <w:rsid w:val="00647CD9"/>
    <w:rsid w:val="00663F79"/>
    <w:rsid w:val="00672C1D"/>
    <w:rsid w:val="00685CDE"/>
    <w:rsid w:val="006908FA"/>
    <w:rsid w:val="00691C74"/>
    <w:rsid w:val="006A11B9"/>
    <w:rsid w:val="006A39A3"/>
    <w:rsid w:val="006B0FD7"/>
    <w:rsid w:val="006B7D54"/>
    <w:rsid w:val="006C3B91"/>
    <w:rsid w:val="006D3BB6"/>
    <w:rsid w:val="006D42E3"/>
    <w:rsid w:val="006E02E7"/>
    <w:rsid w:val="006E1D40"/>
    <w:rsid w:val="006E5EC0"/>
    <w:rsid w:val="006F06F3"/>
    <w:rsid w:val="006F3DD0"/>
    <w:rsid w:val="006F5FA8"/>
    <w:rsid w:val="006F5FB8"/>
    <w:rsid w:val="00703FFA"/>
    <w:rsid w:val="00705A99"/>
    <w:rsid w:val="00711AF2"/>
    <w:rsid w:val="00713DB8"/>
    <w:rsid w:val="00715985"/>
    <w:rsid w:val="00715FDB"/>
    <w:rsid w:val="00717E71"/>
    <w:rsid w:val="00730E45"/>
    <w:rsid w:val="00741FC1"/>
    <w:rsid w:val="0074740B"/>
    <w:rsid w:val="00750F6C"/>
    <w:rsid w:val="007562DB"/>
    <w:rsid w:val="00757F9F"/>
    <w:rsid w:val="0076144D"/>
    <w:rsid w:val="00782558"/>
    <w:rsid w:val="00783683"/>
    <w:rsid w:val="00785340"/>
    <w:rsid w:val="007A2BC8"/>
    <w:rsid w:val="007A3F38"/>
    <w:rsid w:val="007A4D33"/>
    <w:rsid w:val="007B3330"/>
    <w:rsid w:val="007B640F"/>
    <w:rsid w:val="007B7581"/>
    <w:rsid w:val="007C4D68"/>
    <w:rsid w:val="007E1D0A"/>
    <w:rsid w:val="007E25C8"/>
    <w:rsid w:val="007E334A"/>
    <w:rsid w:val="007E63BE"/>
    <w:rsid w:val="007F1C61"/>
    <w:rsid w:val="007F3E20"/>
    <w:rsid w:val="0080219C"/>
    <w:rsid w:val="00806B0E"/>
    <w:rsid w:val="00820737"/>
    <w:rsid w:val="00820A3A"/>
    <w:rsid w:val="00826A57"/>
    <w:rsid w:val="0082723A"/>
    <w:rsid w:val="00833DD4"/>
    <w:rsid w:val="008363C7"/>
    <w:rsid w:val="00861919"/>
    <w:rsid w:val="00866823"/>
    <w:rsid w:val="0088207C"/>
    <w:rsid w:val="0088420C"/>
    <w:rsid w:val="008B3E61"/>
    <w:rsid w:val="008B48DB"/>
    <w:rsid w:val="008C6407"/>
    <w:rsid w:val="008D7071"/>
    <w:rsid w:val="008E7F38"/>
    <w:rsid w:val="00901EE6"/>
    <w:rsid w:val="00904ADE"/>
    <w:rsid w:val="00906FC8"/>
    <w:rsid w:val="009155AC"/>
    <w:rsid w:val="00922AC2"/>
    <w:rsid w:val="00936A4E"/>
    <w:rsid w:val="00944C5B"/>
    <w:rsid w:val="00952250"/>
    <w:rsid w:val="00965EB8"/>
    <w:rsid w:val="00970FB0"/>
    <w:rsid w:val="00975FFF"/>
    <w:rsid w:val="00984A0E"/>
    <w:rsid w:val="00986F4F"/>
    <w:rsid w:val="009906E7"/>
    <w:rsid w:val="009A00F5"/>
    <w:rsid w:val="009A12E5"/>
    <w:rsid w:val="009A40C1"/>
    <w:rsid w:val="009A5617"/>
    <w:rsid w:val="009C3124"/>
    <w:rsid w:val="009D6BBD"/>
    <w:rsid w:val="009D7D7F"/>
    <w:rsid w:val="009F6840"/>
    <w:rsid w:val="00A070AA"/>
    <w:rsid w:val="00A1287C"/>
    <w:rsid w:val="00A26A99"/>
    <w:rsid w:val="00A31B53"/>
    <w:rsid w:val="00A50B97"/>
    <w:rsid w:val="00A7051E"/>
    <w:rsid w:val="00A80D9C"/>
    <w:rsid w:val="00A851EC"/>
    <w:rsid w:val="00AA41FC"/>
    <w:rsid w:val="00AD61BB"/>
    <w:rsid w:val="00AE478C"/>
    <w:rsid w:val="00AE65B1"/>
    <w:rsid w:val="00B02E99"/>
    <w:rsid w:val="00B0627C"/>
    <w:rsid w:val="00B164DB"/>
    <w:rsid w:val="00B17698"/>
    <w:rsid w:val="00B1789C"/>
    <w:rsid w:val="00B17A1F"/>
    <w:rsid w:val="00B24CA9"/>
    <w:rsid w:val="00B27747"/>
    <w:rsid w:val="00B34351"/>
    <w:rsid w:val="00B46AAF"/>
    <w:rsid w:val="00B472AB"/>
    <w:rsid w:val="00B51C26"/>
    <w:rsid w:val="00B56085"/>
    <w:rsid w:val="00B62841"/>
    <w:rsid w:val="00B64A7D"/>
    <w:rsid w:val="00B85FF9"/>
    <w:rsid w:val="00B933A9"/>
    <w:rsid w:val="00BA03F6"/>
    <w:rsid w:val="00BA277A"/>
    <w:rsid w:val="00BA6237"/>
    <w:rsid w:val="00BC1A6D"/>
    <w:rsid w:val="00BC2D2F"/>
    <w:rsid w:val="00BC390F"/>
    <w:rsid w:val="00BC46AE"/>
    <w:rsid w:val="00BD0232"/>
    <w:rsid w:val="00BD38EE"/>
    <w:rsid w:val="00BD3B14"/>
    <w:rsid w:val="00BD5F36"/>
    <w:rsid w:val="00BE36FE"/>
    <w:rsid w:val="00BF491B"/>
    <w:rsid w:val="00BF4F8A"/>
    <w:rsid w:val="00BF58FB"/>
    <w:rsid w:val="00BF6983"/>
    <w:rsid w:val="00C21303"/>
    <w:rsid w:val="00C21739"/>
    <w:rsid w:val="00C2190C"/>
    <w:rsid w:val="00C36395"/>
    <w:rsid w:val="00C42B4A"/>
    <w:rsid w:val="00C4521C"/>
    <w:rsid w:val="00C46305"/>
    <w:rsid w:val="00C70D05"/>
    <w:rsid w:val="00C736F6"/>
    <w:rsid w:val="00C7543D"/>
    <w:rsid w:val="00C84CC7"/>
    <w:rsid w:val="00C97D4A"/>
    <w:rsid w:val="00CB07D0"/>
    <w:rsid w:val="00CB21B7"/>
    <w:rsid w:val="00CB59BE"/>
    <w:rsid w:val="00CB77B3"/>
    <w:rsid w:val="00CD3E94"/>
    <w:rsid w:val="00CF7289"/>
    <w:rsid w:val="00CF76D7"/>
    <w:rsid w:val="00CF7B60"/>
    <w:rsid w:val="00CF7CBA"/>
    <w:rsid w:val="00D00CB2"/>
    <w:rsid w:val="00D01B3A"/>
    <w:rsid w:val="00D06F55"/>
    <w:rsid w:val="00D2671C"/>
    <w:rsid w:val="00D3478B"/>
    <w:rsid w:val="00D37C60"/>
    <w:rsid w:val="00D42D55"/>
    <w:rsid w:val="00D56A07"/>
    <w:rsid w:val="00D62657"/>
    <w:rsid w:val="00D664EF"/>
    <w:rsid w:val="00D675E2"/>
    <w:rsid w:val="00D809C5"/>
    <w:rsid w:val="00D85B5E"/>
    <w:rsid w:val="00D85C3E"/>
    <w:rsid w:val="00D872C9"/>
    <w:rsid w:val="00DA06FE"/>
    <w:rsid w:val="00DA66C1"/>
    <w:rsid w:val="00DB2FA3"/>
    <w:rsid w:val="00DC5D77"/>
    <w:rsid w:val="00DD404F"/>
    <w:rsid w:val="00DD5164"/>
    <w:rsid w:val="00DD5BC8"/>
    <w:rsid w:val="00DE2934"/>
    <w:rsid w:val="00DE3C57"/>
    <w:rsid w:val="00DF62A2"/>
    <w:rsid w:val="00DF6E96"/>
    <w:rsid w:val="00E01F58"/>
    <w:rsid w:val="00E076A3"/>
    <w:rsid w:val="00E12E78"/>
    <w:rsid w:val="00E21EA2"/>
    <w:rsid w:val="00E306EE"/>
    <w:rsid w:val="00E30EA4"/>
    <w:rsid w:val="00E31576"/>
    <w:rsid w:val="00E32ADA"/>
    <w:rsid w:val="00E51C04"/>
    <w:rsid w:val="00E626C6"/>
    <w:rsid w:val="00E62B9E"/>
    <w:rsid w:val="00E63EDA"/>
    <w:rsid w:val="00E74023"/>
    <w:rsid w:val="00E80CF7"/>
    <w:rsid w:val="00E851F2"/>
    <w:rsid w:val="00E924B7"/>
    <w:rsid w:val="00E93C2E"/>
    <w:rsid w:val="00E9699E"/>
    <w:rsid w:val="00EA0500"/>
    <w:rsid w:val="00EA2585"/>
    <w:rsid w:val="00EA319B"/>
    <w:rsid w:val="00ED4131"/>
    <w:rsid w:val="00ED6057"/>
    <w:rsid w:val="00EE3059"/>
    <w:rsid w:val="00EE449F"/>
    <w:rsid w:val="00EF43DD"/>
    <w:rsid w:val="00F00EFA"/>
    <w:rsid w:val="00F01C47"/>
    <w:rsid w:val="00F02EC8"/>
    <w:rsid w:val="00F117D3"/>
    <w:rsid w:val="00F15CDC"/>
    <w:rsid w:val="00F209D2"/>
    <w:rsid w:val="00F4077E"/>
    <w:rsid w:val="00F445A9"/>
    <w:rsid w:val="00F701F5"/>
    <w:rsid w:val="00F90CEF"/>
    <w:rsid w:val="00F944B3"/>
    <w:rsid w:val="00FB4B18"/>
    <w:rsid w:val="00FB4FC8"/>
    <w:rsid w:val="00FC35DB"/>
    <w:rsid w:val="00FD1D69"/>
    <w:rsid w:val="00FE7BE4"/>
    <w:rsid w:val="00FF5EB5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1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2">
    <w:name w:val="heading 2"/>
    <w:basedOn w:val="a"/>
    <w:next w:val="a"/>
    <w:link w:val="20"/>
    <w:uiPriority w:val="9"/>
    <w:unhideWhenUsed/>
    <w:qFormat/>
    <w:rsid w:val="0080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1FC1"/>
    <w:pPr>
      <w:keepNext/>
      <w:jc w:val="both"/>
      <w:outlineLvl w:val="2"/>
    </w:pPr>
    <w:rPr>
      <w:b/>
      <w:bCs/>
      <w:szCs w:val="19"/>
    </w:rPr>
  </w:style>
  <w:style w:type="paragraph" w:styleId="4">
    <w:name w:val="heading 4"/>
    <w:basedOn w:val="a"/>
    <w:next w:val="a"/>
    <w:link w:val="40"/>
    <w:uiPriority w:val="9"/>
    <w:unhideWhenUsed/>
    <w:qFormat/>
    <w:rsid w:val="005E5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FC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PlusNormal">
    <w:name w:val="ConsPlusNormal"/>
    <w:rsid w:val="0074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74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741FC1"/>
    <w:pPr>
      <w:ind w:left="720"/>
      <w:contextualSpacing/>
    </w:pPr>
  </w:style>
  <w:style w:type="paragraph" w:customStyle="1" w:styleId="ConsPlusNonformat">
    <w:name w:val="ConsPlusNonformat"/>
    <w:rsid w:val="0078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4">
    <w:name w:val="Table Grid"/>
    <w:basedOn w:val="a1"/>
    <w:rsid w:val="00785340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"/>
    <w:link w:val="a6"/>
    <w:rsid w:val="00785340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5340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85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933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933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3A9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Normal">
    <w:name w:val="ConsNormal"/>
    <w:uiPriority w:val="99"/>
    <w:rsid w:val="00757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10">
    <w:name w:val="заголовок 1"/>
    <w:basedOn w:val="a"/>
    <w:next w:val="a"/>
    <w:rsid w:val="00757F9F"/>
    <w:pPr>
      <w:keepNext/>
      <w:overflowPunct/>
      <w:adjustRightInd/>
      <w:textAlignment w:val="auto"/>
    </w:pPr>
    <w:rPr>
      <w:szCs w:val="24"/>
    </w:rPr>
  </w:style>
  <w:style w:type="paragraph" w:customStyle="1" w:styleId="23">
    <w:name w:val="заголовок 2"/>
    <w:basedOn w:val="a"/>
    <w:next w:val="a"/>
    <w:rsid w:val="00757F9F"/>
    <w:pPr>
      <w:keepNext/>
      <w:overflowPunct/>
      <w:adjustRightInd/>
      <w:ind w:left="-426"/>
      <w:textAlignment w:val="auto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rsid w:val="005E51E8"/>
    <w:rPr>
      <w:rFonts w:asciiTheme="majorHAnsi" w:eastAsiaTheme="majorEastAsia" w:hAnsiTheme="majorHAnsi" w:cstheme="majorBidi"/>
      <w:b/>
      <w:bCs/>
      <w:i/>
      <w:iCs/>
      <w:color w:val="4F81BD" w:themeColor="accent1"/>
      <w:sz w:val="52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BC2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C2D2F"/>
    <w:pPr>
      <w:widowControl w:val="0"/>
      <w:shd w:val="clear" w:color="auto" w:fill="FFFFFF"/>
      <w:overflowPunct/>
      <w:autoSpaceDE/>
      <w:autoSpaceDN/>
      <w:adjustRightInd/>
      <w:spacing w:after="960" w:line="0" w:lineRule="atLeast"/>
      <w:jc w:val="right"/>
      <w:textAlignment w:val="auto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23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380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3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380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2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0FB4-8F93-48B2-AB2A-3B1990B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77</cp:revision>
  <cp:lastPrinted>2017-10-02T03:06:00Z</cp:lastPrinted>
  <dcterms:created xsi:type="dcterms:W3CDTF">2014-04-01T23:47:00Z</dcterms:created>
  <dcterms:modified xsi:type="dcterms:W3CDTF">2017-10-04T06:34:00Z</dcterms:modified>
</cp:coreProperties>
</file>