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92" w:rsidRDefault="006C6F92" w:rsidP="00D66F1E">
      <w:pPr>
        <w:ind w:left="-360" w:right="-540"/>
        <w:jc w:val="center"/>
        <w:rPr>
          <w:b/>
          <w:sz w:val="40"/>
          <w:szCs w:val="40"/>
        </w:rPr>
      </w:pPr>
    </w:p>
    <w:p w:rsidR="00D66F1E" w:rsidRDefault="00D66F1E" w:rsidP="00D66F1E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D66F1E" w:rsidRPr="00EF7AA8" w:rsidRDefault="00D66F1E" w:rsidP="00D66F1E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66F1E" w:rsidRPr="002C6B3A" w:rsidRDefault="00D66F1E" w:rsidP="00D66F1E">
      <w:pPr>
        <w:jc w:val="center"/>
        <w:rPr>
          <w:b/>
          <w:bCs/>
          <w:sz w:val="24"/>
        </w:rPr>
      </w:pPr>
    </w:p>
    <w:p w:rsidR="00D66F1E" w:rsidRPr="00A000DF" w:rsidRDefault="00D66F1E" w:rsidP="00D66F1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000DF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000DF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D66F1E" w:rsidRPr="00A000DF" w:rsidRDefault="00D66F1E" w:rsidP="00D66F1E">
      <w:pPr>
        <w:rPr>
          <w:sz w:val="40"/>
          <w:szCs w:val="40"/>
        </w:rPr>
      </w:pPr>
    </w:p>
    <w:tbl>
      <w:tblPr>
        <w:tblStyle w:val="a6"/>
        <w:tblW w:w="0" w:type="auto"/>
        <w:tblLook w:val="01E0"/>
      </w:tblPr>
      <w:tblGrid>
        <w:gridCol w:w="5277"/>
        <w:gridCol w:w="4576"/>
      </w:tblGrid>
      <w:tr w:rsidR="00D66F1E" w:rsidTr="00D63DC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9A240E" w:rsidRDefault="009A240E" w:rsidP="008E421A">
            <w:pPr>
              <w:rPr>
                <w:sz w:val="24"/>
              </w:rPr>
            </w:pPr>
            <w:r w:rsidRPr="009A240E">
              <w:rPr>
                <w:sz w:val="24"/>
                <w:u w:val="single"/>
              </w:rPr>
              <w:t>28.01.2019</w:t>
            </w:r>
            <w:r w:rsidR="00136B75">
              <w:rPr>
                <w:sz w:val="24"/>
                <w:u w:val="single"/>
              </w:rPr>
              <w:t>____</w:t>
            </w:r>
            <w:r w:rsidR="008E421A">
              <w:rPr>
                <w:sz w:val="24"/>
                <w:u w:val="single"/>
              </w:rPr>
              <w:t xml:space="preserve">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9A240E" w:rsidRDefault="00A000DF" w:rsidP="009A2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9A240E">
              <w:rPr>
                <w:sz w:val="24"/>
              </w:rPr>
              <w:t xml:space="preserve">    </w:t>
            </w:r>
            <w:r w:rsidR="00136B75">
              <w:rPr>
                <w:sz w:val="24"/>
              </w:rPr>
              <w:t xml:space="preserve">     </w:t>
            </w:r>
            <w:r w:rsidR="00D66F1E">
              <w:rPr>
                <w:sz w:val="24"/>
              </w:rPr>
              <w:t xml:space="preserve">№ </w:t>
            </w:r>
            <w:r w:rsidR="00136B75">
              <w:rPr>
                <w:sz w:val="24"/>
              </w:rPr>
              <w:t>_</w:t>
            </w:r>
            <w:r w:rsidR="009A240E">
              <w:rPr>
                <w:sz w:val="24"/>
                <w:u w:val="single"/>
              </w:rPr>
              <w:t>34-п</w:t>
            </w:r>
          </w:p>
        </w:tc>
      </w:tr>
    </w:tbl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 w:rsidRPr="000C7EA5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Плана работы по противодействию терроризму и экстремизму на территории Среднеканского городского округа </w:t>
      </w:r>
    </w:p>
    <w:p w:rsidR="00D66F1E" w:rsidRPr="000C7EA5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</w:t>
      </w:r>
      <w:r w:rsidR="00136B75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D66F1E" w:rsidRPr="00D21380" w:rsidRDefault="00D66F1E" w:rsidP="00D66F1E">
      <w:pPr>
        <w:tabs>
          <w:tab w:val="left" w:pos="1785"/>
        </w:tabs>
        <w:jc w:val="both"/>
        <w:rPr>
          <w:szCs w:val="28"/>
        </w:rPr>
      </w:pPr>
      <w:r>
        <w:rPr>
          <w:szCs w:val="28"/>
        </w:rPr>
        <w:tab/>
      </w:r>
    </w:p>
    <w:p w:rsidR="00D66F1E" w:rsidRDefault="00D66F1E" w:rsidP="00D66F1E">
      <w:pPr>
        <w:spacing w:line="360" w:lineRule="auto"/>
        <w:ind w:firstLine="708"/>
        <w:jc w:val="both"/>
        <w:rPr>
          <w:szCs w:val="28"/>
        </w:rPr>
      </w:pPr>
      <w:r w:rsidRPr="00D21380">
        <w:rPr>
          <w:szCs w:val="28"/>
        </w:rPr>
        <w:t xml:space="preserve">Руководствуясь Федеральным Законом </w:t>
      </w:r>
      <w:r w:rsidRPr="0075301A">
        <w:rPr>
          <w:szCs w:val="28"/>
        </w:rPr>
        <w:t xml:space="preserve">от 06.03.2006 </w:t>
      </w:r>
      <w:r>
        <w:rPr>
          <w:szCs w:val="28"/>
        </w:rPr>
        <w:t>года №</w:t>
      </w:r>
      <w:r w:rsidRPr="0075301A">
        <w:rPr>
          <w:szCs w:val="28"/>
        </w:rPr>
        <w:t xml:space="preserve"> 35-ФЗ</w:t>
      </w:r>
      <w:r w:rsidR="00C94723">
        <w:rPr>
          <w:szCs w:val="28"/>
        </w:rPr>
        <w:t xml:space="preserve"> </w:t>
      </w:r>
      <w:r w:rsidRPr="000125ED">
        <w:rPr>
          <w:szCs w:val="28"/>
        </w:rPr>
        <w:t>«</w:t>
      </w:r>
      <w:r w:rsidRPr="0075301A">
        <w:rPr>
          <w:szCs w:val="28"/>
        </w:rPr>
        <w:t>О противодействии терроризму</w:t>
      </w:r>
      <w:r w:rsidRPr="000125ED">
        <w:rPr>
          <w:szCs w:val="28"/>
        </w:rPr>
        <w:t>»</w:t>
      </w:r>
      <w:r>
        <w:rPr>
          <w:szCs w:val="28"/>
        </w:rPr>
        <w:t xml:space="preserve">, </w:t>
      </w:r>
      <w:r w:rsidRPr="0075301A">
        <w:rPr>
          <w:szCs w:val="28"/>
        </w:rPr>
        <w:t>Указом Президента Российской Федерации от 15.02.2006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года№</w:t>
      </w:r>
      <w:proofErr w:type="spellEnd"/>
      <w:r w:rsidRPr="0075301A">
        <w:rPr>
          <w:szCs w:val="28"/>
        </w:rPr>
        <w:t xml:space="preserve"> 116 </w:t>
      </w:r>
      <w:r>
        <w:rPr>
          <w:szCs w:val="28"/>
        </w:rPr>
        <w:t>«</w:t>
      </w:r>
      <w:r w:rsidRPr="0075301A">
        <w:rPr>
          <w:szCs w:val="28"/>
        </w:rPr>
        <w:t>О мерах по противодействию терроризму</w:t>
      </w:r>
      <w:r>
        <w:rPr>
          <w:szCs w:val="28"/>
        </w:rPr>
        <w:t xml:space="preserve">», </w:t>
      </w:r>
    </w:p>
    <w:p w:rsidR="00D66F1E" w:rsidRPr="00D66F1E" w:rsidRDefault="00D66F1E" w:rsidP="00D66F1E">
      <w:pPr>
        <w:spacing w:line="360" w:lineRule="auto"/>
        <w:jc w:val="both"/>
        <w:rPr>
          <w:b/>
          <w:szCs w:val="28"/>
        </w:rPr>
      </w:pPr>
      <w:proofErr w:type="spellStart"/>
      <w:proofErr w:type="gramStart"/>
      <w:r w:rsidRPr="00D74015">
        <w:rPr>
          <w:b/>
          <w:szCs w:val="28"/>
        </w:rPr>
        <w:t>п</w:t>
      </w:r>
      <w:proofErr w:type="spellEnd"/>
      <w:proofErr w:type="gramEnd"/>
      <w:r w:rsidRPr="00D74015">
        <w:rPr>
          <w:b/>
          <w:szCs w:val="28"/>
        </w:rPr>
        <w:t xml:space="preserve"> о с т а </w:t>
      </w:r>
      <w:proofErr w:type="spellStart"/>
      <w:r w:rsidRPr="00D74015">
        <w:rPr>
          <w:b/>
          <w:szCs w:val="28"/>
        </w:rPr>
        <w:t>н</w:t>
      </w:r>
      <w:proofErr w:type="spellEnd"/>
      <w:r w:rsidRPr="00D74015">
        <w:rPr>
          <w:b/>
          <w:szCs w:val="28"/>
        </w:rPr>
        <w:t xml:space="preserve"> о в л я ю:</w:t>
      </w:r>
    </w:p>
    <w:p w:rsidR="00D66F1E" w:rsidRDefault="00D66F1E" w:rsidP="00D66F1E">
      <w:pPr>
        <w:spacing w:line="360" w:lineRule="auto"/>
        <w:ind w:firstLine="426"/>
        <w:jc w:val="both"/>
        <w:rPr>
          <w:bCs/>
          <w:szCs w:val="28"/>
        </w:rPr>
      </w:pPr>
      <w:r>
        <w:rPr>
          <w:szCs w:val="28"/>
        </w:rPr>
        <w:t>1</w:t>
      </w:r>
      <w:r w:rsidRPr="003A5609">
        <w:rPr>
          <w:szCs w:val="28"/>
        </w:rPr>
        <w:t xml:space="preserve">. </w:t>
      </w:r>
      <w:r w:rsidRPr="003A5609">
        <w:rPr>
          <w:bCs/>
          <w:szCs w:val="28"/>
        </w:rPr>
        <w:t>Утвердить План работы по противодействую</w:t>
      </w:r>
      <w:r w:rsidR="00C87418">
        <w:rPr>
          <w:bCs/>
          <w:szCs w:val="28"/>
        </w:rPr>
        <w:t xml:space="preserve"> </w:t>
      </w:r>
      <w:r w:rsidRPr="003A5609">
        <w:rPr>
          <w:szCs w:val="28"/>
        </w:rPr>
        <w:t>террориз</w:t>
      </w:r>
      <w:r>
        <w:rPr>
          <w:szCs w:val="28"/>
        </w:rPr>
        <w:t xml:space="preserve">му и экстремизму </w:t>
      </w:r>
      <w:r w:rsidRPr="003A5609">
        <w:rPr>
          <w:szCs w:val="28"/>
        </w:rPr>
        <w:t xml:space="preserve"> на</w:t>
      </w:r>
      <w:r>
        <w:rPr>
          <w:szCs w:val="28"/>
        </w:rPr>
        <w:t xml:space="preserve"> территории Среднеканского городского округа  на 201</w:t>
      </w:r>
      <w:r w:rsidR="00136B75">
        <w:rPr>
          <w:szCs w:val="28"/>
        </w:rPr>
        <w:t>9</w:t>
      </w:r>
      <w:r w:rsidRPr="003A5609">
        <w:rPr>
          <w:szCs w:val="28"/>
        </w:rPr>
        <w:t xml:space="preserve"> год</w:t>
      </w:r>
      <w:r>
        <w:rPr>
          <w:szCs w:val="28"/>
        </w:rPr>
        <w:t>,</w:t>
      </w:r>
      <w:r>
        <w:rPr>
          <w:bCs/>
          <w:szCs w:val="28"/>
        </w:rPr>
        <w:t xml:space="preserve"> согласно </w:t>
      </w:r>
      <w:r w:rsidR="00C94723">
        <w:rPr>
          <w:bCs/>
          <w:szCs w:val="28"/>
        </w:rPr>
        <w:t>п</w:t>
      </w:r>
      <w:r w:rsidRPr="003A5609">
        <w:rPr>
          <w:bCs/>
          <w:szCs w:val="28"/>
        </w:rPr>
        <w:t>рило</w:t>
      </w:r>
      <w:r>
        <w:rPr>
          <w:bCs/>
          <w:szCs w:val="28"/>
        </w:rPr>
        <w:t>жению</w:t>
      </w:r>
      <w:r w:rsidR="00C94723">
        <w:rPr>
          <w:bCs/>
          <w:szCs w:val="28"/>
        </w:rPr>
        <w:t xml:space="preserve"> к настоящему постановлению</w:t>
      </w:r>
      <w:r w:rsidRPr="003A5609">
        <w:rPr>
          <w:bCs/>
          <w:szCs w:val="28"/>
        </w:rPr>
        <w:t>.</w:t>
      </w:r>
    </w:p>
    <w:p w:rsidR="00C94723" w:rsidRDefault="00C94723" w:rsidP="00C94723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F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66F1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66F1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66F1E" w:rsidRPr="00C94723" w:rsidRDefault="00D66F1E" w:rsidP="00C94723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4723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891658" w:rsidRPr="00C94723">
        <w:rPr>
          <w:rFonts w:ascii="Times New Roman" w:hAnsi="Times New Roman"/>
          <w:sz w:val="28"/>
          <w:szCs w:val="28"/>
        </w:rPr>
        <w:t xml:space="preserve"> </w:t>
      </w:r>
      <w:r w:rsidRPr="00C94723">
        <w:rPr>
          <w:rFonts w:ascii="Times New Roman" w:hAnsi="Times New Roman"/>
          <w:sz w:val="28"/>
          <w:szCs w:val="28"/>
        </w:rPr>
        <w:t>официальному опубликованию в газете Среднеканского городского округа «Новая Колыма</w:t>
      </w:r>
      <w:r w:rsidR="00C94723">
        <w:rPr>
          <w:rFonts w:ascii="Times New Roman" w:hAnsi="Times New Roman"/>
          <w:sz w:val="28"/>
          <w:szCs w:val="28"/>
        </w:rPr>
        <w:t xml:space="preserve">. </w:t>
      </w:r>
      <w:r w:rsidRPr="00C94723">
        <w:rPr>
          <w:rFonts w:ascii="Times New Roman" w:hAnsi="Times New Roman"/>
          <w:sz w:val="28"/>
          <w:szCs w:val="28"/>
        </w:rPr>
        <w:t>Вести».</w:t>
      </w:r>
    </w:p>
    <w:p w:rsidR="00D66F1E" w:rsidRPr="00D66F1E" w:rsidRDefault="00D66F1E" w:rsidP="00D66F1E">
      <w:pPr>
        <w:ind w:left="70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ind w:left="106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overflowPunct w:val="0"/>
        <w:autoSpaceDE w:val="0"/>
        <w:autoSpaceDN w:val="0"/>
        <w:adjustRightInd w:val="0"/>
        <w:spacing w:line="360" w:lineRule="auto"/>
        <w:ind w:left="70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6F1E" w:rsidRPr="00D66F1E" w:rsidRDefault="00D66F1E" w:rsidP="00D66F1E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66F1E" w:rsidRPr="00D74015" w:rsidRDefault="00D66F1E" w:rsidP="00D66F1E">
      <w:pPr>
        <w:jc w:val="both"/>
        <w:rPr>
          <w:szCs w:val="28"/>
        </w:rPr>
      </w:pPr>
      <w:r w:rsidRPr="00D74015">
        <w:rPr>
          <w:szCs w:val="28"/>
        </w:rPr>
        <w:t xml:space="preserve">Глава Администрации                                                    </w:t>
      </w:r>
      <w:r w:rsidR="00136B75">
        <w:rPr>
          <w:szCs w:val="28"/>
        </w:rPr>
        <w:t xml:space="preserve">           </w:t>
      </w:r>
      <w:r w:rsidR="006B6F78">
        <w:rPr>
          <w:szCs w:val="28"/>
        </w:rPr>
        <w:t xml:space="preserve">      </w:t>
      </w:r>
      <w:r w:rsidRPr="00D74015">
        <w:rPr>
          <w:szCs w:val="28"/>
        </w:rPr>
        <w:t xml:space="preserve"> </w:t>
      </w:r>
      <w:r w:rsidR="00136B75">
        <w:rPr>
          <w:szCs w:val="28"/>
        </w:rPr>
        <w:t>О.Н. Герасимова</w:t>
      </w: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D66F1E" w:rsidRPr="00C60A2C" w:rsidRDefault="00D66F1E" w:rsidP="00D66F1E">
      <w:pPr>
        <w:jc w:val="both"/>
        <w:rPr>
          <w:i/>
          <w:sz w:val="24"/>
        </w:rPr>
      </w:pPr>
      <w:r w:rsidRPr="00C60A2C">
        <w:rPr>
          <w:i/>
          <w:sz w:val="24"/>
        </w:rPr>
        <w:t xml:space="preserve">Исп. </w:t>
      </w:r>
      <w:r w:rsidR="00C60A2C">
        <w:rPr>
          <w:i/>
          <w:sz w:val="24"/>
        </w:rPr>
        <w:t>Ишмуратов Р.Р.</w:t>
      </w:r>
    </w:p>
    <w:tbl>
      <w:tblPr>
        <w:tblW w:w="0" w:type="auto"/>
        <w:tblLook w:val="04A0"/>
      </w:tblPr>
      <w:tblGrid>
        <w:gridCol w:w="4785"/>
        <w:gridCol w:w="4786"/>
      </w:tblGrid>
      <w:tr w:rsidR="00D66F1E" w:rsidRPr="003570CC" w:rsidTr="00D63DC5">
        <w:tc>
          <w:tcPr>
            <w:tcW w:w="4785" w:type="dxa"/>
          </w:tcPr>
          <w:p w:rsidR="00D66F1E" w:rsidRPr="003570CC" w:rsidRDefault="00D66F1E" w:rsidP="00A9117C">
            <w:pPr>
              <w:tabs>
                <w:tab w:val="left" w:pos="780"/>
                <w:tab w:val="left" w:pos="960"/>
                <w:tab w:val="left" w:pos="112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D66F1E" w:rsidRDefault="00D66F1E" w:rsidP="00D66F1E">
            <w:pPr>
              <w:rPr>
                <w:sz w:val="24"/>
              </w:rPr>
            </w:pPr>
          </w:p>
          <w:p w:rsidR="00D66F1E" w:rsidRPr="003570CC" w:rsidRDefault="00A13B00" w:rsidP="00A13B00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3011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D66F1E" w:rsidRPr="003570CC">
              <w:rPr>
                <w:sz w:val="24"/>
              </w:rPr>
              <w:t xml:space="preserve">Приложение </w:t>
            </w:r>
          </w:p>
          <w:p w:rsidR="00D66F1E" w:rsidRPr="00A71D46" w:rsidRDefault="00A13B00" w:rsidP="00D63DC5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="0030119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D66F1E" w:rsidRPr="00A71D46">
              <w:rPr>
                <w:sz w:val="24"/>
              </w:rPr>
              <w:t>У</w:t>
            </w:r>
            <w:r w:rsidR="0030119C">
              <w:rPr>
                <w:sz w:val="24"/>
              </w:rPr>
              <w:t>твержден</w:t>
            </w:r>
          </w:p>
          <w:p w:rsidR="00D66F1E" w:rsidRDefault="00432350" w:rsidP="00D66F1E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13B00">
              <w:rPr>
                <w:sz w:val="24"/>
              </w:rPr>
              <w:t>п</w:t>
            </w:r>
            <w:r w:rsidR="00D66F1E" w:rsidRPr="003570CC">
              <w:rPr>
                <w:sz w:val="24"/>
              </w:rPr>
              <w:t>остановлением Администра</w:t>
            </w:r>
            <w:r w:rsidR="00D66F1E">
              <w:rPr>
                <w:sz w:val="24"/>
              </w:rPr>
              <w:t xml:space="preserve">ции </w:t>
            </w:r>
          </w:p>
          <w:p w:rsidR="00D66F1E" w:rsidRPr="003570CC" w:rsidRDefault="00D66F1E" w:rsidP="00D66F1E">
            <w:pPr>
              <w:ind w:left="602"/>
              <w:jc w:val="right"/>
              <w:rPr>
                <w:sz w:val="24"/>
              </w:rPr>
            </w:pPr>
            <w:r>
              <w:rPr>
                <w:sz w:val="24"/>
              </w:rPr>
              <w:t>Среднеканского городского округа</w:t>
            </w:r>
          </w:p>
          <w:p w:rsidR="00D66F1E" w:rsidRPr="009A240E" w:rsidRDefault="00D66F1E" w:rsidP="00FB342F">
            <w:pPr>
              <w:ind w:left="602"/>
              <w:jc w:val="center"/>
              <w:rPr>
                <w:szCs w:val="28"/>
                <w:u w:val="single"/>
              </w:rPr>
            </w:pPr>
            <w:r w:rsidRPr="009A240E">
              <w:rPr>
                <w:sz w:val="24"/>
                <w:u w:val="single"/>
              </w:rPr>
              <w:t xml:space="preserve">                        </w:t>
            </w:r>
            <w:r w:rsidR="00FB342F" w:rsidRPr="009A240E">
              <w:rPr>
                <w:sz w:val="24"/>
                <w:u w:val="single"/>
              </w:rPr>
              <w:t xml:space="preserve">      </w:t>
            </w:r>
            <w:r w:rsidR="00A13B00" w:rsidRPr="009A240E">
              <w:rPr>
                <w:sz w:val="24"/>
                <w:u w:val="single"/>
              </w:rPr>
              <w:t>о</w:t>
            </w:r>
            <w:r w:rsidRPr="009A240E">
              <w:rPr>
                <w:sz w:val="24"/>
                <w:u w:val="single"/>
              </w:rPr>
              <w:t>т</w:t>
            </w:r>
            <w:r w:rsidR="00A13B00" w:rsidRPr="009A240E">
              <w:rPr>
                <w:sz w:val="24"/>
                <w:u w:val="single"/>
              </w:rPr>
              <w:t xml:space="preserve"> </w:t>
            </w:r>
            <w:r w:rsidR="00FB342F" w:rsidRPr="009A240E">
              <w:rPr>
                <w:sz w:val="24"/>
                <w:u w:val="single"/>
              </w:rPr>
              <w:t xml:space="preserve">28.01.2019 </w:t>
            </w:r>
            <w:r w:rsidRPr="009A240E">
              <w:rPr>
                <w:sz w:val="24"/>
                <w:u w:val="single"/>
              </w:rPr>
              <w:t xml:space="preserve">№ </w:t>
            </w:r>
            <w:r w:rsidR="00FB342F" w:rsidRPr="009A240E">
              <w:rPr>
                <w:sz w:val="24"/>
                <w:u w:val="single"/>
              </w:rPr>
              <w:t>34-п</w:t>
            </w:r>
          </w:p>
        </w:tc>
      </w:tr>
    </w:tbl>
    <w:p w:rsidR="00D66F1E" w:rsidRDefault="00D66F1E" w:rsidP="00D66F1E">
      <w:pPr>
        <w:jc w:val="both"/>
        <w:rPr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работы по противодействию терроризму и экстремизму на территории Среднеканского городского округа  на 201</w:t>
      </w:r>
      <w:r w:rsidR="00136B75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Вводная часть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136B75" w:rsidP="00A13B00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Принятые в 2018</w:t>
      </w:r>
      <w:r w:rsidR="00D66F1E">
        <w:rPr>
          <w:color w:val="000000"/>
          <w:szCs w:val="28"/>
        </w:rPr>
        <w:t xml:space="preserve"> году меры по обеспечению взаимодействия правоохранительных органов, органов местного самоуправления, общественных объединений в работе по противодействию терроризму на территории Среднеканского городского округа позволили сохранить стабильную общественно-политическую ситуацию, не допустить преступлений террористической направленности.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D33B5">
        <w:rPr>
          <w:rStyle w:val="FontStyle12"/>
          <w:rFonts w:ascii="Times New Roman" w:hAnsi="Times New Roman" w:cs="Times New Roman"/>
          <w:sz w:val="28"/>
          <w:szCs w:val="28"/>
        </w:rPr>
        <w:t>Вместе с тем, требуется совершенствование работы организации по противодействию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идеологи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терроризма, информационного сопровождения проводимой работы по профилактике терроризма.  В 201</w:t>
      </w:r>
      <w:r w:rsidR="00136B75">
        <w:rPr>
          <w:rStyle w:val="FontStyle12"/>
          <w:rFonts w:ascii="Times New Roman" w:hAnsi="Times New Roman" w:cs="Times New Roman"/>
          <w:sz w:val="28"/>
          <w:szCs w:val="28"/>
        </w:rPr>
        <w:t>9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основными </w:t>
      </w:r>
      <w:proofErr w:type="spellStart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факторам по линии противодействия терроризма будут являться:</w:t>
      </w:r>
    </w:p>
    <w:p w:rsidR="00B068DE" w:rsidRPr="0093226B" w:rsidRDefault="00B068D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предпринимаемые </w:t>
      </w:r>
      <w:r w:rsidR="00136B75">
        <w:rPr>
          <w:rStyle w:val="FontStyle12"/>
          <w:rFonts w:ascii="Times New Roman" w:hAnsi="Times New Roman" w:cs="Times New Roman"/>
          <w:sz w:val="28"/>
          <w:szCs w:val="28"/>
        </w:rPr>
        <w:t>попытки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совершения террористических актов </w:t>
      </w:r>
      <w:r w:rsidR="00136B75">
        <w:rPr>
          <w:rStyle w:val="FontStyle12"/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36B75">
        <w:rPr>
          <w:rStyle w:val="FontStyle12"/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="00136B75">
        <w:rPr>
          <w:rStyle w:val="FontStyle12"/>
          <w:rFonts w:ascii="Times New Roman" w:hAnsi="Times New Roman" w:cs="Times New Roman"/>
          <w:sz w:val="28"/>
          <w:szCs w:val="28"/>
        </w:rPr>
        <w:t xml:space="preserve">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в том числе прошедших подготовку в лагерях террористов и получивших боевой опыт за рубежом;</w:t>
      </w:r>
    </w:p>
    <w:p w:rsidR="00B068DE" w:rsidRDefault="00136B75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использование сторонниками международных террористических организаций для совершения террористических актов не только находящегося в незаконном обороте оружия, различных боеприпасов и взрывчатых веществ</w:t>
      </w:r>
      <w:r w:rsidR="00B73F99">
        <w:rPr>
          <w:rStyle w:val="FontStyle12"/>
          <w:rFonts w:ascii="Times New Roman" w:hAnsi="Times New Roman" w:cs="Times New Roman"/>
          <w:sz w:val="28"/>
          <w:szCs w:val="28"/>
        </w:rPr>
        <w:t>, но и других общедоступных средств поражения</w:t>
      </w:r>
      <w:r w:rsidR="00B068DE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BA2085" w:rsidRPr="00BA2085">
        <w:rPr>
          <w:rStyle w:val="FontStyle12"/>
          <w:rFonts w:ascii="Times New Roman" w:hAnsi="Times New Roman" w:cs="Times New Roman"/>
          <w:sz w:val="28"/>
          <w:szCs w:val="28"/>
        </w:rPr>
        <w:t>недостаточная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 эффективность антитеррористической защищенности потенциальных объектов террористических посягательств и мест массового пребывания людей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проводимая международными террористическими организациями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активная пропаганда идеологии терроризма, реализуемая, главным образом, посредством сети Интернет и направленная на создание пособнической базы и рекрутирование в свои ряды новых членов для последующего совершения ими террористических атак в отношении граждан и объектов инфраструктуры, расположенных на территории Российской Федерации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принципе </w:t>
      </w:r>
      <w:proofErr w:type="spellStart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С учётом изложенного,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 xml:space="preserve">в области профилактики терроризма </w:t>
      </w:r>
      <w:r w:rsidR="00CD33B5">
        <w:rPr>
          <w:rStyle w:val="FontStyle12"/>
          <w:rFonts w:ascii="Times New Roman" w:hAnsi="Times New Roman" w:cs="Times New Roman"/>
          <w:sz w:val="28"/>
          <w:szCs w:val="28"/>
        </w:rPr>
        <w:t>на территории Среднеканского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округа в 201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>9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080580" w:rsidRPr="0093226B" w:rsidRDefault="00080580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>осуществлении мониторинга политических, социально-экономических и иных процессов, происходящих в муниципальном образовании и оказывающих влияние на ситуацию в сфере противодействия терроризму,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совершенствование координации деятельности органов местного самоуправления и территориальных органов </w:t>
      </w:r>
      <w:r w:rsidR="003D52F6">
        <w:rPr>
          <w:rStyle w:val="FontStyle12"/>
          <w:rFonts w:ascii="Times New Roman" w:hAnsi="Times New Roman" w:cs="Times New Roman"/>
          <w:sz w:val="28"/>
          <w:szCs w:val="28"/>
        </w:rPr>
        <w:t>государственной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 власти по муниципальным образованиям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>повышение уровня профессиональной подготовки сотрудников, отвечающих за организацию в органах местного самоуправления мероприятий по профилактике терроризма, а также за проведение мониторинга для эффективного исполнения ими возложенных функций и задач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324621" w:rsidRDefault="00324621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CC339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, в первую очередь, объектов образования, транспортной инфраструктуры и мест с массовым пребыванием людей;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97349A" w:rsidRDefault="00CC3391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97349A">
        <w:rPr>
          <w:rStyle w:val="FontStyle1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 исполнением поручений Национального 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антитеррористического комитета, Антитеррористической комиссии Магаданской области и решений антитеррористической комиссии в муниципальном образовании </w:t>
      </w:r>
      <w:r w:rsidR="004A3928">
        <w:rPr>
          <w:rStyle w:val="FontStyle12"/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>в целях минимизации возможности террористических проявлений на потенциальных объектах террористических посягательств и в местах массового пребывания людей</w:t>
      </w:r>
      <w:r w:rsidR="00DB0D7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97349A" w:rsidRDefault="0097349A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B6315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повышение эффективности адресной предупредительно профилактической работы с отдельными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DB0D7B" w:rsidRPr="0093226B" w:rsidRDefault="0097349A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реализация мер по формированию у жителей муниципального образования антитеррористического сознания для развития стойкого неприятия и отторжения идеологии терроризма</w:t>
      </w:r>
      <w:r w:rsidR="00DB0D7B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CC3391" w:rsidRPr="0093226B" w:rsidRDefault="00CC3391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ind w:firstLine="567"/>
        <w:jc w:val="both"/>
        <w:rPr>
          <w:bCs/>
          <w:szCs w:val="28"/>
        </w:rPr>
        <w:sectPr w:rsidR="00D66F1E" w:rsidSect="00D66F1E">
          <w:pgSz w:w="11906" w:h="16838"/>
          <w:pgMar w:top="567" w:right="851" w:bottom="567" w:left="1418" w:header="709" w:footer="709" w:gutter="0"/>
          <w:cols w:space="708"/>
          <w:docGrid w:linePitch="381"/>
        </w:sectPr>
      </w:pPr>
    </w:p>
    <w:p w:rsidR="005D3710" w:rsidRDefault="00CD33B5" w:rsidP="00707F36">
      <w:pPr>
        <w:numPr>
          <w:ilvl w:val="0"/>
          <w:numId w:val="1"/>
        </w:numPr>
        <w:jc w:val="center"/>
        <w:rPr>
          <w:b/>
          <w:szCs w:val="28"/>
        </w:rPr>
      </w:pPr>
      <w:r w:rsidRPr="005D3710">
        <w:rPr>
          <w:b/>
          <w:szCs w:val="28"/>
        </w:rPr>
        <w:lastRenderedPageBreak/>
        <w:t xml:space="preserve">План работы </w:t>
      </w:r>
      <w:r w:rsidR="00F427A0" w:rsidRPr="005D3710">
        <w:rPr>
          <w:b/>
          <w:szCs w:val="28"/>
        </w:rPr>
        <w:t>а</w:t>
      </w:r>
      <w:r w:rsidR="00B13512" w:rsidRPr="005D3710">
        <w:rPr>
          <w:b/>
          <w:szCs w:val="28"/>
        </w:rPr>
        <w:t xml:space="preserve">нтитеррористической </w:t>
      </w:r>
      <w:r w:rsidRPr="005D3710">
        <w:rPr>
          <w:b/>
          <w:szCs w:val="28"/>
        </w:rPr>
        <w:t xml:space="preserve">комиссии </w:t>
      </w:r>
      <w:r w:rsidR="0076428B">
        <w:rPr>
          <w:b/>
          <w:szCs w:val="28"/>
        </w:rPr>
        <w:t xml:space="preserve">в </w:t>
      </w:r>
      <w:r w:rsidR="00F427A0" w:rsidRPr="005D3710">
        <w:rPr>
          <w:b/>
          <w:szCs w:val="28"/>
        </w:rPr>
        <w:t>муниципально</w:t>
      </w:r>
      <w:r w:rsidR="0076428B">
        <w:rPr>
          <w:b/>
          <w:szCs w:val="28"/>
        </w:rPr>
        <w:t>м образовании</w:t>
      </w:r>
    </w:p>
    <w:p w:rsidR="00D66F1E" w:rsidRDefault="00F427A0" w:rsidP="005D3710">
      <w:pPr>
        <w:ind w:left="1080"/>
        <w:jc w:val="center"/>
        <w:rPr>
          <w:b/>
          <w:sz w:val="24"/>
          <w:szCs w:val="28"/>
        </w:rPr>
      </w:pPr>
      <w:r w:rsidRPr="005D3710">
        <w:rPr>
          <w:b/>
          <w:szCs w:val="28"/>
        </w:rPr>
        <w:t>«</w:t>
      </w:r>
      <w:r w:rsidR="0042731C" w:rsidRPr="005D3710">
        <w:rPr>
          <w:b/>
          <w:szCs w:val="28"/>
        </w:rPr>
        <w:t>Среднеканск</w:t>
      </w:r>
      <w:r w:rsidRPr="005D3710">
        <w:rPr>
          <w:b/>
          <w:szCs w:val="28"/>
        </w:rPr>
        <w:t>ий</w:t>
      </w:r>
      <w:r w:rsidR="0042731C" w:rsidRPr="005D3710">
        <w:rPr>
          <w:b/>
          <w:szCs w:val="28"/>
        </w:rPr>
        <w:t xml:space="preserve"> городско</w:t>
      </w:r>
      <w:r w:rsidRPr="005D3710">
        <w:rPr>
          <w:b/>
          <w:szCs w:val="28"/>
        </w:rPr>
        <w:t>й</w:t>
      </w:r>
      <w:r w:rsidR="0042731C" w:rsidRPr="005D3710">
        <w:rPr>
          <w:b/>
          <w:szCs w:val="28"/>
        </w:rPr>
        <w:t xml:space="preserve"> округ</w:t>
      </w:r>
      <w:r w:rsidRPr="005D3710">
        <w:rPr>
          <w:b/>
          <w:szCs w:val="28"/>
        </w:rPr>
        <w:t>»</w:t>
      </w:r>
      <w:r w:rsidR="005D3710">
        <w:rPr>
          <w:b/>
          <w:szCs w:val="28"/>
        </w:rPr>
        <w:t xml:space="preserve"> </w:t>
      </w:r>
      <w:r w:rsidR="00D66F1E" w:rsidRPr="005D3710">
        <w:rPr>
          <w:b/>
          <w:szCs w:val="28"/>
        </w:rPr>
        <w:t>в 201</w:t>
      </w:r>
      <w:r w:rsidR="00AC6342" w:rsidRPr="005D3710">
        <w:rPr>
          <w:b/>
          <w:szCs w:val="28"/>
        </w:rPr>
        <w:t>9</w:t>
      </w:r>
      <w:r w:rsidR="00D66F1E" w:rsidRPr="005D3710">
        <w:rPr>
          <w:b/>
          <w:szCs w:val="28"/>
        </w:rPr>
        <w:t xml:space="preserve"> году</w:t>
      </w:r>
      <w:r w:rsidR="00D66F1E" w:rsidRPr="00CD33B5">
        <w:rPr>
          <w:b/>
          <w:sz w:val="24"/>
          <w:szCs w:val="28"/>
        </w:rPr>
        <w:t>.</w:t>
      </w:r>
    </w:p>
    <w:p w:rsidR="00CD33B5" w:rsidRPr="00CD33B5" w:rsidRDefault="00CD33B5" w:rsidP="005D3710">
      <w:pPr>
        <w:ind w:left="1080"/>
        <w:jc w:val="center"/>
        <w:rPr>
          <w:b/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19"/>
        <w:gridCol w:w="7513"/>
        <w:gridCol w:w="1701"/>
      </w:tblGrid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27ECB">
              <w:rPr>
                <w:b/>
                <w:sz w:val="24"/>
              </w:rPr>
              <w:t>п</w:t>
            </w:r>
            <w:proofErr w:type="spellEnd"/>
            <w:proofErr w:type="gramEnd"/>
            <w:r w:rsidRPr="00B27ECB">
              <w:rPr>
                <w:b/>
                <w:sz w:val="24"/>
              </w:rPr>
              <w:t>/</w:t>
            </w:r>
            <w:proofErr w:type="spellStart"/>
            <w:r w:rsidRPr="00B27EC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7513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701" w:type="dxa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7D500C" w:rsidRDefault="007D500C" w:rsidP="007D50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противодействию идеологии терроризма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D66F1E" w:rsidRPr="00B27ECB" w:rsidRDefault="00F427A0" w:rsidP="004A3928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416CB3">
              <w:rPr>
                <w:sz w:val="24"/>
              </w:rPr>
              <w:t>нтитеррористическая к</w:t>
            </w:r>
            <w:r w:rsidR="00CD33B5">
              <w:rPr>
                <w:sz w:val="24"/>
              </w:rPr>
              <w:t xml:space="preserve">омиссия </w:t>
            </w:r>
            <w:r w:rsidR="004A3928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 образовании</w:t>
            </w:r>
            <w:r>
              <w:rPr>
                <w:sz w:val="24"/>
              </w:rPr>
              <w:t xml:space="preserve"> «Среднеканский</w:t>
            </w:r>
            <w:r w:rsidR="00CD33B5">
              <w:rPr>
                <w:sz w:val="24"/>
              </w:rPr>
              <w:t xml:space="preserve"> городско</w:t>
            </w:r>
            <w:r w:rsidR="007D500C">
              <w:rPr>
                <w:sz w:val="24"/>
              </w:rPr>
              <w:t>й</w:t>
            </w:r>
            <w:r w:rsidR="00CD33B5">
              <w:rPr>
                <w:sz w:val="24"/>
              </w:rPr>
              <w:t xml:space="preserve"> округ</w:t>
            </w:r>
            <w:r>
              <w:rPr>
                <w:sz w:val="24"/>
              </w:rPr>
              <w:t>»</w:t>
            </w:r>
            <w:r w:rsidR="00D66F1E" w:rsidRPr="00B27ECB">
              <w:rPr>
                <w:sz w:val="24"/>
              </w:rPr>
              <w:t xml:space="preserve">, отдел по </w:t>
            </w:r>
            <w:r w:rsidR="00416CB3">
              <w:rPr>
                <w:sz w:val="24"/>
              </w:rPr>
              <w:t xml:space="preserve">делам </w:t>
            </w:r>
            <w:r w:rsidR="00D66F1E" w:rsidRPr="00B27ECB">
              <w:rPr>
                <w:sz w:val="24"/>
              </w:rPr>
              <w:t>гражданской оборон</w:t>
            </w:r>
            <w:r w:rsidR="00416CB3">
              <w:rPr>
                <w:sz w:val="24"/>
              </w:rPr>
              <w:t>ы</w:t>
            </w:r>
            <w:r w:rsidR="00D66F1E" w:rsidRPr="00B27ECB">
              <w:rPr>
                <w:sz w:val="24"/>
              </w:rPr>
              <w:t xml:space="preserve"> и чрезвыча</w:t>
            </w:r>
            <w:r w:rsidR="00CD33B5">
              <w:rPr>
                <w:sz w:val="24"/>
              </w:rPr>
              <w:t>йным ситуациям Администраци</w:t>
            </w:r>
            <w:r w:rsidR="00416CB3">
              <w:rPr>
                <w:sz w:val="24"/>
              </w:rPr>
              <w:t xml:space="preserve">и </w:t>
            </w:r>
            <w:r w:rsidR="00CD33B5">
              <w:rPr>
                <w:sz w:val="24"/>
              </w:rPr>
              <w:t xml:space="preserve">Среднеканского городского округа </w:t>
            </w:r>
            <w:r w:rsidR="00D66F1E" w:rsidRPr="00B27ECB">
              <w:rPr>
                <w:sz w:val="24"/>
              </w:rPr>
              <w:t>(далее</w:t>
            </w:r>
            <w:r w:rsidR="00D66F1E">
              <w:rPr>
                <w:sz w:val="24"/>
              </w:rPr>
              <w:t xml:space="preserve"> отдел</w:t>
            </w:r>
            <w:r w:rsidR="00416CB3">
              <w:rPr>
                <w:sz w:val="24"/>
              </w:rPr>
              <w:t xml:space="preserve"> </w:t>
            </w:r>
            <w:r w:rsidR="00D66F1E">
              <w:rPr>
                <w:sz w:val="24"/>
              </w:rPr>
              <w:t xml:space="preserve">по </w:t>
            </w:r>
            <w:r w:rsidR="00416CB3">
              <w:rPr>
                <w:sz w:val="24"/>
              </w:rPr>
              <w:t xml:space="preserve">делам </w:t>
            </w:r>
            <w:r w:rsidR="0010464C">
              <w:rPr>
                <w:sz w:val="24"/>
              </w:rPr>
              <w:t>ГО и ЧС), Отд</w:t>
            </w:r>
            <w:r w:rsidR="00D66F1E">
              <w:rPr>
                <w:sz w:val="24"/>
              </w:rPr>
              <w:t>. МВД</w:t>
            </w:r>
            <w:r w:rsidR="0010464C">
              <w:rPr>
                <w:sz w:val="24"/>
              </w:rPr>
              <w:t xml:space="preserve"> России по Среднеканскому</w:t>
            </w:r>
            <w:r w:rsidR="00416CB3">
              <w:rPr>
                <w:sz w:val="24"/>
              </w:rPr>
              <w:t xml:space="preserve"> </w:t>
            </w:r>
            <w:r w:rsidR="00D66F1E" w:rsidRPr="00B27ECB">
              <w:rPr>
                <w:sz w:val="24"/>
              </w:rPr>
              <w:t>району</w:t>
            </w:r>
            <w:r w:rsidR="007D500C">
              <w:rPr>
                <w:sz w:val="24"/>
              </w:rPr>
              <w:t>, Управление образования и молодежной политики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D66F1E" w:rsidRPr="00B27ECB" w:rsidRDefault="007D500C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(1 заседание)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D66F1E" w:rsidRPr="009B07EC" w:rsidRDefault="007D500C" w:rsidP="00C65908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«Об участии в мониторинге политических, социально-экономических и иных процессов, оказывающих влияние на ситуацию в области противодействия терроризму».</w:t>
            </w:r>
          </w:p>
        </w:tc>
        <w:tc>
          <w:tcPr>
            <w:tcW w:w="7513" w:type="dxa"/>
            <w:vAlign w:val="center"/>
          </w:tcPr>
          <w:p w:rsidR="00D66F1E" w:rsidRPr="00B27ECB" w:rsidRDefault="007D500C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4A3928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4A3928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округ»,</w:t>
            </w:r>
            <w:r w:rsidR="00F77AA0">
              <w:rPr>
                <w:sz w:val="24"/>
              </w:rPr>
              <w:t xml:space="preserve"> </w:t>
            </w:r>
            <w:r w:rsidR="00D66F1E" w:rsidRPr="00B27ECB">
              <w:rPr>
                <w:sz w:val="24"/>
              </w:rPr>
              <w:t>СМИ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134CC7" w:rsidRPr="00394CB7" w:rsidTr="00D63DC5">
        <w:tc>
          <w:tcPr>
            <w:tcW w:w="567" w:type="dxa"/>
            <w:vAlign w:val="center"/>
          </w:tcPr>
          <w:p w:rsidR="00134CC7" w:rsidRPr="0073061F" w:rsidRDefault="00134CC7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134CC7" w:rsidRDefault="00134CC7" w:rsidP="00134C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мерах по обеспечению безопасности в период подготовки и проведения празднования Дня весны и труда, Победы в Великой Отечественной войне. </w:t>
            </w:r>
          </w:p>
          <w:p w:rsidR="00134CC7" w:rsidRDefault="00134CC7" w:rsidP="00C65908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134CC7" w:rsidRPr="00B27ECB" w:rsidRDefault="00134CC7" w:rsidP="00134C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4A3928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4A3928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</w:t>
            </w:r>
            <w:r w:rsidRPr="00B27ECB">
              <w:rPr>
                <w:sz w:val="24"/>
              </w:rPr>
              <w:t xml:space="preserve"> району</w:t>
            </w:r>
            <w:r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  <w:p w:rsidR="00134CC7" w:rsidRDefault="00134CC7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4CC7" w:rsidRDefault="00134CC7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34CC7" w:rsidRPr="00B27ECB" w:rsidRDefault="00134CC7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заседание)</w:t>
            </w:r>
          </w:p>
        </w:tc>
      </w:tr>
      <w:tr w:rsidR="00D776C8" w:rsidRPr="00394CB7" w:rsidTr="007B601E">
        <w:tc>
          <w:tcPr>
            <w:tcW w:w="567" w:type="dxa"/>
            <w:vAlign w:val="center"/>
          </w:tcPr>
          <w:p w:rsidR="00D776C8" w:rsidRPr="0073061F" w:rsidRDefault="003777EB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4</w:t>
            </w:r>
            <w:r w:rsidR="00D776C8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7D500C" w:rsidRDefault="007D500C" w:rsidP="007D50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противодействию идеологии терроризма</w:t>
            </w:r>
          </w:p>
          <w:p w:rsidR="00D776C8" w:rsidRPr="00D776C8" w:rsidRDefault="00D776C8" w:rsidP="00F427A0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D776C8" w:rsidRDefault="007D500C" w:rsidP="000669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4A3928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4A3928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отдел по </w:t>
            </w:r>
            <w:r>
              <w:rPr>
                <w:sz w:val="24"/>
              </w:rPr>
              <w:t xml:space="preserve">делам ГО и ЧС, Отд. МВД России по Среднеканскому </w:t>
            </w:r>
            <w:r w:rsidRPr="00B27ECB">
              <w:rPr>
                <w:sz w:val="24"/>
              </w:rPr>
              <w:t>району</w:t>
            </w:r>
            <w:r>
              <w:rPr>
                <w:sz w:val="24"/>
              </w:rPr>
              <w:t>, Управление образования и молодежной политики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776C8" w:rsidRDefault="00D776C8" w:rsidP="00D63DC5">
            <w:pPr>
              <w:jc w:val="center"/>
              <w:rPr>
                <w:sz w:val="24"/>
              </w:rPr>
            </w:pPr>
          </w:p>
          <w:p w:rsidR="00D776C8" w:rsidRPr="00B27ECB" w:rsidRDefault="006765C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776C8" w:rsidRPr="00B27ECB" w:rsidRDefault="00D776C8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</w:t>
            </w:r>
            <w:r w:rsidR="003777EB">
              <w:rPr>
                <w:sz w:val="24"/>
              </w:rPr>
              <w:t>3</w:t>
            </w:r>
            <w:r w:rsidRPr="00B27ECB">
              <w:rPr>
                <w:sz w:val="24"/>
              </w:rPr>
              <w:t xml:space="preserve"> заседание)</w:t>
            </w:r>
          </w:p>
          <w:p w:rsidR="00D776C8" w:rsidRDefault="00D776C8" w:rsidP="00D63DC5">
            <w:pPr>
              <w:jc w:val="center"/>
              <w:rPr>
                <w:sz w:val="24"/>
              </w:rPr>
            </w:pPr>
          </w:p>
        </w:tc>
      </w:tr>
      <w:tr w:rsidR="00D776C8" w:rsidRPr="00394CB7" w:rsidTr="007B601E">
        <w:tc>
          <w:tcPr>
            <w:tcW w:w="567" w:type="dxa"/>
            <w:vAlign w:val="center"/>
          </w:tcPr>
          <w:p w:rsidR="00D776C8" w:rsidRPr="0073061F" w:rsidRDefault="00043EBD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74C76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776C8" w:rsidRDefault="006765CE" w:rsidP="00B07BFD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7D500C">
              <w:rPr>
                <w:sz w:val="24"/>
              </w:rPr>
              <w:t xml:space="preserve">О причинах </w:t>
            </w:r>
            <w:proofErr w:type="spellStart"/>
            <w:r w:rsidR="007D500C">
              <w:rPr>
                <w:sz w:val="24"/>
              </w:rPr>
              <w:t>неустранения</w:t>
            </w:r>
            <w:proofErr w:type="spellEnd"/>
            <w:r w:rsidR="007D500C">
              <w:rPr>
                <w:sz w:val="24"/>
              </w:rPr>
              <w:t xml:space="preserve"> недостатков в антитеррористической защищенности потенциальных объектов террористических посягательств и мест массового пребывания людей</w:t>
            </w:r>
            <w:r>
              <w:rPr>
                <w:sz w:val="24"/>
              </w:rPr>
              <w:t>»</w:t>
            </w:r>
          </w:p>
        </w:tc>
        <w:tc>
          <w:tcPr>
            <w:tcW w:w="7513" w:type="dxa"/>
            <w:vAlign w:val="center"/>
          </w:tcPr>
          <w:p w:rsidR="00D776C8" w:rsidRDefault="007D500C" w:rsidP="004A39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65CE">
              <w:rPr>
                <w:sz w:val="24"/>
              </w:rPr>
              <w:t xml:space="preserve">антитеррористическая комиссия </w:t>
            </w:r>
            <w:r w:rsidR="004A3928">
              <w:rPr>
                <w:sz w:val="24"/>
              </w:rPr>
              <w:t xml:space="preserve">в </w:t>
            </w:r>
            <w:r w:rsidR="006765CE"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</w:t>
            </w:r>
            <w:r w:rsidR="006765CE">
              <w:rPr>
                <w:sz w:val="24"/>
              </w:rPr>
              <w:t xml:space="preserve"> образовани</w:t>
            </w:r>
            <w:r w:rsidR="004A3928">
              <w:rPr>
                <w:sz w:val="24"/>
              </w:rPr>
              <w:t>и</w:t>
            </w:r>
            <w:r w:rsidR="006765CE">
              <w:rPr>
                <w:sz w:val="24"/>
              </w:rPr>
              <w:t xml:space="preserve"> «Среднеканский городской округ»</w:t>
            </w:r>
            <w:r w:rsidR="006765CE" w:rsidRPr="00B27ECB">
              <w:rPr>
                <w:sz w:val="24"/>
              </w:rPr>
              <w:t>,</w:t>
            </w:r>
            <w:r w:rsidR="006765CE">
              <w:rPr>
                <w:sz w:val="24"/>
              </w:rPr>
              <w:t xml:space="preserve"> руководители потенциальных объектов террористических посягательств и собственники (правообладатели) мест массового пребывания людей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76C8" w:rsidRDefault="00D776C8" w:rsidP="00D63DC5">
            <w:pPr>
              <w:jc w:val="center"/>
              <w:rPr>
                <w:sz w:val="24"/>
              </w:rPr>
            </w:pPr>
          </w:p>
        </w:tc>
      </w:tr>
      <w:tr w:rsidR="00B57014" w:rsidRPr="00394CB7" w:rsidTr="00491984">
        <w:tc>
          <w:tcPr>
            <w:tcW w:w="567" w:type="dxa"/>
            <w:vAlign w:val="center"/>
          </w:tcPr>
          <w:p w:rsidR="00B57014" w:rsidRPr="0073061F" w:rsidRDefault="00043EBD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B57014" w:rsidRDefault="00B57014" w:rsidP="006765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работы по </w:t>
            </w:r>
            <w:r>
              <w:rPr>
                <w:sz w:val="24"/>
              </w:rPr>
              <w:lastRenderedPageBreak/>
              <w:t>противодействию идеологии терроризма</w:t>
            </w:r>
          </w:p>
          <w:p w:rsidR="00B57014" w:rsidRDefault="00B57014" w:rsidP="00B07BFD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B57014" w:rsidRDefault="00B57014" w:rsidP="000669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антитеррористическая комиссия </w:t>
            </w:r>
            <w:r w:rsidR="004A3928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4A3928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4A392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«Среднеканский городской округ»</w:t>
            </w:r>
            <w:r w:rsidRPr="00B27ECB">
              <w:rPr>
                <w:sz w:val="24"/>
              </w:rPr>
              <w:t xml:space="preserve">, отдел по </w:t>
            </w:r>
            <w:r>
              <w:rPr>
                <w:sz w:val="24"/>
              </w:rPr>
              <w:t xml:space="preserve">делам </w:t>
            </w:r>
            <w:r w:rsidR="000669CB">
              <w:rPr>
                <w:sz w:val="24"/>
              </w:rPr>
              <w:t>ГО и ЧС</w:t>
            </w:r>
            <w:r w:rsidRPr="00B27ECB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 С</w:t>
            </w:r>
            <w:r w:rsidR="000669CB">
              <w:rPr>
                <w:sz w:val="24"/>
              </w:rPr>
              <w:t>реднеканского городского округа</w:t>
            </w:r>
            <w:r>
              <w:rPr>
                <w:sz w:val="24"/>
              </w:rPr>
              <w:t xml:space="preserve">, Отд. МВД России по Среднеканскому </w:t>
            </w:r>
            <w:r w:rsidRPr="00B27ECB">
              <w:rPr>
                <w:sz w:val="24"/>
              </w:rPr>
              <w:t>району</w:t>
            </w:r>
            <w:r>
              <w:rPr>
                <w:sz w:val="24"/>
              </w:rPr>
              <w:t>, Управление образования и молодежной политики Администрации Среднеканского городского округа</w:t>
            </w:r>
            <w:r w:rsidR="0076428B">
              <w:rPr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57014" w:rsidRDefault="00B57014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  <w:p w:rsidR="00B57014" w:rsidRDefault="00B57014" w:rsidP="003777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(4 заседание)</w:t>
            </w:r>
          </w:p>
        </w:tc>
      </w:tr>
      <w:tr w:rsidR="00B57014" w:rsidRPr="00394CB7" w:rsidTr="00E70137">
        <w:tc>
          <w:tcPr>
            <w:tcW w:w="567" w:type="dxa"/>
            <w:vAlign w:val="center"/>
          </w:tcPr>
          <w:p w:rsidR="00B57014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B57014" w:rsidRDefault="00B57014" w:rsidP="006765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работы по профилактике террористических проявлений на объектах, </w:t>
            </w:r>
            <w:proofErr w:type="spellStart"/>
            <w:r>
              <w:rPr>
                <w:sz w:val="24"/>
              </w:rPr>
              <w:t>задействуемых</w:t>
            </w:r>
            <w:proofErr w:type="spellEnd"/>
            <w:r>
              <w:rPr>
                <w:sz w:val="24"/>
              </w:rPr>
              <w:t xml:space="preserve"> при проведении единого дня голосования и в местах массового пребывания людей.</w:t>
            </w:r>
          </w:p>
        </w:tc>
        <w:tc>
          <w:tcPr>
            <w:tcW w:w="7513" w:type="dxa"/>
            <w:vAlign w:val="center"/>
          </w:tcPr>
          <w:p w:rsidR="00B57014" w:rsidRDefault="00B57014" w:rsidP="000669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отдел по </w:t>
            </w:r>
            <w:r>
              <w:rPr>
                <w:sz w:val="24"/>
              </w:rPr>
              <w:t xml:space="preserve">делам </w:t>
            </w:r>
            <w:r w:rsidR="000669CB">
              <w:rPr>
                <w:sz w:val="24"/>
              </w:rPr>
              <w:t xml:space="preserve">ГО и ЧС </w:t>
            </w:r>
            <w:r>
              <w:rPr>
                <w:sz w:val="24"/>
              </w:rPr>
              <w:t xml:space="preserve">Администрации Среднеканского городского, Отд. МВД России по Среднеканскому </w:t>
            </w:r>
            <w:r w:rsidRPr="00B27ECB">
              <w:rPr>
                <w:sz w:val="24"/>
              </w:rPr>
              <w:t>району</w:t>
            </w:r>
            <w:r w:rsidR="009C528F">
              <w:rPr>
                <w:sz w:val="24"/>
              </w:rPr>
              <w:t>, Отдел культуры Администрации Среднеканского городского округа, Среднеканская территориальная избирательная комиссия</w:t>
            </w:r>
          </w:p>
        </w:tc>
        <w:tc>
          <w:tcPr>
            <w:tcW w:w="1701" w:type="dxa"/>
            <w:vMerge/>
            <w:vAlign w:val="center"/>
          </w:tcPr>
          <w:p w:rsidR="00B57014" w:rsidRDefault="00B57014" w:rsidP="00D63DC5">
            <w:pPr>
              <w:jc w:val="center"/>
              <w:rPr>
                <w:sz w:val="24"/>
              </w:rPr>
            </w:pPr>
          </w:p>
        </w:tc>
      </w:tr>
      <w:tr w:rsidR="00B57014" w:rsidRPr="00394CB7" w:rsidTr="00B57014">
        <w:trPr>
          <w:trHeight w:val="19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014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57014" w:rsidRDefault="00B57014" w:rsidP="003777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результатах исполнения требований антитеррористической защищенности объектов образования с учетом методических рекомендаций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Российской Федерации по обеспечению антитеррористической защищенности от 15 февраля 2018 года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57014" w:rsidRDefault="00B57014" w:rsidP="009C52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образования и молодежной политики Администрации Среднеканского городского округа</w:t>
            </w:r>
            <w:r w:rsidR="0076428B">
              <w:rPr>
                <w:sz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B57014" w:rsidRDefault="00B57014" w:rsidP="00D63DC5">
            <w:pPr>
              <w:jc w:val="center"/>
              <w:rPr>
                <w:sz w:val="24"/>
              </w:rPr>
            </w:pPr>
          </w:p>
        </w:tc>
      </w:tr>
      <w:tr w:rsidR="00B57014" w:rsidRPr="00394CB7" w:rsidTr="00B57014">
        <w:trPr>
          <w:trHeight w:val="1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57014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57014" w:rsidRDefault="00B57014" w:rsidP="003777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эффективности принимаемых мер по обеспечению антитеррористической защищенности объектов </w:t>
            </w:r>
            <w:proofErr w:type="gramStart"/>
            <w:r>
              <w:rPr>
                <w:sz w:val="24"/>
              </w:rPr>
              <w:t>топливно-энергетического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комплекеса</w:t>
            </w:r>
            <w:proofErr w:type="spellEnd"/>
            <w:r>
              <w:rPr>
                <w:sz w:val="24"/>
              </w:rPr>
              <w:t>. О мерах по обеспечению безопасности в период подготовки и проведения праздничных мероприятий, посвященных Дню знаний, Дня солидарности в борьбе с терроризмом.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6428B" w:rsidRPr="00B27ECB" w:rsidRDefault="00B57014" w:rsidP="00764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 w:rsidRPr="00B27EC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27ECB">
              <w:rPr>
                <w:sz w:val="24"/>
              </w:rPr>
              <w:t>СМИ</w:t>
            </w:r>
            <w:r>
              <w:rPr>
                <w:sz w:val="24"/>
              </w:rPr>
              <w:t xml:space="preserve">, </w:t>
            </w:r>
            <w:r w:rsidRPr="00B27ECB">
              <w:rPr>
                <w:sz w:val="24"/>
              </w:rPr>
              <w:t xml:space="preserve"> руководители объектов жилищно-коммунального хозяйства и топливно-энергетического комплекса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  <w:p w:rsidR="00B57014" w:rsidRDefault="00B57014" w:rsidP="00E13D5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7014" w:rsidRDefault="00B57014" w:rsidP="00D63DC5">
            <w:pPr>
              <w:jc w:val="center"/>
              <w:rPr>
                <w:sz w:val="24"/>
              </w:rPr>
            </w:pPr>
          </w:p>
        </w:tc>
      </w:tr>
      <w:tr w:rsidR="00B57014" w:rsidRPr="00394CB7" w:rsidTr="00E70137">
        <w:tc>
          <w:tcPr>
            <w:tcW w:w="567" w:type="dxa"/>
            <w:vAlign w:val="center"/>
          </w:tcPr>
          <w:p w:rsidR="00B57014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B57014" w:rsidRDefault="00B57014" w:rsidP="003777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мерах по обеспечению общественного порядка и безопасности при проведении праздничных мероприятий, посвященных Дню народного единства.</w:t>
            </w:r>
          </w:p>
        </w:tc>
        <w:tc>
          <w:tcPr>
            <w:tcW w:w="7513" w:type="dxa"/>
            <w:vAlign w:val="center"/>
          </w:tcPr>
          <w:p w:rsidR="00B57014" w:rsidRDefault="00B57014" w:rsidP="00B95D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</w:t>
            </w:r>
            <w:r w:rsidRPr="00B27ECB">
              <w:rPr>
                <w:sz w:val="24"/>
              </w:rPr>
              <w:t xml:space="preserve"> району</w:t>
            </w:r>
            <w:r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</w:tc>
        <w:tc>
          <w:tcPr>
            <w:tcW w:w="1701" w:type="dxa"/>
            <w:vAlign w:val="center"/>
          </w:tcPr>
          <w:p w:rsidR="00B57014" w:rsidRDefault="00B57014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57014" w:rsidRDefault="00B57014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 заседание)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66F1E"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EB" w:rsidRDefault="003777EB" w:rsidP="003777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противодействию идеологии терроризма</w:t>
            </w:r>
          </w:p>
          <w:p w:rsidR="00D66F1E" w:rsidRPr="00B27ECB" w:rsidRDefault="00D66F1E" w:rsidP="00674C76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8B" w:rsidRPr="00B27ECB" w:rsidRDefault="00C367D2" w:rsidP="00764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«Среднеканский городской округ»</w:t>
            </w:r>
            <w:r w:rsidRPr="00B27ECB">
              <w:rPr>
                <w:sz w:val="24"/>
              </w:rPr>
              <w:t xml:space="preserve">, отдел по </w:t>
            </w:r>
            <w:r>
              <w:rPr>
                <w:sz w:val="24"/>
              </w:rPr>
              <w:t xml:space="preserve">делам </w:t>
            </w:r>
            <w:r w:rsidR="000669CB">
              <w:rPr>
                <w:sz w:val="24"/>
              </w:rPr>
              <w:t xml:space="preserve">ГО и ЧС </w:t>
            </w:r>
            <w:r>
              <w:rPr>
                <w:sz w:val="24"/>
              </w:rPr>
              <w:t xml:space="preserve">Администрации Среднеканского городского округа, Отд. МВД России </w:t>
            </w:r>
            <w:r>
              <w:rPr>
                <w:sz w:val="24"/>
              </w:rPr>
              <w:lastRenderedPageBreak/>
              <w:t xml:space="preserve">по Среднеканскому </w:t>
            </w:r>
            <w:r w:rsidRPr="00B27ECB">
              <w:rPr>
                <w:sz w:val="24"/>
              </w:rPr>
              <w:t>району</w:t>
            </w:r>
            <w:r>
              <w:rPr>
                <w:sz w:val="24"/>
              </w:rPr>
              <w:t>, Управление образования и молодежной политики Администрации Среднеканского городского округа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  <w:p w:rsidR="00D66F1E" w:rsidRPr="00B27ECB" w:rsidRDefault="00D66F1E" w:rsidP="00E13D5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C367D2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367D2" w:rsidRDefault="00C367D2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(6 заседание)</w:t>
            </w: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502AD4" w:rsidRDefault="00502AD4" w:rsidP="00D63DC5">
            <w:pPr>
              <w:jc w:val="center"/>
              <w:rPr>
                <w:sz w:val="24"/>
              </w:rPr>
            </w:pPr>
          </w:p>
          <w:p w:rsidR="00D66F1E" w:rsidRPr="00B27ECB" w:rsidRDefault="00D66F1E" w:rsidP="00B57014">
            <w:pPr>
              <w:jc w:val="center"/>
              <w:rPr>
                <w:sz w:val="24"/>
              </w:rPr>
            </w:pPr>
          </w:p>
        </w:tc>
      </w:tr>
      <w:tr w:rsidR="00683CA1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Pr="0073061F" w:rsidRDefault="00167341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683CA1"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Pr="00B27ECB" w:rsidRDefault="002900B2" w:rsidP="00674C7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мер по обеспечению безопасности в период подготовки и проведения Новогодних и Рождественских праздников.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CA1" w:rsidRDefault="002900B2" w:rsidP="009C528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683CA1">
              <w:rPr>
                <w:sz w:val="24"/>
              </w:rPr>
              <w:t xml:space="preserve">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>
              <w:rPr>
                <w:sz w:val="24"/>
              </w:rPr>
              <w:t xml:space="preserve"> «</w:t>
            </w:r>
            <w:r w:rsidR="00683CA1">
              <w:rPr>
                <w:sz w:val="24"/>
              </w:rPr>
              <w:t>Среднеканск</w:t>
            </w:r>
            <w:r>
              <w:rPr>
                <w:sz w:val="24"/>
              </w:rPr>
              <w:t>ий</w:t>
            </w:r>
            <w:r w:rsidR="00683CA1">
              <w:rPr>
                <w:sz w:val="24"/>
              </w:rPr>
              <w:t xml:space="preserve"> городско</w:t>
            </w:r>
            <w:r>
              <w:rPr>
                <w:sz w:val="24"/>
              </w:rPr>
              <w:t>й</w:t>
            </w:r>
            <w:r w:rsidR="00683CA1">
              <w:rPr>
                <w:sz w:val="24"/>
              </w:rPr>
              <w:t xml:space="preserve"> округ</w:t>
            </w:r>
            <w:r>
              <w:rPr>
                <w:sz w:val="24"/>
              </w:rPr>
              <w:t>»</w:t>
            </w:r>
            <w:r w:rsidR="00683CA1" w:rsidRPr="00B27ECB">
              <w:rPr>
                <w:sz w:val="24"/>
              </w:rPr>
              <w:t xml:space="preserve">, </w:t>
            </w:r>
            <w:r w:rsidR="00683CA1">
              <w:rPr>
                <w:sz w:val="24"/>
              </w:rPr>
              <w:t>отдел по делам ГО и ЧС Администрации Среднеканского городского округа</w:t>
            </w:r>
            <w:r w:rsidR="00683CA1" w:rsidRPr="00B27ECB">
              <w:rPr>
                <w:sz w:val="24"/>
              </w:rPr>
              <w:t xml:space="preserve">, </w:t>
            </w:r>
            <w:r w:rsidR="00683CA1">
              <w:rPr>
                <w:sz w:val="24"/>
              </w:rPr>
              <w:t>Отд. МВД России по Среднеканскому</w:t>
            </w:r>
            <w:r w:rsidR="00683CA1" w:rsidRPr="00B27ECB">
              <w:rPr>
                <w:sz w:val="24"/>
              </w:rPr>
              <w:t xml:space="preserve"> району</w:t>
            </w:r>
            <w:r w:rsidR="00683CA1"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  <w:r w:rsidR="009C528F">
              <w:rPr>
                <w:sz w:val="24"/>
              </w:rPr>
              <w:t>, Отдел культуры Администрации Среднеканского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683CA1" w:rsidRDefault="00683CA1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73061F" w:rsidRDefault="00D66F1E" w:rsidP="00683CA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</w:t>
            </w:r>
            <w:r w:rsidR="00167341">
              <w:rPr>
                <w:sz w:val="24"/>
              </w:rPr>
              <w:t>3</w:t>
            </w:r>
            <w:r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C367D2" w:rsidP="00502AD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итогах работы по противодействию терроризму в 2019 году и задачах на 2020 год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E13D5E" w:rsidP="00E13D5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C367D2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C367D2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C367D2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C367D2">
              <w:rPr>
                <w:sz w:val="24"/>
              </w:rPr>
              <w:t xml:space="preserve"> «Среднеканский городской округ»</w:t>
            </w:r>
            <w:r w:rsidR="00C367D2" w:rsidRPr="00B27ECB">
              <w:rPr>
                <w:sz w:val="24"/>
              </w:rPr>
              <w:t xml:space="preserve">, </w:t>
            </w:r>
            <w:r w:rsidR="00C367D2">
              <w:rPr>
                <w:sz w:val="24"/>
              </w:rPr>
              <w:t>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14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43A" w:rsidRDefault="0011443A" w:rsidP="00D63DC5">
            <w:pPr>
              <w:jc w:val="center"/>
              <w:rPr>
                <w:b/>
                <w:sz w:val="24"/>
              </w:rPr>
            </w:pPr>
          </w:p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  <w:lang w:val="en-US"/>
              </w:rPr>
              <w:t>II</w:t>
            </w:r>
            <w:r w:rsidRPr="00B27ECB">
              <w:rPr>
                <w:b/>
                <w:sz w:val="24"/>
              </w:rPr>
              <w:t>. Мероприятия по выполнени</w:t>
            </w:r>
            <w:r>
              <w:rPr>
                <w:b/>
                <w:sz w:val="24"/>
              </w:rPr>
              <w:t>ю</w:t>
            </w:r>
            <w:r w:rsidR="00FF325A">
              <w:rPr>
                <w:b/>
                <w:sz w:val="24"/>
              </w:rPr>
              <w:t xml:space="preserve"> </w:t>
            </w:r>
            <w:r w:rsidR="00EE591E">
              <w:rPr>
                <w:b/>
                <w:sz w:val="24"/>
              </w:rPr>
              <w:t>указаний</w:t>
            </w:r>
            <w:r>
              <w:rPr>
                <w:b/>
                <w:sz w:val="24"/>
              </w:rPr>
              <w:t xml:space="preserve"> </w:t>
            </w:r>
            <w:r w:rsidR="00EE591E">
              <w:rPr>
                <w:b/>
                <w:sz w:val="24"/>
              </w:rPr>
              <w:t>НАК на</w:t>
            </w:r>
            <w:r>
              <w:rPr>
                <w:b/>
                <w:sz w:val="24"/>
              </w:rPr>
              <w:t xml:space="preserve"> 201</w:t>
            </w:r>
            <w:r w:rsidR="00C367D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году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</w:tr>
      <w:tr w:rsidR="00D66F1E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27ECB">
              <w:rPr>
                <w:b/>
                <w:sz w:val="24"/>
              </w:rPr>
              <w:t>п</w:t>
            </w:r>
            <w:proofErr w:type="spellEnd"/>
            <w:proofErr w:type="gramEnd"/>
            <w:r w:rsidRPr="00B27ECB">
              <w:rPr>
                <w:b/>
                <w:sz w:val="24"/>
              </w:rPr>
              <w:t>/</w:t>
            </w:r>
            <w:proofErr w:type="spellStart"/>
            <w:r w:rsidRPr="00B27EC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D66F1E" w:rsidRPr="00B27ECB" w:rsidRDefault="00EE59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подготовку и направление в АТК Магаданской области материалов о положительном опыте работы по профилактике терроризма в Среднеканском городском округе.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F94BE5" w:rsidRPr="00B27ECB" w:rsidRDefault="00E13D5E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453585">
              <w:rPr>
                <w:sz w:val="24"/>
              </w:rPr>
              <w:t>нтитеррористическая к</w:t>
            </w:r>
            <w:r w:rsidR="00F94BE5">
              <w:rPr>
                <w:sz w:val="24"/>
              </w:rPr>
              <w:t xml:space="preserve">омиссия </w:t>
            </w:r>
            <w:r>
              <w:rPr>
                <w:sz w:val="24"/>
              </w:rPr>
              <w:t xml:space="preserve">в </w:t>
            </w:r>
            <w:r w:rsidR="00663F72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663F72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663F72">
              <w:rPr>
                <w:sz w:val="24"/>
              </w:rPr>
              <w:t xml:space="preserve"> «</w:t>
            </w:r>
            <w:r w:rsidR="00F94BE5">
              <w:rPr>
                <w:sz w:val="24"/>
              </w:rPr>
              <w:t>Среднеканск</w:t>
            </w:r>
            <w:r w:rsidR="00663F72">
              <w:rPr>
                <w:sz w:val="24"/>
              </w:rPr>
              <w:t>ий</w:t>
            </w:r>
            <w:r w:rsidR="00F94BE5">
              <w:rPr>
                <w:sz w:val="24"/>
              </w:rPr>
              <w:t xml:space="preserve"> городско</w:t>
            </w:r>
            <w:r w:rsidR="00663F72">
              <w:rPr>
                <w:sz w:val="24"/>
              </w:rPr>
              <w:t>й</w:t>
            </w:r>
            <w:r w:rsidR="00F94BE5">
              <w:rPr>
                <w:sz w:val="24"/>
              </w:rPr>
              <w:t xml:space="preserve"> округ</w:t>
            </w:r>
            <w:r w:rsidR="00663F72">
              <w:rPr>
                <w:sz w:val="24"/>
              </w:rPr>
              <w:t>»</w:t>
            </w:r>
            <w:r w:rsidR="00F94BE5" w:rsidRPr="00B27ECB">
              <w:rPr>
                <w:sz w:val="24"/>
              </w:rPr>
              <w:t xml:space="preserve">,  </w:t>
            </w:r>
            <w:r w:rsidR="00F94BE5">
              <w:rPr>
                <w:sz w:val="24"/>
              </w:rPr>
              <w:t>Отд</w:t>
            </w:r>
            <w:r w:rsidR="00453585">
              <w:rPr>
                <w:sz w:val="24"/>
              </w:rPr>
              <w:t>еление</w:t>
            </w:r>
            <w:r w:rsidR="00F94BE5">
              <w:rPr>
                <w:sz w:val="24"/>
              </w:rPr>
              <w:t xml:space="preserve"> МВД России по Среднеканскому району</w:t>
            </w:r>
            <w:r w:rsidR="00F94BE5" w:rsidRPr="00B27ECB">
              <w:rPr>
                <w:sz w:val="24"/>
              </w:rPr>
              <w:t xml:space="preserve">, </w:t>
            </w:r>
            <w:r w:rsidR="00F94BE5">
              <w:rPr>
                <w:sz w:val="24"/>
              </w:rPr>
              <w:t xml:space="preserve">Управление  </w:t>
            </w:r>
            <w:r>
              <w:rPr>
                <w:sz w:val="24"/>
              </w:rPr>
              <w:t>образования и молодежной</w:t>
            </w:r>
            <w:r w:rsidR="00F94BE5">
              <w:rPr>
                <w:sz w:val="24"/>
              </w:rPr>
              <w:t xml:space="preserve"> политики Администрации Среднеканского городского округа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80C0B" w:rsidRDefault="00780C0B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августа</w:t>
            </w:r>
          </w:p>
          <w:p w:rsidR="00D66F1E" w:rsidRDefault="00EE591E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D328E">
              <w:rPr>
                <w:sz w:val="24"/>
              </w:rPr>
              <w:t xml:space="preserve"> </w:t>
            </w:r>
            <w:r>
              <w:rPr>
                <w:sz w:val="24"/>
              </w:rPr>
              <w:t>9 года</w:t>
            </w:r>
          </w:p>
        </w:tc>
      </w:tr>
      <w:tr w:rsidR="00D66F1E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69058A" w:rsidRDefault="00D66F1E" w:rsidP="00D63DC5">
            <w:pPr>
              <w:jc w:val="center"/>
              <w:rPr>
                <w:sz w:val="24"/>
              </w:rPr>
            </w:pPr>
            <w:r w:rsidRPr="0069058A">
              <w:rPr>
                <w:sz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D66F1E" w:rsidRPr="00C27D73" w:rsidRDefault="00EE591E" w:rsidP="00453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профилактике угроз совершения террористических актов в период проведения важных общественно-политических, культурных и спортивных мероприятий</w:t>
            </w:r>
            <w:r w:rsidR="00453585">
              <w:rPr>
                <w:sz w:val="24"/>
              </w:rPr>
              <w:t>.</w:t>
            </w:r>
            <w:r w:rsidR="004B56FD">
              <w:rPr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D66F1E" w:rsidRPr="00B27ECB" w:rsidRDefault="00453585" w:rsidP="00131C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3D5E">
              <w:rPr>
                <w:sz w:val="24"/>
              </w:rPr>
              <w:t>а</w:t>
            </w:r>
            <w:r>
              <w:rPr>
                <w:sz w:val="24"/>
              </w:rPr>
              <w:t xml:space="preserve">нтитеррористическая комиссия </w:t>
            </w:r>
            <w:r w:rsidR="00E13D5E">
              <w:rPr>
                <w:sz w:val="24"/>
              </w:rPr>
              <w:t xml:space="preserve">в </w:t>
            </w:r>
            <w:r w:rsidR="00663F72">
              <w:rPr>
                <w:sz w:val="24"/>
              </w:rPr>
              <w:t>муниципально</w:t>
            </w:r>
            <w:r w:rsidR="00E13D5E">
              <w:rPr>
                <w:sz w:val="24"/>
              </w:rPr>
              <w:t>м</w:t>
            </w:r>
            <w:r w:rsidR="00663F72">
              <w:rPr>
                <w:sz w:val="24"/>
              </w:rPr>
              <w:t xml:space="preserve"> образовани</w:t>
            </w:r>
            <w:r w:rsidR="00E13D5E">
              <w:rPr>
                <w:sz w:val="24"/>
              </w:rPr>
              <w:t>и</w:t>
            </w:r>
            <w:r w:rsidR="00663F72">
              <w:rPr>
                <w:sz w:val="24"/>
              </w:rPr>
              <w:t xml:space="preserve"> «</w:t>
            </w:r>
            <w:r>
              <w:rPr>
                <w:sz w:val="24"/>
              </w:rPr>
              <w:t>Среднеканск</w:t>
            </w:r>
            <w:r w:rsidR="00663F72">
              <w:rPr>
                <w:sz w:val="24"/>
              </w:rPr>
              <w:t>ий</w:t>
            </w:r>
            <w:r>
              <w:rPr>
                <w:sz w:val="24"/>
              </w:rPr>
              <w:t xml:space="preserve"> городско</w:t>
            </w:r>
            <w:r w:rsidR="00663F72">
              <w:rPr>
                <w:sz w:val="24"/>
              </w:rPr>
              <w:t>й</w:t>
            </w:r>
            <w:r>
              <w:rPr>
                <w:sz w:val="24"/>
              </w:rPr>
              <w:t xml:space="preserve"> округ</w:t>
            </w:r>
            <w:r w:rsidR="00663F72">
              <w:rPr>
                <w:sz w:val="24"/>
              </w:rPr>
              <w:t>»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Отделение МВД России по Среднеканскому району</w:t>
            </w:r>
            <w:r w:rsidR="0076428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="0076428B">
              <w:rPr>
                <w:sz w:val="24"/>
              </w:rPr>
              <w:t>Отдел культуры Администрации Среднеканского городского округа, Управление образования и молодежной политики Администрации Среднеканского городского округа, Детск</w:t>
            </w:r>
            <w:r w:rsidR="00131C29">
              <w:rPr>
                <w:sz w:val="24"/>
              </w:rPr>
              <w:t>о-</w:t>
            </w:r>
            <w:r w:rsidR="0076428B">
              <w:rPr>
                <w:sz w:val="24"/>
              </w:rPr>
              <w:t>юношеская спортивная школа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D66F1E" w:rsidRPr="00B27ECB" w:rsidRDefault="0073061F" w:rsidP="00730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Заблаговременно до проведения мероприятий</w:t>
            </w:r>
          </w:p>
        </w:tc>
      </w:tr>
      <w:tr w:rsidR="00D66F1E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3.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780C0B" w:rsidP="00780C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получении нового Комплексного плана противодействия идеологии терроризма в Российской Федерации на 2019 – 2023 годы внести изменения в действующие </w:t>
            </w:r>
            <w:r>
              <w:rPr>
                <w:sz w:val="24"/>
              </w:rPr>
              <w:lastRenderedPageBreak/>
              <w:t>муниципальные программы и планы, предусматривающие соответствующие мероприятия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E13D5E" w:rsidP="00E13D5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 w:rsidR="004B56FD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663F72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663F72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663F72">
              <w:rPr>
                <w:sz w:val="24"/>
              </w:rPr>
              <w:t xml:space="preserve"> «</w:t>
            </w:r>
            <w:r w:rsidR="004B56FD">
              <w:rPr>
                <w:sz w:val="24"/>
              </w:rPr>
              <w:t>Среднеканск</w:t>
            </w:r>
            <w:r w:rsidR="00663F72">
              <w:rPr>
                <w:sz w:val="24"/>
              </w:rPr>
              <w:t>ий</w:t>
            </w:r>
            <w:r w:rsidR="004B56FD">
              <w:rPr>
                <w:sz w:val="24"/>
              </w:rPr>
              <w:t xml:space="preserve"> городско</w:t>
            </w:r>
            <w:r w:rsidR="00663F72">
              <w:rPr>
                <w:sz w:val="24"/>
              </w:rPr>
              <w:t>й</w:t>
            </w:r>
            <w:r w:rsidR="004B56FD">
              <w:rPr>
                <w:sz w:val="24"/>
              </w:rPr>
              <w:t xml:space="preserve"> округ</w:t>
            </w:r>
            <w:r w:rsidR="00663F72">
              <w:rPr>
                <w:sz w:val="24"/>
              </w:rPr>
              <w:t>»</w:t>
            </w:r>
            <w:r w:rsidR="004B56FD" w:rsidRPr="00B27ECB">
              <w:rPr>
                <w:sz w:val="24"/>
              </w:rPr>
              <w:t>, отдел</w:t>
            </w:r>
            <w:r w:rsidR="004B56FD">
              <w:rPr>
                <w:sz w:val="24"/>
              </w:rPr>
              <w:t xml:space="preserve">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780C0B" w:rsidP="00730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 после получения</w:t>
            </w:r>
          </w:p>
        </w:tc>
      </w:tr>
      <w:tr w:rsidR="00D66F1E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lastRenderedPageBreak/>
              <w:t>4.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76428B" w:rsidP="009B5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 w:rsidR="00780C0B">
              <w:rPr>
                <w:sz w:val="24"/>
              </w:rPr>
              <w:t xml:space="preserve"> участие должностных лиц органов местного самоуправления, ответственных за противодействие терроризму в учебных сборах, проводимых АТК Магаданской области.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D66F1E" w:rsidRDefault="00E13D5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4B56FD">
              <w:rPr>
                <w:sz w:val="24"/>
              </w:rPr>
              <w:t>нтитеррористическая к</w:t>
            </w:r>
            <w:r w:rsidR="00F94BE5">
              <w:rPr>
                <w:sz w:val="24"/>
              </w:rPr>
              <w:t xml:space="preserve">омиссия </w:t>
            </w:r>
            <w:r>
              <w:rPr>
                <w:sz w:val="24"/>
              </w:rPr>
              <w:t xml:space="preserve">в </w:t>
            </w:r>
            <w:r w:rsidR="00663F72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663F72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663F72">
              <w:rPr>
                <w:sz w:val="24"/>
              </w:rPr>
              <w:t xml:space="preserve"> «</w:t>
            </w:r>
            <w:r w:rsidR="00F94BE5">
              <w:rPr>
                <w:sz w:val="24"/>
              </w:rPr>
              <w:t>Среднеканск</w:t>
            </w:r>
            <w:r w:rsidR="00663F72">
              <w:rPr>
                <w:sz w:val="24"/>
              </w:rPr>
              <w:t>ий</w:t>
            </w:r>
            <w:r w:rsidR="00F94BE5">
              <w:rPr>
                <w:sz w:val="24"/>
              </w:rPr>
              <w:t xml:space="preserve"> городско</w:t>
            </w:r>
            <w:r w:rsidR="00663F72">
              <w:rPr>
                <w:sz w:val="24"/>
              </w:rPr>
              <w:t>й</w:t>
            </w:r>
            <w:r w:rsidR="00F94BE5">
              <w:rPr>
                <w:sz w:val="24"/>
              </w:rPr>
              <w:t xml:space="preserve"> округ</w:t>
            </w:r>
            <w:r w:rsidR="00663F72">
              <w:rPr>
                <w:sz w:val="24"/>
              </w:rPr>
              <w:t>»</w:t>
            </w:r>
            <w:r w:rsidR="00780C0B">
              <w:rPr>
                <w:sz w:val="24"/>
              </w:rPr>
              <w:t xml:space="preserve">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80C0B" w:rsidRDefault="00780C0B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66F1E" w:rsidRDefault="00D66F1E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80C0B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</w:tr>
      <w:tr w:rsidR="00D66F1E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 xml:space="preserve">5. 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Default="000A0732" w:rsidP="007642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анализ уровня антитеррористической защищенности объектов, задействованных при проведении единого дня голосования, а также мест массового пребывания людей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E13D5E" w:rsidP="007642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63195A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663F72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663F72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663F72">
              <w:rPr>
                <w:sz w:val="24"/>
              </w:rPr>
              <w:t xml:space="preserve"> «</w:t>
            </w:r>
            <w:r w:rsidR="0063195A">
              <w:rPr>
                <w:sz w:val="24"/>
              </w:rPr>
              <w:t>Среднеканск</w:t>
            </w:r>
            <w:r w:rsidR="00663F72">
              <w:rPr>
                <w:sz w:val="24"/>
              </w:rPr>
              <w:t>ий</w:t>
            </w:r>
            <w:r w:rsidR="0063195A">
              <w:rPr>
                <w:sz w:val="24"/>
              </w:rPr>
              <w:t xml:space="preserve"> городско</w:t>
            </w:r>
            <w:r w:rsidR="00663F72">
              <w:rPr>
                <w:sz w:val="24"/>
              </w:rPr>
              <w:t>й</w:t>
            </w:r>
            <w:r w:rsidR="0063195A">
              <w:rPr>
                <w:sz w:val="24"/>
              </w:rPr>
              <w:t xml:space="preserve"> округ</w:t>
            </w:r>
            <w:r w:rsidR="00663F72">
              <w:rPr>
                <w:sz w:val="24"/>
              </w:rPr>
              <w:t>»</w:t>
            </w:r>
            <w:r w:rsidR="0063195A" w:rsidRPr="00B27ECB">
              <w:rPr>
                <w:sz w:val="24"/>
              </w:rPr>
              <w:t>, отдел</w:t>
            </w:r>
            <w:r w:rsidR="0063195A"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="0063195A" w:rsidRPr="00B27ECB">
              <w:rPr>
                <w:sz w:val="24"/>
              </w:rPr>
              <w:t xml:space="preserve">, </w:t>
            </w:r>
            <w:r w:rsidR="0063195A">
              <w:rPr>
                <w:sz w:val="24"/>
              </w:rPr>
              <w:t>Отделение МВД России по Среднеканскому району</w:t>
            </w:r>
            <w:r w:rsidR="0076428B">
              <w:rPr>
                <w:sz w:val="24"/>
              </w:rPr>
              <w:t>, Среднеканская территориальная избирательная комиссия</w:t>
            </w:r>
            <w:r w:rsidR="00F60313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A0732" w:rsidRDefault="0008787E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D66F1E" w:rsidRDefault="004B56FD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A0732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</w:tr>
      <w:tr w:rsidR="004B56FD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56FD" w:rsidRPr="0073061F" w:rsidRDefault="004B56FD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6.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4B56FD" w:rsidRDefault="000A0732" w:rsidP="0063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Реализовать меры, направленные на повышение мотивации деятельности лиц, отвечающих за организацию мероприятий по профилактике терроризма на территории Среднеканского городского округа</w:t>
            </w:r>
            <w:r w:rsidR="00557D4A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63195A" w:rsidRDefault="00E13D5E" w:rsidP="0063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63195A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996C27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996C2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996C27">
              <w:rPr>
                <w:sz w:val="24"/>
              </w:rPr>
              <w:t xml:space="preserve"> «</w:t>
            </w:r>
            <w:r w:rsidR="0063195A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63195A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63195A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 w:rsidR="0063195A" w:rsidRPr="00B27ECB">
              <w:rPr>
                <w:sz w:val="24"/>
              </w:rPr>
              <w:t>, отдел</w:t>
            </w:r>
            <w:r w:rsidR="0063195A"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="0063195A" w:rsidRPr="00B27ECB">
              <w:rPr>
                <w:sz w:val="24"/>
              </w:rPr>
              <w:t xml:space="preserve">, </w:t>
            </w:r>
            <w:r w:rsidR="0063195A">
              <w:rPr>
                <w:sz w:val="24"/>
              </w:rPr>
              <w:t xml:space="preserve">Отделение МВД России по Среднеканскому району </w:t>
            </w:r>
          </w:p>
          <w:p w:rsidR="004B56FD" w:rsidRDefault="004B56FD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A0732" w:rsidRDefault="000A0732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B56FD" w:rsidRDefault="00712B67" w:rsidP="00690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A0732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</w:tr>
      <w:tr w:rsidR="004B56FD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B56FD" w:rsidRPr="0073061F" w:rsidRDefault="0063195A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7.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4B56FD" w:rsidRDefault="00BB65FA" w:rsidP="00043EB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(март 201</w:t>
            </w:r>
            <w:r w:rsidR="00043EBD">
              <w:rPr>
                <w:sz w:val="24"/>
              </w:rPr>
              <w:t>9</w:t>
            </w:r>
            <w:r>
              <w:rPr>
                <w:sz w:val="24"/>
              </w:rPr>
              <w:t xml:space="preserve"> г.) дополнительные меры по повышению </w:t>
            </w:r>
            <w:proofErr w:type="gramStart"/>
            <w:r>
              <w:rPr>
                <w:sz w:val="24"/>
              </w:rPr>
              <w:t>уровня антитеррористической защищенности мест отдыха детей</w:t>
            </w:r>
            <w:proofErr w:type="gramEnd"/>
            <w:r>
              <w:rPr>
                <w:sz w:val="24"/>
              </w:rPr>
              <w:t xml:space="preserve"> при подготовке к летнему оздоровительному сезону 201</w:t>
            </w:r>
            <w:r w:rsidR="00043EBD">
              <w:rPr>
                <w:sz w:val="24"/>
              </w:rPr>
              <w:t>9</w:t>
            </w:r>
            <w:r>
              <w:rPr>
                <w:sz w:val="24"/>
              </w:rPr>
              <w:t xml:space="preserve"> года.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4B56FD" w:rsidRDefault="00E13D5E" w:rsidP="009B5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B65FA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996C27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996C2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996C27">
              <w:rPr>
                <w:sz w:val="24"/>
              </w:rPr>
              <w:t xml:space="preserve"> «</w:t>
            </w:r>
            <w:r w:rsidR="00BB65FA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BB65FA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BB65FA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 w:rsidR="00BB65FA" w:rsidRPr="00B27ECB">
              <w:rPr>
                <w:sz w:val="24"/>
              </w:rPr>
              <w:t>, отдел</w:t>
            </w:r>
            <w:r w:rsidR="00BB65FA"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="00BB65FA" w:rsidRPr="00B27ECB">
              <w:rPr>
                <w:sz w:val="24"/>
              </w:rPr>
              <w:t xml:space="preserve">, </w:t>
            </w:r>
            <w:r w:rsidR="00BB65FA">
              <w:rPr>
                <w:sz w:val="24"/>
              </w:rPr>
              <w:t>Отделение МВД России по Среднеканскому району</w:t>
            </w:r>
            <w:r w:rsidR="00BB65FA" w:rsidRPr="00B27ECB">
              <w:rPr>
                <w:sz w:val="24"/>
              </w:rPr>
              <w:t xml:space="preserve">, </w:t>
            </w:r>
            <w:r w:rsidR="00BB65FA">
              <w:rPr>
                <w:sz w:val="24"/>
              </w:rPr>
              <w:t xml:space="preserve">Управление  </w:t>
            </w:r>
            <w:r w:rsidR="0008787E">
              <w:rPr>
                <w:sz w:val="24"/>
              </w:rPr>
              <w:t>образования и молодежной</w:t>
            </w:r>
            <w:r w:rsidR="00BB65FA">
              <w:rPr>
                <w:sz w:val="24"/>
              </w:rPr>
              <w:t xml:space="preserve"> политики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B56FD" w:rsidRDefault="00BB65FA" w:rsidP="00043E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05 апреля 201</w:t>
            </w:r>
            <w:r w:rsidR="00043EBD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</w:tr>
      <w:tr w:rsidR="00712B67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Pr="0073061F" w:rsidRDefault="00712B67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8.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712B67" w:rsidRDefault="00BB65FA" w:rsidP="00F509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культурно-просветительские и воспитательные мероприятия, направленные на развитие у детей и молодежи стойкого неприятия идеологии терроризма.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12B67" w:rsidRDefault="00BB65FA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 и молодежной политики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12B67" w:rsidRDefault="00BB65FA" w:rsidP="0045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 июля 2019 года</w:t>
            </w:r>
          </w:p>
          <w:p w:rsidR="00BB65FA" w:rsidRDefault="00BB65FA" w:rsidP="0045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 октября 2019 года</w:t>
            </w:r>
          </w:p>
        </w:tc>
      </w:tr>
      <w:tr w:rsidR="00712B67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Pr="0073061F" w:rsidRDefault="00F5093A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9.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712B67" w:rsidRDefault="00D05F7C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мероприятия, направленные на создание и распространение в СМИ и сети Интернет информационных материалов в области противодействия идеологии терроризма, в том числе с использованием средств наружной рекламы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12B67" w:rsidRDefault="00E13D5E" w:rsidP="00E13D5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D05F7C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D05F7C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D05F7C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D05F7C">
              <w:rPr>
                <w:sz w:val="24"/>
              </w:rPr>
              <w:t xml:space="preserve"> «Среднеканский городской округ»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12B67" w:rsidRDefault="00453CFB" w:rsidP="00453C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 июля 2019 года</w:t>
            </w:r>
          </w:p>
        </w:tc>
      </w:tr>
      <w:tr w:rsidR="00712B67" w:rsidRPr="00394CB7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2B67" w:rsidRDefault="00F5093A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712B67" w:rsidRDefault="00D05F7C" w:rsidP="000878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мероприятия по обеспечению функционирования </w:t>
            </w:r>
            <w:r w:rsidR="0008787E">
              <w:rPr>
                <w:sz w:val="24"/>
              </w:rPr>
              <w:t>на официальном сайте</w:t>
            </w:r>
            <w:r>
              <w:rPr>
                <w:sz w:val="24"/>
              </w:rPr>
              <w:t xml:space="preserve"> МО «Среднеканский городской округ»</w:t>
            </w:r>
            <w:r w:rsidR="0008787E">
              <w:rPr>
                <w:sz w:val="24"/>
              </w:rPr>
              <w:t xml:space="preserve"> раздела (подраздела), посвященного вопросам противодействия терроризму и его идеологии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12B67" w:rsidRDefault="00996C27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787E" w:rsidRPr="00B27ECB">
              <w:rPr>
                <w:sz w:val="24"/>
              </w:rPr>
              <w:t>тдел</w:t>
            </w:r>
            <w:r w:rsidR="0008787E"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="0008787E" w:rsidRPr="00B27ECB">
              <w:rPr>
                <w:sz w:val="24"/>
              </w:rPr>
              <w:t>,</w:t>
            </w:r>
            <w:r w:rsidR="0008787E">
              <w:rPr>
                <w:sz w:val="24"/>
              </w:rPr>
              <w:t xml:space="preserve"> Управление  образования и молодежной политики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3061F" w:rsidRDefault="0073061F" w:rsidP="00730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712B67" w:rsidRDefault="0073061F" w:rsidP="007306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года</w:t>
            </w:r>
          </w:p>
        </w:tc>
      </w:tr>
    </w:tbl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</w:p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  <w:r w:rsidRPr="001D0103">
        <w:rPr>
          <w:b/>
          <w:sz w:val="24"/>
          <w:szCs w:val="28"/>
          <w:lang w:val="en-US"/>
        </w:rPr>
        <w:t>V</w:t>
      </w:r>
      <w:bookmarkStart w:id="0" w:name="_GoBack"/>
      <w:bookmarkEnd w:id="0"/>
      <w:r w:rsidR="004C241C">
        <w:rPr>
          <w:b/>
          <w:sz w:val="24"/>
          <w:szCs w:val="28"/>
          <w:lang w:val="en-US"/>
        </w:rPr>
        <w:t>I</w:t>
      </w:r>
      <w:r w:rsidRPr="001D0103">
        <w:rPr>
          <w:b/>
          <w:sz w:val="24"/>
          <w:szCs w:val="28"/>
        </w:rPr>
        <w:t xml:space="preserve">. Мероприятия по </w:t>
      </w:r>
      <w:r w:rsidR="004C241C">
        <w:rPr>
          <w:b/>
          <w:sz w:val="24"/>
          <w:szCs w:val="28"/>
        </w:rPr>
        <w:t>работе с АТК в муниципальных образованиях</w:t>
      </w:r>
      <w:r w:rsidR="00443860">
        <w:rPr>
          <w:b/>
          <w:sz w:val="24"/>
          <w:szCs w:val="28"/>
        </w:rPr>
        <w:t>.</w:t>
      </w:r>
    </w:p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0"/>
        <w:gridCol w:w="5670"/>
        <w:gridCol w:w="1843"/>
      </w:tblGrid>
      <w:tr w:rsidR="00D66F1E" w:rsidRPr="00B27ECB" w:rsidTr="00D63DC5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27ECB">
              <w:rPr>
                <w:b/>
                <w:sz w:val="24"/>
              </w:rPr>
              <w:t>п</w:t>
            </w:r>
            <w:proofErr w:type="spellEnd"/>
            <w:proofErr w:type="gramEnd"/>
            <w:r w:rsidRPr="00B27ECB">
              <w:rPr>
                <w:b/>
                <w:sz w:val="24"/>
              </w:rPr>
              <w:t>/</w:t>
            </w:r>
            <w:proofErr w:type="spellStart"/>
            <w:r w:rsidRPr="00B27EC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Сроки исполнения</w:t>
            </w:r>
          </w:p>
        </w:tc>
      </w:tr>
      <w:tr w:rsidR="00D66F1E" w:rsidRPr="00B27ECB" w:rsidTr="00D63DC5">
        <w:trPr>
          <w:trHeight w:val="299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B27ECB" w:rsidTr="00167341">
        <w:trPr>
          <w:trHeight w:val="1730"/>
        </w:trPr>
        <w:tc>
          <w:tcPr>
            <w:tcW w:w="567" w:type="dxa"/>
            <w:vAlign w:val="center"/>
          </w:tcPr>
          <w:p w:rsidR="00D66F1E" w:rsidRPr="0073061F" w:rsidRDefault="00D66F1E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D66F1E" w:rsidRPr="00AD3A2E" w:rsidRDefault="004C241C" w:rsidP="009B552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действующей системы контроля за реализацией АТК в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="004C73B5">
              <w:rPr>
                <w:rFonts w:ascii="Times New Roman" w:hAnsi="Times New Roman"/>
                <w:sz w:val="24"/>
                <w:szCs w:val="24"/>
              </w:rPr>
              <w:t xml:space="preserve"> «Среднеканский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решений НАК и АТК Магаданской области. </w:t>
            </w:r>
            <w:r w:rsidR="00557D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ыработать</w:t>
            </w:r>
            <w:r w:rsidR="00557D4A">
              <w:rPr>
                <w:rFonts w:ascii="Times New Roman" w:hAnsi="Times New Roman"/>
                <w:sz w:val="24"/>
                <w:szCs w:val="24"/>
              </w:rPr>
              <w:t xml:space="preserve"> дополнительные меры, направленные на повышение качества работы на данном участке деятельности.</w:t>
            </w:r>
          </w:p>
        </w:tc>
        <w:tc>
          <w:tcPr>
            <w:tcW w:w="5670" w:type="dxa"/>
            <w:vAlign w:val="center"/>
          </w:tcPr>
          <w:p w:rsidR="00D66F1E" w:rsidRDefault="00E13D5E" w:rsidP="009B5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723DA">
              <w:rPr>
                <w:sz w:val="24"/>
              </w:rPr>
              <w:t>нтитеррористическая к</w:t>
            </w:r>
            <w:r w:rsidR="00604C01">
              <w:rPr>
                <w:sz w:val="24"/>
              </w:rPr>
              <w:t xml:space="preserve">омиссия </w:t>
            </w:r>
            <w:r>
              <w:rPr>
                <w:sz w:val="24"/>
              </w:rPr>
              <w:t xml:space="preserve">в </w:t>
            </w:r>
            <w:r w:rsidR="00996C27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996C27">
              <w:rPr>
                <w:sz w:val="24"/>
              </w:rPr>
              <w:t xml:space="preserve"> образования «</w:t>
            </w:r>
            <w:r w:rsidR="00604C01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604C01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604C01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 w:rsidR="00604C01" w:rsidRPr="00B27ECB">
              <w:rPr>
                <w:sz w:val="24"/>
              </w:rPr>
              <w:t>, отдел</w:t>
            </w:r>
            <w:r w:rsidR="00604C01">
              <w:rPr>
                <w:sz w:val="24"/>
              </w:rPr>
              <w:t xml:space="preserve"> по </w:t>
            </w:r>
            <w:r w:rsidR="00F723DA">
              <w:rPr>
                <w:sz w:val="24"/>
              </w:rPr>
              <w:t xml:space="preserve">делам </w:t>
            </w:r>
            <w:r w:rsidR="00604C01">
              <w:rPr>
                <w:sz w:val="24"/>
              </w:rPr>
              <w:t>ГО и ЧС Администрации Среднеканского городского округа</w:t>
            </w:r>
          </w:p>
          <w:p w:rsidR="009B552F" w:rsidRDefault="009B552F" w:rsidP="009B552F">
            <w:pPr>
              <w:jc w:val="both"/>
              <w:rPr>
                <w:sz w:val="24"/>
              </w:rPr>
            </w:pPr>
          </w:p>
          <w:p w:rsidR="009B552F" w:rsidRPr="00FC7030" w:rsidRDefault="009B552F" w:rsidP="009B552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Default="00D66F1E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до 01 </w:t>
            </w:r>
            <w:r w:rsidR="00557D4A">
              <w:rPr>
                <w:rStyle w:val="FontStyle25"/>
                <w:sz w:val="24"/>
                <w:szCs w:val="24"/>
              </w:rPr>
              <w:t>ию</w:t>
            </w:r>
            <w:r>
              <w:rPr>
                <w:rStyle w:val="FontStyle25"/>
                <w:sz w:val="24"/>
                <w:szCs w:val="24"/>
              </w:rPr>
              <w:t>ля 201</w:t>
            </w:r>
            <w:r w:rsidR="00043EBD">
              <w:rPr>
                <w:rStyle w:val="FontStyle25"/>
                <w:sz w:val="24"/>
                <w:szCs w:val="24"/>
              </w:rPr>
              <w:t>9</w:t>
            </w:r>
            <w:r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Pr="00FC7030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557D4A" w:rsidRPr="00B27ECB" w:rsidTr="00D63DC5">
        <w:tc>
          <w:tcPr>
            <w:tcW w:w="567" w:type="dxa"/>
            <w:vAlign w:val="center"/>
          </w:tcPr>
          <w:p w:rsidR="00557D4A" w:rsidRPr="0073061F" w:rsidRDefault="00557D4A" w:rsidP="00D63DC5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E13637" w:rsidRDefault="00E13637" w:rsidP="0034110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тренировок в целях проведения проверки готовности муниципального образования к реализации мер, предусмотренных уровнями террористической опасности по обеспечению безопасности личности, общества и государств</w:t>
            </w:r>
            <w:r w:rsidR="00707F36" w:rsidRPr="00707F36">
              <w:rPr>
                <w:rStyle w:val="FontStyle25"/>
                <w:sz w:val="24"/>
                <w:szCs w:val="24"/>
              </w:rPr>
              <w:t>.</w:t>
            </w:r>
          </w:p>
          <w:p w:rsidR="00557D4A" w:rsidRDefault="00557D4A" w:rsidP="00E1363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637" w:rsidRDefault="00E13637" w:rsidP="00707F3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тренировок внести корректировки (при необходимости) в план действий органа местного самоуправления при установлении уровней террористической опасности</w:t>
            </w:r>
            <w:r w:rsidR="00707F36">
              <w:rPr>
                <w:rStyle w:val="FontStyle25"/>
              </w:rPr>
              <w:t>.</w:t>
            </w:r>
          </w:p>
        </w:tc>
        <w:tc>
          <w:tcPr>
            <w:tcW w:w="5670" w:type="dxa"/>
            <w:vAlign w:val="center"/>
          </w:tcPr>
          <w:p w:rsidR="00E13637" w:rsidRPr="00FC7030" w:rsidRDefault="00E13D5E" w:rsidP="00E13637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3637">
              <w:rPr>
                <w:sz w:val="24"/>
              </w:rPr>
              <w:t xml:space="preserve">нтитеррористическая комиссия </w:t>
            </w:r>
            <w:r>
              <w:rPr>
                <w:sz w:val="24"/>
              </w:rPr>
              <w:t xml:space="preserve">в </w:t>
            </w:r>
            <w:r w:rsidR="00996C27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="00996C2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="00996C27">
              <w:rPr>
                <w:sz w:val="24"/>
              </w:rPr>
              <w:t xml:space="preserve"> «</w:t>
            </w:r>
            <w:r w:rsidR="00E13637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E13637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E13637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 w:rsidR="00E13637" w:rsidRPr="00B27ECB">
              <w:rPr>
                <w:sz w:val="24"/>
              </w:rPr>
              <w:t>, отдел</w:t>
            </w:r>
            <w:r w:rsidR="00E13637">
              <w:rPr>
                <w:sz w:val="24"/>
              </w:rPr>
              <w:t xml:space="preserve"> по делам ГО и ЧС Администрации Среднеканского городского округа</w:t>
            </w:r>
          </w:p>
          <w:p w:rsidR="00557D4A" w:rsidRDefault="00557D4A" w:rsidP="00557D4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058A" w:rsidRDefault="00BA7A83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17 </w:t>
            </w:r>
            <w:r w:rsidR="00707F36">
              <w:rPr>
                <w:rStyle w:val="FontStyle25"/>
                <w:sz w:val="24"/>
                <w:szCs w:val="24"/>
              </w:rPr>
              <w:t>ма</w:t>
            </w:r>
            <w:r>
              <w:rPr>
                <w:rStyle w:val="FontStyle25"/>
                <w:sz w:val="24"/>
                <w:szCs w:val="24"/>
              </w:rPr>
              <w:t>я</w:t>
            </w:r>
          </w:p>
          <w:p w:rsidR="00707F36" w:rsidRDefault="00707F36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201</w:t>
            </w:r>
            <w:r w:rsidR="00043EBD">
              <w:rPr>
                <w:rStyle w:val="FontStyle25"/>
                <w:sz w:val="24"/>
                <w:szCs w:val="24"/>
              </w:rPr>
              <w:t>9</w:t>
            </w:r>
            <w:r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707F36" w:rsidRDefault="00707F36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707F36" w:rsidRDefault="00707F36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C541E3" w:rsidRDefault="00BA7A83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до 15 </w:t>
            </w:r>
            <w:r w:rsidR="00E13637">
              <w:rPr>
                <w:rStyle w:val="FontStyle25"/>
                <w:sz w:val="24"/>
                <w:szCs w:val="24"/>
              </w:rPr>
              <w:t>июн</w:t>
            </w:r>
            <w:r>
              <w:rPr>
                <w:rStyle w:val="FontStyle25"/>
                <w:sz w:val="24"/>
                <w:szCs w:val="24"/>
              </w:rPr>
              <w:t>я</w:t>
            </w:r>
            <w:r w:rsidR="00E13637">
              <w:rPr>
                <w:rStyle w:val="FontStyle25"/>
                <w:sz w:val="24"/>
                <w:szCs w:val="24"/>
              </w:rPr>
              <w:t xml:space="preserve"> </w:t>
            </w:r>
          </w:p>
          <w:p w:rsidR="00E13637" w:rsidRDefault="00E13637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</w:t>
            </w:r>
            <w:r w:rsidR="00043EBD">
              <w:rPr>
                <w:rStyle w:val="FontStyle25"/>
                <w:sz w:val="24"/>
                <w:szCs w:val="24"/>
              </w:rPr>
              <w:t>9</w:t>
            </w:r>
            <w:r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</w:tbl>
    <w:p w:rsidR="00E34D2E" w:rsidRDefault="00D66F1E" w:rsidP="0073061F">
      <w:pPr>
        <w:tabs>
          <w:tab w:val="left" w:pos="10635"/>
        </w:tabs>
        <w:ind w:left="426" w:right="-456"/>
        <w:jc w:val="center"/>
      </w:pPr>
      <w:r>
        <w:rPr>
          <w:b/>
          <w:sz w:val="24"/>
          <w:szCs w:val="28"/>
        </w:rPr>
        <w:t>_________________________________________</w:t>
      </w:r>
    </w:p>
    <w:sectPr w:rsidR="00E34D2E" w:rsidSect="00502AD4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36"/>
    <w:multiLevelType w:val="hybridMultilevel"/>
    <w:tmpl w:val="98E07886"/>
    <w:lvl w:ilvl="0" w:tplc="C8E69354">
      <w:start w:val="2"/>
      <w:numFmt w:val="decimal"/>
      <w:lvlText w:val="%1."/>
      <w:lvlJc w:val="left"/>
      <w:pPr>
        <w:ind w:left="99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5E02D6"/>
    <w:multiLevelType w:val="hybridMultilevel"/>
    <w:tmpl w:val="ECCAB702"/>
    <w:lvl w:ilvl="0" w:tplc="6584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D66F1E"/>
    <w:rsid w:val="00011F51"/>
    <w:rsid w:val="00017575"/>
    <w:rsid w:val="00026E81"/>
    <w:rsid w:val="00043EBD"/>
    <w:rsid w:val="000669CB"/>
    <w:rsid w:val="00074EA5"/>
    <w:rsid w:val="00080580"/>
    <w:rsid w:val="0008787E"/>
    <w:rsid w:val="00092091"/>
    <w:rsid w:val="000A0732"/>
    <w:rsid w:val="000A460E"/>
    <w:rsid w:val="000D0310"/>
    <w:rsid w:val="000D695B"/>
    <w:rsid w:val="0010464C"/>
    <w:rsid w:val="0011443A"/>
    <w:rsid w:val="00115108"/>
    <w:rsid w:val="00124D0E"/>
    <w:rsid w:val="00131C29"/>
    <w:rsid w:val="00134CC7"/>
    <w:rsid w:val="00135BC5"/>
    <w:rsid w:val="00136B75"/>
    <w:rsid w:val="00142304"/>
    <w:rsid w:val="001546E6"/>
    <w:rsid w:val="00164D44"/>
    <w:rsid w:val="00167341"/>
    <w:rsid w:val="001849C1"/>
    <w:rsid w:val="001A63AF"/>
    <w:rsid w:val="001D328E"/>
    <w:rsid w:val="001E4C83"/>
    <w:rsid w:val="001F2EC5"/>
    <w:rsid w:val="00221238"/>
    <w:rsid w:val="00227CE7"/>
    <w:rsid w:val="00237C1F"/>
    <w:rsid w:val="002768A9"/>
    <w:rsid w:val="002900B2"/>
    <w:rsid w:val="002B54B1"/>
    <w:rsid w:val="002F212D"/>
    <w:rsid w:val="0030119C"/>
    <w:rsid w:val="00301762"/>
    <w:rsid w:val="003140DC"/>
    <w:rsid w:val="00324621"/>
    <w:rsid w:val="00341104"/>
    <w:rsid w:val="00346F9F"/>
    <w:rsid w:val="0036033B"/>
    <w:rsid w:val="003622BD"/>
    <w:rsid w:val="003732D6"/>
    <w:rsid w:val="003777EB"/>
    <w:rsid w:val="00387C95"/>
    <w:rsid w:val="003A049C"/>
    <w:rsid w:val="003D1821"/>
    <w:rsid w:val="003D4FDA"/>
    <w:rsid w:val="003D52F6"/>
    <w:rsid w:val="00411767"/>
    <w:rsid w:val="00413443"/>
    <w:rsid w:val="00416CB3"/>
    <w:rsid w:val="0042731C"/>
    <w:rsid w:val="00432350"/>
    <w:rsid w:val="00443860"/>
    <w:rsid w:val="00453129"/>
    <w:rsid w:val="00453585"/>
    <w:rsid w:val="00453CFB"/>
    <w:rsid w:val="00461E32"/>
    <w:rsid w:val="00466612"/>
    <w:rsid w:val="004731B9"/>
    <w:rsid w:val="004738E2"/>
    <w:rsid w:val="004A3928"/>
    <w:rsid w:val="004B56FD"/>
    <w:rsid w:val="004C241C"/>
    <w:rsid w:val="004C73B5"/>
    <w:rsid w:val="004E1C43"/>
    <w:rsid w:val="00502AD4"/>
    <w:rsid w:val="005112A8"/>
    <w:rsid w:val="00530080"/>
    <w:rsid w:val="00545BFD"/>
    <w:rsid w:val="00557D4A"/>
    <w:rsid w:val="00595097"/>
    <w:rsid w:val="005D3710"/>
    <w:rsid w:val="005D77C5"/>
    <w:rsid w:val="005E517F"/>
    <w:rsid w:val="005E59E2"/>
    <w:rsid w:val="00604C01"/>
    <w:rsid w:val="0063195A"/>
    <w:rsid w:val="00656E55"/>
    <w:rsid w:val="00663F72"/>
    <w:rsid w:val="00670EDD"/>
    <w:rsid w:val="00674C76"/>
    <w:rsid w:val="006765CE"/>
    <w:rsid w:val="00683CA1"/>
    <w:rsid w:val="0069058A"/>
    <w:rsid w:val="006B6F78"/>
    <w:rsid w:val="006C6F92"/>
    <w:rsid w:val="006E4911"/>
    <w:rsid w:val="006F3545"/>
    <w:rsid w:val="00707F36"/>
    <w:rsid w:val="007127B0"/>
    <w:rsid w:val="00712B67"/>
    <w:rsid w:val="0073061F"/>
    <w:rsid w:val="0076428B"/>
    <w:rsid w:val="00780C0B"/>
    <w:rsid w:val="0078474F"/>
    <w:rsid w:val="007C3451"/>
    <w:rsid w:val="007C497D"/>
    <w:rsid w:val="007D2D75"/>
    <w:rsid w:val="007D500C"/>
    <w:rsid w:val="008610CA"/>
    <w:rsid w:val="0086552D"/>
    <w:rsid w:val="00891658"/>
    <w:rsid w:val="008B3036"/>
    <w:rsid w:val="008E421A"/>
    <w:rsid w:val="009210B6"/>
    <w:rsid w:val="009312F8"/>
    <w:rsid w:val="0093226B"/>
    <w:rsid w:val="0094563E"/>
    <w:rsid w:val="0095142A"/>
    <w:rsid w:val="00954562"/>
    <w:rsid w:val="0095702B"/>
    <w:rsid w:val="00960B52"/>
    <w:rsid w:val="0097349A"/>
    <w:rsid w:val="00996C27"/>
    <w:rsid w:val="009A240E"/>
    <w:rsid w:val="009B552F"/>
    <w:rsid w:val="009B5CC6"/>
    <w:rsid w:val="009C528F"/>
    <w:rsid w:val="009D7A70"/>
    <w:rsid w:val="009E43B1"/>
    <w:rsid w:val="009F3D94"/>
    <w:rsid w:val="009F570E"/>
    <w:rsid w:val="009F69A1"/>
    <w:rsid w:val="00A000DF"/>
    <w:rsid w:val="00A13B00"/>
    <w:rsid w:val="00A26F1A"/>
    <w:rsid w:val="00A55EA2"/>
    <w:rsid w:val="00A644C4"/>
    <w:rsid w:val="00A7285C"/>
    <w:rsid w:val="00A9117C"/>
    <w:rsid w:val="00A96871"/>
    <w:rsid w:val="00AC6342"/>
    <w:rsid w:val="00B068DE"/>
    <w:rsid w:val="00B07BFD"/>
    <w:rsid w:val="00B13512"/>
    <w:rsid w:val="00B13FAE"/>
    <w:rsid w:val="00B467FC"/>
    <w:rsid w:val="00B5624F"/>
    <w:rsid w:val="00B57014"/>
    <w:rsid w:val="00B60E1F"/>
    <w:rsid w:val="00B63159"/>
    <w:rsid w:val="00B7030B"/>
    <w:rsid w:val="00B73F99"/>
    <w:rsid w:val="00B95D0B"/>
    <w:rsid w:val="00BA2085"/>
    <w:rsid w:val="00BA2D9E"/>
    <w:rsid w:val="00BA7A83"/>
    <w:rsid w:val="00BB65FA"/>
    <w:rsid w:val="00BC0C03"/>
    <w:rsid w:val="00BE51F6"/>
    <w:rsid w:val="00C125B3"/>
    <w:rsid w:val="00C3619D"/>
    <w:rsid w:val="00C367D2"/>
    <w:rsid w:val="00C513FC"/>
    <w:rsid w:val="00C541E3"/>
    <w:rsid w:val="00C60A2C"/>
    <w:rsid w:val="00C65908"/>
    <w:rsid w:val="00C71F6B"/>
    <w:rsid w:val="00C83221"/>
    <w:rsid w:val="00C85879"/>
    <w:rsid w:val="00C86EFD"/>
    <w:rsid w:val="00C87418"/>
    <w:rsid w:val="00C94723"/>
    <w:rsid w:val="00C96CC6"/>
    <w:rsid w:val="00CC3391"/>
    <w:rsid w:val="00CD33B5"/>
    <w:rsid w:val="00D05F7C"/>
    <w:rsid w:val="00D15C59"/>
    <w:rsid w:val="00D37EB2"/>
    <w:rsid w:val="00D41AD6"/>
    <w:rsid w:val="00D66F1E"/>
    <w:rsid w:val="00D776C8"/>
    <w:rsid w:val="00D80245"/>
    <w:rsid w:val="00DA3CA5"/>
    <w:rsid w:val="00DB0D7B"/>
    <w:rsid w:val="00DD2F2B"/>
    <w:rsid w:val="00DD670C"/>
    <w:rsid w:val="00E13637"/>
    <w:rsid w:val="00E13D5E"/>
    <w:rsid w:val="00E311AE"/>
    <w:rsid w:val="00E34D2E"/>
    <w:rsid w:val="00E61789"/>
    <w:rsid w:val="00E666D3"/>
    <w:rsid w:val="00E80525"/>
    <w:rsid w:val="00E838E4"/>
    <w:rsid w:val="00E83ACD"/>
    <w:rsid w:val="00EB5E78"/>
    <w:rsid w:val="00EC35FC"/>
    <w:rsid w:val="00EC5D32"/>
    <w:rsid w:val="00EC78D3"/>
    <w:rsid w:val="00EE591E"/>
    <w:rsid w:val="00F1726A"/>
    <w:rsid w:val="00F30A2B"/>
    <w:rsid w:val="00F427A0"/>
    <w:rsid w:val="00F5093A"/>
    <w:rsid w:val="00F60313"/>
    <w:rsid w:val="00F723DA"/>
    <w:rsid w:val="00F74806"/>
    <w:rsid w:val="00F77AA0"/>
    <w:rsid w:val="00F94BE5"/>
    <w:rsid w:val="00FA0B27"/>
    <w:rsid w:val="00FA6E8F"/>
    <w:rsid w:val="00FB342F"/>
    <w:rsid w:val="00FC0759"/>
    <w:rsid w:val="00FC1C9B"/>
    <w:rsid w:val="00FC72C8"/>
    <w:rsid w:val="00FE08BF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84</cp:revision>
  <cp:lastPrinted>2019-01-20T22:21:00Z</cp:lastPrinted>
  <dcterms:created xsi:type="dcterms:W3CDTF">2017-01-14T07:42:00Z</dcterms:created>
  <dcterms:modified xsi:type="dcterms:W3CDTF">2019-02-01T03:49:00Z</dcterms:modified>
</cp:coreProperties>
</file>