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E3" w:rsidRPr="00CB6CA3" w:rsidRDefault="00D930E3" w:rsidP="00D930E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CB6CA3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CB6CA3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CB6CA3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D930E3" w:rsidRPr="00CB6CA3" w:rsidRDefault="00D930E3" w:rsidP="00D930E3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B6CA3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930E3" w:rsidRPr="00CB6CA3" w:rsidRDefault="00D930E3" w:rsidP="00D930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0E3" w:rsidRPr="00CB6CA3" w:rsidRDefault="00D930E3" w:rsidP="00D930E3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B6CA3">
        <w:rPr>
          <w:rFonts w:ascii="Times New Roman" w:hAnsi="Times New Roman"/>
          <w:b/>
          <w:sz w:val="40"/>
          <w:szCs w:val="40"/>
        </w:rPr>
        <w:t>ПОСТАНОВЛЕНИЕ</w:t>
      </w:r>
    </w:p>
    <w:p w:rsidR="00D930E3" w:rsidRPr="004416AB" w:rsidRDefault="00D930E3" w:rsidP="00D930E3">
      <w:pPr>
        <w:pStyle w:val="a3"/>
        <w:spacing w:line="276" w:lineRule="auto"/>
        <w:rPr>
          <w:rFonts w:ascii="Times New Roman" w:hAnsi="Times New Roman"/>
        </w:rPr>
      </w:pPr>
    </w:p>
    <w:p w:rsidR="00D930E3" w:rsidRPr="004416AB" w:rsidRDefault="00D930E3" w:rsidP="00D930E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</w:t>
      </w:r>
      <w:r w:rsidR="000B0EE6">
        <w:rPr>
          <w:rFonts w:ascii="Times New Roman" w:hAnsi="Times New Roman" w:cs="Times New Roman"/>
          <w:sz w:val="28"/>
          <w:szCs w:val="28"/>
          <w:u w:val="single"/>
          <w:lang w:eastAsia="en-US"/>
        </w:rPr>
        <w:t>30.12.2020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0B0E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№ </w:t>
      </w:r>
      <w:r w:rsidR="000B0EE6">
        <w:rPr>
          <w:rFonts w:ascii="Times New Roman" w:hAnsi="Times New Roman" w:cs="Times New Roman"/>
          <w:sz w:val="28"/>
          <w:szCs w:val="28"/>
          <w:u w:val="single"/>
          <w:lang w:eastAsia="en-US"/>
        </w:rPr>
        <w:t>364-п</w:t>
      </w:r>
    </w:p>
    <w:p w:rsidR="00D930E3" w:rsidRPr="001322D1" w:rsidRDefault="00D930E3" w:rsidP="00D930E3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1322D1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proofErr w:type="gramStart"/>
      <w:r w:rsidRPr="001322D1">
        <w:rPr>
          <w:rFonts w:ascii="Times New Roman" w:hAnsi="Times New Roman" w:cs="Times New Roman"/>
          <w:b/>
          <w:sz w:val="24"/>
          <w:szCs w:val="24"/>
          <w:lang w:eastAsia="en-US"/>
        </w:rPr>
        <w:t>.С</w:t>
      </w:r>
      <w:proofErr w:type="gramEnd"/>
      <w:r w:rsidRPr="001322D1">
        <w:rPr>
          <w:rFonts w:ascii="Times New Roman" w:hAnsi="Times New Roman" w:cs="Times New Roman"/>
          <w:b/>
          <w:sz w:val="24"/>
          <w:szCs w:val="24"/>
          <w:lang w:eastAsia="en-US"/>
        </w:rPr>
        <w:t>еймчан</w:t>
      </w:r>
      <w:proofErr w:type="spellEnd"/>
    </w:p>
    <w:p w:rsidR="00D930E3" w:rsidRDefault="00D930E3" w:rsidP="00D930E3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Среднеканского городского округа от 09.06.2018 года № 109 «</w:t>
      </w:r>
      <w:r w:rsidRPr="00B950D7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Реестра муниципальных услуг</w:t>
      </w:r>
      <w:r w:rsidRPr="00B950D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образования «Среднеканский городской округ»</w:t>
      </w:r>
    </w:p>
    <w:p w:rsidR="00D930E3" w:rsidRPr="00E04C21" w:rsidRDefault="00D930E3" w:rsidP="00262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изменениями структуры Администрации Среднеканского городского округа,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постановлением Администрации Среднеканского городского округа от 23.09.2016 года № 272 «Об утверждении Порядка формирования и ведения реестра муниципальных услуг и информационного ресурса «Реестр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государственных услуг», Уставом муниципального образования «Среднеканский городской округ»</w:t>
      </w:r>
      <w:r w:rsidR="00262299">
        <w:rPr>
          <w:rFonts w:ascii="Times New Roman" w:hAnsi="Times New Roman" w:cs="Times New Roman"/>
          <w:sz w:val="28"/>
          <w:szCs w:val="28"/>
          <w:lang w:eastAsia="en-US"/>
        </w:rPr>
        <w:t>, Администрация Среднеканского городского округа</w:t>
      </w:r>
    </w:p>
    <w:p w:rsidR="00D930E3" w:rsidRPr="00DC2D6E" w:rsidRDefault="00D930E3" w:rsidP="00262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6229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30E3" w:rsidRDefault="00D930E3" w:rsidP="0026229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Среднеканского городского округа от 09.06.2018 года № 109 «Об утверждении Реестра муниципальных услуг муниципального образования «Среднеканский городской округ» следующие изменения:</w:t>
      </w:r>
    </w:p>
    <w:p w:rsidR="00D930E3" w:rsidRDefault="00D930E3" w:rsidP="002622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Приложение к постановлению изложить в новой редакции согласно приложению к настоящему постановлению. </w:t>
      </w:r>
    </w:p>
    <w:p w:rsidR="00D930E3" w:rsidRDefault="00D930E3" w:rsidP="0026229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930E3" w:rsidRPr="00524146" w:rsidRDefault="00D930E3" w:rsidP="0026229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подлежит опубликованию в газете Среднеканского городского округа «Новая Колыма. Вести».</w:t>
      </w:r>
    </w:p>
    <w:p w:rsidR="00D930E3" w:rsidRPr="00262299" w:rsidRDefault="00D930E3" w:rsidP="00262299">
      <w:pPr>
        <w:pStyle w:val="a4"/>
        <w:tabs>
          <w:tab w:val="left" w:pos="279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30E3" w:rsidRDefault="00D930E3" w:rsidP="0026229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D930E3" w:rsidRPr="000A247B" w:rsidRDefault="00D930E3" w:rsidP="00262299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Среднеканского городского </w:t>
      </w:r>
      <w:r w:rsidRPr="00197F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округа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О.Н.Герасимова</w:t>
      </w:r>
      <w:proofErr w:type="spellEnd"/>
    </w:p>
    <w:p w:rsidR="00D930E3" w:rsidRDefault="00D930E3" w:rsidP="00D930E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930E3" w:rsidRDefault="00D930E3" w:rsidP="00D930E3">
      <w:pPr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44AAA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Исп. </w:t>
      </w:r>
      <w:r>
        <w:rPr>
          <w:rFonts w:ascii="Times New Roman" w:hAnsi="Times New Roman" w:cs="Times New Roman"/>
          <w:i/>
          <w:sz w:val="20"/>
          <w:szCs w:val="20"/>
          <w:lang w:eastAsia="en-US"/>
        </w:rPr>
        <w:t>Лысенкова Е.В.</w:t>
      </w:r>
    </w:p>
    <w:p w:rsidR="00D930E3" w:rsidRDefault="00D930E3" w:rsidP="00D930E3">
      <w:pPr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tbl>
      <w:tblPr>
        <w:tblStyle w:val="a9"/>
        <w:tblpPr w:leftFromText="180" w:rightFromText="180" w:vertAnchor="text" w:horzAnchor="page" w:tblpX="7611" w:tblpY="-729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930E3" w:rsidTr="00C51650">
        <w:tc>
          <w:tcPr>
            <w:tcW w:w="3936" w:type="dxa"/>
          </w:tcPr>
          <w:p w:rsidR="00D930E3" w:rsidRDefault="00D930E3" w:rsidP="00C5165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D930E3" w:rsidRPr="00B963E2" w:rsidRDefault="00D930E3" w:rsidP="00C5165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</w:t>
            </w:r>
          </w:p>
          <w:p w:rsidR="00D930E3" w:rsidRPr="00B963E2" w:rsidRDefault="00D930E3" w:rsidP="00C5165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D930E3" w:rsidRPr="00B963E2" w:rsidRDefault="00D930E3" w:rsidP="00C5165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D930E3" w:rsidRPr="00D20EAF" w:rsidRDefault="00D930E3" w:rsidP="000B0E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  <w:t>_</w:t>
            </w:r>
            <w:r w:rsidR="000B0E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30.12.2020</w:t>
            </w:r>
            <w:bookmarkStart w:id="0" w:name="_GoBack"/>
            <w:bookmarkEnd w:id="0"/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_№__</w:t>
            </w:r>
            <w:r w:rsidR="000B0E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364-п</w:t>
            </w:r>
            <w:r w:rsidRPr="00D20EAF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D930E3" w:rsidRDefault="00D930E3" w:rsidP="00D930E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930E3" w:rsidRDefault="00D930E3" w:rsidP="00D930E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930E3" w:rsidRDefault="00D930E3" w:rsidP="00D930E3">
      <w:pPr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930E3" w:rsidRPr="00544AAA" w:rsidRDefault="00D930E3" w:rsidP="00D930E3">
      <w:pPr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tbl>
      <w:tblPr>
        <w:tblStyle w:val="a9"/>
        <w:tblpPr w:leftFromText="180" w:rightFromText="180" w:vertAnchor="text" w:horzAnchor="page" w:tblpX="7611" w:tblpY="-729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930E3" w:rsidTr="00C51650">
        <w:tc>
          <w:tcPr>
            <w:tcW w:w="3936" w:type="dxa"/>
          </w:tcPr>
          <w:p w:rsidR="00D930E3" w:rsidRDefault="00D930E3" w:rsidP="00C5165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D930E3" w:rsidRPr="00B963E2" w:rsidRDefault="00D930E3" w:rsidP="00C5165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</w:t>
            </w:r>
          </w:p>
          <w:p w:rsidR="00D930E3" w:rsidRPr="00B963E2" w:rsidRDefault="00D930E3" w:rsidP="00C5165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твержден </w:t>
            </w:r>
          </w:p>
          <w:p w:rsidR="00D930E3" w:rsidRPr="00B963E2" w:rsidRDefault="00D930E3" w:rsidP="00C5165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D930E3" w:rsidRPr="00B963E2" w:rsidRDefault="00D930E3" w:rsidP="00C5165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D930E3" w:rsidRPr="00D20EAF" w:rsidRDefault="00D930E3" w:rsidP="00C516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09.06.2018 года  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109</w:t>
            </w:r>
            <w:r w:rsidRPr="00D20EAF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D930E3" w:rsidRDefault="00D930E3" w:rsidP="00D930E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930E3" w:rsidRDefault="00D930E3" w:rsidP="00D930E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930E3" w:rsidRDefault="00D930E3" w:rsidP="00D93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930E3" w:rsidRPr="00757440" w:rsidRDefault="00D930E3" w:rsidP="00D93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574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Реестр </w:t>
      </w:r>
    </w:p>
    <w:p w:rsidR="00D930E3" w:rsidRPr="00757440" w:rsidRDefault="00D930E3" w:rsidP="00D93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574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услуг </w:t>
      </w:r>
      <w:r w:rsidRPr="0075744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 «Среднеканский городской округ»</w:t>
      </w:r>
    </w:p>
    <w:tbl>
      <w:tblPr>
        <w:tblStyle w:val="a9"/>
        <w:tblpPr w:leftFromText="180" w:rightFromText="180" w:vertAnchor="text" w:horzAnchor="margin" w:tblpXSpec="center" w:tblpY="87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843"/>
      </w:tblGrid>
      <w:tr w:rsidR="00D930E3" w:rsidRPr="00E77FB6" w:rsidTr="00C51650">
        <w:tc>
          <w:tcPr>
            <w:tcW w:w="1101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 услуги</w:t>
            </w:r>
          </w:p>
        </w:tc>
        <w:tc>
          <w:tcPr>
            <w:tcW w:w="6662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 услуги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 (учреждения), ответственный за предоставление услуги</w:t>
            </w:r>
          </w:p>
        </w:tc>
      </w:tr>
      <w:tr w:rsidR="00D930E3" w:rsidRPr="00E77FB6" w:rsidTr="00C51650">
        <w:tc>
          <w:tcPr>
            <w:tcW w:w="1101" w:type="dxa"/>
          </w:tcPr>
          <w:p w:rsidR="00D930E3" w:rsidRPr="00E77FB6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930E3" w:rsidRPr="00E77FB6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930E3" w:rsidRPr="00E77FB6" w:rsidTr="00C51650">
        <w:trPr>
          <w:trHeight w:val="589"/>
        </w:trPr>
        <w:tc>
          <w:tcPr>
            <w:tcW w:w="9606" w:type="dxa"/>
            <w:gridSpan w:val="3"/>
            <w:vAlign w:val="center"/>
          </w:tcPr>
          <w:p w:rsidR="00D930E3" w:rsidRPr="00757440" w:rsidRDefault="00D930E3" w:rsidP="00C51650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7574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Раздел 1: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Перечень муниципальных услуг</w:t>
            </w:r>
            <w:r w:rsidRPr="00757440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, предоставляемых органами местного самоуправления </w:t>
            </w:r>
          </w:p>
        </w:tc>
      </w:tr>
      <w:tr w:rsidR="00D930E3" w:rsidRPr="00E77FB6" w:rsidTr="00C51650">
        <w:trPr>
          <w:trHeight w:val="414"/>
        </w:trPr>
        <w:tc>
          <w:tcPr>
            <w:tcW w:w="9606" w:type="dxa"/>
            <w:gridSpan w:val="3"/>
            <w:vAlign w:val="center"/>
          </w:tcPr>
          <w:p w:rsidR="00D930E3" w:rsidRPr="002A077C" w:rsidRDefault="00D930E3" w:rsidP="00C51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 в сфере имущественных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Pr="002A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земельных отношений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в аренду муниципального имущества (кроме земельных участков)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Предоставление информации об объектах движимого </w:t>
            </w:r>
            <w:proofErr w:type="gramStart"/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и(</w:t>
            </w:r>
            <w:proofErr w:type="gramEnd"/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или) недвижимого имущества, находящиеся в собственности муниципального образования «Среднеканский городской округ» и предназначенных для сдачи в аренду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Предоставление земельных участков в собственность бесплатно, постоянное (бессрочное) пользование, безвозмездное пользование.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Предоставление юридическим и физическим лицам земельных участков в аренду, собственность за плату на территории Среднеканского городского округа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662" w:type="dxa"/>
          </w:tcPr>
          <w:p w:rsidR="00D930E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Выдача копий архивных документов, подтверждающих право на владение (пользование) землей на территории Среднеканского городского округа</w:t>
            </w:r>
          </w:p>
          <w:p w:rsidR="00CF15A6" w:rsidRPr="008D5363" w:rsidRDefault="00CF15A6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гражданам в безвозмездное пользование земельных участков, находящихся в государственной собственности или муниципальной собственности муниципального образования "Среднеканский городской округ", площадь которых не превышает одного гектара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05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Прием заявлений и выдача документов о согласовании проектов границ земельных участков, находящихся на территории Среднеканского </w:t>
            </w:r>
            <w:r w:rsidRPr="008D53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городского округа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Выдача разрешения (ордера) на право проведения земляных работ на территории Среднеканского городского округа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F737ED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Предоставление разрешения на осуществление условно разрешенного вида использования земельного участка или объекта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1843" w:type="dxa"/>
            <w:vAlign w:val="center"/>
          </w:tcPr>
          <w:p w:rsidR="00D930E3" w:rsidRPr="00F737ED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F15A6">
        <w:trPr>
          <w:trHeight w:val="488"/>
        </w:trPr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 в сфере торговли и сельского хозяйства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Выдача выписки из похозяйственней книги учета личных подсобных хозяйств на территории Среднеканского городского округа 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разрешения на размещение и эксплуатацию нестационарных торговых объектов на территории муниципального образования «Среднеканский городской округ»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УЭиР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F15A6">
        <w:trPr>
          <w:trHeight w:val="542"/>
        </w:trPr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  в сфере  социальной  поддержки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rPr>
          <w:trHeight w:val="641"/>
        </w:trPr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 в сфере жилищно-коммунального хозяйства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документов (выписки из поквартирной карточки, выписки из домовой книги, справок и иных документов)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жилого помещения муниципального жилищного фонда по договорам социального найма, найма специализированных жилых помещений,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коммерческого найма, изменение и расторжение этих договоров.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Приватизация жилого помещения муниципального жилого фонда.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 в сфере образования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заявления и постановка на учет детей в образовательные учреждения, реализующие основную программу дошкольного образования (детские сады)</w:t>
            </w:r>
          </w:p>
        </w:tc>
        <w:tc>
          <w:tcPr>
            <w:tcW w:w="1843" w:type="dxa"/>
            <w:vAlign w:val="center"/>
          </w:tcPr>
          <w:p w:rsidR="00D930E3" w:rsidRPr="0054789C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4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ОиМП</w:t>
            </w:r>
            <w:proofErr w:type="spellEnd"/>
            <w:r w:rsidRPr="0054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 в сфере градостроительства архитектуры, рекламной деятельности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перестройки и (или) перепланировки помещений в жилых многоквартирных домах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помещение, нежилого помещения в жилое помещение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Присвоение, изменение и аннулирование адресов объектам адресации в Среднеканском городском округе 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1.27.</w:t>
            </w:r>
          </w:p>
        </w:tc>
        <w:tc>
          <w:tcPr>
            <w:tcW w:w="6662" w:type="dxa"/>
          </w:tcPr>
          <w:p w:rsidR="00D930E3" w:rsidRPr="009F3F4C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3F4C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F4C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Среднеканского городского округа, а также посадку (взлет) на расположенные в границах населенных пунктов Среднеканского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D930E3" w:rsidRPr="00E77FB6" w:rsidTr="00C51650"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Услуги в сфере архивного дела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исполнения запросов граждан Российской Федерации, поступивших в архивный отдел Администрации Среднеканского городского округа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и других архивных документов, поступивших в архивный отдел Администрации Среднеканского городского округа.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      </w:r>
          </w:p>
        </w:tc>
        <w:tc>
          <w:tcPr>
            <w:tcW w:w="1843" w:type="dxa"/>
          </w:tcPr>
          <w:p w:rsidR="00D930E3" w:rsidRPr="00E77FB6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АСГО</w:t>
            </w:r>
          </w:p>
        </w:tc>
      </w:tr>
      <w:tr w:rsidR="00D930E3" w:rsidRPr="00E77FB6" w:rsidTr="00C51650"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D53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Раздел №2</w:t>
            </w:r>
            <w:r w:rsidRPr="008D53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8D53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Перечень государственных услуг, предоставляемых органами местного самоуправления при осуществлении отдельных государственных полномочий, переданных законами Магаданской области</w:t>
            </w:r>
          </w:p>
        </w:tc>
      </w:tr>
      <w:tr w:rsidR="00D930E3" w:rsidRPr="00E77FB6" w:rsidTr="00C51650">
        <w:tc>
          <w:tcPr>
            <w:tcW w:w="9606" w:type="dxa"/>
            <w:gridSpan w:val="3"/>
            <w:vAlign w:val="center"/>
          </w:tcPr>
          <w:p w:rsidR="00D930E3" w:rsidRPr="008D5363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Услуги в сфере опеки и попечительства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8D5363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662" w:type="dxa"/>
          </w:tcPr>
          <w:p w:rsidR="00D930E3" w:rsidRPr="008D5363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информации, прием документов муниципальными органами опеки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ООП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информации, прием документов от лиц, желающих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установить опеку (попечительство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над определенной категорией граждан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совершеннолетними лицами, признанными в установленном порядке недееспособными (не полностью дееспособными)</w:t>
            </w:r>
            <w:proofErr w:type="gramEnd"/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ООП АСГО</w:t>
            </w:r>
          </w:p>
        </w:tc>
      </w:tr>
      <w:tr w:rsidR="00D930E3" w:rsidRPr="00E77FB6" w:rsidTr="00C51650">
        <w:trPr>
          <w:trHeight w:val="603"/>
        </w:trPr>
        <w:tc>
          <w:tcPr>
            <w:tcW w:w="9606" w:type="dxa"/>
            <w:gridSpan w:val="3"/>
            <w:vAlign w:val="center"/>
          </w:tcPr>
          <w:p w:rsidR="00D930E3" w:rsidRPr="00A854DE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4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Услуги в сфере записи актов гражданского состояния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заключения брака.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расторжения брака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установления отцовства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перемены имени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рождения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смерти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повторных свидетельств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(или) изменений в записи актах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гражданского состояния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Восстановление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(аннулирование) записей актов 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гражданского состояния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2.11.</w:t>
            </w:r>
          </w:p>
        </w:tc>
        <w:tc>
          <w:tcPr>
            <w:tcW w:w="6662" w:type="dxa"/>
          </w:tcPr>
          <w:p w:rsidR="00D930E3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усыновления (удочерения)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6662" w:type="dxa"/>
          </w:tcPr>
          <w:p w:rsidR="00D930E3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исправлений,  изменений и дополнений в записи актов гражданского состояния</w:t>
            </w:r>
          </w:p>
        </w:tc>
        <w:tc>
          <w:tcPr>
            <w:tcW w:w="1843" w:type="dxa"/>
          </w:tcPr>
          <w:p w:rsidR="00D930E3" w:rsidRDefault="00D930E3" w:rsidP="00C51650">
            <w:pPr>
              <w:jc w:val="center"/>
            </w:pPr>
            <w:r w:rsidRPr="003D1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 АСГО</w:t>
            </w:r>
          </w:p>
        </w:tc>
      </w:tr>
      <w:tr w:rsidR="00D930E3" w:rsidRPr="00E77FB6" w:rsidTr="00C51650">
        <w:trPr>
          <w:trHeight w:val="422"/>
        </w:trPr>
        <w:tc>
          <w:tcPr>
            <w:tcW w:w="9606" w:type="dxa"/>
            <w:gridSpan w:val="3"/>
            <w:vAlign w:val="center"/>
          </w:tcPr>
          <w:p w:rsidR="00D930E3" w:rsidRPr="00A854DE" w:rsidRDefault="00D930E3" w:rsidP="00C51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Услуги в жилищной сфере</w:t>
            </w:r>
          </w:p>
        </w:tc>
      </w:tr>
      <w:tr w:rsidR="00D930E3" w:rsidRPr="00E77FB6" w:rsidTr="00C51650">
        <w:tc>
          <w:tcPr>
            <w:tcW w:w="1101" w:type="dxa"/>
            <w:vAlign w:val="center"/>
          </w:tcPr>
          <w:p w:rsidR="00D930E3" w:rsidRPr="00A854DE" w:rsidRDefault="00D930E3" w:rsidP="00C51650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6662" w:type="dxa"/>
          </w:tcPr>
          <w:p w:rsidR="00D930E3" w:rsidRPr="00F21EE2" w:rsidRDefault="00D930E3" w:rsidP="00C516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и учет граждан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имеющих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получение социальной выплаты для приобретения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жилья в связи с переселением из районов</w:t>
            </w:r>
            <w:r w:rsidRPr="00F21E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Крайнего Севера и приравненных к ним местностей</w:t>
            </w:r>
          </w:p>
        </w:tc>
        <w:tc>
          <w:tcPr>
            <w:tcW w:w="1843" w:type="dxa"/>
            <w:vAlign w:val="center"/>
          </w:tcPr>
          <w:p w:rsidR="00D930E3" w:rsidRPr="00992650" w:rsidRDefault="00D930E3" w:rsidP="00C5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УЭиР</w:t>
            </w:r>
            <w:proofErr w:type="spellEnd"/>
            <w:r w:rsidRPr="00992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D930E3" w:rsidRPr="000077CA" w:rsidTr="00C51650">
        <w:tc>
          <w:tcPr>
            <w:tcW w:w="9606" w:type="dxa"/>
            <w:gridSpan w:val="3"/>
            <w:vAlign w:val="center"/>
          </w:tcPr>
          <w:p w:rsidR="00D930E3" w:rsidRPr="00B0232A" w:rsidRDefault="00D930E3" w:rsidP="00C516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B0232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Раздел 4:Услуги, которые являются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необходимыми и</w:t>
            </w:r>
            <w:r w:rsidRPr="00B0232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обязательными для предоставления органами местного самоуправления муниципальных услуг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D930E3" w:rsidRPr="000077CA" w:rsidTr="00C51650">
        <w:tc>
          <w:tcPr>
            <w:tcW w:w="9606" w:type="dxa"/>
            <w:gridSpan w:val="3"/>
            <w:vAlign w:val="center"/>
          </w:tcPr>
          <w:p w:rsidR="00D930E3" w:rsidRPr="00225E6D" w:rsidRDefault="00D930E3" w:rsidP="00C51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 решением Собрания представителей Среднеканского городского округа от 28.09.2016 года №51.</w:t>
            </w:r>
          </w:p>
        </w:tc>
      </w:tr>
    </w:tbl>
    <w:p w:rsidR="00D930E3" w:rsidRPr="00B963E2" w:rsidRDefault="00D930E3" w:rsidP="00D930E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КУМИ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АСГО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Комитет по управлению муниципальным имуществом Администрации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Среднеканского городского 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30E3" w:rsidRPr="00B963E2" w:rsidRDefault="00D930E3" w:rsidP="00D930E3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963E2">
        <w:rPr>
          <w:rFonts w:ascii="Times New Roman" w:hAnsi="Times New Roman" w:cs="Times New Roman"/>
          <w:sz w:val="28"/>
          <w:szCs w:val="28"/>
          <w:lang w:eastAsia="en-US"/>
        </w:rPr>
        <w:t>УЭиР</w:t>
      </w:r>
      <w:proofErr w:type="spellEnd"/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АСГО – Управление экономики и р</w:t>
      </w:r>
      <w:r>
        <w:rPr>
          <w:rFonts w:ascii="Times New Roman" w:hAnsi="Times New Roman" w:cs="Times New Roman"/>
          <w:sz w:val="28"/>
          <w:szCs w:val="28"/>
          <w:lang w:eastAsia="en-US"/>
        </w:rPr>
        <w:t>азвития Администрации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Среднеканского 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ородского о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>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930E3" w:rsidRPr="00B963E2" w:rsidRDefault="00D930E3" w:rsidP="00D930E3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963E2">
        <w:rPr>
          <w:rFonts w:ascii="Times New Roman" w:hAnsi="Times New Roman" w:cs="Times New Roman"/>
          <w:sz w:val="28"/>
          <w:szCs w:val="28"/>
          <w:lang w:eastAsia="en-US"/>
        </w:rPr>
        <w:t>УЖКХ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>иГ</w:t>
      </w:r>
      <w:proofErr w:type="spellEnd"/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en-US"/>
        </w:rPr>
        <w:t>СГО – Управление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жилищно-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 архитектуры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и г</w:t>
      </w:r>
      <w:r>
        <w:rPr>
          <w:rFonts w:ascii="Times New Roman" w:hAnsi="Times New Roman" w:cs="Times New Roman"/>
          <w:sz w:val="28"/>
          <w:szCs w:val="28"/>
          <w:lang w:eastAsia="en-US"/>
        </w:rPr>
        <w:t>радостроительства Администрации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Среднеканского 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ородского о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>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30E3" w:rsidRDefault="00D930E3" w:rsidP="00D930E3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АО АСГО </w:t>
      </w:r>
      <w:r>
        <w:rPr>
          <w:rFonts w:ascii="Times New Roman" w:hAnsi="Times New Roman" w:cs="Times New Roman"/>
          <w:sz w:val="28"/>
          <w:szCs w:val="28"/>
          <w:lang w:eastAsia="en-US"/>
        </w:rPr>
        <w:t>-  Архивный отдел Администрации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Среднеканского 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ородского о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>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30E3" w:rsidRDefault="00D930E3" w:rsidP="00D930E3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УОиМП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АСГО – Управление образования и молодежной политики</w:t>
      </w:r>
      <w:r w:rsidRPr="00C35F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 xml:space="preserve"> Среднеканского 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ородского о</w:t>
      </w:r>
      <w:r w:rsidRPr="00B963E2">
        <w:rPr>
          <w:rFonts w:ascii="Times New Roman" w:hAnsi="Times New Roman" w:cs="Times New Roman"/>
          <w:sz w:val="28"/>
          <w:szCs w:val="28"/>
          <w:lang w:eastAsia="en-US"/>
        </w:rPr>
        <w:t>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30E3" w:rsidRDefault="00D930E3" w:rsidP="00D930E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D1675">
        <w:rPr>
          <w:rFonts w:ascii="Times New Roman" w:hAnsi="Times New Roman" w:cs="Times New Roman"/>
          <w:sz w:val="28"/>
          <w:szCs w:val="28"/>
          <w:lang w:eastAsia="en-US"/>
        </w:rPr>
        <w:t>ЗАГС АСГО – Отдел записи актов гражданского состояния Администрации Среднеканского городского 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30E3" w:rsidRDefault="00D930E3" w:rsidP="00D930E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ООП АСГО – Орган опеки и попечительства Управления образования и молодежной политики Администрации Среднеканского городского округа.</w:t>
      </w:r>
    </w:p>
    <w:p w:rsidR="00D930E3" w:rsidRPr="00B963E2" w:rsidRDefault="00D930E3" w:rsidP="00D930E3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B66B0D" w:rsidRDefault="00B66B0D"/>
    <w:sectPr w:rsidR="00B66B0D" w:rsidSect="00262299">
      <w:headerReference w:type="default" r:id="rId8"/>
      <w:foot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A2" w:rsidRDefault="00D950A2" w:rsidP="00CF15A6">
      <w:pPr>
        <w:spacing w:after="0" w:line="240" w:lineRule="auto"/>
      </w:pPr>
      <w:r>
        <w:separator/>
      </w:r>
    </w:p>
  </w:endnote>
  <w:endnote w:type="continuationSeparator" w:id="0">
    <w:p w:rsidR="00D950A2" w:rsidRDefault="00D950A2" w:rsidP="00CF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00" w:rsidRDefault="00D950A2">
    <w:pPr>
      <w:pStyle w:val="a7"/>
      <w:jc w:val="right"/>
    </w:pPr>
  </w:p>
  <w:p w:rsidR="00BB5100" w:rsidRDefault="00D95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A2" w:rsidRDefault="00D950A2" w:rsidP="00CF15A6">
      <w:pPr>
        <w:spacing w:after="0" w:line="240" w:lineRule="auto"/>
      </w:pPr>
      <w:r>
        <w:separator/>
      </w:r>
    </w:p>
  </w:footnote>
  <w:footnote w:type="continuationSeparator" w:id="0">
    <w:p w:rsidR="00D950A2" w:rsidRDefault="00D950A2" w:rsidP="00CF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84886"/>
      <w:docPartObj>
        <w:docPartGallery w:val="Page Numbers (Top of Page)"/>
        <w:docPartUnique/>
      </w:docPartObj>
    </w:sdtPr>
    <w:sdtEndPr/>
    <w:sdtContent>
      <w:p w:rsidR="00CF15A6" w:rsidRDefault="00CF15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E6">
          <w:rPr>
            <w:noProof/>
          </w:rPr>
          <w:t>6</w:t>
        </w:r>
        <w:r>
          <w:fldChar w:fldCharType="end"/>
        </w:r>
      </w:p>
    </w:sdtContent>
  </w:sdt>
  <w:p w:rsidR="00BB5100" w:rsidRDefault="00D950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DD" w:rsidRDefault="00D950A2">
    <w:pPr>
      <w:pStyle w:val="a5"/>
      <w:jc w:val="center"/>
    </w:pPr>
  </w:p>
  <w:p w:rsidR="00035EDD" w:rsidRDefault="00D95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2920"/>
    <w:multiLevelType w:val="hybridMultilevel"/>
    <w:tmpl w:val="9AD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3"/>
    <w:rsid w:val="000B0EE6"/>
    <w:rsid w:val="00262299"/>
    <w:rsid w:val="00B66B0D"/>
    <w:rsid w:val="00CF15A6"/>
    <w:rsid w:val="00D77B4F"/>
    <w:rsid w:val="00D930E3"/>
    <w:rsid w:val="00D950A2"/>
    <w:rsid w:val="00E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0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30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0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0E3"/>
    <w:rPr>
      <w:rFonts w:eastAsiaTheme="minorEastAsia"/>
      <w:lang w:eastAsia="ru-RU"/>
    </w:rPr>
  </w:style>
  <w:style w:type="paragraph" w:customStyle="1" w:styleId="ConsPlusNormal">
    <w:name w:val="ConsPlusNormal"/>
    <w:rsid w:val="00D93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93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0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30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0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0E3"/>
    <w:rPr>
      <w:rFonts w:eastAsiaTheme="minorEastAsia"/>
      <w:lang w:eastAsia="ru-RU"/>
    </w:rPr>
  </w:style>
  <w:style w:type="paragraph" w:customStyle="1" w:styleId="ConsPlusNormal">
    <w:name w:val="ConsPlusNormal"/>
    <w:rsid w:val="00D93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93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4</cp:revision>
  <dcterms:created xsi:type="dcterms:W3CDTF">2020-12-30T04:58:00Z</dcterms:created>
  <dcterms:modified xsi:type="dcterms:W3CDTF">2021-01-11T01:01:00Z</dcterms:modified>
</cp:coreProperties>
</file>