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28" w:rsidRDefault="00EE3728" w:rsidP="00D671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3728" w:rsidRPr="00EB15D4" w:rsidRDefault="00EE3728" w:rsidP="00646C12">
      <w:pPr>
        <w:pStyle w:val="afa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15D4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EB15D4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EB15D4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EE3728" w:rsidRDefault="00EE3728" w:rsidP="00646C12">
      <w:pPr>
        <w:pStyle w:val="afa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15D4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EE3728" w:rsidRDefault="00EE3728" w:rsidP="00646C12">
      <w:pPr>
        <w:pStyle w:val="afa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E3728" w:rsidRPr="00EB15D4" w:rsidRDefault="00EE3728" w:rsidP="00646C12">
      <w:pPr>
        <w:pStyle w:val="afa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EB15D4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EB15D4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EE3728" w:rsidRPr="00EB15D4" w:rsidRDefault="00EE3728" w:rsidP="00646C12">
      <w:pPr>
        <w:pStyle w:val="a4"/>
        <w:tabs>
          <w:tab w:val="left" w:pos="708"/>
        </w:tabs>
        <w:rPr>
          <w:b/>
        </w:rPr>
      </w:pPr>
    </w:p>
    <w:p w:rsidR="00EE3728" w:rsidRPr="00EB15D4" w:rsidRDefault="00EE3728" w:rsidP="00646C12">
      <w:pPr>
        <w:pStyle w:val="a4"/>
        <w:tabs>
          <w:tab w:val="left" w:pos="708"/>
        </w:tabs>
        <w:rPr>
          <w:b/>
        </w:rPr>
      </w:pPr>
      <w:r w:rsidRPr="00EB15D4">
        <w:rPr>
          <w:b/>
        </w:rPr>
        <w:t>___________________                                                                                        №  ________</w:t>
      </w:r>
    </w:p>
    <w:p w:rsidR="00EE3728" w:rsidRPr="00EB15D4" w:rsidRDefault="00EE3728" w:rsidP="00646C1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EE3728" w:rsidRPr="00EB15D4" w:rsidRDefault="00EE3728" w:rsidP="00646C1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EE3728" w:rsidRPr="00EB15D4" w:rsidRDefault="00EE3728" w:rsidP="00646C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5D4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Рассмотрение обращений потребителей по вопросам надежности теплоснабжения</w:t>
      </w:r>
      <w:r w:rsidRPr="00B3354E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EE3728" w:rsidRPr="00EB15D4" w:rsidRDefault="00EE3728" w:rsidP="00646C1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28" w:rsidRPr="002A6759" w:rsidRDefault="00EE3728" w:rsidP="004C1383">
      <w:pPr>
        <w:spacing w:after="0" w:line="360" w:lineRule="auto"/>
        <w:ind w:firstLine="540"/>
        <w:rPr>
          <w:rFonts w:ascii="Times New Roman" w:hAnsi="Times New Roman"/>
        </w:rPr>
      </w:pPr>
      <w:proofErr w:type="gramStart"/>
      <w:r w:rsidRPr="002A6759">
        <w:rPr>
          <w:rFonts w:ascii="Times New Roman" w:hAnsi="Times New Roman"/>
          <w:bCs/>
          <w:sz w:val="28"/>
          <w:szCs w:val="28"/>
        </w:rPr>
        <w:t>На основании Федерального закона от 27.07.2010г.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6759">
        <w:rPr>
          <w:rFonts w:ascii="Times New Roman" w:hAnsi="Times New Roman"/>
          <w:bCs/>
          <w:sz w:val="28"/>
          <w:szCs w:val="28"/>
        </w:rPr>
        <w:t>210-ФЗ «Об организации предоставления государственных и муниципальных услуг», в соответствии с Федеральным законом от 06.10.2003г</w:t>
      </w:r>
      <w:r>
        <w:rPr>
          <w:rFonts w:ascii="Times New Roman" w:hAnsi="Times New Roman"/>
          <w:bCs/>
          <w:sz w:val="28"/>
          <w:szCs w:val="28"/>
        </w:rPr>
        <w:t>.</w:t>
      </w:r>
      <w:r w:rsidRPr="002A6759"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2A6759">
        <w:rPr>
          <w:rFonts w:ascii="Times New Roman" w:hAnsi="Times New Roman"/>
          <w:sz w:val="28"/>
          <w:szCs w:val="28"/>
        </w:rPr>
        <w:t>Федеральным законом от 02.05.2006</w:t>
      </w:r>
      <w:r>
        <w:rPr>
          <w:rFonts w:ascii="Times New Roman" w:hAnsi="Times New Roman"/>
          <w:sz w:val="28"/>
          <w:szCs w:val="28"/>
        </w:rPr>
        <w:t>г.</w:t>
      </w:r>
      <w:r w:rsidRPr="002A6759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F97FA4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F97FA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F97FA4">
        <w:rPr>
          <w:rFonts w:ascii="Times New Roman" w:hAnsi="Times New Roman"/>
          <w:sz w:val="28"/>
          <w:szCs w:val="28"/>
        </w:rPr>
        <w:t>ом от 27.07.2010</w:t>
      </w:r>
      <w:r>
        <w:rPr>
          <w:rFonts w:ascii="Times New Roman" w:hAnsi="Times New Roman"/>
          <w:sz w:val="28"/>
          <w:szCs w:val="28"/>
        </w:rPr>
        <w:t>г.</w:t>
      </w:r>
      <w:r w:rsidRPr="00F9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97FA4">
        <w:rPr>
          <w:rFonts w:ascii="Times New Roman" w:hAnsi="Times New Roman"/>
          <w:sz w:val="28"/>
          <w:szCs w:val="28"/>
        </w:rPr>
        <w:t xml:space="preserve"> 190-ФЗ </w:t>
      </w:r>
      <w:r>
        <w:rPr>
          <w:rFonts w:ascii="Times New Roman" w:hAnsi="Times New Roman"/>
          <w:sz w:val="28"/>
          <w:szCs w:val="28"/>
        </w:rPr>
        <w:t>«</w:t>
      </w:r>
      <w:r w:rsidRPr="00F97FA4">
        <w:rPr>
          <w:rFonts w:ascii="Times New Roman" w:hAnsi="Times New Roman"/>
          <w:sz w:val="28"/>
          <w:szCs w:val="28"/>
        </w:rPr>
        <w:t>О теплоснабжении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8" w:history="1">
        <w:r w:rsidRPr="00F97FA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97FA4">
        <w:rPr>
          <w:rFonts w:ascii="Times New Roman" w:hAnsi="Times New Roman"/>
          <w:sz w:val="28"/>
          <w:szCs w:val="28"/>
        </w:rPr>
        <w:t xml:space="preserve"> Правительства Российской Федерации от</w:t>
      </w:r>
      <w:proofErr w:type="gramEnd"/>
      <w:r w:rsidRPr="00F97F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7FA4">
        <w:rPr>
          <w:rFonts w:ascii="Times New Roman" w:hAnsi="Times New Roman"/>
          <w:sz w:val="28"/>
          <w:szCs w:val="28"/>
        </w:rPr>
        <w:t>08.08.2012</w:t>
      </w:r>
      <w:r>
        <w:rPr>
          <w:rFonts w:ascii="Times New Roman" w:hAnsi="Times New Roman"/>
          <w:sz w:val="28"/>
          <w:szCs w:val="28"/>
        </w:rPr>
        <w:t>г.</w:t>
      </w:r>
      <w:r w:rsidRPr="00F9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97FA4">
        <w:rPr>
          <w:rFonts w:ascii="Times New Roman" w:hAnsi="Times New Roman"/>
          <w:sz w:val="28"/>
          <w:szCs w:val="28"/>
        </w:rPr>
        <w:t xml:space="preserve"> 808 </w:t>
      </w:r>
      <w:r>
        <w:rPr>
          <w:rFonts w:ascii="Times New Roman" w:hAnsi="Times New Roman"/>
          <w:sz w:val="28"/>
          <w:szCs w:val="28"/>
        </w:rPr>
        <w:t>«</w:t>
      </w:r>
      <w:r w:rsidRPr="00F97FA4">
        <w:rPr>
          <w:rFonts w:ascii="Times New Roman" w:hAnsi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>
        <w:t xml:space="preserve"> </w:t>
      </w:r>
      <w:r w:rsidRPr="002A6759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Среднеканского городского округа от 31.08.2016 года № 261 «Об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округ», </w:t>
      </w:r>
      <w:r w:rsidRPr="002A6759">
        <w:rPr>
          <w:rFonts w:ascii="Times New Roman" w:hAnsi="Times New Roman"/>
          <w:bCs/>
          <w:sz w:val="28"/>
          <w:szCs w:val="28"/>
        </w:rPr>
        <w:t>Уставом муниципального образования «Среднеканский городской округ»,</w:t>
      </w:r>
      <w:proofErr w:type="gramEnd"/>
    </w:p>
    <w:p w:rsidR="00EE3728" w:rsidRDefault="00EE3728" w:rsidP="004C13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61DD2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61DD2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61DD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61DD2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EE3728" w:rsidRDefault="00EE3728" w:rsidP="004C138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Управления ЖКХ и градостроительства Администрации Среднеканского городского округа по предоставлению муниципальной услуги «Рассмотрение обращений потребителей по вопросам надежности теплоснабжения», согласно приложению к настоящему постановлению.</w:t>
      </w:r>
    </w:p>
    <w:p w:rsidR="00EE3728" w:rsidRDefault="00EE3728" w:rsidP="00BC1F68">
      <w:pPr>
        <w:spacing w:after="0" w:line="36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Признать утратившим силу постановление администрации муниципального образования </w:t>
      </w:r>
      <w:r w:rsidR="005946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поселок Сеймчан</w:t>
      </w:r>
      <w:r w:rsidR="005946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 08.02.2013года № 45 «Об утверждении Административного регламента по предоставлению муниципальной услуги по рассмотрению обращений потребителей по вопросам надежности теплоснабжения на территории муниципального образования «поселок Сеймчан».</w:t>
      </w:r>
    </w:p>
    <w:p w:rsidR="00EE3728" w:rsidRDefault="00EE3728" w:rsidP="00646C1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3728" w:rsidRPr="00661DD2" w:rsidRDefault="00EE3728" w:rsidP="00646C12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в газете «Новая Колыма. Вести».</w:t>
      </w:r>
    </w:p>
    <w:p w:rsidR="00EE3728" w:rsidRPr="00661DD2" w:rsidRDefault="00EE3728" w:rsidP="00646C12">
      <w:pPr>
        <w:spacing w:after="0"/>
        <w:rPr>
          <w:rFonts w:ascii="Times New Roman" w:hAnsi="Times New Roman"/>
        </w:rPr>
      </w:pPr>
    </w:p>
    <w:p w:rsidR="00EE3728" w:rsidRPr="00EB15D4" w:rsidRDefault="00EE3728" w:rsidP="00646C12">
      <w:pPr>
        <w:spacing w:line="360" w:lineRule="auto"/>
        <w:rPr>
          <w:rFonts w:ascii="Times New Roman" w:hAnsi="Times New Roman"/>
          <w:sz w:val="28"/>
          <w:szCs w:val="28"/>
        </w:rPr>
      </w:pPr>
      <w:r w:rsidRPr="00661DD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Ф.Ф. </w:t>
      </w:r>
      <w:proofErr w:type="spellStart"/>
      <w:r w:rsidRPr="00661DD2">
        <w:rPr>
          <w:rFonts w:ascii="Times New Roman" w:hAnsi="Times New Roman"/>
          <w:sz w:val="28"/>
          <w:szCs w:val="28"/>
        </w:rPr>
        <w:t>Трибух</w:t>
      </w:r>
      <w:proofErr w:type="spellEnd"/>
      <w:r w:rsidRPr="00661DD2">
        <w:rPr>
          <w:rFonts w:ascii="Times New Roman" w:hAnsi="Times New Roman"/>
          <w:sz w:val="28"/>
          <w:szCs w:val="28"/>
        </w:rPr>
        <w:t xml:space="preserve">        </w:t>
      </w:r>
    </w:p>
    <w:p w:rsidR="00EE3728" w:rsidRDefault="00EE3728" w:rsidP="00646C12">
      <w:pPr>
        <w:rPr>
          <w:rFonts w:ascii="Times New Roman" w:hAnsi="Times New Roman"/>
          <w:i/>
          <w:sz w:val="24"/>
          <w:szCs w:val="24"/>
        </w:rPr>
      </w:pPr>
    </w:p>
    <w:p w:rsidR="00EE3728" w:rsidRPr="00646C12" w:rsidRDefault="00EE3728" w:rsidP="00646C12">
      <w:pPr>
        <w:rPr>
          <w:rFonts w:ascii="Times New Roman" w:hAnsi="Times New Roman"/>
          <w:i/>
          <w:sz w:val="20"/>
          <w:szCs w:val="20"/>
        </w:rPr>
      </w:pPr>
      <w:proofErr w:type="spellStart"/>
      <w:r w:rsidRPr="00646C12">
        <w:rPr>
          <w:rFonts w:ascii="Times New Roman" w:hAnsi="Times New Roman"/>
          <w:i/>
          <w:sz w:val="20"/>
          <w:szCs w:val="20"/>
        </w:rPr>
        <w:t>Исп</w:t>
      </w:r>
      <w:proofErr w:type="gramStart"/>
      <w:r w:rsidRPr="00646C12">
        <w:rPr>
          <w:rFonts w:ascii="Times New Roman" w:hAnsi="Times New Roman"/>
          <w:i/>
          <w:sz w:val="20"/>
          <w:szCs w:val="20"/>
        </w:rPr>
        <w:t>.С</w:t>
      </w:r>
      <w:proofErr w:type="gramEnd"/>
      <w:r w:rsidRPr="00646C12">
        <w:rPr>
          <w:rFonts w:ascii="Times New Roman" w:hAnsi="Times New Roman"/>
          <w:i/>
          <w:sz w:val="20"/>
          <w:szCs w:val="20"/>
        </w:rPr>
        <w:t>тафеева</w:t>
      </w:r>
      <w:proofErr w:type="spellEnd"/>
      <w:r w:rsidRPr="00646C12">
        <w:rPr>
          <w:rFonts w:ascii="Times New Roman" w:hAnsi="Times New Roman"/>
          <w:i/>
          <w:sz w:val="20"/>
          <w:szCs w:val="20"/>
        </w:rPr>
        <w:t xml:space="preserve"> Е.А.</w:t>
      </w:r>
    </w:p>
    <w:p w:rsidR="00EE3728" w:rsidRDefault="00EE3728" w:rsidP="00D671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  <w:sz w:val="20"/>
          <w:szCs w:val="20"/>
        </w:rPr>
      </w:pPr>
    </w:p>
    <w:p w:rsidR="00EE3728" w:rsidRPr="0059467F" w:rsidRDefault="00EE3728" w:rsidP="0059467F">
      <w:pPr>
        <w:spacing w:after="0" w:line="240" w:lineRule="auto"/>
        <w:ind w:left="7080"/>
        <w:jc w:val="right"/>
        <w:rPr>
          <w:rFonts w:ascii="Times New Roman" w:hAnsi="Times New Roman"/>
        </w:rPr>
      </w:pPr>
      <w:r w:rsidRPr="0059467F">
        <w:rPr>
          <w:rFonts w:ascii="Times New Roman" w:hAnsi="Times New Roman"/>
        </w:rPr>
        <w:lastRenderedPageBreak/>
        <w:t xml:space="preserve">     Приложение </w:t>
      </w:r>
    </w:p>
    <w:p w:rsidR="00EE3728" w:rsidRPr="0059467F" w:rsidRDefault="00EE3728" w:rsidP="00D671AC">
      <w:pPr>
        <w:spacing w:after="0" w:line="240" w:lineRule="auto"/>
        <w:ind w:left="7080"/>
        <w:jc w:val="right"/>
        <w:rPr>
          <w:rFonts w:ascii="Times New Roman" w:hAnsi="Times New Roman"/>
        </w:rPr>
      </w:pPr>
      <w:r w:rsidRPr="0059467F">
        <w:rPr>
          <w:rFonts w:ascii="Times New Roman" w:hAnsi="Times New Roman"/>
        </w:rPr>
        <w:t>Утвержден</w:t>
      </w:r>
    </w:p>
    <w:p w:rsidR="00EE3728" w:rsidRPr="0059467F" w:rsidRDefault="00EE3728" w:rsidP="00D671AC">
      <w:pPr>
        <w:spacing w:after="0" w:line="240" w:lineRule="auto"/>
        <w:jc w:val="right"/>
        <w:rPr>
          <w:rFonts w:ascii="Times New Roman" w:hAnsi="Times New Roman"/>
        </w:rPr>
      </w:pPr>
      <w:r w:rsidRPr="0059467F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59467F" w:rsidRPr="0059467F">
        <w:rPr>
          <w:rFonts w:ascii="Times New Roman" w:hAnsi="Times New Roman"/>
        </w:rPr>
        <w:t xml:space="preserve">                 Постановлением </w:t>
      </w:r>
      <w:r w:rsidRPr="0059467F">
        <w:rPr>
          <w:rFonts w:ascii="Times New Roman" w:hAnsi="Times New Roman"/>
        </w:rPr>
        <w:t xml:space="preserve">Администрации </w:t>
      </w:r>
    </w:p>
    <w:p w:rsidR="00EE3728" w:rsidRPr="0059467F" w:rsidRDefault="00EE3728" w:rsidP="00D6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467F">
        <w:rPr>
          <w:rFonts w:ascii="Times New Roman" w:hAnsi="Times New Roman"/>
        </w:rPr>
        <w:t xml:space="preserve">                                                                                                              Среднеканского городского округа</w:t>
      </w:r>
    </w:p>
    <w:p w:rsidR="00EE3728" w:rsidRPr="0059467F" w:rsidRDefault="00EE3728" w:rsidP="00D6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467F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proofErr w:type="spellStart"/>
      <w:r w:rsidRPr="0059467F">
        <w:rPr>
          <w:rFonts w:ascii="Times New Roman" w:hAnsi="Times New Roman"/>
        </w:rPr>
        <w:t>от_________________№</w:t>
      </w:r>
      <w:proofErr w:type="spellEnd"/>
      <w:r w:rsidRPr="0059467F">
        <w:rPr>
          <w:rFonts w:ascii="Times New Roman" w:hAnsi="Times New Roman"/>
        </w:rPr>
        <w:t>_________</w:t>
      </w:r>
    </w:p>
    <w:p w:rsidR="00EE3728" w:rsidRPr="0059467F" w:rsidRDefault="00EE3728" w:rsidP="00D671A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E3728" w:rsidRPr="00B3354E" w:rsidRDefault="00EE3728" w:rsidP="00D67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54E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EE3728" w:rsidRPr="00B3354E" w:rsidRDefault="00EE3728" w:rsidP="006D6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54E">
        <w:rPr>
          <w:rFonts w:ascii="Times New Roman" w:hAnsi="Times New Roman"/>
          <w:b/>
          <w:sz w:val="24"/>
          <w:szCs w:val="24"/>
          <w:lang w:eastAsia="ru-RU"/>
        </w:rPr>
        <w:t xml:space="preserve">  по предоставлению муниципальной услуги «</w:t>
      </w:r>
      <w:r>
        <w:rPr>
          <w:rFonts w:ascii="Times New Roman" w:hAnsi="Times New Roman"/>
          <w:b/>
          <w:sz w:val="24"/>
          <w:szCs w:val="24"/>
        </w:rPr>
        <w:t>Рассмотрение обращений потребителей по вопросам надежности теплоснабжения</w:t>
      </w:r>
      <w:r w:rsidRPr="00B3354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E3728" w:rsidRPr="0079302D" w:rsidRDefault="00EE3728" w:rsidP="006D6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3728" w:rsidRPr="0079302D" w:rsidRDefault="00EE3728" w:rsidP="009B4223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9302D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9302D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EE3728" w:rsidRPr="0079302D" w:rsidRDefault="00EE3728" w:rsidP="00D455DE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</w:p>
    <w:p w:rsidR="00EE3728" w:rsidRPr="00B3354E" w:rsidRDefault="00EE3728" w:rsidP="0005068C">
      <w:pPr>
        <w:pStyle w:val="afc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Цели разработки административного регламента:</w:t>
      </w:r>
    </w:p>
    <w:p w:rsidR="00EE3728" w:rsidRDefault="00EE3728" w:rsidP="004C1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B3354E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(далее - Регламент) предоставления муниципальной услуги </w:t>
      </w:r>
      <w:r w:rsidRPr="004C1383">
        <w:rPr>
          <w:rFonts w:ascii="Times New Roman" w:hAnsi="Times New Roman"/>
          <w:sz w:val="24"/>
          <w:szCs w:val="24"/>
          <w:lang w:eastAsia="ru-RU"/>
        </w:rPr>
        <w:t>«</w:t>
      </w:r>
      <w:r w:rsidRPr="004C1383">
        <w:rPr>
          <w:rFonts w:ascii="Times New Roman" w:hAnsi="Times New Roman"/>
          <w:sz w:val="24"/>
          <w:szCs w:val="24"/>
        </w:rPr>
        <w:t>Рассмотрение обращения потребителей по вопросам надежности теплоснабжения</w:t>
      </w:r>
      <w:r w:rsidRPr="004C1383">
        <w:rPr>
          <w:rFonts w:ascii="Times New Roman" w:hAnsi="Times New Roman"/>
          <w:sz w:val="24"/>
          <w:szCs w:val="24"/>
          <w:lang w:eastAsia="ru-RU"/>
        </w:rPr>
        <w:t>» разработан в соответствии с Федеральным законом от 27.07.2010 года № 210-ФЗ «Об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 организации предоставления государственных, муниципальных услуг», постановлением  Администрации Среднеканск</w:t>
      </w:r>
      <w:r>
        <w:rPr>
          <w:rFonts w:ascii="Times New Roman" w:hAnsi="Times New Roman"/>
          <w:sz w:val="24"/>
          <w:szCs w:val="24"/>
          <w:lang w:eastAsia="ru-RU"/>
        </w:rPr>
        <w:t>ого городского округа» от 31.08.2016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261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(функций) 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«Среднеканский городской округ»</w:t>
      </w:r>
      <w:r w:rsidRPr="00B3354E">
        <w:rPr>
          <w:rFonts w:ascii="Times New Roman" w:hAnsi="Times New Roman"/>
          <w:sz w:val="24"/>
          <w:szCs w:val="24"/>
          <w:lang w:eastAsia="ru-RU"/>
        </w:rPr>
        <w:t>, в целях</w:t>
      </w:r>
      <w:proofErr w:type="gramEnd"/>
      <w:r w:rsidRPr="00B3354E">
        <w:rPr>
          <w:rFonts w:ascii="Times New Roman" w:hAnsi="Times New Roman"/>
          <w:sz w:val="24"/>
          <w:szCs w:val="24"/>
          <w:lang w:eastAsia="ru-RU"/>
        </w:rPr>
        <w:t xml:space="preserve"> повышения качества предоставления и доступности муниципальных услуг,</w:t>
      </w:r>
      <w:r w:rsidRPr="00B3354E">
        <w:rPr>
          <w:rFonts w:ascii="Times New Roman" w:hAnsi="Times New Roman"/>
          <w:sz w:val="24"/>
          <w:szCs w:val="24"/>
        </w:rPr>
        <w:t xml:space="preserve"> определения сроков и последовательности действий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Рассмотрение обращений потребителей по вопросам надежности теплоснабжения</w:t>
      </w:r>
      <w:r w:rsidRPr="00B3354E">
        <w:rPr>
          <w:rFonts w:ascii="Times New Roman" w:hAnsi="Times New Roman"/>
          <w:sz w:val="24"/>
          <w:szCs w:val="24"/>
        </w:rPr>
        <w:t>» (далее - муниципальная услуга).</w:t>
      </w:r>
    </w:p>
    <w:p w:rsidR="00EE3728" w:rsidRPr="00B3354E" w:rsidRDefault="00EE3728" w:rsidP="004C1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E3728" w:rsidRDefault="00EE3728" w:rsidP="004C1383">
      <w:pPr>
        <w:numPr>
          <w:ilvl w:val="1"/>
          <w:numId w:val="1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Получателями муниципальной услуги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EE3728" w:rsidRDefault="00EE3728" w:rsidP="004C1383">
      <w:pPr>
        <w:pStyle w:val="juscontext"/>
        <w:spacing w:before="0" w:beforeAutospacing="0" w:after="0" w:afterAutospacing="0"/>
        <w:jc w:val="both"/>
      </w:pPr>
      <w:r>
        <w:t>- юридические лица при наличии заключенного ими с теплоснабжающей организацией договора теплоснабжения (далее – заявители);</w:t>
      </w:r>
    </w:p>
    <w:p w:rsidR="00EE3728" w:rsidRDefault="00EE3728" w:rsidP="004C1383">
      <w:pPr>
        <w:pStyle w:val="juscontext"/>
        <w:spacing w:before="0" w:beforeAutospacing="0" w:after="0" w:afterAutospacing="0"/>
        <w:jc w:val="both"/>
      </w:pPr>
      <w:r>
        <w:t>- физические лица независимо от наличия заключенного ими в письменной форме договора теплоснабжения (далее - заявители).</w:t>
      </w:r>
    </w:p>
    <w:p w:rsidR="00EE3728" w:rsidRDefault="00EE3728" w:rsidP="004C138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4C1383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3354E">
        <w:rPr>
          <w:rFonts w:ascii="Times New Roman" w:hAnsi="Times New Roman"/>
          <w:sz w:val="24"/>
          <w:szCs w:val="24"/>
          <w:lang w:eastAsia="ru-RU"/>
        </w:rPr>
        <w:t>1.3. Требования к порядку информирования о порядке предоставления муниципальной услуги.</w:t>
      </w:r>
    </w:p>
    <w:p w:rsidR="00EE3728" w:rsidRPr="00B3354E" w:rsidRDefault="00EE3728" w:rsidP="004C1383">
      <w:pPr>
        <w:pStyle w:val="3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54E">
        <w:rPr>
          <w:rFonts w:ascii="Times New Roman" w:hAnsi="Times New Roman"/>
          <w:sz w:val="24"/>
          <w:szCs w:val="24"/>
        </w:rPr>
        <w:t>1.3.1. Информация о местах нахождения и графике работы Управления жилищно-коммунального хозяйства и градостроительства Администрации Среднеканского городского округа (далее – Управление):</w:t>
      </w:r>
    </w:p>
    <w:p w:rsidR="00EE3728" w:rsidRPr="00B3354E" w:rsidRDefault="00EE3728" w:rsidP="004C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Местонахождение </w:t>
      </w:r>
      <w:r w:rsidRPr="00B3354E">
        <w:rPr>
          <w:rFonts w:ascii="Times New Roman" w:hAnsi="Times New Roman"/>
          <w:sz w:val="24"/>
          <w:szCs w:val="24"/>
        </w:rPr>
        <w:t>Управления</w:t>
      </w:r>
      <w:r w:rsidRPr="00B3354E">
        <w:rPr>
          <w:rFonts w:ascii="Times New Roman" w:hAnsi="Times New Roman"/>
          <w:sz w:val="24"/>
          <w:szCs w:val="24"/>
          <w:lang w:eastAsia="ru-RU"/>
        </w:rPr>
        <w:t>:</w:t>
      </w:r>
    </w:p>
    <w:p w:rsidR="00EE3728" w:rsidRPr="00B3354E" w:rsidRDefault="00EE3728" w:rsidP="004C13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354E">
        <w:rPr>
          <w:rFonts w:ascii="Times New Roman" w:hAnsi="Times New Roman"/>
          <w:sz w:val="24"/>
          <w:szCs w:val="24"/>
          <w:lang w:eastAsia="ru-RU"/>
        </w:rPr>
        <w:t>Почтовый адрес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 686160, Магаданская область, Среднеканский район, п. Сеймчан, ул. Октябрьская, д.10.</w:t>
      </w:r>
      <w:proofErr w:type="gramEnd"/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График работы: понедельник-четверг с 9.00 до 17.45, пятница с 9.00 до 17.30, обеденный перерыв с 12.30 </w:t>
      </w:r>
      <w:proofErr w:type="gramStart"/>
      <w:r w:rsidRPr="00B3354E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B3354E">
        <w:rPr>
          <w:rFonts w:ascii="Times New Roman" w:hAnsi="Times New Roman"/>
          <w:sz w:val="24"/>
          <w:szCs w:val="24"/>
          <w:lang w:eastAsia="ru-RU"/>
        </w:rPr>
        <w:t xml:space="preserve"> 14.00.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выходные дни: суббота, воскресенье.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Информация о местах нахождения, телефонах, графике работы и адресах электронной почты Управления представлена в приложении № 1 к </w:t>
      </w:r>
      <w:r>
        <w:rPr>
          <w:rFonts w:ascii="Times New Roman" w:hAnsi="Times New Roman"/>
          <w:sz w:val="24"/>
          <w:szCs w:val="24"/>
          <w:lang w:eastAsia="ru-RU"/>
        </w:rPr>
        <w:t>Ре</w:t>
      </w:r>
      <w:r w:rsidRPr="00B3354E">
        <w:rPr>
          <w:rFonts w:ascii="Times New Roman" w:hAnsi="Times New Roman"/>
          <w:sz w:val="24"/>
          <w:szCs w:val="24"/>
          <w:lang w:eastAsia="ru-RU"/>
        </w:rPr>
        <w:t>гламенту.</w:t>
      </w:r>
    </w:p>
    <w:p w:rsidR="00EE3728" w:rsidRPr="00B3354E" w:rsidRDefault="00EE3728" w:rsidP="0005068C">
      <w:pPr>
        <w:pStyle w:val="afc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Справочные телефоны, факс Управления:</w:t>
      </w:r>
    </w:p>
    <w:p w:rsidR="00EE3728" w:rsidRPr="00B3354E" w:rsidRDefault="00EE3728" w:rsidP="0005068C">
      <w:pPr>
        <w:pStyle w:val="afc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Приемная: тел. /факс 8(41347) 9-43-49;</w:t>
      </w:r>
    </w:p>
    <w:p w:rsidR="00EE3728" w:rsidRPr="00B3354E" w:rsidRDefault="00EE3728" w:rsidP="0005068C">
      <w:pPr>
        <w:pStyle w:val="afc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Отдел коммунального хозяйства и градостроительства: 8(41347) 9-41-33</w:t>
      </w:r>
    </w:p>
    <w:p w:rsidR="00EE3728" w:rsidRPr="00B3354E" w:rsidRDefault="00EE3728" w:rsidP="0005068C">
      <w:pPr>
        <w:pStyle w:val="afc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Адрес официального сайта МО «Среднеканский городской округ»:</w:t>
      </w:r>
    </w:p>
    <w:p w:rsidR="00EE3728" w:rsidRPr="00B3354E" w:rsidRDefault="00C32677" w:rsidP="0005068C">
      <w:pPr>
        <w:pStyle w:val="afc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EE3728" w:rsidRPr="00B3354E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EE3728" w:rsidRPr="00B3354E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EE3728" w:rsidRPr="00B3354E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EE3728" w:rsidRPr="00B3354E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EE3728" w:rsidRPr="00B3354E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admmosrednekan</w:t>
        </w:r>
        <w:proofErr w:type="spellEnd"/>
        <w:r w:rsidR="00EE3728" w:rsidRPr="00B3354E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EE3728" w:rsidRPr="00B3354E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E3728" w:rsidRPr="00B3354E">
        <w:rPr>
          <w:rFonts w:ascii="Times New Roman" w:hAnsi="Times New Roman"/>
          <w:sz w:val="24"/>
          <w:szCs w:val="24"/>
        </w:rPr>
        <w:t>.</w:t>
      </w:r>
    </w:p>
    <w:p w:rsidR="00EE3728" w:rsidRPr="00B3354E" w:rsidRDefault="00EE3728" w:rsidP="000506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Адрес электронной почты отдела коммунального хозяйства и градостроительства Управления ЖКХ и градостроительства:</w:t>
      </w:r>
    </w:p>
    <w:p w:rsidR="00EE3728" w:rsidRPr="00B3354E" w:rsidRDefault="00C32677" w:rsidP="000506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EE3728" w:rsidRPr="00B3354E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komsrednekan</w:t>
        </w:r>
        <w:r w:rsidR="00EE3728" w:rsidRPr="00B3354E">
          <w:rPr>
            <w:rStyle w:val="ad"/>
            <w:rFonts w:ascii="Times New Roman" w:hAnsi="Times New Roman"/>
            <w:color w:val="auto"/>
            <w:sz w:val="24"/>
            <w:szCs w:val="24"/>
          </w:rPr>
          <w:t>@</w:t>
        </w:r>
        <w:r w:rsidR="00EE3728" w:rsidRPr="00B3354E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EE3728" w:rsidRPr="00B3354E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EE3728" w:rsidRPr="00B3354E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EE3728" w:rsidRPr="00B3354E">
        <w:rPr>
          <w:rFonts w:ascii="Times New Roman" w:hAnsi="Times New Roman"/>
          <w:sz w:val="24"/>
          <w:szCs w:val="24"/>
        </w:rPr>
        <w:t>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1.3.4. Порядок получения информации заявителями по вопросам предоставления муниципальной услуги. 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lastRenderedPageBreak/>
        <w:t>Информирование заявителей о предоставлении муниципальной услуги осуществляется специалистами отдела коммунального хозяйства и градостроительства Управления (далее – Отдел)</w:t>
      </w:r>
      <w:r w:rsidRPr="00B3354E">
        <w:rPr>
          <w:rFonts w:ascii="Times New Roman" w:hAnsi="Times New Roman"/>
          <w:color w:val="548DD4"/>
          <w:sz w:val="24"/>
          <w:szCs w:val="24"/>
          <w:lang w:eastAsia="ru-RU"/>
        </w:rPr>
        <w:t>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54E">
        <w:rPr>
          <w:rFonts w:ascii="Times New Roman" w:hAnsi="Times New Roman"/>
          <w:sz w:val="24"/>
          <w:szCs w:val="24"/>
          <w:lang w:eastAsia="ru-RU"/>
        </w:rPr>
        <w:t>Должностные лица осуществляют информирование по следующим направлениям: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о местонахождении и графике работы отдела;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о справочных номерах телефонов отдела;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54E">
        <w:rPr>
          <w:rFonts w:ascii="Times New Roman" w:hAnsi="Times New Roman"/>
          <w:sz w:val="24"/>
          <w:szCs w:val="24"/>
          <w:lang w:eastAsia="ru-RU"/>
        </w:rPr>
        <w:t>об адресе официального сайта муниципального образования «Среднеканский городской округ», в сети «Интернет», адресе электронной почты, о возможности предоставления государственной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1" w:history="1">
        <w:r w:rsidRPr="00B3354E">
          <w:rPr>
            <w:rFonts w:ascii="Times New Roman" w:hAnsi="Times New Roman"/>
            <w:sz w:val="24"/>
            <w:szCs w:val="24"/>
            <w:u w:val="single"/>
            <w:lang w:eastAsia="ru-RU"/>
          </w:rPr>
          <w:t>www.gosuslugi.ru</w:t>
        </w:r>
      </w:hyperlink>
      <w:r w:rsidRPr="00B3354E">
        <w:rPr>
          <w:rFonts w:ascii="Times New Roman" w:hAnsi="Times New Roman"/>
          <w:sz w:val="24"/>
          <w:szCs w:val="24"/>
          <w:lang w:eastAsia="ru-RU"/>
        </w:rPr>
        <w:t>) (далее - Единый портал государственных и муниципальных услуг);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54E">
        <w:rPr>
          <w:rFonts w:ascii="Times New Roman" w:hAnsi="Times New Roman"/>
          <w:sz w:val="24"/>
          <w:szCs w:val="24"/>
          <w:lang w:eastAsia="ru-RU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своевременность;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четкость в изложении материала;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наглядность форм подачи материала;</w:t>
      </w:r>
    </w:p>
    <w:p w:rsidR="00EE3728" w:rsidRPr="00B3354E" w:rsidRDefault="00EE3728" w:rsidP="000506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удобство и доступность.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EE3728" w:rsidRPr="00B3354E" w:rsidRDefault="00EE3728" w:rsidP="000506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1.3.5. Информирование заявителей о предоставлении муниципальной услуги осуществляется в форме: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- непосредственного общения заявителей (при личном обращении либо по телефону) со специалистами Отдела, ответственными за консультацию; 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- взаимодействия специалистов Отдела с заявителями по почте, электронной почте; </w:t>
      </w:r>
    </w:p>
    <w:p w:rsidR="00EE3728" w:rsidRPr="00B3354E" w:rsidRDefault="00EE3728" w:rsidP="000506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информационных материалов, которые размещаются на официальном сайте муниципального образования «Среднеканский городской округ» в сети «Интернет», региональном портале и на информационных стендах, размещенных в помещении Управления. 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1.3.6. На информационных стендах Управления, а также на официальном сайте муниципального образования «Среднеканский городской округ», размещаются следующие материалы: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- текст настоящего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B3354E">
        <w:rPr>
          <w:rFonts w:ascii="Times New Roman" w:hAnsi="Times New Roman"/>
          <w:sz w:val="24"/>
          <w:szCs w:val="24"/>
          <w:lang w:eastAsia="ru-RU"/>
        </w:rPr>
        <w:t>егламента;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сведения о перечне предоставляемых муниципальных услуг;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 перечень документов, необходимых для получения муниципальной услуги;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3354E">
        <w:rPr>
          <w:rFonts w:ascii="Times New Roman" w:hAnsi="Times New Roman"/>
          <w:sz w:val="24"/>
          <w:szCs w:val="24"/>
          <w:lang w:eastAsia="ru-RU"/>
        </w:rPr>
        <w:t>перечень оснований для отказа в приеме документов, а также в предоставлении муниципальной услуги;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-досудебный (внесудебный) порядок обжалования решений и действий (бездействий) Управления, а также должностных лиц, муниципальных служащих;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 образец заполнения заявления о предоставлении муниципальной услуги;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адреса, телефоны и графики работы Управления;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- адрес электронной почты муниципального образования «Среднеканский городской округ», адрес Единого портала государственных и муниципальных услуг. 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B3354E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B3354E">
        <w:rPr>
          <w:rFonts w:ascii="Times New Roman" w:hAnsi="Times New Roman"/>
          <w:sz w:val="24"/>
          <w:szCs w:val="24"/>
          <w:lang w:eastAsia="ru-RU"/>
        </w:rPr>
        <w:t>, в которых размещаются информационные листки.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EE3728" w:rsidRPr="00B3354E" w:rsidRDefault="00EE3728" w:rsidP="0005068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1.3.7. На Едином портале государственных и муниципальных услуг (</w:t>
      </w:r>
      <w:hyperlink r:id="rId12" w:history="1">
        <w:r w:rsidRPr="00B3354E">
          <w:rPr>
            <w:rFonts w:ascii="Times New Roman" w:hAnsi="Times New Roman"/>
            <w:sz w:val="24"/>
            <w:szCs w:val="24"/>
            <w:u w:val="single"/>
            <w:lang w:eastAsia="ru-RU"/>
          </w:rPr>
          <w:t>www.gosuslugi.ru</w:t>
        </w:r>
      </w:hyperlink>
      <w:r w:rsidRPr="00B3354E">
        <w:rPr>
          <w:rFonts w:ascii="Times New Roman" w:hAnsi="Times New Roman"/>
          <w:sz w:val="24"/>
          <w:szCs w:val="24"/>
          <w:lang w:eastAsia="ru-RU"/>
        </w:rPr>
        <w:t>) размещается:</w:t>
      </w:r>
    </w:p>
    <w:p w:rsidR="00EE3728" w:rsidRPr="00B3354E" w:rsidRDefault="00EE3728" w:rsidP="0005068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порядок предоставления муниципальной услуги;</w:t>
      </w:r>
    </w:p>
    <w:p w:rsidR="00EE3728" w:rsidRPr="00B3354E" w:rsidRDefault="00EE3728" w:rsidP="0005068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адрес официального сайта муниципального образования «Среднеканский городской округ»;</w:t>
      </w:r>
    </w:p>
    <w:p w:rsidR="00EE3728" w:rsidRPr="00B3354E" w:rsidRDefault="00EE3728" w:rsidP="0005068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54E">
        <w:rPr>
          <w:rFonts w:ascii="Times New Roman" w:hAnsi="Times New Roman"/>
          <w:sz w:val="24"/>
          <w:szCs w:val="24"/>
          <w:lang w:eastAsia="ru-RU"/>
        </w:rPr>
        <w:t>почтовый адрес, по которому осуществляется прием заявлений о предоставлении муниципальной услуги;</w:t>
      </w:r>
    </w:p>
    <w:p w:rsidR="00EE3728" w:rsidRPr="00B3354E" w:rsidRDefault="00EE3728" w:rsidP="0005068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54E">
        <w:rPr>
          <w:rFonts w:ascii="Times New Roman" w:hAnsi="Times New Roman"/>
          <w:sz w:val="24"/>
          <w:szCs w:val="24"/>
          <w:lang w:eastAsia="ru-RU"/>
        </w:rPr>
        <w:t>сведения о телефонных номерах для получения информации о предоставляемой муниципальной услуге;</w:t>
      </w:r>
    </w:p>
    <w:p w:rsidR="00EE3728" w:rsidRPr="00B3354E" w:rsidRDefault="00EE3728" w:rsidP="0005068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настоящий Регламент;</w:t>
      </w:r>
    </w:p>
    <w:p w:rsidR="00EE3728" w:rsidRPr="00B3354E" w:rsidRDefault="00EE3728" w:rsidP="0005068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нормативные правовые акты, регулирующие предоставление муниципальной услуги;</w:t>
      </w:r>
    </w:p>
    <w:p w:rsidR="00EE3728" w:rsidRPr="00B3354E" w:rsidRDefault="00EE3728" w:rsidP="0005068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график (режим) работы Управления;</w:t>
      </w:r>
    </w:p>
    <w:p w:rsidR="00EE3728" w:rsidRPr="00B3354E" w:rsidRDefault="00EE3728" w:rsidP="0005068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порядок получения консультаций;</w:t>
      </w:r>
    </w:p>
    <w:p w:rsidR="00EE3728" w:rsidRPr="00B3354E" w:rsidRDefault="00EE3728" w:rsidP="0005068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E3728" w:rsidRPr="00B3354E" w:rsidRDefault="00EE3728" w:rsidP="000506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728" w:rsidRPr="00B3354E" w:rsidRDefault="00EE3728" w:rsidP="000506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B3354E">
        <w:rPr>
          <w:rFonts w:ascii="Times New Roman" w:hAnsi="Times New Roman"/>
          <w:b/>
          <w:sz w:val="24"/>
          <w:szCs w:val="24"/>
          <w:lang w:eastAsia="ru-RU"/>
        </w:rPr>
        <w:t>. Стандарт предоставления муниципальной услуги</w:t>
      </w:r>
    </w:p>
    <w:p w:rsidR="00EE3728" w:rsidRPr="00B3354E" w:rsidRDefault="00EE3728" w:rsidP="000506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3728" w:rsidRPr="00B3354E" w:rsidRDefault="00EE3728" w:rsidP="000506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2.1. Наименование муниципальной услуги: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Рассмотрение обращений потребителей по вопросам надежности теплоснабжения</w:t>
      </w:r>
      <w:r w:rsidRPr="00B3354E">
        <w:rPr>
          <w:rFonts w:ascii="Times New Roman" w:hAnsi="Times New Roman"/>
          <w:sz w:val="24"/>
          <w:szCs w:val="24"/>
        </w:rPr>
        <w:t>».</w:t>
      </w:r>
    </w:p>
    <w:p w:rsidR="00EE3728" w:rsidRPr="00647B72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 w:rsidRPr="00647B72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EE3728" w:rsidRPr="00647B72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7B72">
        <w:rPr>
          <w:rFonts w:ascii="Times New Roman" w:hAnsi="Times New Roman"/>
          <w:sz w:val="24"/>
          <w:szCs w:val="24"/>
        </w:rPr>
        <w:t>Муниципальная услуга оказывается Управление</w:t>
      </w:r>
      <w:r>
        <w:rPr>
          <w:rFonts w:ascii="Times New Roman" w:hAnsi="Times New Roman"/>
          <w:sz w:val="24"/>
          <w:szCs w:val="24"/>
        </w:rPr>
        <w:t>м</w:t>
      </w:r>
      <w:r w:rsidRPr="00647B72">
        <w:rPr>
          <w:rFonts w:ascii="Times New Roman" w:hAnsi="Times New Roman"/>
          <w:sz w:val="24"/>
          <w:szCs w:val="24"/>
        </w:rPr>
        <w:t xml:space="preserve"> ЖКХ и градостроительства Администрации Среднеканского городского округа (далее </w:t>
      </w:r>
      <w:r>
        <w:rPr>
          <w:rFonts w:ascii="Times New Roman" w:hAnsi="Times New Roman"/>
          <w:sz w:val="24"/>
          <w:szCs w:val="24"/>
        </w:rPr>
        <w:t>–</w:t>
      </w:r>
      <w:r w:rsidRPr="00647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 или </w:t>
      </w:r>
      <w:r w:rsidRPr="00647B72">
        <w:rPr>
          <w:rFonts w:ascii="Times New Roman" w:hAnsi="Times New Roman"/>
          <w:sz w:val="24"/>
          <w:szCs w:val="24"/>
        </w:rPr>
        <w:t xml:space="preserve">Исполнитель). Непосредственное исполнение административных процедур по оказанию муниципальной услуги осуществляется специалистами </w:t>
      </w:r>
      <w:r>
        <w:rPr>
          <w:rFonts w:ascii="Times New Roman" w:hAnsi="Times New Roman"/>
          <w:sz w:val="24"/>
          <w:szCs w:val="24"/>
        </w:rPr>
        <w:t>о</w:t>
      </w:r>
      <w:r w:rsidRPr="00647B72">
        <w:rPr>
          <w:rFonts w:ascii="Times New Roman" w:hAnsi="Times New Roman"/>
          <w:sz w:val="24"/>
          <w:szCs w:val="24"/>
        </w:rPr>
        <w:t xml:space="preserve">тдела коммунального хозяйства и градостроительства – далее Отдел. 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B3354E">
        <w:rPr>
          <w:rFonts w:ascii="Times New Roman" w:hAnsi="Times New Roman"/>
          <w:bCs/>
          <w:sz w:val="24"/>
          <w:szCs w:val="24"/>
        </w:rPr>
        <w:t>2.3. Результатом предоставления муниципальной услуги является</w:t>
      </w:r>
      <w:r>
        <w:rPr>
          <w:rFonts w:ascii="Times New Roman" w:hAnsi="Times New Roman"/>
          <w:bCs/>
          <w:sz w:val="24"/>
          <w:szCs w:val="24"/>
        </w:rPr>
        <w:t xml:space="preserve"> направление заявителю</w:t>
      </w:r>
      <w:r w:rsidRPr="00B3354E">
        <w:rPr>
          <w:rFonts w:ascii="Times New Roman" w:hAnsi="Times New Roman"/>
          <w:bCs/>
          <w:sz w:val="24"/>
          <w:szCs w:val="24"/>
        </w:rPr>
        <w:t>:</w:t>
      </w:r>
    </w:p>
    <w:p w:rsidR="00EE3728" w:rsidRDefault="00EE3728" w:rsidP="00C22CC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письма, содержащего ответ на обращение заявителя по вопросам надежности теплоснабжения или письма об отказе в предоставлении муниципальной услуги.</w:t>
      </w:r>
    </w:p>
    <w:p w:rsidR="00EE3728" w:rsidRPr="00B3354E" w:rsidRDefault="00EE3728" w:rsidP="00C22CC4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3354E">
        <w:rPr>
          <w:rFonts w:ascii="Times New Roman" w:hAnsi="Times New Roman"/>
          <w:sz w:val="24"/>
          <w:szCs w:val="24"/>
        </w:rPr>
        <w:t>2.3.1. Информация о процедуре предоставления муниципальной услуги предоставляется:</w:t>
      </w:r>
    </w:p>
    <w:p w:rsidR="00EE3728" w:rsidRPr="00B3354E" w:rsidRDefault="00EE3728" w:rsidP="00C22CC4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при обращении заявителя  в устной форме, лично или по телефону к специалисту;</w:t>
      </w:r>
    </w:p>
    <w:p w:rsidR="00EE3728" w:rsidRDefault="00EE3728" w:rsidP="00C22CC4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при письменном обращении заявителя в адрес, в том числе в виде почтовых отправлений или по электронной почте.</w:t>
      </w:r>
    </w:p>
    <w:p w:rsidR="00EE3728" w:rsidRPr="00B3354E" w:rsidRDefault="00EE3728" w:rsidP="00C22CC4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BC1F6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EE3728" w:rsidRPr="00B3354E" w:rsidRDefault="00EE3728" w:rsidP="00C22CC4">
      <w:pPr>
        <w:tabs>
          <w:tab w:val="num" w:pos="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3354E"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</w:rPr>
        <w:t>5 рабочих дней (в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24 часов в отопительный период)</w:t>
      </w:r>
      <w:r w:rsidRPr="00B33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момента</w:t>
      </w:r>
      <w:r w:rsidRPr="00B3354E">
        <w:rPr>
          <w:rFonts w:ascii="Times New Roman" w:hAnsi="Times New Roman"/>
          <w:sz w:val="24"/>
          <w:szCs w:val="24"/>
        </w:rPr>
        <w:t xml:space="preserve"> регистрации письменного обращения Заявителя, если иное не установлено законодательством Российской Федерации.</w:t>
      </w:r>
    </w:p>
    <w:p w:rsidR="00EE3728" w:rsidRPr="00B3354E" w:rsidRDefault="00EE3728" w:rsidP="00C22CC4">
      <w:pPr>
        <w:tabs>
          <w:tab w:val="left" w:pos="0"/>
        </w:tabs>
        <w:spacing w:after="0" w:line="240" w:lineRule="auto"/>
        <w:ind w:right="-18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3354E">
        <w:rPr>
          <w:rFonts w:ascii="Times New Roman" w:hAnsi="Times New Roman"/>
          <w:sz w:val="24"/>
          <w:szCs w:val="24"/>
        </w:rPr>
        <w:t>2.4.2.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E">
        <w:rPr>
          <w:rFonts w:ascii="Times New Roman" w:hAnsi="Times New Roman"/>
          <w:sz w:val="24"/>
          <w:szCs w:val="24"/>
        </w:rPr>
        <w:t xml:space="preserve">Максимальные время ожидания и продолжительность приема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B3354E">
        <w:rPr>
          <w:rFonts w:ascii="Times New Roman" w:hAnsi="Times New Roman"/>
          <w:sz w:val="24"/>
          <w:szCs w:val="24"/>
        </w:rPr>
        <w:t xml:space="preserve"> заявителей при решении отдельных вопросов, связанных с предоставлением муниципальной услуги:</w:t>
      </w:r>
    </w:p>
    <w:p w:rsidR="00EE3728" w:rsidRPr="00B3354E" w:rsidRDefault="00EE3728" w:rsidP="00C22CC4">
      <w:pPr>
        <w:pStyle w:val="ConsPlusNormal"/>
        <w:widowControl/>
        <w:spacing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B3354E">
        <w:rPr>
          <w:rFonts w:ascii="Times New Roman" w:hAnsi="Times New Roman" w:cs="Times New Roman"/>
          <w:sz w:val="24"/>
          <w:szCs w:val="24"/>
        </w:rPr>
        <w:t xml:space="preserve">- время ожидания в очереди при получении информации о ходе выполнения муниципальной услуги и для консультаций не должно превышать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354E">
        <w:rPr>
          <w:rFonts w:ascii="Times New Roman" w:hAnsi="Times New Roman" w:cs="Times New Roman"/>
          <w:sz w:val="24"/>
          <w:szCs w:val="24"/>
        </w:rPr>
        <w:t>0 минут;</w:t>
      </w:r>
    </w:p>
    <w:p w:rsidR="00EE3728" w:rsidRPr="00B3354E" w:rsidRDefault="00EE3728" w:rsidP="00C22CC4">
      <w:pPr>
        <w:pStyle w:val="ConsPlusNormal"/>
        <w:widowControl/>
        <w:spacing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B3354E">
        <w:rPr>
          <w:rFonts w:ascii="Times New Roman" w:hAnsi="Times New Roman" w:cs="Times New Roman"/>
          <w:sz w:val="24"/>
          <w:szCs w:val="24"/>
        </w:rPr>
        <w:lastRenderedPageBreak/>
        <w:t>- время приема при получении информации о ходе выполнения муниципальной услуги не должно превышать 15 минут;</w:t>
      </w:r>
    </w:p>
    <w:p w:rsidR="00EE3728" w:rsidRPr="00B3354E" w:rsidRDefault="00EE3728" w:rsidP="00C22CC4">
      <w:pPr>
        <w:pStyle w:val="ConsPlusNormal"/>
        <w:widowControl/>
        <w:spacing w:line="240" w:lineRule="auto"/>
        <w:ind w:right="-186" w:firstLine="709"/>
        <w:rPr>
          <w:rFonts w:ascii="Times New Roman" w:hAnsi="Times New Roman" w:cs="Times New Roman"/>
          <w:sz w:val="24"/>
          <w:szCs w:val="24"/>
        </w:rPr>
      </w:pPr>
      <w:r w:rsidRPr="00B3354E">
        <w:rPr>
          <w:rFonts w:ascii="Times New Roman" w:hAnsi="Times New Roman" w:cs="Times New Roman"/>
          <w:sz w:val="24"/>
          <w:szCs w:val="24"/>
        </w:rPr>
        <w:t>- время ожидания при получении решения не должно превышать 15 минут.</w:t>
      </w:r>
    </w:p>
    <w:p w:rsidR="00EE3728" w:rsidRPr="00B3354E" w:rsidRDefault="00EE3728" w:rsidP="0005068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2.4.3.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E">
        <w:rPr>
          <w:rFonts w:ascii="Times New Roman" w:hAnsi="Times New Roman"/>
          <w:sz w:val="24"/>
          <w:szCs w:val="24"/>
        </w:rPr>
        <w:t xml:space="preserve"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корректно и внимательно относится к заявителю, не унижая его чести и достоинства. </w:t>
      </w:r>
    </w:p>
    <w:p w:rsidR="00EE3728" w:rsidRPr="00B3354E" w:rsidRDefault="00EE3728" w:rsidP="00C22C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 xml:space="preserve"> 2.4.4.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E">
        <w:rPr>
          <w:rFonts w:ascii="Times New Roman" w:hAnsi="Times New Roman"/>
          <w:sz w:val="24"/>
          <w:szCs w:val="24"/>
        </w:rPr>
        <w:t xml:space="preserve">При письменном обращении заявителя в адрес </w:t>
      </w:r>
      <w:r>
        <w:rPr>
          <w:rFonts w:ascii="Times New Roman" w:hAnsi="Times New Roman"/>
          <w:sz w:val="24"/>
          <w:szCs w:val="24"/>
        </w:rPr>
        <w:t>Управления</w:t>
      </w:r>
      <w:r w:rsidRPr="00B3354E">
        <w:rPr>
          <w:rFonts w:ascii="Times New Roman" w:hAnsi="Times New Roman"/>
          <w:sz w:val="24"/>
          <w:szCs w:val="24"/>
        </w:rPr>
        <w:t xml:space="preserve">, в том числе в виде почтовых отправлений, или по электронной почте </w:t>
      </w:r>
      <w:r>
        <w:rPr>
          <w:rFonts w:ascii="Times New Roman" w:hAnsi="Times New Roman"/>
          <w:sz w:val="24"/>
          <w:szCs w:val="24"/>
        </w:rPr>
        <w:t>Управления</w:t>
      </w:r>
      <w:r w:rsidRPr="00B3354E">
        <w:rPr>
          <w:rFonts w:ascii="Times New Roman" w:hAnsi="Times New Roman"/>
          <w:sz w:val="24"/>
          <w:szCs w:val="24"/>
        </w:rPr>
        <w:t>, информирование осуществляется в письменном виде путем почтовых отправлений.</w:t>
      </w:r>
    </w:p>
    <w:p w:rsidR="00EE3728" w:rsidRPr="0098204B" w:rsidRDefault="00EE3728" w:rsidP="00C22C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2.4.5.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E">
        <w:rPr>
          <w:rFonts w:ascii="Times New Roman" w:hAnsi="Times New Roman"/>
          <w:sz w:val="24"/>
          <w:szCs w:val="24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</w:t>
      </w:r>
      <w:r w:rsidRPr="0098204B">
        <w:rPr>
          <w:rFonts w:ascii="Times New Roman" w:hAnsi="Times New Roman"/>
          <w:sz w:val="24"/>
          <w:szCs w:val="24"/>
        </w:rPr>
        <w:t xml:space="preserve">за подписью руководителя Управления. </w:t>
      </w:r>
    </w:p>
    <w:p w:rsidR="00EE3728" w:rsidRPr="00C22CC4" w:rsidRDefault="00EE3728" w:rsidP="00C22CC4">
      <w:pPr>
        <w:spacing w:after="0" w:line="240" w:lineRule="auto"/>
        <w:ind w:firstLine="720"/>
        <w:rPr>
          <w:rFonts w:ascii="Times New Roman" w:hAnsi="Times New Roman"/>
          <w:color w:val="FF6600"/>
          <w:sz w:val="24"/>
          <w:szCs w:val="24"/>
        </w:rPr>
      </w:pPr>
    </w:p>
    <w:p w:rsidR="00EE3728" w:rsidRPr="00B3354E" w:rsidRDefault="00EE3728" w:rsidP="00C22CC4">
      <w:pPr>
        <w:pStyle w:val="afd"/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B3354E">
        <w:rPr>
          <w:rFonts w:ascii="Times New Roman" w:hAnsi="Times New Roman"/>
          <w:bCs/>
          <w:sz w:val="24"/>
          <w:szCs w:val="24"/>
          <w:lang w:eastAsia="ru-RU"/>
        </w:rPr>
        <w:t xml:space="preserve">. Исчерпывающий перечень документов, направляемых заявителем в </w:t>
      </w:r>
      <w:r>
        <w:rPr>
          <w:rFonts w:ascii="Times New Roman" w:hAnsi="Times New Roman"/>
          <w:bCs/>
          <w:sz w:val="24"/>
          <w:szCs w:val="24"/>
          <w:lang w:eastAsia="ru-RU"/>
        </w:rPr>
        <w:t>Управление</w:t>
      </w:r>
      <w:r w:rsidRPr="00B3354E">
        <w:rPr>
          <w:rFonts w:ascii="Times New Roman" w:hAnsi="Times New Roman"/>
          <w:bCs/>
          <w:sz w:val="24"/>
          <w:szCs w:val="24"/>
          <w:lang w:eastAsia="ru-RU"/>
        </w:rPr>
        <w:t xml:space="preserve"> для предоставления муниципальной услуги: </w:t>
      </w:r>
    </w:p>
    <w:p w:rsidR="00EE3728" w:rsidRPr="00B3354E" w:rsidRDefault="00EE3728" w:rsidP="00C22C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B3354E">
        <w:rPr>
          <w:rFonts w:ascii="Times New Roman" w:hAnsi="Times New Roman"/>
          <w:sz w:val="24"/>
          <w:szCs w:val="24"/>
        </w:rPr>
        <w:t xml:space="preserve">.1. Для рассмотрения </w:t>
      </w:r>
      <w:r>
        <w:rPr>
          <w:rFonts w:ascii="Times New Roman" w:hAnsi="Times New Roman"/>
          <w:sz w:val="24"/>
          <w:szCs w:val="24"/>
        </w:rPr>
        <w:t>Управлением</w:t>
      </w:r>
      <w:r w:rsidRPr="00B3354E">
        <w:rPr>
          <w:rFonts w:ascii="Times New Roman" w:hAnsi="Times New Roman"/>
          <w:sz w:val="24"/>
          <w:szCs w:val="24"/>
        </w:rPr>
        <w:t xml:space="preserve"> вопроса о предоставлении информации о порядке предоставления жилищно-коммунальных услуг, заявитель  представляет должностному лицу, ответственному за прием и регистрацию документов: </w:t>
      </w:r>
    </w:p>
    <w:p w:rsidR="00EE3728" w:rsidRPr="00B3354E" w:rsidRDefault="00EE3728" w:rsidP="00C22C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 xml:space="preserve">- запрос </w:t>
      </w:r>
      <w:r>
        <w:rPr>
          <w:rFonts w:ascii="Times New Roman" w:hAnsi="Times New Roman"/>
          <w:sz w:val="24"/>
          <w:szCs w:val="24"/>
        </w:rPr>
        <w:t>з</w:t>
      </w:r>
      <w:r w:rsidRPr="00B3354E">
        <w:rPr>
          <w:rFonts w:ascii="Times New Roman" w:hAnsi="Times New Roman"/>
          <w:sz w:val="24"/>
          <w:szCs w:val="24"/>
        </w:rPr>
        <w:t>аявителя о предоставлении муниципальной услуги составляется в произвольной форме в виде письма (далее – запрос), оформленный на бумажном носителе в печатном, рукописном или электроном виде и направляет</w:t>
      </w:r>
      <w:r>
        <w:rPr>
          <w:rFonts w:ascii="Times New Roman" w:hAnsi="Times New Roman"/>
          <w:sz w:val="24"/>
          <w:szCs w:val="24"/>
        </w:rPr>
        <w:t>ся</w:t>
      </w:r>
      <w:r w:rsidRPr="00B3354E">
        <w:rPr>
          <w:rFonts w:ascii="Times New Roman" w:hAnsi="Times New Roman"/>
          <w:sz w:val="24"/>
          <w:szCs w:val="24"/>
        </w:rPr>
        <w:t xml:space="preserve"> почтовым отправлением либо электронной почтой.</w:t>
      </w:r>
    </w:p>
    <w:p w:rsidR="00EE3728" w:rsidRPr="00B3354E" w:rsidRDefault="00EE3728" w:rsidP="00C22C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B3354E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E">
        <w:rPr>
          <w:rFonts w:ascii="Times New Roman" w:hAnsi="Times New Roman"/>
          <w:sz w:val="24"/>
          <w:szCs w:val="24"/>
        </w:rPr>
        <w:t xml:space="preserve">В запросе указываются сведения о </w:t>
      </w:r>
      <w:r>
        <w:rPr>
          <w:rFonts w:ascii="Times New Roman" w:hAnsi="Times New Roman"/>
          <w:sz w:val="24"/>
          <w:szCs w:val="24"/>
        </w:rPr>
        <w:t>з</w:t>
      </w:r>
      <w:r w:rsidRPr="00B3354E">
        <w:rPr>
          <w:rFonts w:ascii="Times New Roman" w:hAnsi="Times New Roman"/>
          <w:sz w:val="24"/>
          <w:szCs w:val="24"/>
        </w:rPr>
        <w:t>аявителе, в том числе фамилия, имя, отчество, наименование и сведения документа, удостоверяющего личность (серия, номер, кем и когда выдан), адрес постоянного или преимущественного проживания физического лица, контактный телефон, дата запроса.</w:t>
      </w:r>
    </w:p>
    <w:p w:rsidR="00EE3728" w:rsidRPr="00B3354E" w:rsidRDefault="00EE3728" w:rsidP="00C22C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Запрос должен быть подписан обратившимся физическим лицом.</w:t>
      </w:r>
    </w:p>
    <w:p w:rsidR="00EE3728" w:rsidRDefault="00EE3728" w:rsidP="00C22CC4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54E">
        <w:rPr>
          <w:rFonts w:ascii="Times New Roman" w:hAnsi="Times New Roman" w:cs="Times New Roman"/>
          <w:sz w:val="24"/>
          <w:szCs w:val="24"/>
        </w:rPr>
        <w:t>Требовать от заявителя документы, не предусмотренные настоящим подпунктом, не допускается.</w:t>
      </w:r>
    </w:p>
    <w:p w:rsidR="00EE3728" w:rsidRPr="00B3354E" w:rsidRDefault="00EE3728" w:rsidP="00C22CC4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3728" w:rsidRPr="00B3354E" w:rsidRDefault="00EE3728" w:rsidP="00C22CC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2.6.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54E">
        <w:rPr>
          <w:rFonts w:ascii="Times New Roman" w:hAnsi="Times New Roman"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EE3728" w:rsidRPr="0098204B" w:rsidRDefault="00EE3728" w:rsidP="00C22CC4">
      <w:pPr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Предоставление муниципальной услуги не требует п</w:t>
      </w:r>
      <w:r>
        <w:rPr>
          <w:rFonts w:ascii="Times New Roman" w:hAnsi="Times New Roman"/>
          <w:sz w:val="24"/>
          <w:szCs w:val="24"/>
        </w:rPr>
        <w:t>редоставления</w:t>
      </w:r>
      <w:r w:rsidRPr="00B3354E">
        <w:rPr>
          <w:rFonts w:ascii="Times New Roman" w:hAnsi="Times New Roman"/>
          <w:sz w:val="24"/>
          <w:szCs w:val="24"/>
        </w:rPr>
        <w:t xml:space="preserve"> специальных </w:t>
      </w:r>
      <w:r w:rsidRPr="0098204B">
        <w:rPr>
          <w:rFonts w:ascii="Times New Roman" w:hAnsi="Times New Roman"/>
          <w:sz w:val="24"/>
          <w:szCs w:val="24"/>
        </w:rPr>
        <w:t>документов от заявителей, в силу этого отказ в приеме документов не предусмотрен.</w:t>
      </w:r>
    </w:p>
    <w:p w:rsidR="00EE3728" w:rsidRPr="00B3354E" w:rsidRDefault="00EE3728" w:rsidP="00C22CC4">
      <w:pPr>
        <w:pStyle w:val="afd"/>
        <w:spacing w:line="240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B3354E">
        <w:rPr>
          <w:rFonts w:ascii="Times New Roman" w:hAnsi="Times New Roman"/>
          <w:bCs/>
          <w:sz w:val="24"/>
          <w:szCs w:val="24"/>
          <w:lang w:eastAsia="ru-RU"/>
        </w:rPr>
        <w:t>. Информация об оплате:</w:t>
      </w:r>
    </w:p>
    <w:p w:rsidR="00EE3728" w:rsidRDefault="00EE3728" w:rsidP="00C22CC4">
      <w:pPr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EE3728" w:rsidRPr="00B3354E" w:rsidRDefault="00EE3728" w:rsidP="0047077A">
      <w:pPr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B3354E">
        <w:rPr>
          <w:rFonts w:ascii="Times New Roman" w:hAnsi="Times New Roman"/>
          <w:sz w:val="24"/>
          <w:szCs w:val="24"/>
        </w:rPr>
        <w:t xml:space="preserve">.  Максимальный срок регистрации запроса </w:t>
      </w:r>
      <w:r>
        <w:rPr>
          <w:rFonts w:ascii="Times New Roman" w:hAnsi="Times New Roman"/>
          <w:sz w:val="24"/>
          <w:szCs w:val="24"/>
        </w:rPr>
        <w:t>з</w:t>
      </w:r>
      <w:r w:rsidRPr="00B3354E">
        <w:rPr>
          <w:rFonts w:ascii="Times New Roman" w:hAnsi="Times New Roman"/>
          <w:sz w:val="24"/>
          <w:szCs w:val="24"/>
        </w:rPr>
        <w:t>аявителя о предоставлении муниципальной услуги, ожидания в очереди при подаче запроса о предоставлении муниципальной услуги и при получении результата предоставления муниципальной услуги. Поступивший запрос регистрируется в порядке делопроизводства и передается соответствующему специалисту для подготовки ответа в установленном порядке</w:t>
      </w:r>
      <w:r>
        <w:rPr>
          <w:rFonts w:ascii="Times New Roman" w:hAnsi="Times New Roman"/>
          <w:sz w:val="24"/>
          <w:szCs w:val="24"/>
        </w:rPr>
        <w:t xml:space="preserve"> с учетом сроков, предусмотренных п.2.4 настоящего Регламента</w:t>
      </w:r>
      <w:r w:rsidRPr="00B3354E">
        <w:rPr>
          <w:rFonts w:ascii="Times New Roman" w:hAnsi="Times New Roman"/>
          <w:sz w:val="24"/>
          <w:szCs w:val="24"/>
        </w:rPr>
        <w:t xml:space="preserve">. </w:t>
      </w:r>
    </w:p>
    <w:p w:rsidR="00EE3728" w:rsidRPr="00B3354E" w:rsidRDefault="00EE3728" w:rsidP="004707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B3354E">
        <w:rPr>
          <w:rFonts w:ascii="Times New Roman" w:hAnsi="Times New Roman"/>
          <w:sz w:val="24"/>
          <w:szCs w:val="24"/>
        </w:rPr>
        <w:t xml:space="preserve">. Требования к помещениям, в которых предоставляются муниципальные услуги, к </w:t>
      </w:r>
      <w:r>
        <w:rPr>
          <w:rFonts w:ascii="Times New Roman" w:hAnsi="Times New Roman"/>
          <w:sz w:val="24"/>
          <w:szCs w:val="24"/>
        </w:rPr>
        <w:t>месту</w:t>
      </w:r>
      <w:r w:rsidRPr="00B3354E">
        <w:rPr>
          <w:rFonts w:ascii="Times New Roman" w:hAnsi="Times New Roman"/>
          <w:sz w:val="24"/>
          <w:szCs w:val="24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B3354E">
        <w:rPr>
          <w:rFonts w:ascii="Times New Roman" w:hAnsi="Times New Roman"/>
          <w:sz w:val="24"/>
          <w:szCs w:val="24"/>
        </w:rPr>
        <w:t>.1. Помещения Управления, где предоставляется муниципальная услуга, должны соответствовать следующим требованиям: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соответствие санитарным правилам и нормам;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соответствие требованиям пожарной безопасности;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наличие рабочего места специалиста;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lastRenderedPageBreak/>
        <w:t>- наличие доступа к сети Интернет;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наличие средств телефонной связи;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наличие канцелярских принадлежностей;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наличие информационного стенда.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B3354E">
        <w:rPr>
          <w:rFonts w:ascii="Times New Roman" w:hAnsi="Times New Roman"/>
          <w:sz w:val="24"/>
          <w:szCs w:val="24"/>
        </w:rPr>
        <w:t xml:space="preserve">.2. Места для информирования заявителей должны быть оборудованы информационными стендами, стульями и столами для оформления документов. Места ожидания заявителей должны быть оборудованы стульями и столами, располагаться в коридорах помещения. 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Места для приема заявлений должны быть снабжены стульями, столами и письменными принадлежностями. Заявители обеспечиваются необходимым раздаточным материалом (ручки, бумага, памятки, бланки, образцы и т.д.). При изменении условий и порядка предоставления муниципальной услуги информация об изменениях должна быть выделена цветом и пометкой «Важно». Информационные стенды должны быть максимально заметны, хорошо просматриваемы и функциональны. Текст материалов, размещаемых на стендах, должен быть напечатан удобным для чтения шрифтом, основные моменты и наиболее важные места должны быть выделены.</w:t>
      </w:r>
    </w:p>
    <w:p w:rsidR="00EE3728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B3354E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EE3728" w:rsidRPr="00B3354E" w:rsidRDefault="00EE3728" w:rsidP="0047077A">
      <w:pPr>
        <w:pStyle w:val="afc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  беспрепятственная возможность обращения за получением муниципальной услуги;</w:t>
      </w:r>
    </w:p>
    <w:p w:rsidR="00EE3728" w:rsidRPr="00B3354E" w:rsidRDefault="00EE3728" w:rsidP="0047077A">
      <w:pPr>
        <w:pStyle w:val="af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  отсутствие задержек для предоставления муниципальной услуги;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  обоснованность отказов в предоставлении муниципальной услуги;</w:t>
      </w:r>
    </w:p>
    <w:p w:rsidR="00EE3728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  отсутствие письменных жалоб на предоставление муниципальной услуги.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. Соответствие исполнения настоящего Регламента требованиям к качеству и доступности предоставления муниципальной услуги осуществляется на основе анализа практики применения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B3354E">
        <w:rPr>
          <w:rFonts w:ascii="Times New Roman" w:hAnsi="Times New Roman"/>
          <w:sz w:val="24"/>
          <w:szCs w:val="24"/>
          <w:lang w:eastAsia="ru-RU"/>
        </w:rPr>
        <w:t>егламента.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.1. Анализ практики применения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B3354E">
        <w:rPr>
          <w:rFonts w:ascii="Times New Roman" w:hAnsi="Times New Roman"/>
          <w:sz w:val="24"/>
          <w:szCs w:val="24"/>
          <w:lang w:eastAsia="ru-RU"/>
        </w:rPr>
        <w:t>егламента проводится должностными лицами Управления один раз в год.</w:t>
      </w:r>
    </w:p>
    <w:p w:rsidR="00EE3728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.2. По результатам анализа практики применения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егламента при необходимости вносятся соответствующие изменения в </w:t>
      </w:r>
      <w:r>
        <w:rPr>
          <w:rFonts w:ascii="Times New Roman" w:hAnsi="Times New Roman"/>
          <w:sz w:val="24"/>
          <w:szCs w:val="24"/>
          <w:lang w:eastAsia="ru-RU"/>
        </w:rPr>
        <w:t>настоящий</w:t>
      </w:r>
      <w:r w:rsidRPr="00B335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B3354E">
        <w:rPr>
          <w:rFonts w:ascii="Times New Roman" w:hAnsi="Times New Roman"/>
          <w:sz w:val="24"/>
          <w:szCs w:val="24"/>
          <w:lang w:eastAsia="ru-RU"/>
        </w:rPr>
        <w:t>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E3728" w:rsidRPr="00B3354E" w:rsidRDefault="00EE3728" w:rsidP="004707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E3728" w:rsidRPr="00B3354E" w:rsidRDefault="00EE3728" w:rsidP="0005068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B3354E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E3728" w:rsidRPr="00B3354E" w:rsidRDefault="00EE3728" w:rsidP="0005068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</w:rPr>
        <w:t>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порядке, установленном п.3.3 настоящего Регламента.</w:t>
      </w:r>
    </w:p>
    <w:p w:rsidR="00EE3728" w:rsidRPr="00B3354E" w:rsidRDefault="00EE3728" w:rsidP="0005068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B3354E">
        <w:rPr>
          <w:rFonts w:ascii="Times New Roman" w:hAnsi="Times New Roman"/>
          <w:b/>
          <w:sz w:val="24"/>
          <w:szCs w:val="24"/>
          <w:lang w:eastAsia="ru-RU"/>
        </w:rPr>
        <w:t>. </w:t>
      </w:r>
      <w:r w:rsidRPr="00B3354E">
        <w:rPr>
          <w:rFonts w:ascii="Times New Roman" w:hAnsi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47077A">
      <w:pPr>
        <w:tabs>
          <w:tab w:val="num" w:pos="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335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 Вы</w:t>
      </w:r>
      <w:r w:rsidRPr="00B3354E">
        <w:rPr>
          <w:rFonts w:ascii="Times New Roman" w:hAnsi="Times New Roman"/>
          <w:sz w:val="24"/>
          <w:szCs w:val="24"/>
        </w:rPr>
        <w:t>полнение муниципальной услуги включает в себя следующие административные процедуры:</w:t>
      </w:r>
    </w:p>
    <w:p w:rsidR="00EE3728" w:rsidRDefault="00EE3728" w:rsidP="0047077A">
      <w:pPr>
        <w:tabs>
          <w:tab w:val="num" w:pos="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обращения по вопросам надежности теплоснабжения;</w:t>
      </w:r>
    </w:p>
    <w:p w:rsidR="00EE3728" w:rsidRDefault="00EE3728" w:rsidP="0047077A">
      <w:pPr>
        <w:tabs>
          <w:tab w:val="num" w:pos="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обращения;</w:t>
      </w:r>
    </w:p>
    <w:p w:rsidR="00EE3728" w:rsidRDefault="00EE3728" w:rsidP="0047077A">
      <w:pPr>
        <w:tabs>
          <w:tab w:val="num" w:pos="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направление запроса в теплоснабжающую организацию;</w:t>
      </w:r>
    </w:p>
    <w:p w:rsidR="00EE3728" w:rsidRDefault="00EE3728" w:rsidP="0047077A">
      <w:pPr>
        <w:tabs>
          <w:tab w:val="num" w:pos="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причин нарушения надежности теплоснабжения;</w:t>
      </w:r>
    </w:p>
    <w:p w:rsidR="00EE3728" w:rsidRPr="00B3354E" w:rsidRDefault="00EE3728" w:rsidP="0047077A">
      <w:pPr>
        <w:tabs>
          <w:tab w:val="num" w:pos="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B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вынесение предписания теплоснабжающей организации;</w:t>
      </w:r>
    </w:p>
    <w:p w:rsidR="00EE3728" w:rsidRPr="00B3354E" w:rsidRDefault="00EE3728" w:rsidP="0047077A">
      <w:pPr>
        <w:tabs>
          <w:tab w:val="num" w:pos="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</w:t>
      </w:r>
      <w:r w:rsidR="00FB6F2E">
        <w:rPr>
          <w:rFonts w:ascii="Times New Roman" w:hAnsi="Times New Roman"/>
          <w:sz w:val="24"/>
          <w:szCs w:val="24"/>
        </w:rPr>
        <w:t>п</w:t>
      </w:r>
      <w:r w:rsidRPr="00B3354E">
        <w:rPr>
          <w:rFonts w:ascii="Times New Roman" w:hAnsi="Times New Roman"/>
          <w:sz w:val="24"/>
          <w:szCs w:val="24"/>
        </w:rPr>
        <w:t xml:space="preserve">одготовка </w:t>
      </w:r>
      <w:r w:rsidR="00FB6F2E">
        <w:rPr>
          <w:rFonts w:ascii="Times New Roman" w:hAnsi="Times New Roman"/>
          <w:sz w:val="24"/>
          <w:szCs w:val="24"/>
        </w:rPr>
        <w:t xml:space="preserve">и направление </w:t>
      </w:r>
      <w:r>
        <w:rPr>
          <w:rFonts w:ascii="Times New Roman" w:hAnsi="Times New Roman"/>
          <w:sz w:val="24"/>
          <w:szCs w:val="24"/>
        </w:rPr>
        <w:t>ответа на обращение</w:t>
      </w:r>
      <w:r w:rsidRPr="00B3354E">
        <w:rPr>
          <w:rFonts w:ascii="Times New Roman" w:hAnsi="Times New Roman"/>
          <w:sz w:val="24"/>
          <w:szCs w:val="24"/>
        </w:rPr>
        <w:t xml:space="preserve"> с сопроводительным письмом или информационного письма для предоставления </w:t>
      </w:r>
      <w:r>
        <w:rPr>
          <w:rFonts w:ascii="Times New Roman" w:hAnsi="Times New Roman"/>
          <w:sz w:val="24"/>
          <w:szCs w:val="24"/>
        </w:rPr>
        <w:t>з</w:t>
      </w:r>
      <w:r w:rsidRPr="00B3354E">
        <w:rPr>
          <w:rFonts w:ascii="Times New Roman" w:hAnsi="Times New Roman"/>
          <w:sz w:val="24"/>
          <w:szCs w:val="24"/>
        </w:rPr>
        <w:t>аявителю;</w:t>
      </w:r>
    </w:p>
    <w:p w:rsidR="00EE3728" w:rsidRDefault="00EE3728" w:rsidP="0047077A">
      <w:pPr>
        <w:tabs>
          <w:tab w:val="num" w:pos="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контроль исполнения предписания</w:t>
      </w:r>
      <w:r w:rsidRPr="00B3354E">
        <w:rPr>
          <w:rFonts w:ascii="Times New Roman" w:hAnsi="Times New Roman"/>
          <w:sz w:val="24"/>
          <w:szCs w:val="24"/>
        </w:rPr>
        <w:t>.</w:t>
      </w:r>
    </w:p>
    <w:p w:rsidR="00EE3728" w:rsidRPr="00B3354E" w:rsidRDefault="00EE3728" w:rsidP="0047077A">
      <w:pPr>
        <w:tabs>
          <w:tab w:val="num" w:pos="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Блок-схема последовательности административных процедур (действий) при предоставлении муниципальной услуги приводится</w:t>
      </w:r>
      <w:r>
        <w:rPr>
          <w:rFonts w:ascii="Times New Roman" w:hAnsi="Times New Roman"/>
          <w:sz w:val="24"/>
          <w:szCs w:val="24"/>
        </w:rPr>
        <w:t xml:space="preserve"> в приложении № 2</w:t>
      </w:r>
      <w:r w:rsidRPr="00B3354E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Р</w:t>
      </w:r>
      <w:r w:rsidRPr="00B3354E">
        <w:rPr>
          <w:rFonts w:ascii="Times New Roman" w:hAnsi="Times New Roman"/>
          <w:sz w:val="24"/>
          <w:szCs w:val="24"/>
        </w:rPr>
        <w:t>егламенту.</w:t>
      </w:r>
    </w:p>
    <w:p w:rsidR="00FA5015" w:rsidRDefault="00EE3728" w:rsidP="00D242C0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FA5015">
        <w:rPr>
          <w:rFonts w:ascii="Times New Roman" w:hAnsi="Times New Roman"/>
          <w:sz w:val="24"/>
          <w:szCs w:val="24"/>
        </w:rPr>
        <w:t>После регистрации обращения должностное лицо Управления обязано:</w:t>
      </w:r>
    </w:p>
    <w:p w:rsidR="00FA5015" w:rsidRDefault="00FA5015" w:rsidP="00D242C0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1.проверить достоверность представленных потребителем документов, подтверждающих факты, изложенные в его обращении;</w:t>
      </w:r>
    </w:p>
    <w:p w:rsidR="00EE3728" w:rsidRDefault="00FA5015" w:rsidP="00D242C0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E37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 рабочих дней</w:t>
      </w:r>
      <w:r w:rsidR="00C50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течении 3 часов</w:t>
      </w:r>
      <w:r w:rsidR="00C50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отопительный период) с момента регистрации обращения направить его копию</w:t>
      </w:r>
      <w:r w:rsidR="00FB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(уведомить) в </w:t>
      </w:r>
      <w:r w:rsidR="00FB6F2E">
        <w:rPr>
          <w:rFonts w:ascii="Times New Roman" w:hAnsi="Times New Roman"/>
          <w:sz w:val="24"/>
          <w:szCs w:val="24"/>
        </w:rPr>
        <w:t xml:space="preserve">МУП «Сеймчантеплосеть» </w:t>
      </w:r>
      <w:r>
        <w:rPr>
          <w:rFonts w:ascii="Times New Roman" w:hAnsi="Times New Roman"/>
          <w:sz w:val="24"/>
          <w:szCs w:val="24"/>
        </w:rPr>
        <w:t>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FA5015" w:rsidRDefault="00FA5015" w:rsidP="00D242C0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C508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B6F2E">
        <w:rPr>
          <w:rFonts w:ascii="Times New Roman" w:hAnsi="Times New Roman"/>
          <w:sz w:val="24"/>
          <w:szCs w:val="24"/>
        </w:rPr>
        <w:t xml:space="preserve">МУП «Сеймчантеплосеть» </w:t>
      </w:r>
      <w:r>
        <w:rPr>
          <w:rFonts w:ascii="Times New Roman" w:hAnsi="Times New Roman"/>
          <w:sz w:val="24"/>
          <w:szCs w:val="24"/>
        </w:rPr>
        <w:t>обязан</w:t>
      </w:r>
      <w:r w:rsidR="00FB6F2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ответить на запрос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 дней ( в течении 3 часов в отопительный период) со времени получения. В случае неполучения ответа на запрос в указанный срок Управление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 часов информирует органы прокуратуры.</w:t>
      </w:r>
    </w:p>
    <w:p w:rsidR="00FB6F2E" w:rsidRDefault="00FA5015" w:rsidP="00D242C0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</w:t>
      </w:r>
      <w:r w:rsidR="00C508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После получения ответа от МУП «Сеймчантеплосеть» специалист Управления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 дней</w:t>
      </w:r>
      <w:r w:rsidR="00FB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в течение 6 часов в отопительный период) обяза</w:t>
      </w:r>
      <w:r w:rsidR="00FB6F2E">
        <w:rPr>
          <w:rFonts w:ascii="Times New Roman" w:hAnsi="Times New Roman"/>
          <w:sz w:val="24"/>
          <w:szCs w:val="24"/>
        </w:rPr>
        <w:t>но:</w:t>
      </w:r>
    </w:p>
    <w:p w:rsidR="00FA5015" w:rsidRDefault="00FB6F2E" w:rsidP="00FB6F2E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A5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FA5015">
        <w:rPr>
          <w:rFonts w:ascii="Times New Roman" w:hAnsi="Times New Roman"/>
          <w:sz w:val="24"/>
          <w:szCs w:val="24"/>
        </w:rPr>
        <w:t>становить, имеются ли подобные обращения (жалобы) от других потребителей, теплоснабжение которых осуществляется с использованием тех же объектов</w:t>
      </w:r>
      <w:r>
        <w:rPr>
          <w:rFonts w:ascii="Times New Roman" w:hAnsi="Times New Roman"/>
          <w:sz w:val="24"/>
          <w:szCs w:val="24"/>
        </w:rPr>
        <w:t>;</w:t>
      </w:r>
    </w:p>
    <w:p w:rsidR="00FB6F2E" w:rsidRDefault="00FB6F2E" w:rsidP="00FB6F2E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проверить наличие подобных обращений в прошлом по данным объектам;</w:t>
      </w:r>
    </w:p>
    <w:p w:rsidR="00FB6F2E" w:rsidRDefault="00FB6F2E" w:rsidP="00FB6F2E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 необходимости провести выездную проверку обоснованности обращений потребителей;</w:t>
      </w:r>
    </w:p>
    <w:p w:rsidR="00FB6F2E" w:rsidRDefault="00FB6F2E" w:rsidP="00FB6F2E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подтверждении фактов, изложенных в обращении потребителей, вынести МУП «Сеймчантеплосеть»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C50855" w:rsidRDefault="00C50855" w:rsidP="00C50855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Pr="00C50855">
        <w:rPr>
          <w:rFonts w:ascii="Times New Roman" w:hAnsi="Times New Roman"/>
          <w:sz w:val="24"/>
          <w:szCs w:val="24"/>
        </w:rPr>
        <w:t>Ответ на обращение потребителя должен быть представлен в течение 5 рабочих дней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855">
        <w:rPr>
          <w:rFonts w:ascii="Times New Roman" w:hAnsi="Times New Roman"/>
          <w:sz w:val="24"/>
          <w:szCs w:val="24"/>
        </w:rPr>
        <w:t>течение 24 часов в отопительный период) с момента его поступления. Дата и время отправки 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855">
        <w:rPr>
          <w:rFonts w:ascii="Times New Roman" w:hAnsi="Times New Roman"/>
          <w:sz w:val="24"/>
          <w:szCs w:val="24"/>
        </w:rPr>
        <w:t>быть отмечена в журнале регистрации жалоб (обращений</w:t>
      </w:r>
      <w:r>
        <w:rPr>
          <w:rFonts w:ascii="Times New Roman" w:hAnsi="Times New Roman"/>
          <w:sz w:val="24"/>
          <w:szCs w:val="24"/>
        </w:rPr>
        <w:t>).</w:t>
      </w:r>
    </w:p>
    <w:p w:rsidR="00C50855" w:rsidRDefault="00C50855" w:rsidP="00C50855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C50855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C50855">
        <w:rPr>
          <w:rFonts w:ascii="Times New Roman" w:hAnsi="Times New Roman"/>
          <w:sz w:val="24"/>
          <w:szCs w:val="24"/>
        </w:rPr>
        <w:t>обязано проконтролировать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855">
        <w:rPr>
          <w:rFonts w:ascii="Times New Roman" w:hAnsi="Times New Roman"/>
          <w:sz w:val="24"/>
          <w:szCs w:val="24"/>
        </w:rPr>
        <w:t xml:space="preserve">предписания </w:t>
      </w:r>
      <w:r>
        <w:rPr>
          <w:rFonts w:ascii="Times New Roman" w:hAnsi="Times New Roman"/>
          <w:sz w:val="24"/>
          <w:szCs w:val="24"/>
        </w:rPr>
        <w:t>МУП «Сеймчантеплосеть»</w:t>
      </w:r>
      <w:r w:rsidRPr="00C50855">
        <w:rPr>
          <w:rFonts w:ascii="Times New Roman" w:hAnsi="Times New Roman"/>
          <w:sz w:val="24"/>
          <w:szCs w:val="24"/>
        </w:rPr>
        <w:t>.</w:t>
      </w:r>
    </w:p>
    <w:p w:rsidR="00C50855" w:rsidRDefault="00C50855" w:rsidP="00C50855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МУП «Сеймчантеплосеть»</w:t>
      </w:r>
      <w:r w:rsidRPr="00C50855">
        <w:rPr>
          <w:rFonts w:ascii="Times New Roman" w:hAnsi="Times New Roman"/>
          <w:sz w:val="24"/>
          <w:szCs w:val="24"/>
        </w:rPr>
        <w:t xml:space="preserve"> вправе обжаловать вынесенное предписание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C50855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>Администрации Среднеканского</w:t>
      </w:r>
      <w:r w:rsidRPr="00C50855">
        <w:rPr>
          <w:rFonts w:ascii="Times New Roman" w:hAnsi="Times New Roman"/>
          <w:sz w:val="24"/>
          <w:szCs w:val="24"/>
        </w:rPr>
        <w:t xml:space="preserve"> городского округа, а также в судебном порядке.</w:t>
      </w:r>
    </w:p>
    <w:p w:rsidR="00FB6F2E" w:rsidRDefault="00FB6F2E" w:rsidP="00D242C0">
      <w:pPr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B335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Формы </w:t>
      </w:r>
      <w:proofErr w:type="gramStart"/>
      <w:r w:rsidRPr="00B3354E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335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E3728" w:rsidRPr="00B3354E" w:rsidRDefault="00EE3728" w:rsidP="000506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3728" w:rsidRDefault="00EE3728" w:rsidP="000506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4.1. Текущий </w:t>
      </w:r>
      <w:proofErr w:type="gramStart"/>
      <w:r w:rsidRPr="00B3354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3354E">
        <w:rPr>
          <w:rFonts w:ascii="Times New Roman" w:hAnsi="Times New Roman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настоящим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B3354E">
        <w:rPr>
          <w:rFonts w:ascii="Times New Roman" w:hAnsi="Times New Roman"/>
          <w:sz w:val="24"/>
          <w:szCs w:val="24"/>
          <w:lang w:eastAsia="ru-RU"/>
        </w:rPr>
        <w:t>егламентом предоставления муниципальной услуги, и принятием в ходе ее предоставления решений осуществляет Глава Администрации Среднеканского городского округа, и руководитель Управления.</w:t>
      </w:r>
    </w:p>
    <w:p w:rsidR="00EE3728" w:rsidRPr="00B3354E" w:rsidRDefault="00EE3728" w:rsidP="000506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E3728" w:rsidRPr="00B3354E" w:rsidRDefault="00EE3728" w:rsidP="0005068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4.2. </w:t>
      </w:r>
      <w:proofErr w:type="gramStart"/>
      <w:r w:rsidRPr="00B3354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3354E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E3728" w:rsidRPr="00B3354E" w:rsidRDefault="00EE3728" w:rsidP="000506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Проверки могут быть плановыми на основании планов работы Администрации и Управления, либо внеплановыми, </w:t>
      </w:r>
      <w:proofErr w:type="gramStart"/>
      <w:r w:rsidRPr="00B3354E">
        <w:rPr>
          <w:rFonts w:ascii="Times New Roman" w:hAnsi="Times New Roman"/>
          <w:sz w:val="24"/>
          <w:szCs w:val="24"/>
          <w:lang w:eastAsia="ru-RU"/>
        </w:rPr>
        <w:t>проводимыми</w:t>
      </w:r>
      <w:proofErr w:type="gramEnd"/>
      <w:r w:rsidRPr="00B3354E">
        <w:rPr>
          <w:rFonts w:ascii="Times New Roman" w:hAnsi="Times New Roman"/>
          <w:sz w:val="24"/>
          <w:szCs w:val="24"/>
          <w:lang w:eastAsia="ru-RU"/>
        </w:rPr>
        <w:t xml:space="preserve"> в том числе по жалобе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3354E">
        <w:rPr>
          <w:rFonts w:ascii="Times New Roman" w:hAnsi="Times New Roman"/>
          <w:sz w:val="24"/>
          <w:szCs w:val="24"/>
          <w:lang w:eastAsia="ru-RU"/>
        </w:rPr>
        <w:t>аявителей на своевременность, полноту и качество предоставления муниципальной услуги.</w:t>
      </w:r>
    </w:p>
    <w:p w:rsidR="00EE3728" w:rsidRPr="00B3354E" w:rsidRDefault="00EE3728" w:rsidP="000506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Решение о проведение внеплановой проверки принимает Глава Администрации или уполномоченное им должностное лицо Администрации, либо руководитель Управления.</w:t>
      </w:r>
    </w:p>
    <w:p w:rsidR="00EE3728" w:rsidRPr="00B3354E" w:rsidRDefault="00EE3728" w:rsidP="0005068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proofErr w:type="gramStart"/>
      <w:r w:rsidRPr="00B3354E"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B3354E">
        <w:rPr>
          <w:rFonts w:ascii="Times New Roman" w:hAnsi="Times New Roman"/>
          <w:sz w:val="24"/>
          <w:szCs w:val="24"/>
          <w:lang w:eastAsia="ru-RU"/>
        </w:rPr>
        <w:t xml:space="preserve"> и руководитель Управления.</w:t>
      </w:r>
    </w:p>
    <w:p w:rsidR="00EE3728" w:rsidRPr="00B3354E" w:rsidRDefault="00EE3728" w:rsidP="0005068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E3728" w:rsidRDefault="00EE3728" w:rsidP="0005068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Акт подписывается всеми членами комиссии.</w:t>
      </w:r>
    </w:p>
    <w:p w:rsidR="00EE3728" w:rsidRPr="00B3354E" w:rsidRDefault="00EE3728" w:rsidP="0005068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 xml:space="preserve">4.3. Ответственность должностных лиц Управления за решения и действия (бездействие), принимаемые (осуществляемые) ими в ходе предоставления муниципальной услуги. 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B3354E">
        <w:rPr>
          <w:rFonts w:ascii="Times New Roman" w:hAnsi="Times New Roman"/>
          <w:sz w:val="24"/>
          <w:szCs w:val="24"/>
        </w:rPr>
        <w:t>за</w:t>
      </w:r>
      <w:proofErr w:type="gramEnd"/>
      <w:r w:rsidRPr="00B3354E">
        <w:rPr>
          <w:rFonts w:ascii="Times New Roman" w:hAnsi="Times New Roman"/>
          <w:sz w:val="24"/>
          <w:szCs w:val="24"/>
        </w:rPr>
        <w:t>: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прием заявления и документов;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рассмотрение заявления;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организацию межведомственного информационного взаимодействия;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выдачу результата.</w:t>
      </w:r>
    </w:p>
    <w:p w:rsidR="00EE3728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РФ.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05068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bCs/>
          <w:sz w:val="24"/>
          <w:szCs w:val="24"/>
          <w:lang w:eastAsia="ru-RU"/>
        </w:rPr>
        <w:t xml:space="preserve">4.4. Порядок и формы </w:t>
      </w:r>
      <w:proofErr w:type="gramStart"/>
      <w:r w:rsidRPr="00B3354E">
        <w:rPr>
          <w:rFonts w:ascii="Times New Roman" w:hAnsi="Times New Roman"/>
          <w:bCs/>
          <w:sz w:val="24"/>
          <w:szCs w:val="24"/>
          <w:lang w:eastAsia="ru-RU"/>
        </w:rPr>
        <w:t>контроля за</w:t>
      </w:r>
      <w:proofErr w:type="gramEnd"/>
      <w:r w:rsidRPr="00B3354E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E3728" w:rsidRPr="00B3354E" w:rsidRDefault="00EE3728" w:rsidP="000506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 xml:space="preserve">4.4.1. </w:t>
      </w:r>
      <w:proofErr w:type="gramStart"/>
      <w:r w:rsidRPr="00B3354E">
        <w:rPr>
          <w:rFonts w:ascii="Times New Roman" w:hAnsi="Times New Roman"/>
          <w:sz w:val="24"/>
          <w:szCs w:val="24"/>
          <w:lang w:eastAsia="ru-RU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 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EE3728" w:rsidRPr="00B3354E" w:rsidRDefault="00EE3728" w:rsidP="000506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4.4.2. 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EE3728" w:rsidRPr="00B3354E" w:rsidRDefault="00EE3728" w:rsidP="0005068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050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35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</w:t>
      </w:r>
    </w:p>
    <w:p w:rsidR="00EE3728" w:rsidRPr="00B3354E" w:rsidRDefault="00EE3728" w:rsidP="00050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35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решений и действий (бездействия) органа, предоставляющего</w:t>
      </w:r>
    </w:p>
    <w:p w:rsidR="00EE3728" w:rsidRDefault="00EE3728" w:rsidP="00050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335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муниципальную услугу, а также должностных лиц</w:t>
      </w:r>
    </w:p>
    <w:p w:rsidR="00EE3728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5.1. Заявитель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служащих, в досудебном (внесудебном) порядке.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5.2.1. Нарушение срока регистрации запроса заявителя о предоставлении муниципальной услуги.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54E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законодательством РФ, субъектов РФ, муниципальными правовыми актами для предоставления муниципальной услуги.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 xml:space="preserve">5.2.5. </w:t>
      </w:r>
      <w:proofErr w:type="gramStart"/>
      <w:r w:rsidRPr="00B3354E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B3354E">
        <w:rPr>
          <w:rFonts w:ascii="Times New Roman" w:hAnsi="Times New Roman"/>
          <w:sz w:val="24"/>
          <w:szCs w:val="24"/>
        </w:rPr>
        <w:lastRenderedPageBreak/>
        <w:t>нормативными правовыми актами РФ, нормативными правовыми актами субъектов РФ, муниципальными правовыми актами.</w:t>
      </w:r>
      <w:proofErr w:type="gramEnd"/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5.2.6.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актами.</w:t>
      </w:r>
    </w:p>
    <w:p w:rsidR="00EE3728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 xml:space="preserve">5.2.7. </w:t>
      </w:r>
      <w:proofErr w:type="gramStart"/>
      <w:r w:rsidRPr="00B3354E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05068C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B3354E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 или в электронной форме в орган, предоставляющий муниципальную услугу по адресу: </w:t>
      </w:r>
      <w:r w:rsidRPr="00B3354E">
        <w:rPr>
          <w:rFonts w:ascii="Times New Roman" w:hAnsi="Times New Roman"/>
          <w:bCs/>
          <w:sz w:val="24"/>
          <w:szCs w:val="24"/>
        </w:rPr>
        <w:t>686160, Магаданская область, п. Сеймчан, ул. Октябрьская, 10.</w:t>
      </w:r>
      <w:r w:rsidRPr="00B3354E">
        <w:rPr>
          <w:rFonts w:ascii="Times New Roman" w:hAnsi="Times New Roman"/>
          <w:sz w:val="24"/>
          <w:szCs w:val="24"/>
        </w:rPr>
        <w:t xml:space="preserve"> Жалобы на решения, принятые руководителем Управления, подаются в Администрацию Среднеканского городского округа по адресу: </w:t>
      </w:r>
      <w:r w:rsidRPr="00B3354E">
        <w:rPr>
          <w:rFonts w:ascii="Times New Roman" w:hAnsi="Times New Roman"/>
          <w:bCs/>
          <w:sz w:val="24"/>
          <w:szCs w:val="24"/>
        </w:rPr>
        <w:t>686160, Магаданская область, п. Сеймчан, ул. Ленина, д.9.</w:t>
      </w:r>
    </w:p>
    <w:p w:rsidR="00EE3728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B3354E">
        <w:rPr>
          <w:rFonts w:ascii="Times New Roman" w:hAnsi="Times New Roman"/>
          <w:sz w:val="24"/>
          <w:szCs w:val="24"/>
        </w:rPr>
        <w:t>. Исчерпывающий перечень оснований для приостановления рассмотрения жалобы и случаев, в ко</w:t>
      </w:r>
      <w:r>
        <w:rPr>
          <w:rFonts w:ascii="Times New Roman" w:hAnsi="Times New Roman"/>
          <w:sz w:val="24"/>
          <w:szCs w:val="24"/>
        </w:rPr>
        <w:t>торых ответ на жалобу не дается.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B3354E">
        <w:rPr>
          <w:rFonts w:ascii="Times New Roman" w:hAnsi="Times New Roman"/>
          <w:sz w:val="24"/>
          <w:szCs w:val="24"/>
        </w:rPr>
        <w:t>.1. Основания для приостановления рассмотрения жалобы отсутствуют.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B3354E">
        <w:rPr>
          <w:rFonts w:ascii="Times New Roman" w:hAnsi="Times New Roman"/>
          <w:sz w:val="24"/>
          <w:szCs w:val="24"/>
        </w:rPr>
        <w:t>.2. Ответ на жалобу не дается в случаях, если в ней: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 xml:space="preserve">а) не </w:t>
      </w:r>
      <w:proofErr w:type="gramStart"/>
      <w:r w:rsidRPr="00B3354E">
        <w:rPr>
          <w:rFonts w:ascii="Times New Roman" w:hAnsi="Times New Roman"/>
          <w:sz w:val="24"/>
          <w:szCs w:val="24"/>
        </w:rPr>
        <w:t>указаны</w:t>
      </w:r>
      <w:proofErr w:type="gramEnd"/>
      <w:r w:rsidRPr="00B3354E">
        <w:rPr>
          <w:rFonts w:ascii="Times New Roman" w:hAnsi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б) обжалуется судебное решение (в течение семи дней со дня регистрации возвращается гражданину, направившему жалобу, с разъяснением порядка обжалования данного судебного решения);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в)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 сообщается о недопустимости злоупотребления правом);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г) текст не поддается прочтению (ответ на жалобу не дается, она не подлежит направлению на рассмотрение, о чем в течение 7 дней сообщается заявителю, если его фамилия и (</w:t>
      </w:r>
      <w:proofErr w:type="gramStart"/>
      <w:r w:rsidRPr="00B3354E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B3354E">
        <w:rPr>
          <w:rFonts w:ascii="Times New Roman" w:hAnsi="Times New Roman"/>
          <w:sz w:val="24"/>
          <w:szCs w:val="24"/>
        </w:rPr>
        <w:t>наименование юридического лица поддается прочтению);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354E">
        <w:rPr>
          <w:rFonts w:ascii="Times New Roman" w:hAnsi="Times New Roman"/>
          <w:sz w:val="24"/>
          <w:szCs w:val="24"/>
        </w:rPr>
        <w:t>д</w:t>
      </w:r>
      <w:proofErr w:type="spellEnd"/>
      <w:r w:rsidRPr="00B3354E">
        <w:rPr>
          <w:rFonts w:ascii="Times New Roman" w:hAnsi="Times New Roman"/>
          <w:sz w:val="24"/>
          <w:szCs w:val="24"/>
        </w:rPr>
        <w:t>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 либо уполномоченное на то  лицо вправе принять 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B3354E">
        <w:rPr>
          <w:rFonts w:ascii="Times New Roman" w:hAnsi="Times New Roman"/>
          <w:sz w:val="24"/>
          <w:szCs w:val="24"/>
        </w:rPr>
        <w:t xml:space="preserve"> направлялись в один и тот же государственный орган или одному и тому же должностному лицу. О данном решении уведомляется Заявитель, направивший жалобу;</w:t>
      </w:r>
    </w:p>
    <w:p w:rsidR="00EE3728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 xml:space="preserve">е) содержится вопрос, ответ на который не может быть дан без разглашения </w:t>
      </w:r>
      <w:hyperlink r:id="rId13" w:history="1">
        <w:r w:rsidRPr="00B3354E">
          <w:rPr>
            <w:rFonts w:ascii="Times New Roman" w:hAnsi="Times New Roman"/>
            <w:sz w:val="24"/>
            <w:szCs w:val="24"/>
          </w:rPr>
          <w:t>сведений</w:t>
        </w:r>
      </w:hyperlink>
      <w:r w:rsidRPr="00B3354E">
        <w:rPr>
          <w:rFonts w:ascii="Times New Roman" w:hAnsi="Times New Roman"/>
          <w:sz w:val="24"/>
          <w:szCs w:val="24"/>
        </w:rPr>
        <w:t>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вопроса в связи с недопустимостью разглашения указанных сведений).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B3354E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3354E">
        <w:rPr>
          <w:rFonts w:ascii="Times New Roman" w:hAnsi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B3354E">
        <w:rPr>
          <w:rFonts w:ascii="Times New Roman" w:hAnsi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3728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728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B335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3354E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3354E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B3354E">
        <w:rPr>
          <w:rFonts w:ascii="Times New Roman" w:hAnsi="Times New Roman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3354E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EE3728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728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B3354E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14" w:history="1">
        <w:r w:rsidRPr="0098204B">
          <w:rPr>
            <w:rFonts w:ascii="Times New Roman" w:hAnsi="Times New Roman"/>
            <w:sz w:val="24"/>
            <w:szCs w:val="24"/>
          </w:rPr>
          <w:t>пункте 5.</w:t>
        </w:r>
      </w:hyperlink>
      <w:r w:rsidRPr="0098204B">
        <w:rPr>
          <w:rFonts w:ascii="Times New Roman" w:hAnsi="Times New Roman"/>
          <w:sz w:val="24"/>
          <w:szCs w:val="24"/>
        </w:rPr>
        <w:t xml:space="preserve">7 </w:t>
      </w:r>
      <w:r w:rsidRPr="00B3354E">
        <w:rPr>
          <w:rFonts w:ascii="Times New Roman" w:hAnsi="Times New Roman"/>
          <w:sz w:val="24"/>
          <w:szCs w:val="24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354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</w:t>
      </w:r>
      <w:r w:rsidRPr="00B3354E">
        <w:rPr>
          <w:rFonts w:ascii="Times New Roman" w:hAnsi="Times New Roman"/>
          <w:sz w:val="24"/>
          <w:szCs w:val="24"/>
        </w:rPr>
        <w:t>. Заявитель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служащих, в судебном порядке.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right="-6" w:firstLine="540"/>
        <w:outlineLvl w:val="0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right="-6" w:firstLine="540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EE3728" w:rsidRPr="00B3354E" w:rsidRDefault="00EE3728" w:rsidP="0005068C">
      <w:pPr>
        <w:tabs>
          <w:tab w:val="left" w:pos="2940"/>
          <w:tab w:val="left" w:pos="438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ab/>
        <w:t xml:space="preserve">          __________________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  <w:r w:rsidRPr="00B335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728" w:rsidRPr="00B3354E" w:rsidRDefault="00EE3728" w:rsidP="0005068C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9467F" w:rsidRDefault="0059467F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9467F" w:rsidRDefault="0059467F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9467F" w:rsidRDefault="0059467F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9467F" w:rsidRDefault="0059467F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9467F" w:rsidRDefault="0059467F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9467F" w:rsidRDefault="0059467F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9467F" w:rsidRDefault="0059467F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9467F" w:rsidRDefault="0059467F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Pr="0098204B" w:rsidRDefault="00EE3728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sz w:val="24"/>
          <w:szCs w:val="24"/>
        </w:rPr>
      </w:pPr>
      <w:r w:rsidRPr="0098204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EE3728" w:rsidRPr="0098204B" w:rsidRDefault="00EE3728" w:rsidP="0095374C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8204B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EE3728" w:rsidRPr="0098204B" w:rsidRDefault="00EE3728" w:rsidP="0095374C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8204B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EE3728" w:rsidRPr="0079302D" w:rsidRDefault="00EE3728" w:rsidP="00D12917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EE3728" w:rsidRPr="0079302D" w:rsidRDefault="00EE3728" w:rsidP="00E30043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EE3728" w:rsidRPr="00015D28" w:rsidRDefault="00EE3728" w:rsidP="00E30043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ИНФОРМАЦИЯ</w:t>
      </w:r>
    </w:p>
    <w:p w:rsidR="00EE3728" w:rsidRPr="0005068C" w:rsidRDefault="00EE3728" w:rsidP="00E3004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05068C">
        <w:rPr>
          <w:rFonts w:ascii="Times New Roman" w:hAnsi="Times New Roman"/>
          <w:b/>
          <w:sz w:val="24"/>
          <w:szCs w:val="24"/>
        </w:rPr>
        <w:t xml:space="preserve">о месте нахождения, телефонах и </w:t>
      </w:r>
      <w:r>
        <w:rPr>
          <w:rFonts w:ascii="Times New Roman" w:hAnsi="Times New Roman"/>
          <w:b/>
          <w:sz w:val="24"/>
          <w:szCs w:val="24"/>
        </w:rPr>
        <w:t>электронном</w:t>
      </w:r>
      <w:r w:rsidRPr="0005068C">
        <w:rPr>
          <w:rFonts w:ascii="Times New Roman" w:hAnsi="Times New Roman"/>
          <w:b/>
          <w:sz w:val="24"/>
          <w:szCs w:val="24"/>
        </w:rPr>
        <w:t xml:space="preserve"> адресе</w:t>
      </w:r>
    </w:p>
    <w:p w:rsidR="00EE3728" w:rsidRPr="0005068C" w:rsidRDefault="00EE3728" w:rsidP="00E3004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05068C">
        <w:rPr>
          <w:rFonts w:ascii="Times New Roman" w:hAnsi="Times New Roman"/>
          <w:b/>
          <w:sz w:val="24"/>
          <w:szCs w:val="24"/>
        </w:rPr>
        <w:t>Управления жилищно-коммунального хозяйства и градостроительства</w:t>
      </w:r>
    </w:p>
    <w:p w:rsidR="00EE3728" w:rsidRPr="00413716" w:rsidRDefault="00EE3728" w:rsidP="00E3004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 xml:space="preserve">Почтовый адрес Управления: 686160, Магаданская область, </w:t>
      </w:r>
      <w:r>
        <w:rPr>
          <w:rFonts w:ascii="Times New Roman" w:hAnsi="Times New Roman"/>
          <w:sz w:val="24"/>
          <w:szCs w:val="24"/>
        </w:rPr>
        <w:t>п. Сеймчан, ул. Октябрьская, 10,</w:t>
      </w:r>
      <w:r w:rsidRPr="00413716">
        <w:rPr>
          <w:rFonts w:ascii="Times New Roman" w:hAnsi="Times New Roman"/>
          <w:sz w:val="24"/>
          <w:szCs w:val="24"/>
        </w:rPr>
        <w:t xml:space="preserve"> </w:t>
      </w:r>
    </w:p>
    <w:p w:rsidR="00EE3728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13716">
        <w:rPr>
          <w:rFonts w:ascii="Times New Roman" w:hAnsi="Times New Roman"/>
          <w:sz w:val="24"/>
          <w:szCs w:val="24"/>
        </w:rPr>
        <w:t xml:space="preserve">тдел коммунального хозяйства и градостроительства: </w:t>
      </w:r>
      <w:proofErr w:type="spellStart"/>
      <w:r w:rsidRPr="00413716">
        <w:rPr>
          <w:rFonts w:ascii="Times New Roman" w:hAnsi="Times New Roman"/>
          <w:sz w:val="24"/>
          <w:szCs w:val="24"/>
        </w:rPr>
        <w:t>каб</w:t>
      </w:r>
      <w:proofErr w:type="spellEnd"/>
      <w:r w:rsidRPr="00413716">
        <w:rPr>
          <w:rFonts w:ascii="Times New Roman" w:hAnsi="Times New Roman"/>
          <w:sz w:val="24"/>
          <w:szCs w:val="24"/>
        </w:rPr>
        <w:t xml:space="preserve">. № 2. </w:t>
      </w: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>График работы Управления:</w:t>
      </w: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ab/>
        <w:t>Понедельник - четверг: с 9.00 до 18.30; пятница с 9.00 до 18.00</w:t>
      </w: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ab/>
        <w:t>Перерыв на обед: с 12.30 до 14.00</w:t>
      </w: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ab/>
        <w:t>Выходные дни: суббота, воскресенье</w:t>
      </w: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>График работы отдела:</w:t>
      </w: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ab/>
        <w:t>Понедельник - четверг: с 9.00 до 17.45; пятница с 9.00 до 17.30</w:t>
      </w: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ab/>
        <w:t>Перерыв на обед: с 12.30 до 14.00</w:t>
      </w:r>
    </w:p>
    <w:p w:rsidR="00EE3728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ab/>
        <w:t>Выходные дни: суббота, воскресенье</w:t>
      </w: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 xml:space="preserve">Контактные телефоны Управления: </w:t>
      </w: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>Приемн</w:t>
      </w:r>
      <w:r>
        <w:rPr>
          <w:rFonts w:ascii="Times New Roman" w:hAnsi="Times New Roman"/>
          <w:sz w:val="24"/>
          <w:szCs w:val="24"/>
        </w:rPr>
        <w:t>ая (факс):8 (413-47) 9-43-49</w:t>
      </w:r>
    </w:p>
    <w:p w:rsidR="00EE3728" w:rsidRPr="00413716" w:rsidRDefault="00EE3728" w:rsidP="00E30043">
      <w:pPr>
        <w:pStyle w:val="afd"/>
        <w:rPr>
          <w:rFonts w:ascii="Times New Roman" w:hAnsi="Times New Roman"/>
          <w:sz w:val="24"/>
          <w:szCs w:val="24"/>
        </w:rPr>
      </w:pPr>
      <w:r w:rsidRPr="00413716">
        <w:rPr>
          <w:rFonts w:ascii="Times New Roman" w:hAnsi="Times New Roman"/>
          <w:sz w:val="24"/>
          <w:szCs w:val="24"/>
        </w:rPr>
        <w:t>Отдел коммунального хозяйства и градостроительства: 8(413-47) 9-41-33</w:t>
      </w:r>
    </w:p>
    <w:p w:rsidR="00EE3728" w:rsidRDefault="00EE3728" w:rsidP="00F310C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E3728" w:rsidRPr="00413716" w:rsidRDefault="00EE3728" w:rsidP="00F310C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13716">
        <w:rPr>
          <w:rFonts w:ascii="Times New Roman" w:hAnsi="Times New Roman"/>
          <w:sz w:val="24"/>
          <w:szCs w:val="24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 Магаданской области» -</w:t>
      </w:r>
      <w:hyperlink r:id="rId15" w:history="1"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gosuslugi</w:t>
        </w:r>
        <w:proofErr w:type="spellEnd"/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EE3728" w:rsidRDefault="00EE3728" w:rsidP="00E30043">
      <w:pPr>
        <w:autoSpaceDE w:val="0"/>
        <w:autoSpaceDN w:val="0"/>
        <w:adjustRightInd w:val="0"/>
        <w:spacing w:after="0"/>
      </w:pPr>
      <w:r w:rsidRPr="00413716">
        <w:rPr>
          <w:rFonts w:ascii="Times New Roman" w:hAnsi="Times New Roman"/>
          <w:sz w:val="24"/>
          <w:szCs w:val="24"/>
          <w:lang w:eastAsia="ru-RU"/>
        </w:rPr>
        <w:t>Адрес региональной государственной информационной системы «Портал государственных и муниципальных услуг (функций) Магаданской области» -</w:t>
      </w:r>
      <w:hyperlink r:id="rId16" w:history="1"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.49</w:t>
        </w:r>
        <w:proofErr w:type="spellStart"/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gov</w:t>
        </w:r>
        <w:proofErr w:type="spellEnd"/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EE3728" w:rsidRPr="00B3354E" w:rsidRDefault="00EE3728" w:rsidP="00F310C3">
      <w:pPr>
        <w:pStyle w:val="af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3354E">
        <w:rPr>
          <w:rFonts w:ascii="Times New Roman" w:hAnsi="Times New Roman"/>
          <w:sz w:val="24"/>
          <w:szCs w:val="24"/>
          <w:lang w:eastAsia="ru-RU"/>
        </w:rPr>
        <w:t>Адрес официального сайта МО «Среднеканский городской округ»: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Pr="00B3354E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3354E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Pr="00B3354E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B3354E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3354E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admmosrednekan</w:t>
        </w:r>
        <w:proofErr w:type="spellEnd"/>
        <w:r w:rsidRPr="00B3354E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3354E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3354E">
        <w:rPr>
          <w:rFonts w:ascii="Times New Roman" w:hAnsi="Times New Roman"/>
          <w:sz w:val="24"/>
          <w:szCs w:val="24"/>
        </w:rPr>
        <w:t>.</w:t>
      </w:r>
    </w:p>
    <w:p w:rsidR="00EE3728" w:rsidRPr="00413716" w:rsidRDefault="00EE3728" w:rsidP="00F310C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13716">
        <w:rPr>
          <w:rFonts w:ascii="Times New Roman" w:hAnsi="Times New Roman"/>
          <w:sz w:val="24"/>
          <w:szCs w:val="24"/>
          <w:lang w:eastAsia="ru-RU"/>
        </w:rPr>
        <w:t>Адрес электронной почты Управления:</w:t>
      </w:r>
      <w:r w:rsidRPr="00EB15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ujkhsrednekan</w:t>
      </w:r>
      <w:proofErr w:type="spellEnd"/>
      <w:r w:rsidRPr="00EB15D4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EB15D4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EE3728" w:rsidRPr="00413716" w:rsidRDefault="00EE3728" w:rsidP="00F310C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13716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 отдела: </w:t>
      </w:r>
      <w:hyperlink r:id="rId18" w:history="1"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komsrednekan</w:t>
        </w:r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413716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13716">
        <w:rPr>
          <w:rFonts w:ascii="Times New Roman" w:hAnsi="Times New Roman"/>
          <w:sz w:val="24"/>
          <w:szCs w:val="24"/>
        </w:rPr>
        <w:t>;</w:t>
      </w:r>
    </w:p>
    <w:p w:rsidR="00EE3728" w:rsidRPr="00413716" w:rsidRDefault="00EE3728" w:rsidP="00E3004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E3728" w:rsidRPr="0079302D" w:rsidRDefault="00EE3728" w:rsidP="00D12917">
      <w:pPr>
        <w:ind w:firstLine="708"/>
        <w:jc w:val="center"/>
        <w:rPr>
          <w:sz w:val="24"/>
          <w:szCs w:val="24"/>
        </w:rPr>
      </w:pPr>
      <w:r w:rsidRPr="0079302D">
        <w:rPr>
          <w:sz w:val="24"/>
          <w:szCs w:val="24"/>
        </w:rPr>
        <w:t>____________________</w:t>
      </w: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Pr="00F310C3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  <w:r w:rsidRPr="00F310C3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EE3728" w:rsidRPr="00F310C3" w:rsidRDefault="00EE3728" w:rsidP="0095374C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EE3728" w:rsidRPr="00F310C3" w:rsidRDefault="00EE3728" w:rsidP="0095374C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10C3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EE3728" w:rsidRPr="0079302D" w:rsidRDefault="00EE3728" w:rsidP="00D12917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EE3728" w:rsidRPr="0079302D" w:rsidRDefault="00EE3728" w:rsidP="00D12917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EE3728" w:rsidRPr="0005068C" w:rsidRDefault="00EE3728" w:rsidP="00050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302D">
        <w:rPr>
          <w:rFonts w:ascii="Times New Roman" w:hAnsi="Times New Roman"/>
          <w:b/>
          <w:caps/>
          <w:sz w:val="24"/>
          <w:szCs w:val="24"/>
        </w:rPr>
        <w:t>Блок-схема</w:t>
      </w:r>
      <w:r w:rsidRPr="0079302D">
        <w:rPr>
          <w:rFonts w:ascii="Times New Roman" w:hAnsi="Times New Roman"/>
          <w:b/>
          <w:caps/>
          <w:sz w:val="24"/>
          <w:szCs w:val="24"/>
        </w:rPr>
        <w:br/>
      </w:r>
      <w:r w:rsidRPr="0005068C">
        <w:rPr>
          <w:rFonts w:ascii="Times New Roman" w:hAnsi="Times New Roman"/>
          <w:b/>
          <w:sz w:val="24"/>
          <w:szCs w:val="24"/>
        </w:rPr>
        <w:t xml:space="preserve">последовательности административных процедур </w:t>
      </w:r>
    </w:p>
    <w:p w:rsidR="00EE3728" w:rsidRPr="0005068C" w:rsidRDefault="00EE3728" w:rsidP="0005068C">
      <w:pPr>
        <w:spacing w:after="0"/>
        <w:jc w:val="center"/>
        <w:rPr>
          <w:rFonts w:ascii="Times New Roman" w:hAnsi="Times New Roman"/>
          <w:b/>
        </w:rPr>
      </w:pPr>
      <w:r w:rsidRPr="0005068C">
        <w:rPr>
          <w:rFonts w:ascii="Times New Roman" w:hAnsi="Times New Roman"/>
          <w:b/>
          <w:sz w:val="24"/>
          <w:szCs w:val="24"/>
        </w:rPr>
        <w:t>при предоставлении муниципальной услуги  «</w:t>
      </w:r>
      <w:r>
        <w:rPr>
          <w:rFonts w:ascii="Times New Roman" w:hAnsi="Times New Roman"/>
          <w:b/>
          <w:sz w:val="24"/>
          <w:szCs w:val="24"/>
        </w:rPr>
        <w:t>Рассмотрение обращений потребителей по вопросам надежности теплоснабжения</w:t>
      </w:r>
      <w:r w:rsidRPr="0005068C">
        <w:rPr>
          <w:rFonts w:ascii="Times New Roman" w:hAnsi="Times New Roman"/>
          <w:b/>
        </w:rPr>
        <w:t xml:space="preserve">» </w:t>
      </w:r>
    </w:p>
    <w:p w:rsidR="00EE3728" w:rsidRPr="0079302D" w:rsidRDefault="00EE3728" w:rsidP="000506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3728" w:rsidRDefault="00EE3728" w:rsidP="00647B72">
      <w:pPr>
        <w:tabs>
          <w:tab w:val="left" w:pos="2460"/>
          <w:tab w:val="center" w:pos="5103"/>
        </w:tabs>
        <w:autoSpaceDE w:val="0"/>
        <w:jc w:val="center"/>
        <w:rPr>
          <w:color w:val="000000"/>
          <w:sz w:val="24"/>
          <w:szCs w:val="24"/>
        </w:rPr>
      </w:pPr>
    </w:p>
    <w:p w:rsidR="00EE3728" w:rsidRDefault="00C32677" w:rsidP="00647B72">
      <w:pPr>
        <w:tabs>
          <w:tab w:val="left" w:pos="2460"/>
          <w:tab w:val="center" w:pos="5103"/>
        </w:tabs>
        <w:autoSpaceDE w:val="0"/>
        <w:jc w:val="center"/>
        <w:rPr>
          <w:color w:val="000000"/>
          <w:sz w:val="24"/>
          <w:szCs w:val="24"/>
        </w:rPr>
      </w:pPr>
      <w:r w:rsidRPr="00C3267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38.05pt;height:35.85pt;z-index:251648000;mso-position-horizontal:center">
            <v:textbox>
              <w:txbxContent>
                <w:p w:rsidR="00EE3728" w:rsidRPr="00BB60A7" w:rsidRDefault="00EE3728" w:rsidP="00D901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60A7">
                    <w:rPr>
                      <w:rFonts w:ascii="Times New Roman" w:hAnsi="Times New Roman"/>
                    </w:rPr>
                    <w:t xml:space="preserve">Обращение </w:t>
                  </w:r>
                  <w:r>
                    <w:rPr>
                      <w:rFonts w:ascii="Times New Roman" w:hAnsi="Times New Roman"/>
                    </w:rPr>
                    <w:t>заявителя</w:t>
                  </w:r>
                  <w:r w:rsidRPr="00BB60A7">
                    <w:rPr>
                      <w:rFonts w:ascii="Times New Roman" w:hAnsi="Times New Roman"/>
                    </w:rPr>
                    <w:t xml:space="preserve"> (устное, письменное, посредством телефонной </w:t>
                  </w:r>
                  <w:r>
                    <w:rPr>
                      <w:rFonts w:ascii="Times New Roman" w:hAnsi="Times New Roman"/>
                    </w:rPr>
                    <w:t xml:space="preserve">и электронной </w:t>
                  </w:r>
                  <w:r w:rsidRPr="00BB60A7">
                    <w:rPr>
                      <w:rFonts w:ascii="Times New Roman" w:hAnsi="Times New Roman"/>
                    </w:rPr>
                    <w:t>связи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shape>
        </w:pict>
      </w:r>
    </w:p>
    <w:p w:rsidR="00EE3728" w:rsidRPr="00D901F4" w:rsidRDefault="00C32677" w:rsidP="00647B72">
      <w:pPr>
        <w:tabs>
          <w:tab w:val="left" w:pos="2460"/>
          <w:tab w:val="center" w:pos="5103"/>
        </w:tabs>
        <w:autoSpaceDE w:val="0"/>
        <w:jc w:val="center"/>
        <w:rPr>
          <w:color w:val="000000"/>
          <w:sz w:val="28"/>
          <w:szCs w:val="24"/>
        </w:rPr>
      </w:pPr>
      <w:r w:rsidRPr="00C3267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0.05pt;margin-top:9.4pt;width:0;height:30.75pt;z-index:251658240" o:connectortype="straight">
            <v:stroke endarrow="block"/>
          </v:shape>
        </w:pict>
      </w:r>
    </w:p>
    <w:p w:rsidR="00EE3728" w:rsidRPr="00D901F4" w:rsidRDefault="00C32677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8"/>
          <w:szCs w:val="24"/>
        </w:rPr>
      </w:pPr>
      <w:r w:rsidRPr="00C32677">
        <w:rPr>
          <w:noProof/>
          <w:lang w:eastAsia="ru-RU"/>
        </w:rPr>
        <w:pict>
          <v:shape id="_x0000_s1028" type="#_x0000_t202" style="position:absolute;left:0;text-align:left;margin-left:165.95pt;margin-top:10.5pt;width:177.75pt;height:28.1pt;z-index:251649024">
            <v:textbox style="mso-next-textbox:#_x0000_s1028">
              <w:txbxContent>
                <w:p w:rsidR="00EE3728" w:rsidRPr="00BB60A7" w:rsidRDefault="00EE3728">
                  <w:pPr>
                    <w:rPr>
                      <w:rFonts w:ascii="Times New Roman" w:hAnsi="Times New Roman"/>
                    </w:rPr>
                  </w:pPr>
                  <w:r w:rsidRPr="00BB60A7">
                    <w:rPr>
                      <w:rFonts w:ascii="Times New Roman" w:hAnsi="Times New Roman"/>
                    </w:rPr>
                    <w:t>Прием и регистрация обращения</w:t>
                  </w:r>
                </w:p>
              </w:txbxContent>
            </v:textbox>
          </v:shape>
        </w:pict>
      </w:r>
    </w:p>
    <w:p w:rsidR="00EE3728" w:rsidRPr="00D901F4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EE3728" w:rsidRPr="00D901F4" w:rsidRDefault="00C32677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8"/>
          <w:szCs w:val="24"/>
        </w:rPr>
      </w:pPr>
      <w:r w:rsidRPr="00C32677">
        <w:rPr>
          <w:noProof/>
          <w:lang w:eastAsia="ru-RU"/>
        </w:rPr>
        <w:pict>
          <v:shape id="_x0000_s1029" type="#_x0000_t32" style="position:absolute;left:0;text-align:left;margin-left:250.05pt;margin-top:1.6pt;width:0;height:19.9pt;z-index:251659264" o:connectortype="straight">
            <v:stroke endarrow="block"/>
          </v:shape>
        </w:pict>
      </w:r>
    </w:p>
    <w:p w:rsidR="00EE3728" w:rsidRDefault="00C32677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  <w:r w:rsidRPr="00C32677">
        <w:rPr>
          <w:noProof/>
          <w:lang w:eastAsia="ru-RU"/>
        </w:rPr>
        <w:pict>
          <v:shape id="_x0000_s1030" type="#_x0000_t202" style="position:absolute;left:0;text-align:left;margin-left:165.95pt;margin-top:2.95pt;width:176.9pt;height:22.1pt;z-index:251650048">
            <v:textbox>
              <w:txbxContent>
                <w:p w:rsidR="00EE3728" w:rsidRPr="00BB60A7" w:rsidRDefault="00EE3728" w:rsidP="003F1A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60A7">
                    <w:rPr>
                      <w:rFonts w:ascii="Times New Roman" w:hAnsi="Times New Roman"/>
                    </w:rPr>
                    <w:t>Рассмотрение обращения</w:t>
                  </w:r>
                </w:p>
              </w:txbxContent>
            </v:textbox>
          </v:shape>
        </w:pict>
      </w:r>
    </w:p>
    <w:p w:rsidR="00EE3728" w:rsidRDefault="00C32677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  <w:r w:rsidRPr="00C32677">
        <w:rPr>
          <w:noProof/>
          <w:lang w:eastAsia="ru-RU"/>
        </w:rPr>
        <w:pict>
          <v:shape id="_x0000_s1031" type="#_x0000_t32" style="position:absolute;left:0;text-align:left;margin-left:250.05pt;margin-top:9.2pt;width:0;height:18.05pt;z-index:251660288" o:connectortype="straight">
            <v:stroke endarrow="block"/>
          </v:shape>
        </w:pict>
      </w:r>
    </w:p>
    <w:p w:rsidR="00EE3728" w:rsidRDefault="00C32677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  <w:r w:rsidRPr="00C32677">
        <w:rPr>
          <w:noProof/>
          <w:lang w:eastAsia="ru-RU"/>
        </w:rPr>
        <w:pict>
          <v:shape id="_x0000_s1033" type="#_x0000_t202" style="position:absolute;left:0;text-align:left;margin-left:159.05pt;margin-top:12.7pt;width:184.65pt;height:41.1pt;z-index:251651072">
            <v:textbox style="mso-next-textbox:#_x0000_s1033">
              <w:txbxContent>
                <w:p w:rsidR="00EE3728" w:rsidRDefault="00EE3728">
                  <w:r w:rsidRPr="00BB60A7">
                    <w:rPr>
                      <w:rFonts w:ascii="Times New Roman" w:hAnsi="Times New Roman"/>
                    </w:rPr>
                    <w:t>Направление запроса в МУП «Сеймчантеплосеть</w:t>
                  </w:r>
                  <w:r>
                    <w:t>»</w:t>
                  </w:r>
                </w:p>
              </w:txbxContent>
            </v:textbox>
          </v:shape>
        </w:pict>
      </w: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4260FD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 id="_x0000_s1052" type="#_x0000_t32" style="position:absolute;left:0;text-align:left;margin-left:313.5pt;margin-top:6.2pt;width:18pt;height:29.65pt;z-index:251668480" o:connectortype="straight">
            <v:stroke endarrow="block"/>
          </v:shape>
        </w:pict>
      </w:r>
      <w:r w:rsidRPr="00C32677">
        <w:rPr>
          <w:noProof/>
          <w:lang w:eastAsia="ru-RU"/>
        </w:rPr>
        <w:pict>
          <v:shape id="_x0000_s1035" type="#_x0000_t32" style="position:absolute;left:0;text-align:left;margin-left:159.05pt;margin-top:6.2pt;width:28.45pt;height:29.65pt;flip:x;z-index:251662336" o:connectortype="straight">
            <v:stroke endarrow="block"/>
          </v:shape>
        </w:pict>
      </w: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4260FD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 id="_x0000_s1051" type="#_x0000_t202" style="position:absolute;left:0;text-align:left;margin-left:269.35pt;margin-top:4.6pt;width:189.1pt;height:41.05pt;z-index:251667456;mso-width-percent:400;mso-width-percent:400;mso-width-relative:margin;mso-height-relative:margin">
            <v:textbox>
              <w:txbxContent>
                <w:p w:rsidR="004260FD" w:rsidRPr="004260FD" w:rsidRDefault="004260FD">
                  <w:pPr>
                    <w:rPr>
                      <w:rFonts w:ascii="Times New Roman" w:hAnsi="Times New Roman"/>
                    </w:rPr>
                  </w:pPr>
                  <w:r w:rsidRPr="004260FD">
                    <w:rPr>
                      <w:rFonts w:ascii="Times New Roman" w:hAnsi="Times New Roman"/>
                    </w:rPr>
                    <w:t>Неполучение ответа от МУП «Сеймчантеплосеть»</w:t>
                  </w:r>
                </w:p>
              </w:txbxContent>
            </v:textbox>
          </v:shape>
        </w:pict>
      </w:r>
      <w:r w:rsidRPr="00C32677">
        <w:rPr>
          <w:noProof/>
          <w:lang w:eastAsia="ru-RU"/>
        </w:rPr>
        <w:pict>
          <v:shape id="_x0000_s1036" type="#_x0000_t202" style="position:absolute;left:0;text-align:left;margin-left:6.2pt;margin-top:4.15pt;width:189.1pt;height:41.5pt;z-index:251652096">
            <v:textbox>
              <w:txbxContent>
                <w:p w:rsidR="00EE3728" w:rsidRPr="00BB60A7" w:rsidRDefault="00EE3728">
                  <w:pPr>
                    <w:rPr>
                      <w:rFonts w:ascii="Times New Roman" w:hAnsi="Times New Roman"/>
                    </w:rPr>
                  </w:pPr>
                  <w:r w:rsidRPr="00BB60A7">
                    <w:rPr>
                      <w:rFonts w:ascii="Times New Roman" w:hAnsi="Times New Roman"/>
                    </w:rPr>
                    <w:t>Получение ответа от МУП «Сеймчантеплосеть»</w:t>
                  </w:r>
                </w:p>
              </w:txbxContent>
            </v:textbox>
          </v:shape>
        </w:pict>
      </w:r>
    </w:p>
    <w:p w:rsidR="00EE3728" w:rsidRDefault="00EE3728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E3728" w:rsidRDefault="004260FD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 id="_x0000_s1053" type="#_x0000_t32" style="position:absolute;left:0;text-align:left;margin-left:330.75pt;margin-top:13.9pt;width:.75pt;height:20.05pt;z-index:251669504" o:connectortype="straight">
            <v:stroke endarrow="block"/>
          </v:shape>
        </w:pict>
      </w:r>
      <w:r w:rsidRPr="00C32677">
        <w:rPr>
          <w:noProof/>
          <w:lang w:eastAsia="ru-RU"/>
        </w:rPr>
        <w:pict>
          <v:shape id="_x0000_s1038" type="#_x0000_t32" style="position:absolute;left:0;text-align:left;margin-left:96.9pt;margin-top:13.9pt;width:0;height:15.9pt;z-index:251663360" o:connectortype="straight">
            <v:stroke endarrow="block"/>
          </v:shape>
        </w:pict>
      </w:r>
    </w:p>
    <w:p w:rsidR="00EE3728" w:rsidRDefault="00EE3728" w:rsidP="0095374C">
      <w:pPr>
        <w:autoSpaceDE w:val="0"/>
        <w:spacing w:after="0"/>
        <w:jc w:val="right"/>
        <w:rPr>
          <w:sz w:val="24"/>
          <w:szCs w:val="24"/>
        </w:rPr>
      </w:pPr>
      <w:r w:rsidRPr="0079302D">
        <w:rPr>
          <w:color w:val="000000"/>
          <w:sz w:val="24"/>
          <w:szCs w:val="24"/>
        </w:rPr>
        <w:t xml:space="preserve">                                                   </w:t>
      </w:r>
      <w:r w:rsidRPr="0079302D">
        <w:rPr>
          <w:sz w:val="24"/>
          <w:szCs w:val="24"/>
        </w:rPr>
        <w:t xml:space="preserve">   </w:t>
      </w:r>
    </w:p>
    <w:p w:rsidR="00EE3728" w:rsidRDefault="004260FD" w:rsidP="0095374C">
      <w:pPr>
        <w:autoSpaceDE w:val="0"/>
        <w:spacing w:after="0"/>
        <w:jc w:val="right"/>
        <w:rPr>
          <w:sz w:val="24"/>
          <w:szCs w:val="24"/>
        </w:rPr>
      </w:pPr>
      <w:r w:rsidRPr="004260FD">
        <w:rPr>
          <w:noProof/>
          <w:sz w:val="24"/>
          <w:szCs w:val="24"/>
        </w:rPr>
        <w:pict>
          <v:shape id="_x0000_s1054" type="#_x0000_t202" style="position:absolute;left:0;text-align:left;margin-left:269.75pt;margin-top:1.25pt;width:189.1pt;height:38.65pt;z-index:251671552;mso-width-percent:400;mso-width-percent:400;mso-width-relative:margin;mso-height-relative:margin">
            <v:textbox>
              <w:txbxContent>
                <w:p w:rsidR="004260FD" w:rsidRPr="004260FD" w:rsidRDefault="004260FD">
                  <w:pPr>
                    <w:rPr>
                      <w:rFonts w:ascii="Times New Roman" w:hAnsi="Times New Roman"/>
                    </w:rPr>
                  </w:pPr>
                  <w:r w:rsidRPr="004260FD">
                    <w:rPr>
                      <w:rFonts w:ascii="Times New Roman" w:hAnsi="Times New Roman"/>
                    </w:rPr>
                    <w:t>Обращение (информирование) в прокуратуру.</w:t>
                  </w:r>
                </w:p>
              </w:txbxContent>
            </v:textbox>
          </v:shape>
        </w:pict>
      </w:r>
    </w:p>
    <w:p w:rsidR="00EE3728" w:rsidRDefault="004260FD" w:rsidP="0095374C">
      <w:pPr>
        <w:autoSpaceDE w:val="0"/>
        <w:spacing w:after="0"/>
        <w:jc w:val="right"/>
        <w:rPr>
          <w:sz w:val="24"/>
          <w:szCs w:val="24"/>
        </w:rPr>
      </w:pPr>
      <w:r w:rsidRPr="00C32677">
        <w:rPr>
          <w:noProof/>
          <w:lang w:eastAsia="ru-RU"/>
        </w:rPr>
        <w:pict>
          <v:shape id="_x0000_s1039" type="#_x0000_t202" style="position:absolute;left:0;text-align:left;margin-left:5.8pt;margin-top:-.05pt;width:189.5pt;height:35.6pt;z-index:251653120">
            <v:textbox>
              <w:txbxContent>
                <w:p w:rsidR="00EE3728" w:rsidRPr="00CD1204" w:rsidRDefault="00EE3728">
                  <w:pPr>
                    <w:rPr>
                      <w:rFonts w:ascii="Times New Roman" w:hAnsi="Times New Roman"/>
                    </w:rPr>
                  </w:pPr>
                  <w:r w:rsidRPr="00BB60A7">
                    <w:rPr>
                      <w:rFonts w:ascii="Times New Roman" w:hAnsi="Times New Roman"/>
                    </w:rPr>
                    <w:t>Определение причин нарушения надежности</w:t>
                  </w:r>
                  <w:r>
                    <w:t xml:space="preserve"> </w:t>
                  </w:r>
                  <w:r w:rsidRPr="00CD1204">
                    <w:rPr>
                      <w:rFonts w:ascii="Times New Roman" w:hAnsi="Times New Roman"/>
                    </w:rPr>
                    <w:t>теплоснабжения</w:t>
                  </w:r>
                </w:p>
              </w:txbxContent>
            </v:textbox>
          </v:shape>
        </w:pict>
      </w:r>
    </w:p>
    <w:p w:rsidR="004260FD" w:rsidRDefault="004260FD" w:rsidP="0095374C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7" type="#_x0000_t32" style="position:absolute;left:0;text-align:left;margin-left:96.9pt;margin-top:75.9pt;width:0;height:25.9pt;z-index:251665408" o:connectortype="straight">
            <v:stroke endarrow="block"/>
          </v:shape>
        </w:pict>
      </w:r>
      <w:r w:rsidRPr="00C32677">
        <w:rPr>
          <w:noProof/>
          <w:lang w:eastAsia="ru-RU"/>
        </w:rPr>
        <w:pict>
          <v:shape id="_x0000_s1043" type="#_x0000_t202" style="position:absolute;left:0;text-align:left;margin-left:2.05pt;margin-top:101.8pt;width:193.25pt;height:55.5pt;z-index:251657216">
            <v:textbox>
              <w:txbxContent>
                <w:p w:rsidR="00EE3728" w:rsidRPr="00BB60A7" w:rsidRDefault="00EE3728" w:rsidP="003F1A6F">
                  <w:pPr>
                    <w:rPr>
                      <w:rFonts w:ascii="Times New Roman" w:hAnsi="Times New Roman"/>
                    </w:rPr>
                  </w:pPr>
                  <w:r w:rsidRPr="00BB60A7">
                    <w:rPr>
                      <w:rFonts w:ascii="Times New Roman" w:hAnsi="Times New Roman"/>
                    </w:rPr>
                    <w:t>Контроль исполнения предписания МУП «Сеймчантеплосеть»</w:t>
                  </w:r>
                </w:p>
              </w:txbxContent>
            </v:textbox>
          </v:shape>
        </w:pict>
      </w:r>
      <w:r w:rsidRPr="00C32677">
        <w:rPr>
          <w:noProof/>
          <w:lang w:eastAsia="ru-RU"/>
        </w:rPr>
        <w:pict>
          <v:shape id="_x0000_s1044" type="#_x0000_t202" style="position:absolute;left:0;text-align:left;margin-left:6.2pt;margin-top:41.8pt;width:189.9pt;height:34.1pt;z-index:251654144">
            <v:textbox>
              <w:txbxContent>
                <w:p w:rsidR="00EE3728" w:rsidRPr="00BB60A7" w:rsidRDefault="00EE3728">
                  <w:pPr>
                    <w:rPr>
                      <w:rFonts w:ascii="Times New Roman" w:hAnsi="Times New Roman"/>
                    </w:rPr>
                  </w:pPr>
                  <w:r w:rsidRPr="00BB60A7">
                    <w:rPr>
                      <w:rFonts w:ascii="Times New Roman" w:hAnsi="Times New Roman"/>
                    </w:rPr>
                    <w:t>Вынесение предписания МУП «Сеймчантеплосеть»</w:t>
                  </w:r>
                </w:p>
              </w:txbxContent>
            </v:textbox>
          </v:shape>
        </w:pict>
      </w:r>
      <w:r w:rsidRPr="00C32677">
        <w:rPr>
          <w:noProof/>
          <w:lang w:eastAsia="ru-RU"/>
        </w:rPr>
        <w:pict>
          <v:shape id="_x0000_s1042" type="#_x0000_t32" style="position:absolute;left:0;text-align:left;margin-left:96.9pt;margin-top:21.15pt;width:0;height:20.65pt;z-index:251664384" o:connectortype="straight">
            <v:stroke endarrow="block"/>
          </v:shape>
        </w:pict>
      </w:r>
      <w:r w:rsidR="00EE3728" w:rsidRPr="0079302D">
        <w:rPr>
          <w:sz w:val="24"/>
          <w:szCs w:val="24"/>
        </w:rPr>
        <w:t xml:space="preserve">   </w:t>
      </w:r>
      <w:r w:rsidR="00EE3728" w:rsidRPr="0079302D">
        <w:rPr>
          <w:sz w:val="24"/>
          <w:szCs w:val="24"/>
        </w:rPr>
        <w:tab/>
      </w:r>
      <w:r w:rsidR="00EE3728" w:rsidRPr="0079302D">
        <w:rPr>
          <w:sz w:val="24"/>
          <w:szCs w:val="24"/>
        </w:rPr>
        <w:tab/>
      </w:r>
      <w:r w:rsidR="00EE3728" w:rsidRPr="0079302D">
        <w:rPr>
          <w:sz w:val="24"/>
          <w:szCs w:val="24"/>
        </w:rPr>
        <w:tab/>
      </w:r>
      <w:r w:rsidR="00EE3728" w:rsidRPr="0079302D">
        <w:rPr>
          <w:sz w:val="24"/>
          <w:szCs w:val="24"/>
        </w:rPr>
        <w:tab/>
      </w:r>
      <w:r w:rsidR="00EE3728" w:rsidRPr="0079302D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</w:p>
    <w:p w:rsidR="004260FD" w:rsidRPr="004260FD" w:rsidRDefault="004260FD" w:rsidP="004260FD">
      <w:pPr>
        <w:rPr>
          <w:rFonts w:ascii="Times New Roman" w:hAnsi="Times New Roman"/>
          <w:sz w:val="24"/>
          <w:szCs w:val="24"/>
        </w:rPr>
      </w:pPr>
    </w:p>
    <w:p w:rsidR="004260FD" w:rsidRPr="004260FD" w:rsidRDefault="004260FD" w:rsidP="004260FD">
      <w:pPr>
        <w:rPr>
          <w:rFonts w:ascii="Times New Roman" w:hAnsi="Times New Roman"/>
          <w:sz w:val="24"/>
          <w:szCs w:val="24"/>
        </w:rPr>
      </w:pPr>
    </w:p>
    <w:p w:rsidR="004260FD" w:rsidRPr="004260FD" w:rsidRDefault="004260FD" w:rsidP="004260FD">
      <w:pPr>
        <w:rPr>
          <w:rFonts w:ascii="Times New Roman" w:hAnsi="Times New Roman"/>
          <w:sz w:val="24"/>
          <w:szCs w:val="24"/>
        </w:rPr>
      </w:pPr>
    </w:p>
    <w:p w:rsidR="004260FD" w:rsidRPr="004260FD" w:rsidRDefault="004260FD" w:rsidP="004260FD">
      <w:pPr>
        <w:rPr>
          <w:rFonts w:ascii="Times New Roman" w:hAnsi="Times New Roman"/>
          <w:sz w:val="24"/>
          <w:szCs w:val="24"/>
        </w:rPr>
      </w:pPr>
    </w:p>
    <w:p w:rsidR="004260FD" w:rsidRPr="004260FD" w:rsidRDefault="004260FD" w:rsidP="004260FD">
      <w:pPr>
        <w:rPr>
          <w:rFonts w:ascii="Times New Roman" w:hAnsi="Times New Roman"/>
          <w:sz w:val="24"/>
          <w:szCs w:val="24"/>
        </w:rPr>
      </w:pPr>
    </w:p>
    <w:p w:rsidR="004260FD" w:rsidRPr="004260FD" w:rsidRDefault="004260FD" w:rsidP="004260FD">
      <w:pPr>
        <w:rPr>
          <w:rFonts w:ascii="Times New Roman" w:hAnsi="Times New Roman"/>
          <w:sz w:val="24"/>
          <w:szCs w:val="24"/>
        </w:rPr>
      </w:pPr>
    </w:p>
    <w:p w:rsidR="004260FD" w:rsidRDefault="004260FD" w:rsidP="004260FD">
      <w:pPr>
        <w:rPr>
          <w:rFonts w:ascii="Times New Roman" w:hAnsi="Times New Roman"/>
          <w:sz w:val="24"/>
          <w:szCs w:val="24"/>
        </w:rPr>
      </w:pPr>
    </w:p>
    <w:p w:rsidR="00EE3728" w:rsidRPr="004260FD" w:rsidRDefault="004260FD" w:rsidP="004260FD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</w:t>
      </w:r>
    </w:p>
    <w:sectPr w:rsidR="00EE3728" w:rsidRPr="004260FD" w:rsidSect="0059467F">
      <w:headerReference w:type="even" r:id="rId19"/>
      <w:footerReference w:type="default" r:id="rId20"/>
      <w:pgSz w:w="11906" w:h="16838"/>
      <w:pgMar w:top="426" w:right="849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28" w:rsidRDefault="00EE3728" w:rsidP="006D642B">
      <w:pPr>
        <w:spacing w:after="0" w:line="240" w:lineRule="auto"/>
      </w:pPr>
      <w:r>
        <w:separator/>
      </w:r>
    </w:p>
  </w:endnote>
  <w:endnote w:type="continuationSeparator" w:id="1">
    <w:p w:rsidR="00EE3728" w:rsidRDefault="00EE3728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28" w:rsidRDefault="00C32677">
    <w:pPr>
      <w:pStyle w:val="af3"/>
      <w:jc w:val="right"/>
    </w:pPr>
    <w:fldSimple w:instr=" PAGE   \* MERGEFORMAT ">
      <w:r w:rsidR="004260FD">
        <w:rPr>
          <w:noProof/>
        </w:rPr>
        <w:t>13</w:t>
      </w:r>
    </w:fldSimple>
  </w:p>
  <w:p w:rsidR="00EE3728" w:rsidRDefault="00EE372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28" w:rsidRDefault="00EE3728" w:rsidP="006D642B">
      <w:pPr>
        <w:spacing w:after="0" w:line="240" w:lineRule="auto"/>
      </w:pPr>
      <w:r>
        <w:separator/>
      </w:r>
    </w:p>
  </w:footnote>
  <w:footnote w:type="continuationSeparator" w:id="1">
    <w:p w:rsidR="00EE3728" w:rsidRDefault="00EE3728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28" w:rsidRDefault="00C326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37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3728">
      <w:rPr>
        <w:rStyle w:val="a6"/>
        <w:noProof/>
      </w:rPr>
      <w:t>17</w:t>
    </w:r>
    <w:r>
      <w:rPr>
        <w:rStyle w:val="a6"/>
      </w:rPr>
      <w:fldChar w:fldCharType="end"/>
    </w:r>
  </w:p>
  <w:p w:rsidR="00EE3728" w:rsidRDefault="00EE37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">
    <w:nsid w:val="060C2B4B"/>
    <w:multiLevelType w:val="multilevel"/>
    <w:tmpl w:val="3A1A54F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E410054"/>
    <w:multiLevelType w:val="hybridMultilevel"/>
    <w:tmpl w:val="7D2A39A2"/>
    <w:lvl w:ilvl="0" w:tplc="2C3C41E6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585425F"/>
    <w:multiLevelType w:val="hybridMultilevel"/>
    <w:tmpl w:val="DBD4048E"/>
    <w:lvl w:ilvl="0" w:tplc="42B8E5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BFD6002"/>
    <w:multiLevelType w:val="hybridMultilevel"/>
    <w:tmpl w:val="045A618C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7">
    <w:nsid w:val="21573FE2"/>
    <w:multiLevelType w:val="hybridMultilevel"/>
    <w:tmpl w:val="B792D12A"/>
    <w:lvl w:ilvl="0" w:tplc="42B8E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59A5670B"/>
    <w:multiLevelType w:val="multilevel"/>
    <w:tmpl w:val="72F22F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66307F27"/>
    <w:multiLevelType w:val="hybridMultilevel"/>
    <w:tmpl w:val="B6DE19C4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B45285"/>
    <w:multiLevelType w:val="hybridMultilevel"/>
    <w:tmpl w:val="001ED526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136"/>
    <w:rsid w:val="000023E4"/>
    <w:rsid w:val="00010F69"/>
    <w:rsid w:val="000124CA"/>
    <w:rsid w:val="00015D28"/>
    <w:rsid w:val="0003190A"/>
    <w:rsid w:val="00035028"/>
    <w:rsid w:val="0005068C"/>
    <w:rsid w:val="00071A1B"/>
    <w:rsid w:val="0007606E"/>
    <w:rsid w:val="00085743"/>
    <w:rsid w:val="00085B73"/>
    <w:rsid w:val="000939E2"/>
    <w:rsid w:val="000A3B83"/>
    <w:rsid w:val="000A3B95"/>
    <w:rsid w:val="000A475C"/>
    <w:rsid w:val="000A6824"/>
    <w:rsid w:val="000D08E6"/>
    <w:rsid w:val="001025E3"/>
    <w:rsid w:val="001043B3"/>
    <w:rsid w:val="001052E9"/>
    <w:rsid w:val="00111A6D"/>
    <w:rsid w:val="00132A96"/>
    <w:rsid w:val="0014338F"/>
    <w:rsid w:val="00152831"/>
    <w:rsid w:val="00161EB3"/>
    <w:rsid w:val="001860CE"/>
    <w:rsid w:val="001973EE"/>
    <w:rsid w:val="001A2460"/>
    <w:rsid w:val="001A2C20"/>
    <w:rsid w:val="001B4422"/>
    <w:rsid w:val="001B4904"/>
    <w:rsid w:val="001B6C84"/>
    <w:rsid w:val="001C1C57"/>
    <w:rsid w:val="001C6333"/>
    <w:rsid w:val="001D6347"/>
    <w:rsid w:val="001E02D8"/>
    <w:rsid w:val="001E2E16"/>
    <w:rsid w:val="001F41FF"/>
    <w:rsid w:val="001F6711"/>
    <w:rsid w:val="001F794E"/>
    <w:rsid w:val="00212861"/>
    <w:rsid w:val="002415D3"/>
    <w:rsid w:val="00263B87"/>
    <w:rsid w:val="002727A7"/>
    <w:rsid w:val="002807D7"/>
    <w:rsid w:val="0028511E"/>
    <w:rsid w:val="00290D48"/>
    <w:rsid w:val="002A13A4"/>
    <w:rsid w:val="002A1AE3"/>
    <w:rsid w:val="002A6759"/>
    <w:rsid w:val="002C4863"/>
    <w:rsid w:val="002F7D99"/>
    <w:rsid w:val="0030209D"/>
    <w:rsid w:val="003107B7"/>
    <w:rsid w:val="00310ED3"/>
    <w:rsid w:val="0031790D"/>
    <w:rsid w:val="00326F2E"/>
    <w:rsid w:val="00356486"/>
    <w:rsid w:val="00372EE6"/>
    <w:rsid w:val="003908C6"/>
    <w:rsid w:val="00394C87"/>
    <w:rsid w:val="003A478B"/>
    <w:rsid w:val="003A4AF7"/>
    <w:rsid w:val="003B494F"/>
    <w:rsid w:val="003C4C85"/>
    <w:rsid w:val="003E09CC"/>
    <w:rsid w:val="003E3DD8"/>
    <w:rsid w:val="003F1A6F"/>
    <w:rsid w:val="00401018"/>
    <w:rsid w:val="00413716"/>
    <w:rsid w:val="004258EA"/>
    <w:rsid w:val="004260FD"/>
    <w:rsid w:val="00432034"/>
    <w:rsid w:val="00447B84"/>
    <w:rsid w:val="00447BEB"/>
    <w:rsid w:val="0046265C"/>
    <w:rsid w:val="00465FD1"/>
    <w:rsid w:val="00467183"/>
    <w:rsid w:val="00470257"/>
    <w:rsid w:val="0047077A"/>
    <w:rsid w:val="0047618B"/>
    <w:rsid w:val="00485179"/>
    <w:rsid w:val="00485CA8"/>
    <w:rsid w:val="00495DB0"/>
    <w:rsid w:val="00497ED4"/>
    <w:rsid w:val="004B1D6D"/>
    <w:rsid w:val="004B613B"/>
    <w:rsid w:val="004C0710"/>
    <w:rsid w:val="004C1383"/>
    <w:rsid w:val="004C4781"/>
    <w:rsid w:val="004C72D9"/>
    <w:rsid w:val="004C7D68"/>
    <w:rsid w:val="004E2230"/>
    <w:rsid w:val="004E3336"/>
    <w:rsid w:val="004E4ADE"/>
    <w:rsid w:val="004E62CC"/>
    <w:rsid w:val="004F1E9C"/>
    <w:rsid w:val="004F5136"/>
    <w:rsid w:val="00500C7A"/>
    <w:rsid w:val="00510A62"/>
    <w:rsid w:val="00524B85"/>
    <w:rsid w:val="005328DF"/>
    <w:rsid w:val="00536EA0"/>
    <w:rsid w:val="00540695"/>
    <w:rsid w:val="00553E30"/>
    <w:rsid w:val="005562FF"/>
    <w:rsid w:val="005918D0"/>
    <w:rsid w:val="0059467F"/>
    <w:rsid w:val="005B08D9"/>
    <w:rsid w:val="005F7E46"/>
    <w:rsid w:val="00610777"/>
    <w:rsid w:val="00611940"/>
    <w:rsid w:val="006228EA"/>
    <w:rsid w:val="00625452"/>
    <w:rsid w:val="00635DA8"/>
    <w:rsid w:val="006408A0"/>
    <w:rsid w:val="00643BE3"/>
    <w:rsid w:val="006460E3"/>
    <w:rsid w:val="00646C12"/>
    <w:rsid w:val="00647B72"/>
    <w:rsid w:val="0065545C"/>
    <w:rsid w:val="00661DD2"/>
    <w:rsid w:val="00663249"/>
    <w:rsid w:val="0067621B"/>
    <w:rsid w:val="006902A9"/>
    <w:rsid w:val="00694425"/>
    <w:rsid w:val="00697F0E"/>
    <w:rsid w:val="006A5D3E"/>
    <w:rsid w:val="006B1A11"/>
    <w:rsid w:val="006B3617"/>
    <w:rsid w:val="006B6329"/>
    <w:rsid w:val="006C5E95"/>
    <w:rsid w:val="006D195D"/>
    <w:rsid w:val="006D642B"/>
    <w:rsid w:val="006F51FB"/>
    <w:rsid w:val="0070063E"/>
    <w:rsid w:val="00711D43"/>
    <w:rsid w:val="00714A1B"/>
    <w:rsid w:val="007165C4"/>
    <w:rsid w:val="00726986"/>
    <w:rsid w:val="007316EB"/>
    <w:rsid w:val="00740E5F"/>
    <w:rsid w:val="00751675"/>
    <w:rsid w:val="007555E8"/>
    <w:rsid w:val="00755CFC"/>
    <w:rsid w:val="0078290C"/>
    <w:rsid w:val="0079302D"/>
    <w:rsid w:val="00794423"/>
    <w:rsid w:val="007A7589"/>
    <w:rsid w:val="007B0D2B"/>
    <w:rsid w:val="007D172A"/>
    <w:rsid w:val="007D2509"/>
    <w:rsid w:val="007E599F"/>
    <w:rsid w:val="007E5D2C"/>
    <w:rsid w:val="007F3FA9"/>
    <w:rsid w:val="00820CB5"/>
    <w:rsid w:val="00832519"/>
    <w:rsid w:val="008358C9"/>
    <w:rsid w:val="0085042F"/>
    <w:rsid w:val="008522BA"/>
    <w:rsid w:val="00854A68"/>
    <w:rsid w:val="0088200A"/>
    <w:rsid w:val="00883050"/>
    <w:rsid w:val="008B1247"/>
    <w:rsid w:val="008B38CF"/>
    <w:rsid w:val="008C2CDE"/>
    <w:rsid w:val="0090566F"/>
    <w:rsid w:val="00912F55"/>
    <w:rsid w:val="00915896"/>
    <w:rsid w:val="00920A77"/>
    <w:rsid w:val="0092106E"/>
    <w:rsid w:val="0092425D"/>
    <w:rsid w:val="0092685D"/>
    <w:rsid w:val="00940797"/>
    <w:rsid w:val="00943410"/>
    <w:rsid w:val="0095374C"/>
    <w:rsid w:val="00971770"/>
    <w:rsid w:val="00973361"/>
    <w:rsid w:val="009752E7"/>
    <w:rsid w:val="00981ED7"/>
    <w:rsid w:val="0098204B"/>
    <w:rsid w:val="00984C70"/>
    <w:rsid w:val="00985543"/>
    <w:rsid w:val="009A6D99"/>
    <w:rsid w:val="009B4223"/>
    <w:rsid w:val="009C7ABB"/>
    <w:rsid w:val="00A0186B"/>
    <w:rsid w:val="00A05D9C"/>
    <w:rsid w:val="00A14564"/>
    <w:rsid w:val="00A177CE"/>
    <w:rsid w:val="00A265AB"/>
    <w:rsid w:val="00A322BA"/>
    <w:rsid w:val="00A5321B"/>
    <w:rsid w:val="00A553E8"/>
    <w:rsid w:val="00A71372"/>
    <w:rsid w:val="00A74E9E"/>
    <w:rsid w:val="00A76F80"/>
    <w:rsid w:val="00A95764"/>
    <w:rsid w:val="00A96A57"/>
    <w:rsid w:val="00AA62E6"/>
    <w:rsid w:val="00AB3A32"/>
    <w:rsid w:val="00AB72C1"/>
    <w:rsid w:val="00AC5D61"/>
    <w:rsid w:val="00AD5A89"/>
    <w:rsid w:val="00AE041A"/>
    <w:rsid w:val="00AE451E"/>
    <w:rsid w:val="00AE598A"/>
    <w:rsid w:val="00B025CD"/>
    <w:rsid w:val="00B048F1"/>
    <w:rsid w:val="00B06F30"/>
    <w:rsid w:val="00B0775A"/>
    <w:rsid w:val="00B310C4"/>
    <w:rsid w:val="00B32C1E"/>
    <w:rsid w:val="00B3354E"/>
    <w:rsid w:val="00B40A40"/>
    <w:rsid w:val="00B45985"/>
    <w:rsid w:val="00B74A4A"/>
    <w:rsid w:val="00B93AB1"/>
    <w:rsid w:val="00B94CFC"/>
    <w:rsid w:val="00BB0A75"/>
    <w:rsid w:val="00BB60A7"/>
    <w:rsid w:val="00BB6FEC"/>
    <w:rsid w:val="00BC1F68"/>
    <w:rsid w:val="00BC4B93"/>
    <w:rsid w:val="00BC7959"/>
    <w:rsid w:val="00BD6F24"/>
    <w:rsid w:val="00BF1CB9"/>
    <w:rsid w:val="00C01CE8"/>
    <w:rsid w:val="00C05A0A"/>
    <w:rsid w:val="00C1281A"/>
    <w:rsid w:val="00C20AE9"/>
    <w:rsid w:val="00C21C70"/>
    <w:rsid w:val="00C22CC4"/>
    <w:rsid w:val="00C32677"/>
    <w:rsid w:val="00C3514E"/>
    <w:rsid w:val="00C403AB"/>
    <w:rsid w:val="00C410B9"/>
    <w:rsid w:val="00C41346"/>
    <w:rsid w:val="00C50855"/>
    <w:rsid w:val="00C50D5D"/>
    <w:rsid w:val="00C55BBB"/>
    <w:rsid w:val="00C62517"/>
    <w:rsid w:val="00C71CBD"/>
    <w:rsid w:val="00C72BFF"/>
    <w:rsid w:val="00C76E07"/>
    <w:rsid w:val="00C92625"/>
    <w:rsid w:val="00C964AB"/>
    <w:rsid w:val="00CB38F4"/>
    <w:rsid w:val="00CB3C1A"/>
    <w:rsid w:val="00CB5823"/>
    <w:rsid w:val="00CB5A9C"/>
    <w:rsid w:val="00CB7798"/>
    <w:rsid w:val="00CC5411"/>
    <w:rsid w:val="00CC5AD1"/>
    <w:rsid w:val="00CC6E90"/>
    <w:rsid w:val="00CD1204"/>
    <w:rsid w:val="00CE1349"/>
    <w:rsid w:val="00CE15C6"/>
    <w:rsid w:val="00D00C53"/>
    <w:rsid w:val="00D12917"/>
    <w:rsid w:val="00D242C0"/>
    <w:rsid w:val="00D455DE"/>
    <w:rsid w:val="00D5148A"/>
    <w:rsid w:val="00D63E4C"/>
    <w:rsid w:val="00D671AC"/>
    <w:rsid w:val="00D67BC4"/>
    <w:rsid w:val="00D77614"/>
    <w:rsid w:val="00D901F4"/>
    <w:rsid w:val="00DA4B92"/>
    <w:rsid w:val="00DB3F79"/>
    <w:rsid w:val="00DB6B18"/>
    <w:rsid w:val="00DD2C52"/>
    <w:rsid w:val="00DD6C8C"/>
    <w:rsid w:val="00DE6330"/>
    <w:rsid w:val="00E034B9"/>
    <w:rsid w:val="00E30043"/>
    <w:rsid w:val="00E30E97"/>
    <w:rsid w:val="00E31969"/>
    <w:rsid w:val="00E44285"/>
    <w:rsid w:val="00E57AAB"/>
    <w:rsid w:val="00E64AC1"/>
    <w:rsid w:val="00E6615B"/>
    <w:rsid w:val="00E71890"/>
    <w:rsid w:val="00E87FB1"/>
    <w:rsid w:val="00E95CE5"/>
    <w:rsid w:val="00E975BC"/>
    <w:rsid w:val="00EA0AF1"/>
    <w:rsid w:val="00EA113C"/>
    <w:rsid w:val="00EA2450"/>
    <w:rsid w:val="00EA4680"/>
    <w:rsid w:val="00EB15D4"/>
    <w:rsid w:val="00EB3E46"/>
    <w:rsid w:val="00EE098C"/>
    <w:rsid w:val="00EE3728"/>
    <w:rsid w:val="00F0460C"/>
    <w:rsid w:val="00F10EB0"/>
    <w:rsid w:val="00F21DA1"/>
    <w:rsid w:val="00F25D28"/>
    <w:rsid w:val="00F310C3"/>
    <w:rsid w:val="00F666EE"/>
    <w:rsid w:val="00F67505"/>
    <w:rsid w:val="00F742EE"/>
    <w:rsid w:val="00F7474E"/>
    <w:rsid w:val="00F74EEB"/>
    <w:rsid w:val="00F97FA4"/>
    <w:rsid w:val="00FA0F64"/>
    <w:rsid w:val="00FA5015"/>
    <w:rsid w:val="00FB447E"/>
    <w:rsid w:val="00FB6F2E"/>
    <w:rsid w:val="00FC0298"/>
    <w:rsid w:val="00FC0D45"/>
    <w:rsid w:val="00FC5BF6"/>
    <w:rsid w:val="00FD431C"/>
    <w:rsid w:val="00FD74E9"/>
    <w:rsid w:val="00FD7B8B"/>
    <w:rsid w:val="00FE227A"/>
    <w:rsid w:val="00FE292A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10" type="connector" idref="#_x0000_s1045"/>
        <o:r id="V:Rule11" type="connector" idref="#_x0000_s1027"/>
        <o:r id="V:Rule12" type="connector" idref="#_x0000_s1031"/>
        <o:r id="V:Rule13" type="connector" idref="#_x0000_s1041"/>
        <o:r id="V:Rule14" type="connector" idref="#_x0000_s1029"/>
        <o:r id="V:Rule15" type="connector" idref="#_x0000_s1042"/>
        <o:r id="V:Rule16" type="connector" idref="#_x0000_s1035"/>
        <o:r id="V:Rule17" type="connector" idref="#_x0000_s1038"/>
        <o:r id="V:Rule18" type="connector" idref="#_x0000_s1032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2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4564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124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247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D64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6D64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D642B"/>
    <w:rPr>
      <w:rFonts w:cs="Times New Roman"/>
    </w:rPr>
  </w:style>
  <w:style w:type="paragraph" w:styleId="31">
    <w:name w:val="Body Text Indent 3"/>
    <w:basedOn w:val="a"/>
    <w:link w:val="32"/>
    <w:uiPriority w:val="99"/>
    <w:rsid w:val="006D64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642B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D642B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6D64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basedOn w:val="a0"/>
    <w:uiPriority w:val="99"/>
    <w:rsid w:val="006D642B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6D642B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uiPriority w:val="99"/>
    <w:rsid w:val="006D642B"/>
    <w:rPr>
      <w:b/>
      <w:color w:val="008000"/>
    </w:rPr>
  </w:style>
  <w:style w:type="paragraph" w:customStyle="1" w:styleId="af1">
    <w:name w:val="Текст (ле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D64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  <w:spacing w:line="276" w:lineRule="auto"/>
      <w:jc w:val="both"/>
    </w:pPr>
    <w:rPr>
      <w:rFonts w:ascii="Arial" w:eastAsia="SimSun" w:hAnsi="Arial" w:cs="Arial"/>
      <w:b/>
      <w:bCs/>
      <w:lang w:eastAsia="zh-CN"/>
    </w:rPr>
  </w:style>
  <w:style w:type="paragraph" w:styleId="af5">
    <w:name w:val="Normal (Web)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D642B"/>
    <w:pPr>
      <w:widowControl w:val="0"/>
      <w:spacing w:line="312" w:lineRule="auto"/>
      <w:ind w:firstLine="720"/>
      <w:jc w:val="both"/>
    </w:pPr>
    <w:rPr>
      <w:rFonts w:ascii="Courier New" w:eastAsia="Times New Roman" w:hAnsi="Courier New"/>
      <w:sz w:val="18"/>
    </w:rPr>
  </w:style>
  <w:style w:type="paragraph" w:customStyle="1" w:styleId="FR2">
    <w:name w:val="FR2"/>
    <w:uiPriority w:val="99"/>
    <w:rsid w:val="006D642B"/>
    <w:pPr>
      <w:widowControl w:val="0"/>
      <w:spacing w:before="760" w:line="276" w:lineRule="auto"/>
      <w:jc w:val="both"/>
    </w:pPr>
    <w:rPr>
      <w:rFonts w:ascii="Arial" w:eastAsia="Times New Roman" w:hAnsi="Arial"/>
      <w:sz w:val="28"/>
    </w:rPr>
  </w:style>
  <w:style w:type="paragraph" w:customStyle="1" w:styleId="FR3">
    <w:name w:val="FR3"/>
    <w:uiPriority w:val="99"/>
    <w:rsid w:val="006D642B"/>
    <w:pPr>
      <w:widowControl w:val="0"/>
      <w:spacing w:before="240" w:line="276" w:lineRule="auto"/>
      <w:ind w:left="4120"/>
      <w:jc w:val="both"/>
    </w:pPr>
    <w:rPr>
      <w:rFonts w:ascii="Courier New" w:eastAsia="Times New Roman" w:hAnsi="Courier New"/>
      <w:b/>
      <w:sz w:val="28"/>
    </w:rPr>
  </w:style>
  <w:style w:type="paragraph" w:customStyle="1" w:styleId="ConsTitle">
    <w:name w:val="ConsTitle"/>
    <w:uiPriority w:val="99"/>
    <w:rsid w:val="006D642B"/>
    <w:pPr>
      <w:widowControl w:val="0"/>
      <w:autoSpaceDE w:val="0"/>
      <w:autoSpaceDN w:val="0"/>
      <w:adjustRightInd w:val="0"/>
      <w:spacing w:line="276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alloon Text"/>
    <w:basedOn w:val="a"/>
    <w:link w:val="af7"/>
    <w:uiPriority w:val="99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D642B"/>
    <w:rPr>
      <w:rFonts w:ascii="Tahom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6D642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6D642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Знак Знак2"/>
    <w:uiPriority w:val="99"/>
    <w:semiHidden/>
    <w:rsid w:val="006D642B"/>
    <w:rPr>
      <w:rFonts w:ascii="Times New Roman" w:hAnsi="Times New Roman"/>
      <w:sz w:val="20"/>
    </w:rPr>
  </w:style>
  <w:style w:type="paragraph" w:styleId="af8">
    <w:name w:val="endnote text"/>
    <w:basedOn w:val="a"/>
    <w:link w:val="af9"/>
    <w:uiPriority w:val="99"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10">
    <w:name w:val="Знак Знак41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5">
    <w:name w:val="List 3"/>
    <w:basedOn w:val="a"/>
    <w:uiPriority w:val="99"/>
    <w:semiHidden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F742EE"/>
    <w:rPr>
      <w:rFonts w:cs="Times New Roman"/>
    </w:rPr>
  </w:style>
  <w:style w:type="paragraph" w:styleId="afc">
    <w:name w:val="List Paragraph"/>
    <w:basedOn w:val="a"/>
    <w:uiPriority w:val="99"/>
    <w:qFormat/>
    <w:rsid w:val="00BC7959"/>
    <w:pPr>
      <w:ind w:left="720"/>
      <w:contextualSpacing/>
    </w:pPr>
  </w:style>
  <w:style w:type="paragraph" w:styleId="afd">
    <w:name w:val="No Spacing"/>
    <w:uiPriority w:val="99"/>
    <w:qFormat/>
    <w:rsid w:val="008B1247"/>
    <w:pPr>
      <w:spacing w:line="276" w:lineRule="auto"/>
      <w:jc w:val="both"/>
    </w:pPr>
    <w:rPr>
      <w:sz w:val="22"/>
      <w:szCs w:val="22"/>
      <w:lang w:eastAsia="en-US"/>
    </w:rPr>
  </w:style>
  <w:style w:type="paragraph" w:customStyle="1" w:styleId="juscontext">
    <w:name w:val="juscontext"/>
    <w:basedOn w:val="a"/>
    <w:uiPriority w:val="99"/>
    <w:rsid w:val="00DA4B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12/08/08/n20155.htm" TargetMode="External"/><Relationship Id="rId13" Type="http://schemas.openxmlformats.org/officeDocument/2006/relationships/hyperlink" Target="consultantplus://offline/ref=864FF23C9DBE419AA06ED23DAD248BE5DE01CD44FC90D886EDE17F4Ci91DW" TargetMode="External"/><Relationship Id="rId18" Type="http://schemas.openxmlformats.org/officeDocument/2006/relationships/hyperlink" Target="mailto:komsrednekan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awru.info/dok/2010/07/27/n39714.htm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admmosrednek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49gov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mailto:komsrednekan@mail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mosrednekan.ru" TargetMode="External"/><Relationship Id="rId14" Type="http://schemas.openxmlformats.org/officeDocument/2006/relationships/hyperlink" Target="consultantplus://offline/ref=745008B6774A0B5A3F79312A7B9FFD4359C89F53CA4C3C3932979A1C1FF6614AE04E53FB9BDCF77B7AE89DR8H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5437</TotalTime>
  <Pages>13</Pages>
  <Words>5568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user</cp:lastModifiedBy>
  <cp:revision>74</cp:revision>
  <cp:lastPrinted>2016-12-17T02:35:00Z</cp:lastPrinted>
  <dcterms:created xsi:type="dcterms:W3CDTF">2015-12-14T00:12:00Z</dcterms:created>
  <dcterms:modified xsi:type="dcterms:W3CDTF">2016-12-17T02:37:00Z</dcterms:modified>
</cp:coreProperties>
</file>