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85" w:rsidRPr="00FF69BB" w:rsidRDefault="00600B85" w:rsidP="00600B85">
      <w:pPr>
        <w:pStyle w:val="a3"/>
        <w:jc w:val="center"/>
        <w:rPr>
          <w:b/>
          <w:sz w:val="40"/>
          <w:szCs w:val="40"/>
        </w:rPr>
      </w:pPr>
      <w:r w:rsidRPr="00FF69BB">
        <w:rPr>
          <w:b/>
          <w:sz w:val="40"/>
          <w:szCs w:val="40"/>
        </w:rPr>
        <w:t xml:space="preserve">А Д М И Н И С Т </w:t>
      </w:r>
      <w:proofErr w:type="gramStart"/>
      <w:r w:rsidRPr="00FF69BB">
        <w:rPr>
          <w:b/>
          <w:sz w:val="40"/>
          <w:szCs w:val="40"/>
        </w:rPr>
        <w:t>Р</w:t>
      </w:r>
      <w:proofErr w:type="gramEnd"/>
      <w:r w:rsidRPr="00FF69BB">
        <w:rPr>
          <w:b/>
          <w:sz w:val="40"/>
          <w:szCs w:val="40"/>
        </w:rPr>
        <w:t xml:space="preserve"> А Ц И Я</w:t>
      </w:r>
    </w:p>
    <w:p w:rsidR="00600B85" w:rsidRPr="00FF69BB" w:rsidRDefault="00600B85" w:rsidP="00600B85">
      <w:pPr>
        <w:pStyle w:val="a3"/>
        <w:jc w:val="center"/>
        <w:rPr>
          <w:b/>
          <w:sz w:val="40"/>
          <w:szCs w:val="40"/>
        </w:rPr>
      </w:pPr>
      <w:r w:rsidRPr="00FF69BB">
        <w:rPr>
          <w:b/>
          <w:sz w:val="40"/>
          <w:szCs w:val="40"/>
        </w:rPr>
        <w:t>СРЕДНЕКАНСКОГО ГОРОДСКОГО ОКРУГА</w:t>
      </w:r>
    </w:p>
    <w:p w:rsidR="00600B85" w:rsidRPr="00FF69BB" w:rsidRDefault="00600B85" w:rsidP="00600B85">
      <w:pPr>
        <w:pStyle w:val="a3"/>
        <w:jc w:val="center"/>
        <w:rPr>
          <w:b/>
          <w:sz w:val="40"/>
          <w:szCs w:val="40"/>
        </w:rPr>
      </w:pPr>
    </w:p>
    <w:p w:rsidR="00600B85" w:rsidRPr="00FF69BB" w:rsidRDefault="00600B85" w:rsidP="00600B8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А С П О Р Я Ж Е Н </w:t>
      </w:r>
      <w:r w:rsidR="002F1CB3">
        <w:rPr>
          <w:b/>
          <w:sz w:val="40"/>
          <w:szCs w:val="40"/>
        </w:rPr>
        <w:t xml:space="preserve">И </w:t>
      </w:r>
      <w:r>
        <w:rPr>
          <w:b/>
          <w:sz w:val="40"/>
          <w:szCs w:val="40"/>
        </w:rPr>
        <w:t>Е</w:t>
      </w:r>
    </w:p>
    <w:p w:rsidR="00600B85" w:rsidRPr="00FF69BB" w:rsidRDefault="00600B85" w:rsidP="00600B85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600B85" w:rsidRPr="00FF69BB" w:rsidRDefault="00600B85" w:rsidP="00600B85">
      <w:pPr>
        <w:pStyle w:val="a5"/>
        <w:tabs>
          <w:tab w:val="left" w:pos="708"/>
        </w:tabs>
        <w:rPr>
          <w:sz w:val="24"/>
          <w:szCs w:val="24"/>
        </w:rPr>
      </w:pPr>
      <w:r w:rsidRPr="00FF69BB">
        <w:rPr>
          <w:sz w:val="24"/>
          <w:szCs w:val="24"/>
          <w:u w:val="single"/>
        </w:rPr>
        <w:t>_</w:t>
      </w:r>
      <w:r w:rsidR="00D076D9">
        <w:rPr>
          <w:sz w:val="24"/>
          <w:szCs w:val="24"/>
          <w:u w:val="single"/>
        </w:rPr>
        <w:t>22.03.2021 г.</w:t>
      </w:r>
      <w:r w:rsidRPr="00FF69BB">
        <w:rPr>
          <w:sz w:val="24"/>
          <w:szCs w:val="24"/>
          <w:u w:val="single"/>
        </w:rPr>
        <w:t>_</w:t>
      </w:r>
      <w:r w:rsidRPr="00FF69BB">
        <w:rPr>
          <w:sz w:val="24"/>
          <w:szCs w:val="24"/>
        </w:rPr>
        <w:t xml:space="preserve">                                                                                                              №  </w:t>
      </w:r>
      <w:r w:rsidRPr="00FF69BB">
        <w:rPr>
          <w:sz w:val="24"/>
          <w:szCs w:val="24"/>
          <w:u w:val="single"/>
        </w:rPr>
        <w:t>_</w:t>
      </w:r>
      <w:r w:rsidR="00D076D9">
        <w:rPr>
          <w:sz w:val="24"/>
          <w:szCs w:val="24"/>
          <w:u w:val="single"/>
        </w:rPr>
        <w:t>63-р</w:t>
      </w:r>
      <w:r>
        <w:rPr>
          <w:sz w:val="24"/>
          <w:szCs w:val="24"/>
          <w:u w:val="single"/>
        </w:rPr>
        <w:t>_</w:t>
      </w:r>
    </w:p>
    <w:p w:rsidR="00600B85" w:rsidRPr="00FF69BB" w:rsidRDefault="00600B85" w:rsidP="00600B85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600B85" w:rsidRPr="0055139B" w:rsidRDefault="00600B85" w:rsidP="00600B85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55139B">
        <w:rPr>
          <w:b/>
          <w:sz w:val="28"/>
          <w:szCs w:val="28"/>
        </w:rPr>
        <w:t>п. Сеймчан</w:t>
      </w:r>
    </w:p>
    <w:p w:rsidR="00600B85" w:rsidRPr="00FF69BB" w:rsidRDefault="00600B85" w:rsidP="00600B8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00B85" w:rsidRDefault="00600B85" w:rsidP="00600B85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технологической схемы </w:t>
      </w:r>
    </w:p>
    <w:p w:rsidR="00600B85" w:rsidRDefault="00600B85" w:rsidP="00600B85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9B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600B85" w:rsidRPr="00FF69BB" w:rsidRDefault="00600B85" w:rsidP="00600B85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«Выдача</w:t>
      </w:r>
      <w:r w:rsidRPr="00FF69BB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 </w:t>
      </w:r>
      <w:r w:rsidRPr="00FF69BB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600B85" w:rsidRPr="00571912" w:rsidRDefault="00600B85" w:rsidP="00600B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B85" w:rsidRPr="00FF69BB" w:rsidRDefault="00600B85" w:rsidP="0055139B">
      <w:pPr>
        <w:pStyle w:val="ConsPlusTitle"/>
        <w:widowControl/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571912">
        <w:rPr>
          <w:rFonts w:ascii="Times New Roman" w:hAnsi="Times New Roman" w:cs="Times New Roman"/>
          <w:b w:val="0"/>
          <w:sz w:val="28"/>
          <w:szCs w:val="28"/>
        </w:rPr>
        <w:t>Во исполнение подпункта 6.4.1. протокола заседания Территориальной комиссии по повышению качества предоставления государственных и муниципальных услуг при губернаторе Магаданской области от 19.10.2017 г. №2, в соответствии с Федеральн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 xml:space="preserve"> от 27.07.2010 г. № 210 - ФЗ «Об организации предоставления государственных и муниципальных услуг», Федеральным законом от 06. 10. 2003 г. № 131 - ФЗ «Об общих принципах организации местного самоуправления в Российской Федерации», 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proofErr w:type="gramEnd"/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Среднеканского городского округа от 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>.0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>.20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>178-п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</w:t>
      </w:r>
      <w:r w:rsidRPr="005719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градостроительного плана </w:t>
      </w:r>
      <w:r w:rsidRPr="00571912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участка», </w:t>
      </w:r>
    </w:p>
    <w:p w:rsidR="00600B85" w:rsidRPr="00FF69BB" w:rsidRDefault="00600B85" w:rsidP="0055139B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5139B">
        <w:rPr>
          <w:rFonts w:ascii="Times New Roman" w:eastAsia="Calibri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</w:t>
      </w:r>
      <w:r w:rsidRPr="00FF69BB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«Выдача градостроительного плана земельного участка».</w:t>
      </w:r>
    </w:p>
    <w:p w:rsidR="00600B85" w:rsidRDefault="00600B85" w:rsidP="0055139B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Управлению экономики и развития (Лысенкова Е.В.) </w:t>
      </w:r>
      <w:r w:rsidR="0055139B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</w:t>
      </w:r>
      <w:r w:rsidRPr="00FF69BB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«Выдача градостроительного плана земельного участка»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«Среднеканский городской округ».</w:t>
      </w:r>
    </w:p>
    <w:p w:rsidR="00600B85" w:rsidRPr="00FF69BB" w:rsidRDefault="00600B85" w:rsidP="0055139B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69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40598B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600B85" w:rsidRDefault="00600B85" w:rsidP="005513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B85" w:rsidRDefault="00600B85" w:rsidP="00600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9BB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00B85" w:rsidRPr="00FF69BB" w:rsidRDefault="00600B85" w:rsidP="00600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</w:t>
      </w: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513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F69BB">
        <w:rPr>
          <w:rFonts w:ascii="Times New Roman" w:eastAsia="Calibri" w:hAnsi="Times New Roman" w:cs="Times New Roman"/>
          <w:sz w:val="28"/>
          <w:szCs w:val="28"/>
        </w:rPr>
        <w:t xml:space="preserve">           О. Н. Герасимова</w:t>
      </w:r>
    </w:p>
    <w:p w:rsidR="00600B85" w:rsidRDefault="00600B85" w:rsidP="00600B8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5139B" w:rsidRDefault="0055139B" w:rsidP="00600B8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600B85" w:rsidRDefault="00600B85" w:rsidP="00600B85">
      <w:pPr>
        <w:rPr>
          <w:rFonts w:ascii="Times New Roman" w:hAnsi="Times New Roman" w:cs="Times New Roman"/>
          <w:i/>
        </w:rPr>
      </w:pPr>
      <w:r w:rsidRPr="00FF69BB">
        <w:rPr>
          <w:rFonts w:ascii="Times New Roman" w:hAnsi="Times New Roman" w:cs="Times New Roman"/>
          <w:i/>
        </w:rPr>
        <w:t>Исп. Таранец А.О.</w:t>
      </w:r>
    </w:p>
    <w:p w:rsidR="00600B85" w:rsidRDefault="00600B85" w:rsidP="00600B85">
      <w:pPr>
        <w:rPr>
          <w:rFonts w:ascii="Times New Roman" w:hAnsi="Times New Roman" w:cs="Times New Roman"/>
          <w:i/>
        </w:rPr>
        <w:sectPr w:rsidR="00600B85" w:rsidSect="0055139B">
          <w:headerReference w:type="default" r:id="rId8"/>
          <w:pgSz w:w="11906" w:h="16838"/>
          <w:pgMar w:top="567" w:right="567" w:bottom="425" w:left="1134" w:header="709" w:footer="709" w:gutter="0"/>
          <w:cols w:space="708"/>
          <w:titlePg/>
          <w:docGrid w:linePitch="360"/>
        </w:sectPr>
      </w:pPr>
    </w:p>
    <w:p w:rsidR="00600B85" w:rsidRDefault="00600B85" w:rsidP="00600B8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69B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00B85" w:rsidRPr="00FF69BB" w:rsidRDefault="00600B85" w:rsidP="00600B8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  <w:r w:rsidRPr="00FF6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0B85" w:rsidRDefault="00600B85" w:rsidP="00600B8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FF69B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600B85" w:rsidRPr="00FF69BB" w:rsidRDefault="00600B85" w:rsidP="00600B8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69BB">
        <w:rPr>
          <w:rFonts w:ascii="Times New Roman" w:hAnsi="Times New Roman" w:cs="Times New Roman"/>
          <w:b w:val="0"/>
          <w:sz w:val="24"/>
          <w:szCs w:val="24"/>
        </w:rPr>
        <w:t xml:space="preserve">Среднеканского городского округа </w:t>
      </w:r>
    </w:p>
    <w:p w:rsidR="00600B85" w:rsidRPr="00FF69BB" w:rsidRDefault="00600B85" w:rsidP="00600B8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</w:t>
      </w:r>
      <w:r w:rsidR="00D076D9">
        <w:rPr>
          <w:rFonts w:ascii="Times New Roman" w:hAnsi="Times New Roman" w:cs="Times New Roman"/>
          <w:b w:val="0"/>
          <w:sz w:val="24"/>
          <w:szCs w:val="24"/>
          <w:u w:val="single"/>
        </w:rPr>
        <w:t>22.03.2021 г.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_№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r w:rsidR="00D076D9">
        <w:rPr>
          <w:rFonts w:ascii="Times New Roman" w:hAnsi="Times New Roman" w:cs="Times New Roman"/>
          <w:b w:val="0"/>
          <w:sz w:val="24"/>
          <w:szCs w:val="24"/>
          <w:u w:val="single"/>
        </w:rPr>
        <w:t>63-р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</w:p>
    <w:p w:rsidR="00600B85" w:rsidRPr="00FF69BB" w:rsidRDefault="00600B85" w:rsidP="00600B8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00B85" w:rsidRDefault="00600B85" w:rsidP="00600B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00B85" w:rsidRDefault="00600B85" w:rsidP="00600B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  <w:r w:rsidRPr="00FF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85" w:rsidRPr="00FF69BB" w:rsidRDefault="00600B85" w:rsidP="00600B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9B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00B85" w:rsidRDefault="00600B85" w:rsidP="00600B8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«</w:t>
      </w:r>
      <w:r w:rsidRPr="00FF69BB">
        <w:rPr>
          <w:rFonts w:ascii="Times New Roman" w:hAnsi="Times New Roman" w:cs="Times New Roman"/>
          <w:bCs w:val="0"/>
          <w:sz w:val="28"/>
          <w:szCs w:val="28"/>
        </w:rPr>
        <w:t>Выдача градостроительного плана земельного участка»</w:t>
      </w:r>
    </w:p>
    <w:p w:rsidR="00600B85" w:rsidRDefault="00600B85" w:rsidP="00600B85">
      <w:pPr>
        <w:rPr>
          <w:rFonts w:ascii="Times New Roman" w:hAnsi="Times New Roman" w:cs="Times New Roman"/>
          <w:i/>
        </w:rPr>
      </w:pPr>
    </w:p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1040"/>
        <w:gridCol w:w="4960"/>
        <w:gridCol w:w="9167"/>
      </w:tblGrid>
      <w:tr w:rsidR="00600B85" w:rsidRPr="00600B85" w:rsidTr="00600B85">
        <w:trPr>
          <w:trHeight w:val="375"/>
        </w:trPr>
        <w:tc>
          <w:tcPr>
            <w:tcW w:w="15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«Общие сведения о муниципальной услуге»</w:t>
            </w:r>
          </w:p>
        </w:tc>
      </w:tr>
      <w:tr w:rsidR="00600B85" w:rsidRPr="00600B85" w:rsidTr="00600B85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85" w:rsidRPr="00600B85" w:rsidTr="00600B85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600B85" w:rsidRPr="00600B85" w:rsidTr="00600B85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 Среднеканский городской округ в лице отдела архитектуры градостроительства и благоустройство Администрации Среднеканского городского округа</w:t>
            </w:r>
          </w:p>
        </w:tc>
      </w:tr>
      <w:tr w:rsidR="00600B85" w:rsidRPr="00600B85" w:rsidTr="00600B8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85" w:rsidRPr="00600B85" w:rsidRDefault="004C5890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4900000000160834221</w:t>
            </w:r>
            <w:bookmarkStart w:id="0" w:name="_GoBack"/>
            <w:bookmarkEnd w:id="0"/>
          </w:p>
        </w:tc>
      </w:tr>
      <w:tr w:rsidR="00600B85" w:rsidRPr="00600B85" w:rsidTr="00600B8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"Выдача градостроительного плана земельного участка"</w:t>
            </w:r>
          </w:p>
        </w:tc>
      </w:tr>
      <w:tr w:rsidR="00600B85" w:rsidRPr="00600B85" w:rsidTr="00600B85">
        <w:trPr>
          <w:trHeight w:val="62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"Выдача градостроительного плана земельного участка"</w:t>
            </w:r>
          </w:p>
        </w:tc>
      </w:tr>
      <w:tr w:rsidR="00600B85" w:rsidRPr="00600B85" w:rsidTr="00600B85">
        <w:trPr>
          <w:trHeight w:val="12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Среднеканского городского округа от 13.07.2020 № 178-п «Об утверждении регламента предоставления муниципальной услуги «Выдача градостроительного плана земельного участка».</w:t>
            </w:r>
            <w:r w:rsidRPr="0060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0B85" w:rsidRPr="00600B85" w:rsidTr="00600B85">
        <w:trPr>
          <w:trHeight w:val="683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0B85" w:rsidRPr="00600B85" w:rsidTr="00600B85">
        <w:trPr>
          <w:trHeight w:val="7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органа, опрос мнения при личном контакте с заявителем, анкетирование </w:t>
            </w:r>
          </w:p>
        </w:tc>
      </w:tr>
    </w:tbl>
    <w:p w:rsidR="00600B85" w:rsidRDefault="00600B85" w:rsidP="00600B85">
      <w:pPr>
        <w:jc w:val="center"/>
        <w:rPr>
          <w:rFonts w:ascii="Times New Roman" w:hAnsi="Times New Roman" w:cs="Times New Roman"/>
          <w:i/>
        </w:rPr>
      </w:pPr>
    </w:p>
    <w:p w:rsidR="00600B85" w:rsidRDefault="00600B85" w:rsidP="00600B85">
      <w:pPr>
        <w:rPr>
          <w:rFonts w:ascii="Times New Roman" w:hAnsi="Times New Roman" w:cs="Times New Roman"/>
          <w:i/>
        </w:rPr>
      </w:pPr>
    </w:p>
    <w:tbl>
      <w:tblPr>
        <w:tblW w:w="15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560"/>
        <w:gridCol w:w="3118"/>
        <w:gridCol w:w="1134"/>
        <w:gridCol w:w="1134"/>
        <w:gridCol w:w="1275"/>
        <w:gridCol w:w="993"/>
        <w:gridCol w:w="283"/>
        <w:gridCol w:w="992"/>
        <w:gridCol w:w="1895"/>
        <w:gridCol w:w="1895"/>
      </w:tblGrid>
      <w:tr w:rsidR="00600B85" w:rsidRPr="00600B85" w:rsidTr="00125B10">
        <w:trPr>
          <w:trHeight w:val="375"/>
        </w:trPr>
        <w:tc>
          <w:tcPr>
            <w:tcW w:w="15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2. "Общие сведения о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подуслугах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00B85" w:rsidRPr="00600B85" w:rsidTr="00125B10">
        <w:trPr>
          <w:trHeight w:val="89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предоставлении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600B85" w:rsidRPr="00600B85" w:rsidTr="00125B10">
        <w:trPr>
          <w:trHeight w:val="2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0B85" w:rsidRPr="00600B85" w:rsidTr="00125B1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00B85" w:rsidRPr="00600B85" w:rsidTr="00125B10">
        <w:trPr>
          <w:trHeight w:val="315"/>
        </w:trPr>
        <w:tc>
          <w:tcPr>
            <w:tcW w:w="1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600B85" w:rsidRPr="00600B85" w:rsidTr="00125B10">
        <w:trPr>
          <w:trHeight w:val="57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14 рабочих дней со дня регистрации заявления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14 рабочих дней со дня получения заявления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Основанием для отказа в предоставлении муниципальной услуги являются: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нарушение требований пункта 2.6.1 настоящего административного регламента;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заявление направлено в ненадлежащий орган;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обращение с заявлением лица, не указанного в пункте 1.2 административного регламента;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границы земельного участка не установлены в соответствии с требованиями действующего земельного законодательства;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нарушение требований пункта 4 статьи 57.3 Градостроительного кодекса РФ - размещение объекта капитального строительства не допускается при отсутствии документации по планировке территории;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нарушение требований пункта 4 статьи 30 Градостроительного кодекса РФ и пункта 2 статьи 85 Земельного кодекса РФ.</w:t>
            </w:r>
            <w:r w:rsidRPr="00600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личное обращение в уполномоченный орган;  личное обращение в МФЦ; почтовая связь; в электронном виде на электронный адрес органа; через ЕПГУ    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в уполномоченном органе на бумажном носителе, в МФЦ на бумажном носителе, через личный кабинет на Едином портале государственных услуг </w:t>
            </w: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виде электронного документа</w:t>
            </w:r>
            <w:r w:rsidRPr="00600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</w:t>
            </w:r>
          </w:p>
        </w:tc>
      </w:tr>
    </w:tbl>
    <w:p w:rsidR="00600B85" w:rsidRDefault="00600B85" w:rsidP="00600B85">
      <w:pPr>
        <w:jc w:val="center"/>
        <w:rPr>
          <w:rFonts w:ascii="Times New Roman" w:hAnsi="Times New Roman" w:cs="Times New Roman"/>
          <w:i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3827"/>
        <w:gridCol w:w="1843"/>
        <w:gridCol w:w="1985"/>
        <w:gridCol w:w="1887"/>
        <w:gridCol w:w="2649"/>
      </w:tblGrid>
      <w:tr w:rsidR="00600B85" w:rsidRPr="00600B85" w:rsidTr="00600B85">
        <w:trPr>
          <w:trHeight w:val="312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3. "Сведения о заявителях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00B85" w:rsidRPr="00600B85" w:rsidTr="00600B85">
        <w:trPr>
          <w:trHeight w:val="15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00B85" w:rsidRPr="00600B85" w:rsidTr="00600B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0B85" w:rsidRPr="00600B85" w:rsidTr="00600B85">
        <w:trPr>
          <w:trHeight w:val="312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600B85" w:rsidRPr="00600B85" w:rsidTr="00600B85">
        <w:trPr>
          <w:trHeight w:val="280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физическое лицо – правообладатель земельного участка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(паспорт РФ, временное удостоверение личности гражданина)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оформляется в соответствие с требованиями Гражданского кодекса Российской Федерации на Едином бланке установленного образца;                                                           2)  должен быть действительным на срок обращения за предоставлением услуги;                                                         3)  не должен содержать подчисток, приписок, зачеркнутых слов и других исправлений;</w:t>
            </w: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предусмотрена (по доверенности)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 старше 18 лет, имеющее доверенность, оформленную в порядке, установленном Гражданским кодексом Российской Федерации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простая письменная форма доверенности  (оригинал или нотариально заверенная   копия), оформленная в порядке, установленном Гражданским кодексом Российской Федерации. Должна быть действительна на момент обращения.</w:t>
            </w:r>
          </w:p>
        </w:tc>
      </w:tr>
      <w:tr w:rsidR="00600B85" w:rsidRPr="00600B85" w:rsidTr="00600B85">
        <w:trPr>
          <w:trHeight w:val="30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юридическое лицо – правообладатель земельного участка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(приказ) о назначении уполномоченного лица действовать от имени и в интересах юридического лица; доверенность на представителя юридического 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в соответствие с требованиями Гражданского кодекса Российской Федерации на Едином бланке или фирменном бланке организации в простой письменной форме (в обязательном порядке должна содержать: подпись должностного лица, дату составления, срок действия, объект доверения, информацию о праве физического лица действовать от имени заявителя; должно быть действительно на срок обращения за предоставлением услуги)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предусмотрена (по доверенности)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имеющие доверенность, оформленную от имени юридического лица в порядке, установленном Гражданским кодексом Российской Федерации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простая письменная форма доверенности (оригинал или заверенная надлежащим образом копия), оформленная на установленном бланке или фирменном бланке организации с учетом требований, установленных Гражданским кодексом Российской Федерации</w:t>
            </w:r>
          </w:p>
        </w:tc>
      </w:tr>
    </w:tbl>
    <w:p w:rsidR="00600B85" w:rsidRDefault="00600B85" w:rsidP="00600B85">
      <w:pPr>
        <w:jc w:val="center"/>
        <w:rPr>
          <w:rFonts w:ascii="Times New Roman" w:hAnsi="Times New Roman" w:cs="Times New Roman"/>
          <w:i/>
        </w:rPr>
      </w:pPr>
    </w:p>
    <w:p w:rsidR="00600B85" w:rsidRDefault="00600B85" w:rsidP="00600B85">
      <w:pPr>
        <w:rPr>
          <w:rFonts w:ascii="Times New Roman" w:hAnsi="Times New Roman" w:cs="Times New Roman"/>
          <w:i/>
        </w:rPr>
      </w:pPr>
    </w:p>
    <w:p w:rsidR="00600B85" w:rsidRDefault="00600B85" w:rsidP="00600B85">
      <w:pPr>
        <w:rPr>
          <w:rFonts w:ascii="Times New Roman" w:hAnsi="Times New Roman" w:cs="Times New Roman"/>
          <w:i/>
        </w:rPr>
      </w:pPr>
    </w:p>
    <w:tbl>
      <w:tblPr>
        <w:tblW w:w="15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2551"/>
        <w:gridCol w:w="1701"/>
        <w:gridCol w:w="1668"/>
        <w:gridCol w:w="4286"/>
        <w:gridCol w:w="1639"/>
        <w:gridCol w:w="1656"/>
      </w:tblGrid>
      <w:tr w:rsidR="00600B85" w:rsidRPr="00600B85" w:rsidTr="00584DAF">
        <w:trPr>
          <w:trHeight w:val="312"/>
        </w:trPr>
        <w:tc>
          <w:tcPr>
            <w:tcW w:w="13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4. "Документы, предоставляемые заявителем  для получения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85" w:rsidRPr="00600B85" w:rsidTr="00584DA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85" w:rsidRPr="00600B85" w:rsidTr="00584DAF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Образец документа</w:t>
            </w:r>
          </w:p>
        </w:tc>
      </w:tr>
      <w:tr w:rsidR="00600B85" w:rsidRPr="00600B85" w:rsidTr="00584DAF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0B85" w:rsidRPr="00600B85" w:rsidTr="00584DAF">
        <w:trPr>
          <w:trHeight w:val="315"/>
        </w:trPr>
        <w:tc>
          <w:tcPr>
            <w:tcW w:w="1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DAF" w:rsidRPr="00600B85" w:rsidTr="00584DAF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выдаче градостроительного плана земельного участка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экз., подлинник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 может быть оформлено как заявителем, так и его законным представителем (при предоставлении документа, подтверждающего наличие соответствующего права), заполняется по установленной форме и не должно иметь исправлений и серьезных повреждений, наличие которых не позволяет однозначно истолковать его содержание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85" w:rsidRPr="00600B85" w:rsidRDefault="00584DAF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16E96E" wp14:editId="7306137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-622935</wp:posOffset>
                  </wp:positionV>
                  <wp:extent cx="609600" cy="8382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0B85" w:rsidRPr="00600B85" w:rsidRDefault="00600B85" w:rsidP="00600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B85" w:rsidRPr="00600B85" w:rsidTr="00584DAF">
        <w:trPr>
          <w:trHeight w:val="49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экз., оригинал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граждан РФ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Официальный документ, оформленный в соответствие с требованиями Гражданского кодекса Российской Федерации на Едином бланке, должен быть исполнен чётко, подписи должностных лиц и оттиски печати, содержащиеся на нем, должны быть отчетливыми. Не должен содержать подчисток, приписок, зачеркнутых слов и иных не оговоренных исправлений, а также серьезных повреждений, не позволяющих однозначно истолковать его содержание (предъявляется для ознакомления физическим лицом, являющимся заявителем или доверенным лицом)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0B85" w:rsidRPr="00600B85" w:rsidTr="00584DAF">
        <w:trPr>
          <w:trHeight w:val="20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удостоверение личности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B85" w:rsidRPr="00600B85" w:rsidTr="00584DAF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экз., подлинник или заверенная копия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простая письменная форма документа, подтверждающая полномочия представителя застройщика  (оригинал или нотариально заверенная   копия), оформленная в порядке, установленном Гражданским кодексом Российской Федерации.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0B85" w:rsidRPr="00600B85" w:rsidTr="00584DAF">
        <w:trPr>
          <w:trHeight w:val="6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доверенность; решение (приказ) о назначении уполномоченного лица (для юридических лиц)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экз., подлинник или заверенная копия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</w:t>
            </w:r>
            <w:proofErr w:type="gramStart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5" w:rsidRPr="00600B85" w:rsidRDefault="00600B85" w:rsidP="0060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00B85" w:rsidRDefault="00600B85" w:rsidP="00584DAF">
      <w:pPr>
        <w:jc w:val="center"/>
        <w:rPr>
          <w:rFonts w:ascii="Times New Roman" w:hAnsi="Times New Roman" w:cs="Times New Roman"/>
          <w:i/>
        </w:rPr>
      </w:pPr>
    </w:p>
    <w:p w:rsidR="00600B85" w:rsidRDefault="00600B85" w:rsidP="00600B85">
      <w:pPr>
        <w:rPr>
          <w:rFonts w:ascii="Times New Roman" w:hAnsi="Times New Roman" w:cs="Times New Roman"/>
          <w:i/>
        </w:rPr>
      </w:pPr>
    </w:p>
    <w:p w:rsidR="00584DAF" w:rsidRDefault="00584DAF" w:rsidP="00600B85">
      <w:pPr>
        <w:rPr>
          <w:rFonts w:ascii="Times New Roman" w:hAnsi="Times New Roman" w:cs="Times New Roman"/>
          <w:i/>
        </w:rPr>
      </w:pPr>
    </w:p>
    <w:p w:rsidR="00584DAF" w:rsidRDefault="00584DAF" w:rsidP="00600B85">
      <w:pPr>
        <w:rPr>
          <w:rFonts w:ascii="Times New Roman" w:hAnsi="Times New Roman" w:cs="Times New Roman"/>
          <w:i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3828"/>
        <w:gridCol w:w="1275"/>
        <w:gridCol w:w="1418"/>
        <w:gridCol w:w="1843"/>
        <w:gridCol w:w="1701"/>
        <w:gridCol w:w="1417"/>
        <w:gridCol w:w="1134"/>
      </w:tblGrid>
      <w:tr w:rsidR="00584DAF" w:rsidRPr="00584DAF" w:rsidTr="00584DAF">
        <w:trPr>
          <w:trHeight w:val="375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DAF" w:rsidRPr="00584DAF" w:rsidTr="00584DA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DAF" w:rsidRPr="00584DAF" w:rsidTr="00584DAF">
        <w:trPr>
          <w:trHeight w:val="1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ей) межведомственный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84DAF" w:rsidRPr="00584DAF" w:rsidTr="00584DA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4DAF" w:rsidRPr="00584DAF" w:rsidTr="00584DAF">
        <w:trPr>
          <w:trHeight w:val="312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584DAF" w:rsidRPr="00584DAF" w:rsidTr="00125B10">
        <w:trPr>
          <w:trHeight w:val="3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Технические условия на подключение проектируемого объекта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Предусматривают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Среднеканского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срок – 7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направление запроса - 2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р.д</w:t>
            </w:r>
            <w:proofErr w:type="spell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направление ответа - 5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р.д</w:t>
            </w:r>
            <w:proofErr w:type="spell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DAF" w:rsidRPr="00584DAF" w:rsidTr="00125B10">
        <w:trPr>
          <w:trHeight w:val="3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недвижимости об объектах недвижимости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зарегистрированных в ЕГРН земельных участках и расположенных на нем объектах недвижимого имущества (реквизиты органа, осуществившего государственную регистрацию; кадастровый (условный) номер объекта; основные характеристики объекта (назначение, площадь); адрес объекта, в том числе: этаж квартиры, план дома или здания; вид, номер и дата государственной регистрации права, ФИО правообладателя; площадь помещения или квартиры;</w:t>
            </w:r>
            <w:proofErr w:type="gram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кадастровая стоимость; наличие ипотеки; ограничения или обременения на объект недвижимости; сведения об изъятии недвижимости для государственных и муниципальных нужд; данные лица, обратившегося за выпиской.)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Среднеканского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SID0003564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(Сервис приема электронных заявлений, предоставления информации о ходе исполнения услуги и выдачи результатов оказания услуги в электронном виде)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срок – 7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направление запроса - 2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р.д</w:t>
            </w:r>
            <w:proofErr w:type="spell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направление ответа - 5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р.д</w:t>
            </w:r>
            <w:proofErr w:type="spell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DAF" w:rsidRPr="00584DAF" w:rsidTr="00125B10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Топографическая съемка территории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Топографическая съемка территории с имеющимися коммуникациями (М 1:1000, М 1:500)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 находится в распоряжении отдела архитектуры, градостроительства и благоустройства  Администрации Среднеканского городского округа и получается путем внутреннего перемещения документа.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4DAF" w:rsidRPr="00584DAF" w:rsidTr="00584DAF">
        <w:trPr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объектах культурного наследия, входящих в список объектов, представляющих историко-культурную ценность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Среднеканского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культурного наследия Правительства Магаданской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срок – 7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направление запроса - 2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р.д</w:t>
            </w:r>
            <w:proofErr w:type="spell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направление ответа - 5 </w:t>
            </w:r>
            <w:proofErr w:type="spellStart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р.д</w:t>
            </w:r>
            <w:proofErr w:type="spellEnd"/>
            <w:r w:rsidRPr="00584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AF" w:rsidRPr="00584DAF" w:rsidRDefault="00584DAF" w:rsidP="0058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84DAF" w:rsidRDefault="00584DAF" w:rsidP="00584DAF">
      <w:pPr>
        <w:jc w:val="center"/>
        <w:rPr>
          <w:rFonts w:ascii="Times New Roman" w:hAnsi="Times New Roman" w:cs="Times New Roman"/>
          <w:i/>
        </w:rPr>
      </w:pPr>
    </w:p>
    <w:p w:rsidR="00600B85" w:rsidRDefault="00600B85" w:rsidP="00600B85">
      <w:pPr>
        <w:rPr>
          <w:rFonts w:ascii="Times New Roman" w:hAnsi="Times New Roman" w:cs="Times New Roman"/>
          <w:i/>
        </w:rPr>
      </w:pPr>
    </w:p>
    <w:p w:rsidR="00600B85" w:rsidRDefault="00600B85" w:rsidP="00600B85"/>
    <w:p w:rsidR="00584DAF" w:rsidRDefault="00584DAF" w:rsidP="00600B85"/>
    <w:p w:rsidR="00584DAF" w:rsidRDefault="00584DAF" w:rsidP="00600B85"/>
    <w:p w:rsidR="00584DAF" w:rsidRDefault="00584DAF" w:rsidP="00600B85"/>
    <w:p w:rsidR="00584DAF" w:rsidRDefault="00584DAF" w:rsidP="00600B85"/>
    <w:tbl>
      <w:tblPr>
        <w:tblW w:w="15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639"/>
        <w:gridCol w:w="1842"/>
        <w:gridCol w:w="2552"/>
        <w:gridCol w:w="2340"/>
        <w:gridCol w:w="2340"/>
        <w:gridCol w:w="2407"/>
        <w:gridCol w:w="1052"/>
        <w:gridCol w:w="1219"/>
      </w:tblGrid>
      <w:tr w:rsidR="005261AE" w:rsidRPr="005261AE" w:rsidTr="005261AE">
        <w:trPr>
          <w:trHeight w:val="375"/>
        </w:trPr>
        <w:tc>
          <w:tcPr>
            <w:tcW w:w="1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6. Результат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1AE" w:rsidRPr="005261AE" w:rsidTr="005261AE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1AE" w:rsidRPr="005261AE" w:rsidTr="005261AE">
        <w:trPr>
          <w:trHeight w:val="13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Документ/документы, являющийся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иеся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результатом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документу/документам, являющемуся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имся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результата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(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документа/документов, являющегося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ихся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Образец документа/документов, являющегося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ихся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результатом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Способы получения результата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хранения не востребованных заявителем результатов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261AE" w:rsidRPr="005261AE" w:rsidTr="005261AE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5261AE" w:rsidRPr="005261AE" w:rsidTr="005261A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261AE" w:rsidRPr="005261AE" w:rsidTr="005261AE">
        <w:trPr>
          <w:trHeight w:val="315"/>
        </w:trPr>
        <w:tc>
          <w:tcPr>
            <w:tcW w:w="158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5261AE" w:rsidRPr="005261AE" w:rsidTr="005261AE">
        <w:trPr>
          <w:trHeight w:val="2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ГПЗУ выдается в 2-х экз. в</w:t>
            </w: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прошитом,</w:t>
            </w: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пронумерованном виде.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3                                                          по форме, утвержденной приказом Министерства строительства и жилищно-коммунального хозяйства Российской Федерации от 20 апреля 2017 г. N 741/</w:t>
            </w:r>
            <w:proofErr w:type="spellStart"/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лично или через представителя в органе, предоставляющем услугу, на бумажном носителе;                                               2. почтовым отправлением в адрес заявителя;                                                          3. лично или через представителя  в МФЦ на бумажном носителе                      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календарных дней</w:t>
            </w:r>
          </w:p>
        </w:tc>
      </w:tr>
      <w:tr w:rsidR="005261AE" w:rsidRPr="005261AE" w:rsidTr="005261AE">
        <w:trPr>
          <w:trHeight w:val="21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Мотивированный отказ в предоставлении муниципальной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на бланке уполномоченного органа с мотивированным отказом в предоставлении муниципальной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лично или через представителя  в органе, предоставляющем услугу, на бумажном носителе;                                               2. почтовым отправлением в адрес заявителя;                                                          3. лично или через представителя  в МФЦ на бумажном носителе                  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календарных дней</w:t>
            </w:r>
          </w:p>
        </w:tc>
      </w:tr>
    </w:tbl>
    <w:p w:rsidR="00584DAF" w:rsidRDefault="00584DAF" w:rsidP="005261AE">
      <w:pPr>
        <w:jc w:val="center"/>
      </w:pPr>
    </w:p>
    <w:p w:rsidR="005261AE" w:rsidRDefault="005261AE" w:rsidP="00600B85"/>
    <w:p w:rsidR="005261AE" w:rsidRDefault="005261AE" w:rsidP="00600B85"/>
    <w:p w:rsidR="005261AE" w:rsidRDefault="005261AE" w:rsidP="00600B85"/>
    <w:p w:rsidR="005261AE" w:rsidRDefault="005261AE" w:rsidP="00600B85"/>
    <w:tbl>
      <w:tblPr>
        <w:tblW w:w="158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33"/>
        <w:gridCol w:w="2111"/>
        <w:gridCol w:w="5513"/>
        <w:gridCol w:w="2020"/>
        <w:gridCol w:w="1660"/>
        <w:gridCol w:w="1660"/>
        <w:gridCol w:w="1418"/>
      </w:tblGrid>
      <w:tr w:rsidR="005261AE" w:rsidRPr="005261AE" w:rsidTr="005261AE">
        <w:trPr>
          <w:trHeight w:val="375"/>
        </w:trPr>
        <w:tc>
          <w:tcPr>
            <w:tcW w:w="15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7. "Технологические процессы предоставления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261AE" w:rsidRPr="005261AE" w:rsidTr="005261AE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1AE" w:rsidRPr="005261AE" w:rsidTr="005261AE">
        <w:trPr>
          <w:trHeight w:val="17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административной процедуры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5261AE" w:rsidRPr="005261AE" w:rsidTr="005261A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261AE" w:rsidRPr="005261AE" w:rsidTr="005261AE">
        <w:trPr>
          <w:trHeight w:val="315"/>
        </w:trPr>
        <w:tc>
          <w:tcPr>
            <w:tcW w:w="1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5261AE" w:rsidRPr="005261AE" w:rsidTr="005261AE">
        <w:trPr>
          <w:trHeight w:val="23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Основанием для начала исполнения административной процедуры является личное обращение заявителя или его уполномоченного представителя либо поступление запроса Исполнителю по почте, по информационно-телекоммуникационным сетям общего доступа, в том числе сети Интернет, в форме электронного документа, подписанного электронной подписью, а также через многофункциональный центр.</w:t>
            </w: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Специалист, в обязанности которого входит принятие документов регистрирует поступивший запрос в соответствии с установленными правилами делопроизводства и сообщает заявителю номер и дату регистрации запроса. 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может превышать 15 минут на каждого заявителя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уполномоченного органа, ответственный за прием и регистрацию заявлений о предоставлении муниципальных услуг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документарное обеспечение (бланки заявлений), технологическое обеспечение       (доступ к АИС СЭД,  наличие 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компьютер, принтера, МФУ)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    № 1</w:t>
            </w:r>
          </w:p>
        </w:tc>
      </w:tr>
      <w:tr w:rsidR="005261AE" w:rsidRPr="005261AE" w:rsidTr="005261AE">
        <w:trPr>
          <w:trHeight w:val="3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 обращении заявителя в  МФЦ оператор установление личности заявителя, проверка документа, удостоверяющего личность, проверка полномочий заявителя, в том числе полномочий представителя правообладателя действовать от его имени, полномочий представителя юридического лица действовать от имени юридического лица; проверка правильности и полноты заполнения заявления; проверка комплектности пакета документов, прилагаемых к заявлению; регистрация заявления, формирование расписки, передача ее заявителю,  передача пакета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заявителя в уполномоченный орган курьерской доставкой работником МФЦ (не позднее следующего рабочего дня после приема в МФЦ) по ведомости приема-передачи, оформленной МФЦ.</w:t>
            </w: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261A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наличия оснований для отказа в приеме документов, необходимых для предоставления муниципальной услуги, оператор МФЦ регистрирует заявление, принимает решение об отказе в приеме документов и сообщает заявителю о том, что в течение трех рабочих дней ему будет подготовлен письменный мотивированный отказ в приеме документов либо возвращает документы заявителю для доработки.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может превышать 15 минут на каждого заявителя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МФЦ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документарное обеспечение (бланки заявлений), технологическое обеспечение       (доступ к  АИС Капелла,  наличие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компьютер, принтера, МФУ)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1AE" w:rsidRPr="005261AE" w:rsidTr="005261AE">
        <w:trPr>
          <w:trHeight w:val="3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Формирование и направление межведомственных запросов (в случае необходимости)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органа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Специалист, ответственный за предоставление муниципальной услуги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      </w:r>
            <w:r w:rsidRPr="005261A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Межведомственный запрос формируется в соответствии с требованиями статьи 7.2 Федерального закона № 210-ФЗ "Об организации предоставления государственных и муниципальных услуг". Направление межведомственного запроса осуществляется с использованием системы межведомственного электронного взаимодействия.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форме электронного документа - формируется в течение одного дня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документарное обеспечение (бланки заявлений), технологическое обеспечение       (доступ к АИС СЭД,  СМЭВ, наличие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компьютер, принтера, МФУ)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61AE" w:rsidRPr="005261AE" w:rsidTr="005261AE">
        <w:trPr>
          <w:trHeight w:val="17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Рассмотрение заявления и оформление результата предоставления 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рассмотрение заявления и документов, необходимых для предоставления муниципальной услуги и принятие решения о предоставлении либо отказе в предоставлении муниципальной услуги 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Основанием для начала процедуры выдачи результата предоставления муниципальной услуги (решения) является подписание распоряжения о выдаче ГПЗУ либо мотивированного отказа в выдаче ГПЗУ. Градостроительный план земельного участка подготавливается, регистрируется и выдается в соответствии со ст. 57.3 Градостроительного кодекса РФ. Решение о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14 рабочих дней  с момента регистрации заявления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технологическое обеспечение (доступ к АИС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ИнГео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ИАС УРТ СО, наличие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компьютер, принтера, МФУ)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61AE" w:rsidRPr="005261AE" w:rsidTr="005261AE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Выдача результата предоставления муниципальной услуги заявителю.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ГПЗУ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Выдача результата предоставления муниципальной услуги заявителю. Решение о предоставлении муниципальной услуги с присвоенным регистрационным номером, направляется заявителю почтовым отправлением либо вручается лично под роспись, если иной порядок не определен заявителем при подаче заявления о выдаче ГПЗУ.</w:t>
            </w:r>
            <w:r w:rsidRPr="005261A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Копия решения вместе с оригиналами документов, представленных заявителем, остается на хранении в Управлении. Результатом административной процедуры является направление заявителю распоряжение о выдаче ГПЗУ либо мотивированный отказ в выдаче.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1 рабочего дня после принятия решения о выдаче ГПЗУ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Технологическое обеспечение (доступ к АИС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ИнГео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ИАС УРТ СО, сервисам, наличие 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компьютер, принтера, МФУ)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261AE" w:rsidRDefault="005261AE" w:rsidP="005261AE">
      <w:pPr>
        <w:jc w:val="center"/>
      </w:pPr>
    </w:p>
    <w:p w:rsidR="005261AE" w:rsidRDefault="005261AE" w:rsidP="00600B85"/>
    <w:p w:rsidR="005261AE" w:rsidRDefault="005261AE" w:rsidP="00600B85"/>
    <w:p w:rsidR="005261AE" w:rsidRDefault="005261AE" w:rsidP="00600B85"/>
    <w:tbl>
      <w:tblPr>
        <w:tblW w:w="15804" w:type="dxa"/>
        <w:tblInd w:w="250" w:type="dxa"/>
        <w:tblLook w:val="04A0" w:firstRow="1" w:lastRow="0" w:firstColumn="1" w:lastColumn="0" w:noHBand="0" w:noVBand="1"/>
      </w:tblPr>
      <w:tblGrid>
        <w:gridCol w:w="2142"/>
        <w:gridCol w:w="2040"/>
        <w:gridCol w:w="2040"/>
        <w:gridCol w:w="2182"/>
        <w:gridCol w:w="2552"/>
        <w:gridCol w:w="2268"/>
        <w:gridCol w:w="2580"/>
      </w:tblGrid>
      <w:tr w:rsidR="005261AE" w:rsidRPr="005261AE" w:rsidTr="005261AE">
        <w:trPr>
          <w:trHeight w:val="375"/>
        </w:trPr>
        <w:tc>
          <w:tcPr>
            <w:tcW w:w="15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8. "Особенности предоставления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в электронной форме" </w:t>
            </w:r>
          </w:p>
        </w:tc>
      </w:tr>
      <w:tr w:rsidR="005261AE" w:rsidRPr="005261AE" w:rsidTr="005261A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AE" w:rsidRPr="005261AE" w:rsidRDefault="005261AE" w:rsidP="0052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61AE" w:rsidRPr="005261AE" w:rsidTr="005261AE">
        <w:trPr>
          <w:trHeight w:val="22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формирования запроса о предоставлении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и иных документов, необходимых для предоставления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оплаты государственной пошлины за предоставление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261AE" w:rsidRPr="005261AE" w:rsidTr="005261A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261AE" w:rsidRPr="005261AE" w:rsidTr="005261AE">
        <w:trPr>
          <w:trHeight w:val="31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5261AE" w:rsidRPr="005261AE" w:rsidTr="005261AE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официальной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 МФЦ,           официальной сайт ОМСУ, ЕПГУ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"электронная очередь" и предварительная запись на сайте МФЦ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Официальной</w:t>
            </w:r>
            <w:proofErr w:type="gramEnd"/>
            <w:r w:rsidRPr="0052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 МФЦ,           официальной сайт ОМСУ, ЕПГУ в разделе  "Досудебное обжалование" do.gosuslugi.ru                                  </w:t>
            </w:r>
          </w:p>
        </w:tc>
      </w:tr>
    </w:tbl>
    <w:p w:rsidR="005261AE" w:rsidRDefault="005261AE" w:rsidP="005261AE">
      <w:pPr>
        <w:jc w:val="center"/>
      </w:pPr>
      <w:r>
        <w:t>____________</w:t>
      </w:r>
    </w:p>
    <w:sectPr w:rsidR="005261AE" w:rsidSect="00600B85">
      <w:pgSz w:w="16838" w:h="11906" w:orient="landscape"/>
      <w:pgMar w:top="284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62" w:rsidRDefault="00206862" w:rsidP="00125B10">
      <w:pPr>
        <w:spacing w:after="0" w:line="240" w:lineRule="auto"/>
      </w:pPr>
      <w:r>
        <w:separator/>
      </w:r>
    </w:p>
  </w:endnote>
  <w:endnote w:type="continuationSeparator" w:id="0">
    <w:p w:rsidR="00206862" w:rsidRDefault="00206862" w:rsidP="0012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62" w:rsidRDefault="00206862" w:rsidP="00125B10">
      <w:pPr>
        <w:spacing w:after="0" w:line="240" w:lineRule="auto"/>
      </w:pPr>
      <w:r>
        <w:separator/>
      </w:r>
    </w:p>
  </w:footnote>
  <w:footnote w:type="continuationSeparator" w:id="0">
    <w:p w:rsidR="00206862" w:rsidRDefault="00206862" w:rsidP="0012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90608"/>
      <w:docPartObj>
        <w:docPartGallery w:val="Page Numbers (Top of Page)"/>
        <w:docPartUnique/>
      </w:docPartObj>
    </w:sdtPr>
    <w:sdtEndPr/>
    <w:sdtContent>
      <w:p w:rsidR="00125B10" w:rsidRDefault="00125B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90">
          <w:rPr>
            <w:noProof/>
          </w:rPr>
          <w:t>2</w:t>
        </w:r>
        <w:r>
          <w:fldChar w:fldCharType="end"/>
        </w:r>
      </w:p>
    </w:sdtContent>
  </w:sdt>
  <w:p w:rsidR="00125B10" w:rsidRDefault="00125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2F48"/>
    <w:multiLevelType w:val="multilevel"/>
    <w:tmpl w:val="836C2C6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5"/>
    <w:rsid w:val="00125B10"/>
    <w:rsid w:val="00206862"/>
    <w:rsid w:val="002F1CB3"/>
    <w:rsid w:val="0040598B"/>
    <w:rsid w:val="004C5890"/>
    <w:rsid w:val="005261AE"/>
    <w:rsid w:val="0055139B"/>
    <w:rsid w:val="00584DAF"/>
    <w:rsid w:val="00600B85"/>
    <w:rsid w:val="00642E67"/>
    <w:rsid w:val="006C2D72"/>
    <w:rsid w:val="00B814BA"/>
    <w:rsid w:val="00C20A2B"/>
    <w:rsid w:val="00D076D9"/>
    <w:rsid w:val="00DB527C"/>
    <w:rsid w:val="00E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0B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0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00B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0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0B8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00B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0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600B85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2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0B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0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00B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0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0B8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00B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0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600B85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2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4</cp:revision>
  <dcterms:created xsi:type="dcterms:W3CDTF">2021-03-22T04:50:00Z</dcterms:created>
  <dcterms:modified xsi:type="dcterms:W3CDTF">2021-04-19T22:01:00Z</dcterms:modified>
</cp:coreProperties>
</file>