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результат</w:t>
      </w:r>
      <w:r w:rsidR="006178D2">
        <w:rPr>
          <w:rFonts w:ascii="Times New Roman" w:hAnsi="Times New Roman"/>
          <w:b/>
          <w:sz w:val="24"/>
          <w:szCs w:val="24"/>
        </w:rPr>
        <w:t>ов</w:t>
      </w:r>
      <w:r w:rsidRPr="00D5215B">
        <w:rPr>
          <w:rFonts w:ascii="Times New Roman" w:hAnsi="Times New Roman"/>
          <w:b/>
          <w:sz w:val="24"/>
          <w:szCs w:val="24"/>
        </w:rPr>
        <w:t xml:space="preserve"> публичных обсуждений </w:t>
      </w:r>
    </w:p>
    <w:p w:rsidR="00824323" w:rsidRPr="00E87D20" w:rsidRDefault="006178D2" w:rsidP="009B6244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по разработке </w:t>
      </w:r>
      <w:r w:rsidRPr="006A4D1C">
        <w:rPr>
          <w:rFonts w:ascii="Times New Roman" w:hAnsi="Times New Roman"/>
          <w:b/>
          <w:sz w:val="24"/>
          <w:szCs w:val="24"/>
        </w:rPr>
        <w:t xml:space="preserve">проекта 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>Постановление Администрации Среднеканского городского округа</w:t>
      </w:r>
      <w:r w:rsidR="00E87D20" w:rsidRPr="00E87D20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 </w:t>
      </w:r>
      <w:r w:rsidR="006A4D1C" w:rsidRPr="00E87D20">
        <w:rPr>
          <w:rFonts w:ascii="Times New Roman" w:eastAsia="Calibri" w:hAnsi="Times New Roman"/>
          <w:b/>
          <w:i/>
          <w:sz w:val="24"/>
          <w:szCs w:val="24"/>
          <w:u w:val="single"/>
        </w:rPr>
        <w:t>«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Об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утверждении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условий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предоставления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земельных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участков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находящихся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в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государственной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и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муниципальной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собственности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и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методики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расчета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арендной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платы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за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пользование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земельными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участками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находящимися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в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муниципальной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собственности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и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земельными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участками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государственная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собственность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на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которые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не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разграничена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на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территории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Среднеканского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городского</w:t>
      </w:r>
      <w:r w:rsidR="00E87D20" w:rsidRPr="00E87D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87D20" w:rsidRPr="00E87D20">
        <w:rPr>
          <w:rFonts w:ascii="Times New Roman" w:hAnsi="Times New Roman" w:hint="eastAsia"/>
          <w:b/>
          <w:i/>
          <w:sz w:val="24"/>
          <w:szCs w:val="24"/>
          <w:u w:val="single"/>
        </w:rPr>
        <w:t>округа</w:t>
      </w:r>
      <w:r w:rsidR="006A4D1C" w:rsidRPr="00E87D20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</w:t>
      </w:r>
      <w:r w:rsidRPr="00203BC4">
        <w:rPr>
          <w:rFonts w:ascii="Times New Roman" w:hAnsi="Times New Roman"/>
          <w:sz w:val="24"/>
          <w:szCs w:val="24"/>
        </w:rPr>
        <w:t xml:space="preserve">с </w:t>
      </w:r>
      <w:r w:rsidR="00E87D20">
        <w:rPr>
          <w:rFonts w:ascii="Times New Roman" w:hAnsi="Times New Roman"/>
          <w:sz w:val="24"/>
          <w:szCs w:val="24"/>
        </w:rPr>
        <w:t>27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E87D20">
        <w:rPr>
          <w:rFonts w:ascii="Times New Roman" w:hAnsi="Times New Roman"/>
          <w:sz w:val="24"/>
          <w:szCs w:val="24"/>
        </w:rPr>
        <w:t>03</w:t>
      </w:r>
      <w:r w:rsidR="00203BC4" w:rsidRPr="00203BC4">
        <w:rPr>
          <w:rFonts w:ascii="Times New Roman" w:hAnsi="Times New Roman"/>
          <w:sz w:val="24"/>
          <w:szCs w:val="24"/>
        </w:rPr>
        <w:t>.201</w:t>
      </w:r>
      <w:r w:rsidR="00E87D20">
        <w:rPr>
          <w:rFonts w:ascii="Times New Roman" w:hAnsi="Times New Roman"/>
          <w:sz w:val="24"/>
          <w:szCs w:val="24"/>
        </w:rPr>
        <w:t>9</w:t>
      </w:r>
      <w:r w:rsidR="006A4D1C">
        <w:rPr>
          <w:rFonts w:ascii="Times New Roman" w:hAnsi="Times New Roman"/>
          <w:sz w:val="24"/>
          <w:szCs w:val="24"/>
        </w:rPr>
        <w:t xml:space="preserve">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  <w:r w:rsidR="00203BC4">
        <w:rPr>
          <w:rFonts w:ascii="Times New Roman" w:hAnsi="Times New Roman"/>
          <w:sz w:val="24"/>
          <w:szCs w:val="24"/>
        </w:rPr>
        <w:t xml:space="preserve"> </w:t>
      </w:r>
      <w:r w:rsidRPr="00203BC4">
        <w:rPr>
          <w:rFonts w:ascii="Times New Roman" w:hAnsi="Times New Roman"/>
          <w:sz w:val="24"/>
          <w:szCs w:val="24"/>
        </w:rPr>
        <w:t xml:space="preserve">по </w:t>
      </w:r>
      <w:r w:rsidR="006A4D1C">
        <w:rPr>
          <w:rFonts w:ascii="Times New Roman" w:hAnsi="Times New Roman"/>
          <w:sz w:val="24"/>
          <w:szCs w:val="24"/>
        </w:rPr>
        <w:t>2</w:t>
      </w:r>
      <w:r w:rsidR="00E87D20">
        <w:rPr>
          <w:rFonts w:ascii="Times New Roman" w:hAnsi="Times New Roman"/>
          <w:sz w:val="24"/>
          <w:szCs w:val="24"/>
        </w:rPr>
        <w:t>9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E87D20">
        <w:rPr>
          <w:rFonts w:ascii="Times New Roman" w:hAnsi="Times New Roman"/>
          <w:sz w:val="24"/>
          <w:szCs w:val="24"/>
        </w:rPr>
        <w:t>04</w:t>
      </w:r>
      <w:r w:rsidR="00203BC4" w:rsidRPr="00203BC4">
        <w:rPr>
          <w:rFonts w:ascii="Times New Roman" w:hAnsi="Times New Roman"/>
          <w:sz w:val="24"/>
          <w:szCs w:val="24"/>
        </w:rPr>
        <w:t>.201</w:t>
      </w:r>
      <w:r w:rsidR="006A4D1C">
        <w:rPr>
          <w:rFonts w:ascii="Times New Roman" w:hAnsi="Times New Roman"/>
          <w:sz w:val="24"/>
          <w:szCs w:val="24"/>
        </w:rPr>
        <w:t xml:space="preserve">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203BC4" w:rsidRPr="00D5215B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951"/>
        <w:gridCol w:w="1985"/>
        <w:gridCol w:w="2126"/>
        <w:gridCol w:w="1843"/>
        <w:gridCol w:w="2409"/>
        <w:gridCol w:w="1843"/>
      </w:tblGrid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3960DD">
        <w:trPr>
          <w:trHeight w:val="805"/>
        </w:trPr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с _______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по ______</w:t>
            </w: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66D78" w:rsidRPr="00D5215B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FD2689" w:rsidRPr="009B6244" w:rsidRDefault="006A4D1C" w:rsidP="006A4D1C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D2689" w:rsidRPr="00FD2689">
        <w:rPr>
          <w:rFonts w:ascii="Times New Roman" w:hAnsi="Times New Roman"/>
          <w:sz w:val="24"/>
          <w:szCs w:val="24"/>
        </w:rPr>
        <w:t>По результатам публичных обсуждений</w:t>
      </w:r>
      <w:r w:rsidR="00FD2689">
        <w:rPr>
          <w:rFonts w:ascii="Times New Roman" w:hAnsi="Times New Roman"/>
          <w:sz w:val="24"/>
          <w:szCs w:val="24"/>
        </w:rPr>
        <w:t xml:space="preserve"> </w:t>
      </w:r>
      <w:r w:rsidR="00FD2689"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подготовить проект </w:t>
      </w:r>
      <w:r w:rsidR="00E87D20">
        <w:rPr>
          <w:rFonts w:ascii="Times New Roman" w:hAnsi="Times New Roman"/>
          <w:sz w:val="24"/>
          <w:szCs w:val="24"/>
        </w:rPr>
        <w:t>Постановление Администрации Среднеканского городского округа</w:t>
      </w:r>
      <w:r w:rsidRPr="00FF281F">
        <w:rPr>
          <w:rFonts w:ascii="Times New Roman" w:eastAsia="Calibri" w:hAnsi="Times New Roman"/>
          <w:sz w:val="24"/>
          <w:szCs w:val="24"/>
        </w:rPr>
        <w:t xml:space="preserve"> «</w:t>
      </w:r>
      <w:r w:rsidR="00E87D20" w:rsidRPr="00A70431">
        <w:rPr>
          <w:rFonts w:ascii="Times New Roman" w:hAnsi="Times New Roman" w:hint="eastAsia"/>
          <w:sz w:val="24"/>
          <w:szCs w:val="24"/>
        </w:rPr>
        <w:t>Об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утверждении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условий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предоставления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земельных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участков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находящихся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в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государственной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и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муниципальной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собственности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и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методики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расчета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арендной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платы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за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пользование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земельными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участками</w:t>
      </w:r>
      <w:r w:rsidR="00E87D20" w:rsidRPr="00A70431">
        <w:rPr>
          <w:rFonts w:ascii="Times New Roman" w:hAnsi="Times New Roman"/>
          <w:sz w:val="24"/>
          <w:szCs w:val="24"/>
        </w:rPr>
        <w:t xml:space="preserve">, </w:t>
      </w:r>
      <w:r w:rsidR="00E87D20" w:rsidRPr="00A70431">
        <w:rPr>
          <w:rFonts w:ascii="Times New Roman" w:hAnsi="Times New Roman" w:hint="eastAsia"/>
          <w:sz w:val="24"/>
          <w:szCs w:val="24"/>
        </w:rPr>
        <w:t>находящимися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в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муниципальной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собственности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и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земельными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участками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государственная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собственность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на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которые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не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разграничена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на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территории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Среднеканского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городского</w:t>
      </w:r>
      <w:r w:rsidR="00E87D20">
        <w:rPr>
          <w:rFonts w:ascii="Times New Roman" w:hAnsi="Times New Roman"/>
          <w:sz w:val="24"/>
          <w:szCs w:val="24"/>
        </w:rPr>
        <w:t xml:space="preserve"> </w:t>
      </w:r>
      <w:r w:rsidR="00E87D20" w:rsidRPr="00A70431">
        <w:rPr>
          <w:rFonts w:ascii="Times New Roman" w:hAnsi="Times New Roman" w:hint="eastAsia"/>
          <w:sz w:val="24"/>
          <w:szCs w:val="24"/>
        </w:rPr>
        <w:t>округа</w:t>
      </w:r>
      <w:r w:rsidRPr="00FF281F">
        <w:rPr>
          <w:rFonts w:ascii="Times New Roman" w:hAnsi="Times New Roman"/>
          <w:sz w:val="24"/>
          <w:szCs w:val="24"/>
        </w:rPr>
        <w:t>»</w:t>
      </w:r>
      <w:proofErr w:type="gramEnd"/>
    </w:p>
    <w:p w:rsidR="00FD2689" w:rsidRDefault="00FD2689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3BC4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03BC4" w:rsidRDefault="00E87D20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Матолич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Р.И.</w:t>
      </w:r>
      <w:r w:rsidR="00D66D78" w:rsidRPr="00D5215B">
        <w:rPr>
          <w:rFonts w:ascii="Times New Roman" w:hAnsi="Times New Roman"/>
          <w:sz w:val="24"/>
          <w:szCs w:val="24"/>
        </w:rPr>
        <w:tab/>
      </w:r>
      <w:r w:rsidR="00203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203BC4">
        <w:rPr>
          <w:rFonts w:ascii="Times New Roman" w:hAnsi="Times New Roman"/>
          <w:sz w:val="24"/>
          <w:szCs w:val="24"/>
        </w:rPr>
        <w:t xml:space="preserve"> </w:t>
      </w:r>
      <w:r w:rsidR="005404D3">
        <w:rPr>
          <w:rFonts w:ascii="Times New Roman" w:hAnsi="Times New Roman"/>
          <w:sz w:val="24"/>
          <w:szCs w:val="24"/>
          <w:u w:val="single"/>
        </w:rPr>
        <w:t>30</w:t>
      </w:r>
      <w:r w:rsidR="006A4D1C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5404D3">
        <w:rPr>
          <w:rFonts w:ascii="Times New Roman" w:hAnsi="Times New Roman"/>
          <w:sz w:val="24"/>
          <w:szCs w:val="24"/>
          <w:u w:val="single"/>
        </w:rPr>
        <w:t>4</w:t>
      </w:r>
      <w:r w:rsidR="006A4D1C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="006A4D1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03BC4" w:rsidRPr="00C64C86">
        <w:rPr>
          <w:rFonts w:ascii="Times New Roman" w:hAnsi="Times New Roman"/>
          <w:sz w:val="24"/>
          <w:szCs w:val="24"/>
          <w:u w:val="single"/>
        </w:rPr>
        <w:t>г.</w:t>
      </w:r>
    </w:p>
    <w:p w:rsidR="00D31DC8" w:rsidRDefault="00D66D78" w:rsidP="00FD2689">
      <w:pPr>
        <w:tabs>
          <w:tab w:val="left" w:pos="993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 xml:space="preserve">      (Ф.И.О.)                                                             (Подпись)                            (Дата)</w:t>
      </w:r>
      <w:r w:rsidR="00FD2689">
        <w:tab/>
      </w:r>
    </w:p>
    <w:sectPr w:rsidR="00D31DC8" w:rsidSect="003960DD">
      <w:pgSz w:w="16838" w:h="11906" w:orient="landscape"/>
      <w:pgMar w:top="851" w:right="1134" w:bottom="850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6"/>
    <w:rsid w:val="00203BC4"/>
    <w:rsid w:val="003960DD"/>
    <w:rsid w:val="004254A8"/>
    <w:rsid w:val="005404D3"/>
    <w:rsid w:val="006178D2"/>
    <w:rsid w:val="006A4D1C"/>
    <w:rsid w:val="00824323"/>
    <w:rsid w:val="009B6244"/>
    <w:rsid w:val="00AA42A6"/>
    <w:rsid w:val="00C2047F"/>
    <w:rsid w:val="00C45589"/>
    <w:rsid w:val="00C64C86"/>
    <w:rsid w:val="00D31DC8"/>
    <w:rsid w:val="00D66D78"/>
    <w:rsid w:val="00DF05F7"/>
    <w:rsid w:val="00E53B39"/>
    <w:rsid w:val="00E64762"/>
    <w:rsid w:val="00E87D20"/>
    <w:rsid w:val="00F671E2"/>
    <w:rsid w:val="00FD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8C2B-65EA-4FED-A794-C41CEE30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13</cp:revision>
  <dcterms:created xsi:type="dcterms:W3CDTF">2016-04-19T01:01:00Z</dcterms:created>
  <dcterms:modified xsi:type="dcterms:W3CDTF">2019-05-16T00:02:00Z</dcterms:modified>
</cp:coreProperties>
</file>