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CF" w:rsidRPr="00C817CF" w:rsidRDefault="00C817CF" w:rsidP="00C817CF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Calibri" w:hAnsi="Times New Roman" w:cs="Times New Roman"/>
          <w:b/>
          <w:color w:val="CC00CC"/>
          <w:sz w:val="28"/>
          <w:szCs w:val="28"/>
        </w:rPr>
      </w:pPr>
      <w:bookmarkStart w:id="0" w:name="_GoBack"/>
      <w:bookmarkEnd w:id="0"/>
      <w:r w:rsidRPr="00C817CF">
        <w:rPr>
          <w:rFonts w:ascii="Times New Roman" w:eastAsia="Calibri" w:hAnsi="Times New Roman" w:cs="Times New Roman"/>
          <w:b/>
          <w:color w:val="CC00CC"/>
          <w:sz w:val="28"/>
          <w:szCs w:val="28"/>
        </w:rPr>
        <w:t>Государственная программа Магаданской области</w:t>
      </w:r>
    </w:p>
    <w:p w:rsidR="00C817CF" w:rsidRPr="00C817CF" w:rsidRDefault="00C817CF" w:rsidP="00C817CF">
      <w:pPr>
        <w:spacing w:after="0"/>
        <w:jc w:val="center"/>
        <w:rPr>
          <w:rFonts w:ascii="Times New Roman" w:eastAsia="Calibri" w:hAnsi="Times New Roman" w:cs="Times New Roman"/>
          <w:b/>
          <w:color w:val="CC00CC"/>
          <w:sz w:val="28"/>
          <w:szCs w:val="28"/>
        </w:rPr>
      </w:pPr>
      <w:r w:rsidRPr="00C817CF">
        <w:rPr>
          <w:rFonts w:ascii="Times New Roman" w:eastAsia="Calibri" w:hAnsi="Times New Roman" w:cs="Times New Roman"/>
          <w:b/>
          <w:color w:val="CC00CC"/>
          <w:sz w:val="28"/>
          <w:szCs w:val="28"/>
        </w:rPr>
        <w:t xml:space="preserve"> «Развитие сельского хозяйства Магаданской области на 2014-2020 годы»</w:t>
      </w:r>
    </w:p>
    <w:p w:rsidR="00C817CF" w:rsidRPr="00C817CF" w:rsidRDefault="00C817CF" w:rsidP="00C817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C817CF">
        <w:rPr>
          <w:rFonts w:ascii="Times New Roman" w:eastAsia="Calibri" w:hAnsi="Times New Roman" w:cs="Times New Roman"/>
          <w:b/>
          <w:color w:val="0000CC"/>
          <w:sz w:val="28"/>
          <w:szCs w:val="28"/>
        </w:rPr>
        <w:t xml:space="preserve">Направление </w:t>
      </w:r>
      <w:r w:rsidRPr="00C817CF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«Культуртехнические мероприятия, </w:t>
      </w:r>
    </w:p>
    <w:p w:rsidR="00C817CF" w:rsidRPr="00C817CF" w:rsidRDefault="00C817CF" w:rsidP="00C817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C817CF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проводимые участниками программы «Дальневосточный гектар»»</w:t>
      </w:r>
    </w:p>
    <w:p w:rsidR="00C817CF" w:rsidRPr="00C817CF" w:rsidRDefault="00C817CF" w:rsidP="00C817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tbl>
      <w:tblPr>
        <w:tblW w:w="0" w:type="auto"/>
        <w:tblInd w:w="1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10200"/>
      </w:tblGrid>
      <w:tr w:rsidR="00C817CF" w:rsidRPr="00C817CF" w:rsidTr="00DD3A80">
        <w:trPr>
          <w:trHeight w:val="555"/>
        </w:trPr>
        <w:tc>
          <w:tcPr>
            <w:tcW w:w="10200" w:type="dxa"/>
            <w:tcBorders>
              <w:top w:val="double" w:sz="4" w:space="0" w:color="3333FF"/>
              <w:left w:val="double" w:sz="4" w:space="0" w:color="3333FF"/>
              <w:bottom w:val="double" w:sz="4" w:space="0" w:color="3333FF"/>
              <w:right w:val="double" w:sz="4" w:space="0" w:color="3333FF"/>
            </w:tcBorders>
          </w:tcPr>
          <w:p w:rsidR="00C817CF" w:rsidRPr="00C817CF" w:rsidRDefault="00C817CF" w:rsidP="00C817C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C817CF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Условия предоставления субсидии</w:t>
            </w:r>
          </w:p>
        </w:tc>
      </w:tr>
      <w:tr w:rsidR="00C817CF" w:rsidRPr="00C817CF" w:rsidTr="00DD3A80">
        <w:trPr>
          <w:trHeight w:val="555"/>
        </w:trPr>
        <w:tc>
          <w:tcPr>
            <w:tcW w:w="10200" w:type="dxa"/>
            <w:tcBorders>
              <w:top w:val="double" w:sz="4" w:space="0" w:color="3333FF"/>
              <w:left w:val="double" w:sz="4" w:space="0" w:color="3333FF"/>
              <w:bottom w:val="double" w:sz="4" w:space="0" w:color="3333FF"/>
              <w:right w:val="double" w:sz="4" w:space="0" w:color="3333FF"/>
            </w:tcBorders>
          </w:tcPr>
          <w:p w:rsidR="00C817CF" w:rsidRPr="00C817CF" w:rsidRDefault="00C817CF" w:rsidP="00C817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7CF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Субсидии предоставляются гражданам, ведущим личное подсобное хозяйство, являющимся участниками программы «Дальневосточный гектар» (далее - участники программы «Дальневосточный гектар») на возмещение затрат на проведение культуртехнических работ, проводимых по расчистке от древесной и травянистой растительности, кочек и первоначальной обработке почвы для вовлечения в сельскохозяйственный оборот земель предоставленных участков в расчете на 1 гектар, при условии разработки земельного участка в полном объеме</w:t>
            </w:r>
            <w:r w:rsidRPr="00C8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817CF" w:rsidRPr="00C817CF" w:rsidRDefault="00C817CF" w:rsidP="00C817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817CF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        Размер предоставляемых участникам программы «Дальневосточный гектар» субсидий рассчитывается Минсельхозрыбпродом исходя из объемов бюджетных ассигнований областного бюджета на основное мероприятие, с учетом доли субсидии на направление, по ставке за 1 гектар 28,6 тыс. рублей, определяемой на основании документов, представляемых гражданами, ведущими личное подсобное хозяйство.</w:t>
            </w:r>
          </w:p>
          <w:p w:rsidR="00C817CF" w:rsidRPr="00C817CF" w:rsidRDefault="00C817CF" w:rsidP="00C817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</w:pPr>
            <w:r w:rsidRPr="00C817CF"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  <w:t>В текущем финансовом году к субсидированию принимаются также затраты, понесенные участниками программы Дальневосточный гектар» в ноябре, декабре предшествующего года.</w:t>
            </w:r>
          </w:p>
          <w:p w:rsidR="00C817CF" w:rsidRPr="00C817CF" w:rsidRDefault="00C817CF" w:rsidP="00C817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  <w:p w:rsidR="00C817CF" w:rsidRPr="00C817CF" w:rsidRDefault="00C817CF" w:rsidP="00C817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C817CF">
              <w:rPr>
                <w:rFonts w:ascii="Times New Roman" w:eastAsia="Calibri" w:hAnsi="Times New Roman" w:cs="Times New Roman"/>
                <w:b/>
                <w:color w:val="008000"/>
                <w:sz w:val="24"/>
                <w:szCs w:val="24"/>
              </w:rPr>
              <w:t>Субсидии выплачиваются 2 раза в год.</w:t>
            </w:r>
          </w:p>
        </w:tc>
      </w:tr>
      <w:tr w:rsidR="00C817CF" w:rsidRPr="00C817CF" w:rsidTr="00DD3A80">
        <w:trPr>
          <w:trHeight w:val="555"/>
        </w:trPr>
        <w:tc>
          <w:tcPr>
            <w:tcW w:w="10200" w:type="dxa"/>
            <w:tcBorders>
              <w:top w:val="double" w:sz="4" w:space="0" w:color="3333FF"/>
              <w:left w:val="double" w:sz="4" w:space="0" w:color="3333FF"/>
              <w:bottom w:val="double" w:sz="4" w:space="0" w:color="3333FF"/>
              <w:right w:val="double" w:sz="4" w:space="0" w:color="3333FF"/>
            </w:tcBorders>
          </w:tcPr>
          <w:p w:rsidR="00C817CF" w:rsidRPr="00C817CF" w:rsidRDefault="00C817CF" w:rsidP="00C817C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C817CF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Подтверждающие документы на получение субсидий</w:t>
            </w:r>
          </w:p>
        </w:tc>
      </w:tr>
      <w:tr w:rsidR="00C817CF" w:rsidRPr="00C817CF" w:rsidTr="00DD3A80">
        <w:trPr>
          <w:trHeight w:val="555"/>
        </w:trPr>
        <w:tc>
          <w:tcPr>
            <w:tcW w:w="10200" w:type="dxa"/>
            <w:tcBorders>
              <w:top w:val="double" w:sz="4" w:space="0" w:color="3333FF"/>
              <w:left w:val="double" w:sz="4" w:space="0" w:color="3333FF"/>
              <w:bottom w:val="double" w:sz="4" w:space="0" w:color="3333FF"/>
              <w:right w:val="double" w:sz="4" w:space="0" w:color="3333FF"/>
            </w:tcBorders>
          </w:tcPr>
          <w:p w:rsidR="00C817CF" w:rsidRPr="00C817CF" w:rsidRDefault="00C817CF" w:rsidP="00C817C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</w:pPr>
            <w:r w:rsidRPr="00C817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17CF"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  <w:t xml:space="preserve">Участники программы Дальневосточный </w:t>
            </w:r>
            <w:proofErr w:type="gramStart"/>
            <w:r w:rsidRPr="00C817CF"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  <w:t>гектар»  представляют</w:t>
            </w:r>
            <w:proofErr w:type="gramEnd"/>
            <w:r w:rsidRPr="00C817CF"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  <w:t xml:space="preserve"> в Минсельхозрыбпрод в срок до 5 июля и (или) 5 ноября текущего года (включительно):</w:t>
            </w:r>
          </w:p>
          <w:p w:rsidR="00C817CF" w:rsidRPr="00C817CF" w:rsidRDefault="00C817CF" w:rsidP="00C817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</w:pPr>
            <w:r w:rsidRPr="00C817CF"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  <w:t xml:space="preserve">1. </w:t>
            </w:r>
            <w:hyperlink r:id="rId4" w:history="1">
              <w:r w:rsidRPr="00C817CF">
                <w:rPr>
                  <w:rFonts w:ascii="Times New Roman" w:eastAsia="Calibri" w:hAnsi="Times New Roman" w:cs="Times New Roman"/>
                  <w:color w:val="0000CC"/>
                  <w:sz w:val="24"/>
                  <w:szCs w:val="24"/>
                </w:rPr>
                <w:t>Заявление</w:t>
              </w:r>
            </w:hyperlink>
            <w:r w:rsidRPr="00C817CF"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  <w:t xml:space="preserve"> о предоставлении субсидий согласно приложению № 1 к настоящим Правилам.</w:t>
            </w:r>
          </w:p>
          <w:p w:rsidR="00C817CF" w:rsidRPr="00C817CF" w:rsidRDefault="00C817CF" w:rsidP="00C817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</w:pPr>
            <w:r w:rsidRPr="00C817CF"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  <w:t xml:space="preserve">2. </w:t>
            </w:r>
            <w:hyperlink r:id="rId5" w:history="1">
              <w:r w:rsidRPr="00C817CF">
                <w:rPr>
                  <w:rFonts w:ascii="Times New Roman" w:eastAsia="Calibri" w:hAnsi="Times New Roman" w:cs="Times New Roman"/>
                  <w:color w:val="0000CC"/>
                  <w:sz w:val="24"/>
                  <w:szCs w:val="24"/>
                </w:rPr>
                <w:t>Согласие</w:t>
              </w:r>
            </w:hyperlink>
            <w:r w:rsidRPr="00C817CF"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  <w:t xml:space="preserve"> на обработку персональных данных согласно приложению № 8 к настоящим Правилам.</w:t>
            </w:r>
          </w:p>
          <w:p w:rsidR="00C817CF" w:rsidRPr="00C817CF" w:rsidRDefault="00C817CF" w:rsidP="00C817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</w:pPr>
            <w:r w:rsidRPr="00C817CF"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  <w:t xml:space="preserve">3. </w:t>
            </w:r>
            <w:hyperlink r:id="rId6" w:history="1">
              <w:r w:rsidRPr="00C817CF">
                <w:rPr>
                  <w:rFonts w:ascii="Times New Roman" w:eastAsia="Calibri" w:hAnsi="Times New Roman" w:cs="Times New Roman"/>
                  <w:color w:val="0000CC"/>
                  <w:sz w:val="24"/>
                  <w:szCs w:val="24"/>
                </w:rPr>
                <w:t>Расчет</w:t>
              </w:r>
            </w:hyperlink>
            <w:r w:rsidRPr="00C817CF"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  <w:t xml:space="preserve"> размера субсидий по культуртехническим мероприятиям, проводимым участниками программы «Дальневосточный гектар», согласно приложению № 9 к настоящим Правилам.</w:t>
            </w:r>
          </w:p>
          <w:p w:rsidR="00C817CF" w:rsidRPr="00C817CF" w:rsidRDefault="00C817CF" w:rsidP="00C817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</w:pPr>
            <w:r w:rsidRPr="00C817CF"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  <w:t xml:space="preserve">4. </w:t>
            </w:r>
            <w:hyperlink r:id="rId7" w:history="1">
              <w:r w:rsidRPr="00C817CF">
                <w:rPr>
                  <w:rFonts w:ascii="Times New Roman" w:eastAsia="Calibri" w:hAnsi="Times New Roman" w:cs="Times New Roman"/>
                  <w:color w:val="0000CC"/>
                  <w:sz w:val="24"/>
                  <w:szCs w:val="24"/>
                </w:rPr>
                <w:t>Акт</w:t>
              </w:r>
            </w:hyperlink>
            <w:r w:rsidRPr="00C817CF"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  <w:t xml:space="preserve"> выполненных работ согласно приложению № 10 к настоящим Правилам (составляется с участием получателя субсидии и двух представителей администрации городского округа Магаданской области, на территории которого расположен земельный участок).</w:t>
            </w:r>
          </w:p>
          <w:p w:rsidR="00C817CF" w:rsidRPr="00C817CF" w:rsidRDefault="00C817CF" w:rsidP="00C817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</w:pPr>
            <w:r w:rsidRPr="00C817CF"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  <w:t>5. Заверенную получателем субсидии копию договора о предоставлении в безвозмездное пользование, аренду или в собственность земельного участка, находящегося в государственной или муниципальной собственности.</w:t>
            </w:r>
          </w:p>
          <w:p w:rsidR="00C817CF" w:rsidRPr="00C817CF" w:rsidRDefault="00C817CF" w:rsidP="00C817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</w:pPr>
            <w:r w:rsidRPr="00C817CF"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  <w:t>Заявитель вправе представить по собственной инициативе выписку из похозяйственной книги об учете личного подсобного хозяйства, гражданина, ведущего личное подсобное хозяйство, заверенную администрацией городского округа Магаданской области.</w:t>
            </w:r>
          </w:p>
          <w:p w:rsidR="00C817CF" w:rsidRPr="00C817CF" w:rsidRDefault="00C817CF" w:rsidP="00C817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</w:pPr>
            <w:r w:rsidRPr="00C817CF"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  <w:t>В случае непредставления заявителем выписки из похозяйственной книги об учете личного подсобного хозяйства, гражданина, ведущего личное подсобное хозяйство, она запрашивается в рамках межведомственного информационного взаимодействия.</w:t>
            </w:r>
          </w:p>
          <w:p w:rsidR="00C817CF" w:rsidRPr="00C817CF" w:rsidRDefault="00C817CF" w:rsidP="00C817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</w:pPr>
            <w:r w:rsidRPr="00C817CF"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  <w:t xml:space="preserve">1.4.2. Приложение № 2 изложить в редакции согласно приложению </w:t>
            </w:r>
            <w:proofErr w:type="gramStart"/>
            <w:r w:rsidRPr="00C817CF"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  <w:t>№  16</w:t>
            </w:r>
            <w:proofErr w:type="gramEnd"/>
            <w:r w:rsidRPr="00C817CF"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  <w:t xml:space="preserve"> к настоящему Постановлению.</w:t>
            </w:r>
          </w:p>
          <w:p w:rsidR="00C817CF" w:rsidRPr="00C817CF" w:rsidRDefault="00C817CF" w:rsidP="00C817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</w:pPr>
            <w:r w:rsidRPr="00C817CF"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  <w:t xml:space="preserve">1.4.3. Приложения № 10 изложить в редакции согласно приложению № </w:t>
            </w:r>
            <w:proofErr w:type="gramStart"/>
            <w:r w:rsidRPr="00C817CF"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  <w:t>17  к</w:t>
            </w:r>
            <w:proofErr w:type="gramEnd"/>
            <w:r w:rsidRPr="00C817CF"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  <w:t xml:space="preserve"> настоящему постановлению.</w:t>
            </w:r>
          </w:p>
          <w:p w:rsidR="00C817CF" w:rsidRPr="00C817CF" w:rsidRDefault="00C817CF" w:rsidP="00C817CF">
            <w:pPr>
              <w:spacing w:after="0" w:line="240" w:lineRule="auto"/>
              <w:ind w:firstLine="426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</w:p>
          <w:p w:rsidR="00C817CF" w:rsidRPr="00C817CF" w:rsidRDefault="00C817CF" w:rsidP="00C817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17CF" w:rsidRPr="00C817CF" w:rsidRDefault="00C817CF" w:rsidP="00C81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17CF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D305E6" w:rsidRDefault="00C817CF"/>
    <w:sectPr w:rsidR="00D305E6" w:rsidSect="0083706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A4"/>
    <w:rsid w:val="007D3BA4"/>
    <w:rsid w:val="00950E78"/>
    <w:rsid w:val="00C817CF"/>
    <w:rsid w:val="00D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8919C-6A0B-4434-9834-36BDF69B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4B67179543CA180364BDC7E19A9982B2F9B506C7FD305CC9C30134B088A9721EF84CDFC8CBB8BA60B6E9687C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4B67179543CA180364BDC7E19A9982B2F9B506C7FD305CC9C30134B088A9721EF84CDFC8CBB8BA60B6EE687FW" TargetMode="External"/><Relationship Id="rId5" Type="http://schemas.openxmlformats.org/officeDocument/2006/relationships/hyperlink" Target="consultantplus://offline/ref=2B4B67179543CA180364BDC7E19A9982B2F9B506C7FD305CC9C30134B088A9721EF84CDFC8CBB8BA60B6EF687CW" TargetMode="External"/><Relationship Id="rId4" Type="http://schemas.openxmlformats.org/officeDocument/2006/relationships/hyperlink" Target="consultantplus://offline/ref=2B4B67179543CA180364BDC7E19A9982B2F9B506C7FD305CC9C30134B088A9721EF84CDFC8CBB8BA62B5EA6872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Алёхина Александра Анатольевна</dc:creator>
  <cp:keywords/>
  <dc:description/>
  <cp:lastModifiedBy>Алёхина Александра Анатольевна</cp:lastModifiedBy>
  <cp:revision>2</cp:revision>
  <dcterms:created xsi:type="dcterms:W3CDTF">2017-12-21T23:31:00Z</dcterms:created>
  <dcterms:modified xsi:type="dcterms:W3CDTF">2017-12-21T23:31:00Z</dcterms:modified>
</cp:coreProperties>
</file>