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6B" w:rsidRDefault="00AA3D6B" w:rsidP="007B5F6F">
      <w:pPr>
        <w:pStyle w:val="a3"/>
        <w:jc w:val="right"/>
        <w:rPr>
          <w:b/>
          <w:szCs w:val="28"/>
        </w:rPr>
      </w:pPr>
    </w:p>
    <w:p w:rsidR="007B5F6F" w:rsidRDefault="007B5F6F" w:rsidP="008F2219">
      <w:pPr>
        <w:pStyle w:val="a3"/>
        <w:jc w:val="center"/>
        <w:rPr>
          <w:b/>
          <w:szCs w:val="28"/>
        </w:rPr>
      </w:pPr>
    </w:p>
    <w:p w:rsidR="007B5F6F" w:rsidRDefault="007B5F6F" w:rsidP="008F2219">
      <w:pPr>
        <w:pStyle w:val="a3"/>
        <w:jc w:val="center"/>
        <w:rPr>
          <w:b/>
          <w:szCs w:val="28"/>
        </w:rPr>
      </w:pPr>
    </w:p>
    <w:p w:rsidR="008F2219" w:rsidRDefault="008F2219" w:rsidP="008F2219">
      <w:pPr>
        <w:pStyle w:val="a3"/>
        <w:jc w:val="center"/>
        <w:rPr>
          <w:b/>
          <w:szCs w:val="28"/>
        </w:rPr>
      </w:pPr>
      <w:r>
        <w:rPr>
          <w:b/>
          <w:szCs w:val="28"/>
        </w:rPr>
        <w:t>Извещение</w:t>
      </w:r>
    </w:p>
    <w:p w:rsidR="0053618D" w:rsidRPr="008F2219" w:rsidRDefault="008F2219" w:rsidP="008F2219">
      <w:pPr>
        <w:pStyle w:val="a3"/>
        <w:ind w:firstLine="851"/>
        <w:jc w:val="center"/>
        <w:rPr>
          <w:b/>
          <w:szCs w:val="28"/>
        </w:rPr>
      </w:pPr>
      <w:r>
        <w:rPr>
          <w:b/>
          <w:szCs w:val="28"/>
        </w:rPr>
        <w:t>о проведении работ по выявлению пра</w:t>
      </w:r>
      <w:r w:rsidRPr="008F2219">
        <w:rPr>
          <w:b/>
          <w:szCs w:val="28"/>
        </w:rPr>
        <w:t xml:space="preserve">вообладателей ранее учтённых </w:t>
      </w:r>
      <w:r>
        <w:rPr>
          <w:b/>
          <w:szCs w:val="28"/>
        </w:rPr>
        <w:t>объектов недвижимости в целях государственной регистрации права собственности на такие объекты недвижимости</w:t>
      </w:r>
    </w:p>
    <w:p w:rsidR="008F2219" w:rsidRDefault="008F2219" w:rsidP="00D7045A">
      <w:pPr>
        <w:pStyle w:val="a3"/>
        <w:ind w:firstLine="851"/>
        <w:jc w:val="both"/>
        <w:rPr>
          <w:szCs w:val="28"/>
        </w:rPr>
      </w:pPr>
    </w:p>
    <w:p w:rsidR="00AA3D6B" w:rsidRDefault="00AA3D6B" w:rsidP="00D7045A">
      <w:pPr>
        <w:pStyle w:val="a3"/>
        <w:ind w:firstLine="851"/>
        <w:jc w:val="both"/>
        <w:rPr>
          <w:szCs w:val="28"/>
        </w:rPr>
      </w:pPr>
    </w:p>
    <w:p w:rsidR="00BC39AB" w:rsidRDefault="00DF3122" w:rsidP="00D7045A">
      <w:pPr>
        <w:pStyle w:val="a3"/>
        <w:ind w:firstLine="851"/>
        <w:jc w:val="both"/>
        <w:rPr>
          <w:szCs w:val="28"/>
        </w:rPr>
      </w:pPr>
      <w:r w:rsidRPr="00DF3122">
        <w:rPr>
          <w:szCs w:val="28"/>
        </w:rPr>
        <w:t xml:space="preserve">В целях повышения степени защиты права собственности и иных вещных прав, снижения рисков, что наличие соответствующего права не будет учтено при возмещении убытков в связи с ограничением прав на недвижимость, при изъятии недвижимости для государственных и муниципальных нужд, согласовании местоположения границ смежных участков с целью исключения в дальнейшем возникновения судебных споров по указанным ситуациям, администрацией </w:t>
      </w:r>
      <w:r w:rsidR="009B3B9D" w:rsidRPr="009B3B9D">
        <w:rPr>
          <w:szCs w:val="28"/>
        </w:rPr>
        <w:t>Бородинского сельского поселения</w:t>
      </w:r>
      <w:r w:rsidR="007B5F6F">
        <w:rPr>
          <w:szCs w:val="28"/>
        </w:rPr>
        <w:t xml:space="preserve"> Приморско-Ахтарского района</w:t>
      </w:r>
      <w:r>
        <w:rPr>
          <w:szCs w:val="28"/>
        </w:rPr>
        <w:t xml:space="preserve"> </w:t>
      </w:r>
      <w:r w:rsidRPr="00DF3122">
        <w:rPr>
          <w:szCs w:val="28"/>
        </w:rPr>
        <w:t>проводятся работы по выявлению правообладателей ранее учтенных объектов недвижимости, подпадающи</w:t>
      </w:r>
      <w:r>
        <w:rPr>
          <w:szCs w:val="28"/>
        </w:rPr>
        <w:t>х</w:t>
      </w:r>
      <w:r w:rsidRPr="00DF3122">
        <w:rPr>
          <w:szCs w:val="28"/>
        </w:rPr>
        <w:t xml:space="preserve"> под действие Федерального закона от 30 июня 2006 г.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Pr>
          <w:szCs w:val="28"/>
        </w:rPr>
        <w:t xml:space="preserve">, </w:t>
      </w:r>
      <w:r w:rsidRPr="00DF3122">
        <w:rPr>
          <w:szCs w:val="28"/>
        </w:rPr>
        <w:t>права на которые в Едином государственном реестре недвижимости не зарегистрированы согласно следующ</w:t>
      </w:r>
      <w:r>
        <w:rPr>
          <w:szCs w:val="28"/>
        </w:rPr>
        <w:t>ему Перечню.</w:t>
      </w:r>
    </w:p>
    <w:p w:rsidR="00DF3122" w:rsidRPr="00CA317F" w:rsidRDefault="00CA317F" w:rsidP="00D7045A">
      <w:pPr>
        <w:pStyle w:val="a3"/>
        <w:ind w:firstLine="851"/>
        <w:jc w:val="both"/>
        <w:rPr>
          <w:szCs w:val="28"/>
        </w:rPr>
      </w:pPr>
      <w:r w:rsidRPr="00CA317F">
        <w:rPr>
          <w:szCs w:val="28"/>
        </w:rPr>
        <w:t xml:space="preserve">Настоящим извещаем, что в срок до </w:t>
      </w:r>
      <w:r w:rsidR="009B3B9D" w:rsidRPr="009B3B9D">
        <w:rPr>
          <w:b/>
          <w:bCs/>
          <w:szCs w:val="28"/>
        </w:rPr>
        <w:t>01.07.</w:t>
      </w:r>
      <w:r w:rsidRPr="009B3B9D">
        <w:rPr>
          <w:b/>
          <w:bCs/>
          <w:szCs w:val="28"/>
        </w:rPr>
        <w:t xml:space="preserve">2021 года </w:t>
      </w:r>
      <w:r w:rsidRPr="009B3B9D">
        <w:rPr>
          <w:szCs w:val="28"/>
        </w:rPr>
        <w:t xml:space="preserve">правообладатели объектов недвижимости, указанных в Перечне, могут обратиться в администрацию </w:t>
      </w:r>
      <w:r w:rsidR="009B3B9D" w:rsidRPr="009B3B9D">
        <w:rPr>
          <w:szCs w:val="28"/>
        </w:rPr>
        <w:t>Бородинского сельского поселения Приморско-Ахтарского района</w:t>
      </w:r>
      <w:r w:rsidRPr="009B3B9D">
        <w:rPr>
          <w:szCs w:val="28"/>
        </w:rPr>
        <w:t xml:space="preserve"> по адресу: Приморско-Ахтарский район, </w:t>
      </w:r>
      <w:r w:rsidR="009B3B9D" w:rsidRPr="009B3B9D">
        <w:rPr>
          <w:szCs w:val="28"/>
        </w:rPr>
        <w:t>ст. Бородинская, ул. Школьная</w:t>
      </w:r>
      <w:r w:rsidR="009B3B9D">
        <w:rPr>
          <w:szCs w:val="28"/>
        </w:rPr>
        <w:t>, 33/1</w:t>
      </w:r>
      <w:r w:rsidR="00E3188E">
        <w:rPr>
          <w:szCs w:val="28"/>
        </w:rPr>
        <w:t>,</w:t>
      </w:r>
      <w:r w:rsidR="00E3188E" w:rsidRPr="00E3188E">
        <w:rPr>
          <w:szCs w:val="28"/>
        </w:rPr>
        <w:t xml:space="preserve"> в целях обеспечения органом государственной регистрации прав на указанные объекты недвижимости</w:t>
      </w:r>
      <w:r>
        <w:rPr>
          <w:szCs w:val="28"/>
        </w:rPr>
        <w:t>.</w:t>
      </w:r>
    </w:p>
    <w:p w:rsidR="00AA3D6B" w:rsidRDefault="00E3188E" w:rsidP="00D7045A">
      <w:pPr>
        <w:pStyle w:val="a3"/>
        <w:ind w:firstLine="851"/>
        <w:jc w:val="both"/>
        <w:rPr>
          <w:szCs w:val="28"/>
        </w:rPr>
      </w:pPr>
      <w:r>
        <w:rPr>
          <w:szCs w:val="28"/>
        </w:rPr>
        <w:t>За</w:t>
      </w:r>
      <w:r w:rsidR="00E618B4" w:rsidRPr="00E618B4">
        <w:rPr>
          <w:szCs w:val="28"/>
        </w:rPr>
        <w:t xml:space="preserve">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созданный на таком земельном участке объект недвижимого имущества</w:t>
      </w:r>
      <w:r w:rsidR="00AA3D6B">
        <w:rPr>
          <w:szCs w:val="28"/>
        </w:rPr>
        <w:t>, права на который возникли до 31 января 1998 года</w:t>
      </w:r>
      <w:r w:rsidR="00E618B4" w:rsidRPr="00E618B4">
        <w:rPr>
          <w:szCs w:val="28"/>
        </w:rPr>
        <w:t xml:space="preserve"> государственная пошлина </w:t>
      </w:r>
      <w:r w:rsidR="00AA3D6B">
        <w:rPr>
          <w:szCs w:val="28"/>
        </w:rPr>
        <w:t xml:space="preserve">не </w:t>
      </w:r>
      <w:r w:rsidR="00AA3D6B" w:rsidRPr="00AA3D6B">
        <w:rPr>
          <w:szCs w:val="28"/>
        </w:rPr>
        <w:t>взимается</w:t>
      </w:r>
      <w:r w:rsidR="00AA3D6B">
        <w:rPr>
          <w:szCs w:val="28"/>
        </w:rPr>
        <w:t>.</w:t>
      </w:r>
    </w:p>
    <w:p w:rsidR="0044399E" w:rsidRDefault="0044399E" w:rsidP="00D7045A">
      <w:pPr>
        <w:pStyle w:val="a3"/>
        <w:ind w:firstLine="851"/>
        <w:jc w:val="both"/>
        <w:rPr>
          <w:szCs w:val="28"/>
        </w:rPr>
      </w:pPr>
    </w:p>
    <w:p w:rsidR="00AA3D6B" w:rsidRDefault="00AA3D6B" w:rsidP="00D7045A">
      <w:pPr>
        <w:pStyle w:val="a3"/>
        <w:ind w:firstLine="851"/>
        <w:jc w:val="both"/>
        <w:rPr>
          <w:szCs w:val="28"/>
        </w:rPr>
      </w:pPr>
    </w:p>
    <w:p w:rsidR="00AA3D6B" w:rsidRDefault="00AA3D6B" w:rsidP="00560438">
      <w:pPr>
        <w:spacing w:after="0" w:line="240" w:lineRule="auto"/>
        <w:rPr>
          <w:rFonts w:ascii="Times New Roman" w:eastAsia="Times New Roman" w:hAnsi="Times New Roman" w:cs="Times New Roman"/>
          <w:sz w:val="28"/>
          <w:szCs w:val="28"/>
          <w:lang w:eastAsia="ru-RU"/>
        </w:rPr>
      </w:pPr>
      <w:bookmarkStart w:id="0" w:name="_GoBack"/>
      <w:bookmarkEnd w:id="0"/>
    </w:p>
    <w:p w:rsidR="00AA3D6B" w:rsidRDefault="00AA3D6B" w:rsidP="00560438">
      <w:pPr>
        <w:spacing w:after="0" w:line="240" w:lineRule="auto"/>
        <w:rPr>
          <w:rFonts w:ascii="Times New Roman" w:eastAsia="Times New Roman" w:hAnsi="Times New Roman" w:cs="Times New Roman"/>
          <w:sz w:val="28"/>
          <w:szCs w:val="28"/>
          <w:lang w:eastAsia="ru-RU"/>
        </w:rPr>
      </w:pPr>
    </w:p>
    <w:sectPr w:rsidR="00AA3D6B" w:rsidSect="00AA3D6B">
      <w:pgSz w:w="11906" w:h="16838"/>
      <w:pgMar w:top="1021"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C1"/>
    <w:rsid w:val="00010FFA"/>
    <w:rsid w:val="00014DDD"/>
    <w:rsid w:val="000179E3"/>
    <w:rsid w:val="00020531"/>
    <w:rsid w:val="00021AA5"/>
    <w:rsid w:val="00023500"/>
    <w:rsid w:val="00052933"/>
    <w:rsid w:val="00061400"/>
    <w:rsid w:val="00091F66"/>
    <w:rsid w:val="000B0010"/>
    <w:rsid w:val="000C0B02"/>
    <w:rsid w:val="000C6E81"/>
    <w:rsid w:val="000F4CBD"/>
    <w:rsid w:val="0018716F"/>
    <w:rsid w:val="001A4282"/>
    <w:rsid w:val="001D4479"/>
    <w:rsid w:val="001D63F2"/>
    <w:rsid w:val="00204739"/>
    <w:rsid w:val="0025482B"/>
    <w:rsid w:val="00296A94"/>
    <w:rsid w:val="002B53BB"/>
    <w:rsid w:val="002C3061"/>
    <w:rsid w:val="00307DF5"/>
    <w:rsid w:val="00336C84"/>
    <w:rsid w:val="00341030"/>
    <w:rsid w:val="00365AFA"/>
    <w:rsid w:val="003A39B2"/>
    <w:rsid w:val="003E51AA"/>
    <w:rsid w:val="003E6E88"/>
    <w:rsid w:val="003F7238"/>
    <w:rsid w:val="0044073F"/>
    <w:rsid w:val="0044399E"/>
    <w:rsid w:val="004605EA"/>
    <w:rsid w:val="00484A08"/>
    <w:rsid w:val="00494B61"/>
    <w:rsid w:val="004F5CA6"/>
    <w:rsid w:val="00513411"/>
    <w:rsid w:val="00531219"/>
    <w:rsid w:val="0053618D"/>
    <w:rsid w:val="00560438"/>
    <w:rsid w:val="00560731"/>
    <w:rsid w:val="00567238"/>
    <w:rsid w:val="00574BE1"/>
    <w:rsid w:val="005853C8"/>
    <w:rsid w:val="005B3378"/>
    <w:rsid w:val="005C178B"/>
    <w:rsid w:val="005C61CA"/>
    <w:rsid w:val="005D6A25"/>
    <w:rsid w:val="00621AC9"/>
    <w:rsid w:val="0064091A"/>
    <w:rsid w:val="006C6E52"/>
    <w:rsid w:val="00726682"/>
    <w:rsid w:val="00731AD5"/>
    <w:rsid w:val="00751D64"/>
    <w:rsid w:val="00755B1C"/>
    <w:rsid w:val="00771CEF"/>
    <w:rsid w:val="00775C3B"/>
    <w:rsid w:val="007B5F6F"/>
    <w:rsid w:val="007D09EF"/>
    <w:rsid w:val="007E77F9"/>
    <w:rsid w:val="00833F3E"/>
    <w:rsid w:val="00836D2E"/>
    <w:rsid w:val="00851975"/>
    <w:rsid w:val="0085361D"/>
    <w:rsid w:val="008779BB"/>
    <w:rsid w:val="00896134"/>
    <w:rsid w:val="008B0EA2"/>
    <w:rsid w:val="008F2219"/>
    <w:rsid w:val="00925687"/>
    <w:rsid w:val="00934A55"/>
    <w:rsid w:val="0095480F"/>
    <w:rsid w:val="009B3B9D"/>
    <w:rsid w:val="009B4878"/>
    <w:rsid w:val="009B7C74"/>
    <w:rsid w:val="009F0F91"/>
    <w:rsid w:val="009F45B5"/>
    <w:rsid w:val="00A171B7"/>
    <w:rsid w:val="00A54F69"/>
    <w:rsid w:val="00A70623"/>
    <w:rsid w:val="00A71657"/>
    <w:rsid w:val="00AA1DD1"/>
    <w:rsid w:val="00AA2407"/>
    <w:rsid w:val="00AA3D6B"/>
    <w:rsid w:val="00AB096D"/>
    <w:rsid w:val="00AC2787"/>
    <w:rsid w:val="00AD1C7F"/>
    <w:rsid w:val="00AD346B"/>
    <w:rsid w:val="00B27029"/>
    <w:rsid w:val="00B37794"/>
    <w:rsid w:val="00B479A9"/>
    <w:rsid w:val="00B81E29"/>
    <w:rsid w:val="00B97FD1"/>
    <w:rsid w:val="00BA098A"/>
    <w:rsid w:val="00BB541F"/>
    <w:rsid w:val="00BB7EDF"/>
    <w:rsid w:val="00BC39AB"/>
    <w:rsid w:val="00BD1227"/>
    <w:rsid w:val="00BD44DF"/>
    <w:rsid w:val="00BE6083"/>
    <w:rsid w:val="00BF698B"/>
    <w:rsid w:val="00C20E7D"/>
    <w:rsid w:val="00C5530B"/>
    <w:rsid w:val="00C662C1"/>
    <w:rsid w:val="00C73169"/>
    <w:rsid w:val="00CA0320"/>
    <w:rsid w:val="00CA317F"/>
    <w:rsid w:val="00CA46DC"/>
    <w:rsid w:val="00CD30A6"/>
    <w:rsid w:val="00D40CEF"/>
    <w:rsid w:val="00D5180B"/>
    <w:rsid w:val="00D7045A"/>
    <w:rsid w:val="00D9759B"/>
    <w:rsid w:val="00DB3937"/>
    <w:rsid w:val="00DB74DF"/>
    <w:rsid w:val="00DD0417"/>
    <w:rsid w:val="00DE4309"/>
    <w:rsid w:val="00DF165F"/>
    <w:rsid w:val="00DF3122"/>
    <w:rsid w:val="00E15B04"/>
    <w:rsid w:val="00E23F94"/>
    <w:rsid w:val="00E3188E"/>
    <w:rsid w:val="00E618B4"/>
    <w:rsid w:val="00EB4739"/>
    <w:rsid w:val="00F05C74"/>
    <w:rsid w:val="00F12650"/>
    <w:rsid w:val="00F1569C"/>
    <w:rsid w:val="00F3635F"/>
    <w:rsid w:val="00F66A2F"/>
    <w:rsid w:val="00F72B47"/>
    <w:rsid w:val="00F94A33"/>
    <w:rsid w:val="00FB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1C83"/>
  <w15:docId w15:val="{DDD0D9F8-C703-4667-8813-6D305149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479A9"/>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B479A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A03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320"/>
    <w:rPr>
      <w:rFonts w:ascii="Tahoma" w:hAnsi="Tahoma" w:cs="Tahoma"/>
      <w:sz w:val="16"/>
      <w:szCs w:val="16"/>
    </w:rPr>
  </w:style>
  <w:style w:type="character" w:styleId="a7">
    <w:name w:val="Hyperlink"/>
    <w:basedOn w:val="a0"/>
    <w:uiPriority w:val="99"/>
    <w:unhideWhenUsed/>
    <w:rsid w:val="002B5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071466">
      <w:bodyDiv w:val="1"/>
      <w:marLeft w:val="0"/>
      <w:marRight w:val="0"/>
      <w:marTop w:val="0"/>
      <w:marBottom w:val="0"/>
      <w:divBdr>
        <w:top w:val="none" w:sz="0" w:space="0" w:color="auto"/>
        <w:left w:val="none" w:sz="0" w:space="0" w:color="auto"/>
        <w:bottom w:val="none" w:sz="0" w:space="0" w:color="auto"/>
        <w:right w:val="none" w:sz="0" w:space="0" w:color="auto"/>
      </w:divBdr>
    </w:div>
    <w:div w:id="808548179">
      <w:bodyDiv w:val="1"/>
      <w:marLeft w:val="0"/>
      <w:marRight w:val="0"/>
      <w:marTop w:val="0"/>
      <w:marBottom w:val="0"/>
      <w:divBdr>
        <w:top w:val="none" w:sz="0" w:space="0" w:color="auto"/>
        <w:left w:val="none" w:sz="0" w:space="0" w:color="auto"/>
        <w:bottom w:val="none" w:sz="0" w:space="0" w:color="auto"/>
        <w:right w:val="none" w:sz="0" w:space="0" w:color="auto"/>
      </w:divBdr>
    </w:div>
    <w:div w:id="877083198">
      <w:bodyDiv w:val="1"/>
      <w:marLeft w:val="0"/>
      <w:marRight w:val="0"/>
      <w:marTop w:val="0"/>
      <w:marBottom w:val="0"/>
      <w:divBdr>
        <w:top w:val="none" w:sz="0" w:space="0" w:color="auto"/>
        <w:left w:val="none" w:sz="0" w:space="0" w:color="auto"/>
        <w:bottom w:val="none" w:sz="0" w:space="0" w:color="auto"/>
        <w:right w:val="none" w:sz="0" w:space="0" w:color="auto"/>
      </w:divBdr>
    </w:div>
    <w:div w:id="1133446404">
      <w:bodyDiv w:val="1"/>
      <w:marLeft w:val="0"/>
      <w:marRight w:val="0"/>
      <w:marTop w:val="0"/>
      <w:marBottom w:val="0"/>
      <w:divBdr>
        <w:top w:val="none" w:sz="0" w:space="0" w:color="auto"/>
        <w:left w:val="none" w:sz="0" w:space="0" w:color="auto"/>
        <w:bottom w:val="none" w:sz="0" w:space="0" w:color="auto"/>
        <w:right w:val="none" w:sz="0" w:space="0" w:color="auto"/>
      </w:divBdr>
    </w:div>
    <w:div w:id="12197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FC33B-CCC5-4830-8208-9B929800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Ткачук</dc:creator>
  <cp:lastModifiedBy>1</cp:lastModifiedBy>
  <cp:revision>5</cp:revision>
  <cp:lastPrinted>2021-01-13T09:34:00Z</cp:lastPrinted>
  <dcterms:created xsi:type="dcterms:W3CDTF">2021-01-14T14:45:00Z</dcterms:created>
  <dcterms:modified xsi:type="dcterms:W3CDTF">2021-02-15T08:28:00Z</dcterms:modified>
</cp:coreProperties>
</file>