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3F3" w:rsidRDefault="003813F3" w:rsidP="003813F3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CDDAE3" wp14:editId="6752E571">
            <wp:simplePos x="0" y="0"/>
            <wp:positionH relativeFrom="column">
              <wp:posOffset>2733675</wp:posOffset>
            </wp:positionH>
            <wp:positionV relativeFrom="paragraph">
              <wp:posOffset>0</wp:posOffset>
            </wp:positionV>
            <wp:extent cx="476250" cy="609600"/>
            <wp:effectExtent l="0" t="0" r="0" b="0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3F3" w:rsidRDefault="003813F3" w:rsidP="003813F3">
      <w:pPr>
        <w:ind w:firstLine="70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textWrapping" w:clear="all"/>
      </w:r>
    </w:p>
    <w:p w:rsidR="003813F3" w:rsidRDefault="003813F3" w:rsidP="003813F3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3813F3" w:rsidRDefault="003813F3" w:rsidP="003813F3">
      <w:pPr>
        <w:jc w:val="center"/>
        <w:rPr>
          <w:b/>
          <w:bCs/>
          <w:sz w:val="28"/>
          <w:szCs w:val="28"/>
        </w:rPr>
      </w:pPr>
    </w:p>
    <w:p w:rsidR="003813F3" w:rsidRPr="00C26A80" w:rsidRDefault="003813F3" w:rsidP="003813F3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3813F3" w:rsidRDefault="003813F3" w:rsidP="003813F3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3813F3" w:rsidRPr="00C26A80" w:rsidRDefault="003813F3" w:rsidP="003813F3">
      <w:pPr>
        <w:rPr>
          <w:b/>
          <w:bCs/>
          <w:sz w:val="28"/>
          <w:szCs w:val="28"/>
        </w:rPr>
      </w:pPr>
    </w:p>
    <w:p w:rsidR="003813F3" w:rsidRPr="00DF407A" w:rsidRDefault="003813F3" w:rsidP="003813F3">
      <w:pPr>
        <w:rPr>
          <w:sz w:val="28"/>
          <w:szCs w:val="28"/>
        </w:rPr>
      </w:pPr>
      <w:r w:rsidRPr="00DF407A">
        <w:rPr>
          <w:sz w:val="28"/>
          <w:szCs w:val="28"/>
        </w:rPr>
        <w:t xml:space="preserve">от </w:t>
      </w:r>
      <w:r w:rsidR="00A66571">
        <w:rPr>
          <w:sz w:val="28"/>
          <w:szCs w:val="28"/>
        </w:rPr>
        <w:t>01.04.2019</w:t>
      </w:r>
      <w:r>
        <w:rPr>
          <w:sz w:val="28"/>
          <w:szCs w:val="28"/>
        </w:rPr>
        <w:t xml:space="preserve">                 </w:t>
      </w:r>
      <w:r w:rsidRPr="00DF407A">
        <w:rPr>
          <w:sz w:val="28"/>
          <w:szCs w:val="28"/>
        </w:rPr>
        <w:t xml:space="preserve">                                     </w:t>
      </w:r>
      <w:r w:rsidR="00A6657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</w:t>
      </w:r>
      <w:proofErr w:type="gramStart"/>
      <w:r w:rsidRPr="00DF407A">
        <w:rPr>
          <w:sz w:val="28"/>
          <w:szCs w:val="28"/>
        </w:rPr>
        <w:t xml:space="preserve">№ </w:t>
      </w:r>
      <w:r w:rsidR="00A66571">
        <w:rPr>
          <w:sz w:val="28"/>
          <w:szCs w:val="28"/>
        </w:rPr>
        <w:t xml:space="preserve"> 65</w:t>
      </w:r>
      <w:bookmarkStart w:id="0" w:name="_GoBack"/>
      <w:bookmarkEnd w:id="0"/>
      <w:proofErr w:type="gramEnd"/>
    </w:p>
    <w:p w:rsidR="003813F3" w:rsidRDefault="003813F3" w:rsidP="003813F3">
      <w:pPr>
        <w:jc w:val="center"/>
      </w:pPr>
      <w:r>
        <w:t>станица Бородинская</w:t>
      </w:r>
    </w:p>
    <w:p w:rsidR="003813F3" w:rsidRDefault="003813F3" w:rsidP="003813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813F3" w:rsidRDefault="003813F3" w:rsidP="003813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813F3" w:rsidRDefault="003813F3" w:rsidP="003813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</w:t>
      </w:r>
    </w:p>
    <w:p w:rsidR="003813F3" w:rsidRDefault="003813F3" w:rsidP="003813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Бородинского сельского поселения   Приморско-Ахтарского </w:t>
      </w:r>
    </w:p>
    <w:p w:rsidR="003813F3" w:rsidRDefault="003813F3" w:rsidP="003813F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района от 18 октября 2018 года № 353</w:t>
      </w:r>
    </w:p>
    <w:p w:rsidR="003813F3" w:rsidRPr="00E674BA" w:rsidRDefault="003813F3" w:rsidP="003813F3">
      <w:pPr>
        <w:tabs>
          <w:tab w:val="left" w:pos="0"/>
        </w:tabs>
        <w:autoSpaceDN w:val="0"/>
        <w:jc w:val="center"/>
        <w:textAlignment w:val="baseline"/>
        <w:rPr>
          <w:rFonts w:eastAsia="Arial Unicode MS"/>
          <w:kern w:val="3"/>
          <w:sz w:val="32"/>
          <w:lang w:eastAsia="zh-CN" w:bidi="hi-IN"/>
        </w:rPr>
      </w:pPr>
      <w:r>
        <w:rPr>
          <w:rFonts w:eastAsia="Arial Unicode MS"/>
          <w:b/>
          <w:kern w:val="3"/>
          <w:sz w:val="28"/>
          <w:lang w:eastAsia="zh-CN" w:bidi="hi-IN"/>
        </w:rPr>
        <w:t>«</w:t>
      </w:r>
      <w:r w:rsidRPr="00E674BA">
        <w:rPr>
          <w:rFonts w:eastAsia="Arial Unicode MS"/>
          <w:b/>
          <w:kern w:val="3"/>
          <w:sz w:val="28"/>
          <w:lang w:eastAsia="zh-CN" w:bidi="hi-IN"/>
        </w:rPr>
        <w:t xml:space="preserve">Об утверждении административного регламента исполнения муниципальной функции </w:t>
      </w:r>
      <w:r w:rsidRPr="00E674BA">
        <w:rPr>
          <w:b/>
          <w:color w:val="000000"/>
          <w:sz w:val="28"/>
        </w:rPr>
        <w:t>«Осуществление муниципального контроля</w:t>
      </w:r>
      <w:r w:rsidRPr="00E674BA">
        <w:rPr>
          <w:b/>
          <w:bCs/>
          <w:sz w:val="28"/>
        </w:rPr>
        <w:t xml:space="preserve"> </w:t>
      </w:r>
      <w:r w:rsidRPr="00E674BA">
        <w:rPr>
          <w:b/>
          <w:color w:val="000000"/>
          <w:sz w:val="28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E674BA">
        <w:rPr>
          <w:rFonts w:eastAsia="Arial Unicode MS"/>
          <w:b/>
          <w:kern w:val="3"/>
          <w:sz w:val="28"/>
          <w:lang w:eastAsia="zh-CN" w:bidi="hi-IN"/>
        </w:rPr>
        <w:t>»</w:t>
      </w:r>
      <w:r>
        <w:rPr>
          <w:rFonts w:eastAsia="Arial Unicode MS"/>
          <w:b/>
          <w:kern w:val="3"/>
          <w:sz w:val="28"/>
          <w:lang w:eastAsia="zh-CN" w:bidi="hi-IN"/>
        </w:rPr>
        <w:t>»</w:t>
      </w:r>
    </w:p>
    <w:p w:rsidR="003813F3" w:rsidRDefault="003813F3" w:rsidP="003813F3">
      <w:pPr>
        <w:ind w:firstLine="851"/>
        <w:jc w:val="center"/>
        <w:rPr>
          <w:sz w:val="28"/>
          <w:szCs w:val="28"/>
        </w:rPr>
      </w:pPr>
    </w:p>
    <w:p w:rsidR="003813F3" w:rsidRPr="003E06C3" w:rsidRDefault="003813F3" w:rsidP="003813F3">
      <w:pPr>
        <w:ind w:firstLine="851"/>
        <w:jc w:val="center"/>
        <w:rPr>
          <w:sz w:val="28"/>
          <w:szCs w:val="28"/>
        </w:rPr>
      </w:pPr>
    </w:p>
    <w:p w:rsidR="003813F3" w:rsidRDefault="003813F3" w:rsidP="003813F3">
      <w:pPr>
        <w:ind w:right="-2" w:firstLine="567"/>
        <w:jc w:val="both"/>
        <w:rPr>
          <w:sz w:val="28"/>
          <w:szCs w:val="28"/>
        </w:rPr>
      </w:pPr>
      <w:r w:rsidRPr="00EE75B0">
        <w:rPr>
          <w:sz w:val="28"/>
          <w:szCs w:val="28"/>
        </w:rPr>
        <w:t>В соответствии с Федеральным Законом от 26 декабря 2008 года   № 294-ФЗ «О защите прав юридических лиц и индивидуальных предпринимателей при осуществлении государственного контроля (надзора) и муниципал</w:t>
      </w:r>
      <w:r>
        <w:rPr>
          <w:sz w:val="28"/>
          <w:szCs w:val="28"/>
        </w:rPr>
        <w:t>ьного контроля» (в редакции от 25 декабря 2018 года № 480</w:t>
      </w:r>
      <w:r w:rsidRPr="00EE75B0">
        <w:rPr>
          <w:sz w:val="28"/>
          <w:szCs w:val="28"/>
        </w:rPr>
        <w:t>-ФЗ</w:t>
      </w:r>
      <w:r>
        <w:rPr>
          <w:sz w:val="28"/>
          <w:szCs w:val="28"/>
        </w:rPr>
        <w:t>),</w:t>
      </w:r>
      <w:r w:rsidRPr="00EE75B0">
        <w:rPr>
          <w:sz w:val="28"/>
          <w:szCs w:val="28"/>
        </w:rPr>
        <w:t xml:space="preserve"> администрация Бородинского</w:t>
      </w:r>
      <w:r>
        <w:rPr>
          <w:sz w:val="28"/>
          <w:szCs w:val="28"/>
        </w:rPr>
        <w:t xml:space="preserve">      </w:t>
      </w:r>
      <w:r w:rsidRPr="00EE75B0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     </w:t>
      </w:r>
      <w:r w:rsidRPr="00EE75B0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 xml:space="preserve">    </w:t>
      </w:r>
      <w:r w:rsidRPr="00EE7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75B0">
        <w:rPr>
          <w:sz w:val="28"/>
          <w:szCs w:val="28"/>
        </w:rPr>
        <w:t xml:space="preserve">Приморско-Ахтарского </w:t>
      </w:r>
      <w:r>
        <w:rPr>
          <w:sz w:val="28"/>
          <w:szCs w:val="28"/>
        </w:rPr>
        <w:t xml:space="preserve">    </w:t>
      </w:r>
      <w:r w:rsidRPr="00EE75B0">
        <w:rPr>
          <w:sz w:val="28"/>
          <w:szCs w:val="28"/>
        </w:rPr>
        <w:t xml:space="preserve">района </w:t>
      </w:r>
    </w:p>
    <w:p w:rsidR="003813F3" w:rsidRPr="00EE75B0" w:rsidRDefault="003813F3" w:rsidP="003813F3">
      <w:pPr>
        <w:ind w:right="-2"/>
        <w:jc w:val="both"/>
        <w:rPr>
          <w:sz w:val="28"/>
          <w:szCs w:val="28"/>
        </w:rPr>
      </w:pPr>
      <w:r w:rsidRPr="00EE75B0">
        <w:rPr>
          <w:sz w:val="28"/>
          <w:szCs w:val="28"/>
        </w:rPr>
        <w:t xml:space="preserve">п о с </w:t>
      </w:r>
      <w:proofErr w:type="gramStart"/>
      <w:r w:rsidRPr="00EE75B0">
        <w:rPr>
          <w:sz w:val="28"/>
          <w:szCs w:val="28"/>
        </w:rPr>
        <w:t>т</w:t>
      </w:r>
      <w:proofErr w:type="gramEnd"/>
      <w:r w:rsidRPr="00EE75B0">
        <w:rPr>
          <w:sz w:val="28"/>
          <w:szCs w:val="28"/>
        </w:rPr>
        <w:t xml:space="preserve"> а н о в л я е т:</w:t>
      </w:r>
    </w:p>
    <w:p w:rsidR="003813F3" w:rsidRPr="00EE75B0" w:rsidRDefault="003813F3" w:rsidP="003813F3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 w:rsidRPr="00EE75B0">
        <w:rPr>
          <w:sz w:val="28"/>
          <w:szCs w:val="28"/>
        </w:rPr>
        <w:t>1. Внести в</w:t>
      </w:r>
      <w:r w:rsidRPr="00EE75B0">
        <w:t xml:space="preserve"> </w:t>
      </w:r>
      <w:r w:rsidRPr="00EE75B0">
        <w:rPr>
          <w:bCs/>
          <w:sz w:val="28"/>
          <w:szCs w:val="28"/>
        </w:rPr>
        <w:t xml:space="preserve">постановление администрации Бородинского сельского поселения Приморско-Ахтарского района </w:t>
      </w:r>
      <w:r>
        <w:rPr>
          <w:bCs/>
          <w:sz w:val="28"/>
          <w:szCs w:val="28"/>
        </w:rPr>
        <w:t>от 18 октября 2018 года № 353</w:t>
      </w:r>
      <w:r w:rsidRPr="00EE75B0">
        <w:rPr>
          <w:bCs/>
          <w:sz w:val="28"/>
          <w:szCs w:val="28"/>
        </w:rPr>
        <w:t xml:space="preserve"> «Об утверждении административного регламента</w:t>
      </w:r>
      <w:r>
        <w:rPr>
          <w:bCs/>
          <w:sz w:val="28"/>
          <w:szCs w:val="28"/>
        </w:rPr>
        <w:t xml:space="preserve"> исполнения муниципальной функции </w:t>
      </w:r>
      <w:r w:rsidRPr="00EE75B0">
        <w:rPr>
          <w:bCs/>
          <w:sz w:val="28"/>
          <w:szCs w:val="28"/>
        </w:rPr>
        <w:t xml:space="preserve">«Осуществление муниципального контроля за </w:t>
      </w:r>
      <w:r>
        <w:rPr>
          <w:bCs/>
          <w:sz w:val="28"/>
          <w:szCs w:val="28"/>
        </w:rPr>
        <w:t>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</w:r>
      <w:r w:rsidRPr="00EE75B0">
        <w:rPr>
          <w:bCs/>
          <w:sz w:val="28"/>
          <w:szCs w:val="28"/>
        </w:rPr>
        <w:t>» с</w:t>
      </w:r>
      <w:r w:rsidRPr="00EE75B0">
        <w:rPr>
          <w:sz w:val="28"/>
          <w:szCs w:val="28"/>
        </w:rPr>
        <w:t>ледующие изменения:</w:t>
      </w:r>
    </w:p>
    <w:p w:rsidR="003813F3" w:rsidRPr="00AD57B0" w:rsidRDefault="003813F3" w:rsidP="003813F3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E75B0">
        <w:rPr>
          <w:sz w:val="28"/>
          <w:szCs w:val="28"/>
        </w:rPr>
        <w:t xml:space="preserve">1)   </w:t>
      </w:r>
      <w:r>
        <w:rPr>
          <w:sz w:val="28"/>
          <w:szCs w:val="28"/>
        </w:rPr>
        <w:t>Дополнить статью 19 пунктами 19.1. Регламента следующего содержания:</w:t>
      </w:r>
    </w:p>
    <w:p w:rsidR="003813F3" w:rsidRDefault="003813F3" w:rsidP="003813F3">
      <w:pPr>
        <w:pStyle w:val="a3"/>
        <w:spacing w:before="0" w:beforeAutospacing="0" w:after="0" w:afterAutospacing="0"/>
        <w:ind w:firstLine="54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 19.1. Особенности организации и проведения в 2019-2020 годах плановых проверок при осуществлении муниципального контроля в отношении субъектов малого предпринимательства.</w:t>
      </w:r>
    </w:p>
    <w:p w:rsidR="003813F3" w:rsidRDefault="003813F3" w:rsidP="003813F3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19.1.1. Плановые проверки в отношении юридических лиц, индивидуальных предпринимателей, отнесенных в соответствии со ст.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</w:t>
      </w:r>
    </w:p>
    <w:p w:rsidR="003813F3" w:rsidRDefault="003813F3" w:rsidP="003813F3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</w:p>
    <w:p w:rsidR="003813F3" w:rsidRDefault="003813F3" w:rsidP="003813F3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</w:p>
    <w:p w:rsidR="003813F3" w:rsidRDefault="003813F3" w:rsidP="003813F3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</w:p>
    <w:p w:rsidR="003813F3" w:rsidRDefault="003813F3" w:rsidP="003813F3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субъектов малого и среднего предпринимательства, не проводятся с 01 января 2019 года по 31 декабря 2020 года, за исключением:</w:t>
      </w:r>
    </w:p>
    <w:p w:rsidR="003813F3" w:rsidRDefault="003813F3" w:rsidP="003813F3">
      <w:pPr>
        <w:pStyle w:val="a3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1) 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</w:t>
      </w:r>
    </w:p>
    <w:p w:rsidR="003813F3" w:rsidRDefault="003813F3" w:rsidP="003813F3">
      <w:pPr>
        <w:pStyle w:val="a3"/>
        <w:spacing w:before="0" w:beforeAutospacing="0" w:after="0" w:afterAutospacing="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законом от 04 мая 2011 года № 99-ФЗ «О лицензировании отдельных видов деятельности»,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 </w:t>
      </w:r>
    </w:p>
    <w:p w:rsidR="003813F3" w:rsidRDefault="003813F3" w:rsidP="003813F3">
      <w:pPr>
        <w:pStyle w:val="a3"/>
        <w:spacing w:before="0" w:beforeAutospacing="0" w:after="0" w:afterAutospacing="0"/>
        <w:ind w:firstLine="54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2) плановых проверок, проводимых по лицензируемым видам деятельности в отношении осуществляющих их юридических лиц, индивидуальных предпринимателей.</w:t>
      </w:r>
    </w:p>
    <w:p w:rsidR="003813F3" w:rsidRDefault="003813F3" w:rsidP="003813F3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19.1.2. </w:t>
      </w:r>
      <w:r w:rsidRPr="00F6174D">
        <w:rPr>
          <w:sz w:val="28"/>
          <w:szCs w:val="28"/>
        </w:rPr>
        <w:t>Проведение плановой проверки с нарушением требований настоящей статьи является грубым нарушением требований законодательства о муниципальном контроле и влечет недействительность результатов проверки в соответствии с </w:t>
      </w:r>
      <w:hyperlink r:id="rId5" w:anchor="dst100252" w:history="1">
        <w:r w:rsidRPr="00F6174D">
          <w:rPr>
            <w:sz w:val="28"/>
            <w:szCs w:val="28"/>
          </w:rPr>
          <w:t>частью 1 статьи 20</w:t>
        </w:r>
      </w:hyperlink>
      <w:r w:rsidRPr="00F6174D">
        <w:rPr>
          <w:sz w:val="28"/>
          <w:szCs w:val="28"/>
        </w:rPr>
        <w:t> настоящего Федерального закона.</w:t>
      </w:r>
    </w:p>
    <w:p w:rsidR="003813F3" w:rsidRPr="00CC1B69" w:rsidRDefault="003813F3" w:rsidP="00381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C1B69">
        <w:rPr>
          <w:sz w:val="28"/>
          <w:szCs w:val="28"/>
        </w:rPr>
        <w:t>. Настоящее постановление подлежит обнародованию и размещению на официальном сайте администрации Бородинского сельского поселения Приморско-Ахтарского района в сети Интернет.</w:t>
      </w:r>
    </w:p>
    <w:p w:rsidR="003813F3" w:rsidRDefault="003813F3" w:rsidP="00381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CC1B69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3813F3" w:rsidRDefault="003813F3" w:rsidP="00381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CC1B69">
        <w:rPr>
          <w:sz w:val="28"/>
          <w:szCs w:val="28"/>
        </w:rPr>
        <w:t>. Постановление вступает в силу с момента его обнародования.</w:t>
      </w:r>
    </w:p>
    <w:p w:rsidR="003813F3" w:rsidRPr="00BA1239" w:rsidRDefault="003813F3" w:rsidP="003813F3">
      <w:pPr>
        <w:tabs>
          <w:tab w:val="left" w:pos="300"/>
          <w:tab w:val="center" w:pos="4677"/>
        </w:tabs>
        <w:jc w:val="both"/>
      </w:pPr>
    </w:p>
    <w:p w:rsidR="003813F3" w:rsidRDefault="003813F3" w:rsidP="003813F3">
      <w:pPr>
        <w:jc w:val="both"/>
        <w:rPr>
          <w:sz w:val="28"/>
          <w:szCs w:val="28"/>
        </w:rPr>
      </w:pPr>
    </w:p>
    <w:p w:rsidR="003813F3" w:rsidRDefault="003813F3" w:rsidP="003813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3813F3" w:rsidRDefault="003813F3" w:rsidP="003813F3">
      <w:pPr>
        <w:jc w:val="both"/>
      </w:pPr>
      <w:r>
        <w:rPr>
          <w:sz w:val="28"/>
          <w:szCs w:val="28"/>
        </w:rPr>
        <w:t>Приморско-Ахтарского района                                                 В.В.Туров</w:t>
      </w:r>
    </w:p>
    <w:p w:rsidR="003813F3" w:rsidRDefault="003813F3" w:rsidP="003813F3">
      <w:pPr>
        <w:jc w:val="both"/>
      </w:pPr>
    </w:p>
    <w:p w:rsidR="003813F3" w:rsidRDefault="003813F3" w:rsidP="003813F3">
      <w:pPr>
        <w:jc w:val="both"/>
      </w:pPr>
    </w:p>
    <w:p w:rsidR="003813F3" w:rsidRDefault="003813F3" w:rsidP="003813F3"/>
    <w:p w:rsidR="003813F3" w:rsidRPr="00F6174D" w:rsidRDefault="003813F3" w:rsidP="003813F3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</w:p>
    <w:p w:rsidR="003813F3" w:rsidRPr="00F6174D" w:rsidRDefault="003813F3" w:rsidP="003813F3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r w:rsidRPr="00F6174D">
        <w:rPr>
          <w:rFonts w:ascii="Arial" w:hAnsi="Arial" w:cs="Arial"/>
        </w:rPr>
        <w:t> </w:t>
      </w:r>
    </w:p>
    <w:p w:rsidR="003813F3" w:rsidRPr="00F6174D" w:rsidRDefault="003813F3" w:rsidP="003813F3">
      <w:pPr>
        <w:pStyle w:val="a3"/>
        <w:spacing w:before="0" w:beforeAutospacing="0" w:after="0" w:afterAutospacing="0"/>
        <w:jc w:val="both"/>
        <w:rPr>
          <w:spacing w:val="3"/>
          <w:sz w:val="28"/>
          <w:szCs w:val="28"/>
        </w:rPr>
      </w:pPr>
    </w:p>
    <w:p w:rsidR="003813F3" w:rsidRDefault="003813F3" w:rsidP="003813F3">
      <w:pPr>
        <w:pStyle w:val="a3"/>
        <w:spacing w:before="0" w:beforeAutospacing="0" w:after="0" w:afterAutospacing="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ab/>
      </w:r>
    </w:p>
    <w:p w:rsidR="003813F3" w:rsidRDefault="003813F3" w:rsidP="003813F3">
      <w:pPr>
        <w:pStyle w:val="a3"/>
        <w:spacing w:before="0" w:beforeAutospacing="0" w:after="0" w:afterAutospacing="0"/>
        <w:jc w:val="both"/>
        <w:rPr>
          <w:spacing w:val="3"/>
          <w:sz w:val="28"/>
          <w:szCs w:val="28"/>
        </w:rPr>
      </w:pPr>
    </w:p>
    <w:p w:rsidR="003813F3" w:rsidRDefault="003813F3" w:rsidP="003813F3">
      <w:pPr>
        <w:pStyle w:val="a3"/>
        <w:spacing w:before="0" w:beforeAutospacing="0" w:after="0" w:afterAutospacing="0"/>
        <w:jc w:val="both"/>
        <w:rPr>
          <w:spacing w:val="3"/>
          <w:sz w:val="28"/>
          <w:szCs w:val="28"/>
        </w:rPr>
      </w:pPr>
    </w:p>
    <w:p w:rsidR="003813F3" w:rsidRPr="00F6174D" w:rsidRDefault="003813F3" w:rsidP="003813F3"/>
    <w:p w:rsidR="003813F3" w:rsidRPr="00F6174D" w:rsidRDefault="003813F3" w:rsidP="003813F3"/>
    <w:p w:rsidR="003813F3" w:rsidRPr="00F6174D" w:rsidRDefault="003813F3" w:rsidP="003813F3"/>
    <w:p w:rsidR="003813F3" w:rsidRPr="00F6174D" w:rsidRDefault="003813F3" w:rsidP="003813F3"/>
    <w:p w:rsidR="003813F3" w:rsidRPr="00F6174D" w:rsidRDefault="003813F3" w:rsidP="003813F3"/>
    <w:p w:rsidR="003813F3" w:rsidRPr="00F6174D" w:rsidRDefault="003813F3" w:rsidP="003813F3"/>
    <w:p w:rsidR="003813F3" w:rsidRDefault="003813F3" w:rsidP="003813F3"/>
    <w:p w:rsidR="002D5B74" w:rsidRDefault="003813F3" w:rsidP="003813F3">
      <w:r>
        <w:tab/>
      </w:r>
    </w:p>
    <w:sectPr w:rsidR="002D5B74" w:rsidSect="003813F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F3"/>
    <w:rsid w:val="002D5B74"/>
    <w:rsid w:val="003813F3"/>
    <w:rsid w:val="00A6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A72C"/>
  <w15:chartTrackingRefBased/>
  <w15:docId w15:val="{B7B51E3E-CF22-46B7-9403-800BD271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13F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813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13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03516/29ce3cdb0d084c04ea9375c27cdce974467f1065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2019-02-13T08:38:00Z</cp:lastPrinted>
  <dcterms:created xsi:type="dcterms:W3CDTF">2019-02-13T08:24:00Z</dcterms:created>
  <dcterms:modified xsi:type="dcterms:W3CDTF">2019-04-04T07:16:00Z</dcterms:modified>
</cp:coreProperties>
</file>