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5"/>
        <w:tblW w:w="10056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3E0892" w14:paraId="698BCFA4" w14:textId="77777777" w:rsidTr="003E0892">
        <w:trPr>
          <w:trHeight w:val="1134"/>
        </w:trPr>
        <w:tc>
          <w:tcPr>
            <w:tcW w:w="10056" w:type="dxa"/>
          </w:tcPr>
          <w:p w14:paraId="597DDA05" w14:textId="77777777" w:rsidR="003E0892" w:rsidRDefault="003E0892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07EC8B" wp14:editId="5C0A60E5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2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4C21D997" w14:textId="77777777" w:rsidR="003E0892" w:rsidRDefault="003E089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49A565A6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14:paraId="69396B71" w14:textId="77777777" w:rsidR="003E0892" w:rsidRDefault="003E0892">
            <w:pPr>
              <w:tabs>
                <w:tab w:val="left" w:pos="70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14:paraId="5ADBBB98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14:paraId="3AB8A57D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</w:p>
          <w:p w14:paraId="58B17C22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BF40862" w14:textId="77777777" w:rsidR="003E0892" w:rsidRDefault="003E0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14:paraId="4BF25DE2" w14:textId="77777777" w:rsidR="003E0892" w:rsidRDefault="003E0892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  <w:r>
              <w:rPr>
                <w:rFonts w:eastAsiaTheme="minorEastAsia"/>
                <w:spacing w:val="20"/>
                <w:sz w:val="26"/>
                <w:szCs w:val="26"/>
              </w:rPr>
              <w:t>Октябрьского района</w:t>
            </w:r>
          </w:p>
          <w:p w14:paraId="2C088F7A" w14:textId="77777777" w:rsidR="003E0892" w:rsidRDefault="003E08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14:paraId="5F751622" w14:textId="77777777" w:rsidR="003E0892" w:rsidRDefault="003E0892">
            <w:pPr>
              <w:jc w:val="center"/>
              <w:rPr>
                <w:sz w:val="26"/>
                <w:szCs w:val="26"/>
              </w:rPr>
            </w:pPr>
          </w:p>
          <w:p w14:paraId="29DEF5E3" w14:textId="77777777" w:rsidR="003E0892" w:rsidRDefault="003E0892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3E0892" w14:paraId="7D41CD01" w14:textId="77777777" w:rsidTr="003E0892">
        <w:trPr>
          <w:trHeight w:val="567"/>
        </w:trPr>
        <w:tc>
          <w:tcPr>
            <w:tcW w:w="10056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2"/>
              <w:gridCol w:w="348"/>
              <w:gridCol w:w="268"/>
              <w:gridCol w:w="257"/>
              <w:gridCol w:w="3355"/>
              <w:gridCol w:w="426"/>
              <w:gridCol w:w="2411"/>
            </w:tblGrid>
            <w:tr w:rsidR="003E0892" w14:paraId="6BA86050" w14:textId="77777777" w:rsidTr="00E6266F">
              <w:trPr>
                <w:trHeight w:val="454"/>
              </w:trPr>
              <w:tc>
                <w:tcPr>
                  <w:tcW w:w="236" w:type="dxa"/>
                  <w:vAlign w:val="bottom"/>
                  <w:hideMark/>
                </w:tcPr>
                <w:p w14:paraId="33A9C00A" w14:textId="77777777" w:rsidR="003E0892" w:rsidRDefault="003E0892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23903F8" w14:textId="77777777" w:rsidR="003E0892" w:rsidRDefault="003E0892">
                  <w:pPr>
                    <w:framePr w:hSpace="180" w:wrap="around" w:hAnchor="margin" w:y="-495"/>
                  </w:pPr>
                </w:p>
              </w:tc>
              <w:tc>
                <w:tcPr>
                  <w:tcW w:w="236" w:type="dxa"/>
                  <w:vAlign w:val="bottom"/>
                  <w:hideMark/>
                </w:tcPr>
                <w:p w14:paraId="305A0DBF" w14:textId="77777777" w:rsidR="003E0892" w:rsidRDefault="003E0892">
                  <w:pPr>
                    <w:framePr w:hSpace="180" w:wrap="around" w:hAnchor="margin" w:y="-495"/>
                    <w:ind w:left="-114"/>
                  </w:pPr>
                  <w:r>
                    <w:t>»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9CE2B43" w14:textId="77777777" w:rsidR="003E0892" w:rsidRDefault="003E0892">
                  <w:pPr>
                    <w:framePr w:hSpace="180" w:wrap="around" w:hAnchor="margin" w:y="-495"/>
                    <w:jc w:val="center"/>
                  </w:pPr>
                </w:p>
              </w:tc>
              <w:tc>
                <w:tcPr>
                  <w:tcW w:w="348" w:type="dxa"/>
                  <w:vAlign w:val="bottom"/>
                  <w:hideMark/>
                </w:tcPr>
                <w:p w14:paraId="455E58C5" w14:textId="77777777" w:rsidR="003E0892" w:rsidRDefault="003E0892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F805695" w14:textId="77777777" w:rsidR="003E0892" w:rsidRDefault="00B40DA8">
                  <w:pPr>
                    <w:framePr w:hSpace="180" w:wrap="around" w:hAnchor="margin" w:y="-495"/>
                  </w:pPr>
                  <w:r>
                    <w:t>20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98663E1" w14:textId="77777777" w:rsidR="003E0892" w:rsidRDefault="003E0892">
                  <w:pPr>
                    <w:framePr w:hSpace="180" w:wrap="around" w:hAnchor="margin" w:y="-495"/>
                  </w:pPr>
                  <w:r>
                    <w:t>г.</w:t>
                  </w:r>
                </w:p>
              </w:tc>
              <w:tc>
                <w:tcPr>
                  <w:tcW w:w="3355" w:type="dxa"/>
                  <w:vAlign w:val="bottom"/>
                </w:tcPr>
                <w:p w14:paraId="03B268BD" w14:textId="77777777" w:rsidR="003E0892" w:rsidRDefault="003E0892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  <w:hideMark/>
                </w:tcPr>
                <w:p w14:paraId="6E68BE66" w14:textId="77777777" w:rsidR="003E0892" w:rsidRDefault="003E0892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5D418C" w14:textId="77777777" w:rsidR="003E0892" w:rsidRDefault="003E0892" w:rsidP="00E6266F">
                  <w:pPr>
                    <w:framePr w:hSpace="180" w:wrap="around" w:hAnchor="margin" w:y="-495"/>
                    <w:ind w:right="33"/>
                  </w:pPr>
                </w:p>
              </w:tc>
            </w:tr>
          </w:tbl>
          <w:p w14:paraId="3583CFB4" w14:textId="77777777" w:rsidR="003E0892" w:rsidRDefault="003E0892">
            <w:pPr>
              <w:snapToGrid w:val="0"/>
            </w:pPr>
          </w:p>
          <w:p w14:paraId="1CC402EF" w14:textId="77777777" w:rsidR="003E0892" w:rsidRDefault="00F1183C">
            <w:pPr>
              <w:snapToGrid w:val="0"/>
            </w:pPr>
            <w:r>
              <w:t>пг</w:t>
            </w:r>
            <w:r w:rsidR="003E0892">
              <w:t>т. Октябрьское</w:t>
            </w:r>
          </w:p>
          <w:p w14:paraId="26B15CCC" w14:textId="77777777" w:rsidR="003E0892" w:rsidRDefault="003E0892">
            <w:pPr>
              <w:snapToGrid w:val="0"/>
            </w:pPr>
          </w:p>
        </w:tc>
      </w:tr>
    </w:tbl>
    <w:p w14:paraId="6062A9D4" w14:textId="77777777" w:rsidR="003E0892" w:rsidRDefault="003E0892" w:rsidP="003E0892">
      <w:r>
        <w:t>Об утверждении отчета</w:t>
      </w:r>
    </w:p>
    <w:p w14:paraId="441A1DA1" w14:textId="77777777" w:rsidR="003E0892" w:rsidRDefault="003E0892" w:rsidP="003E0892">
      <w:r>
        <w:t>об исполнении бюджета</w:t>
      </w:r>
    </w:p>
    <w:p w14:paraId="38EF8DBE" w14:textId="77777777" w:rsidR="003E0892" w:rsidRDefault="003E0892" w:rsidP="003E0892">
      <w:r>
        <w:t>муниципального образования</w:t>
      </w:r>
    </w:p>
    <w:p w14:paraId="591D8D36" w14:textId="77777777" w:rsidR="003E0892" w:rsidRDefault="003E0892" w:rsidP="003E0892">
      <w:r>
        <w:t>городское поселение Октябрьское</w:t>
      </w:r>
    </w:p>
    <w:p w14:paraId="5DBF2CA1" w14:textId="532917D5" w:rsidR="00CC2246" w:rsidRDefault="003E0892" w:rsidP="003E0892">
      <w:pPr>
        <w:ind w:left="-851" w:firstLine="851"/>
      </w:pPr>
      <w:r>
        <w:t>за</w:t>
      </w:r>
      <w:r w:rsidR="008406AB">
        <w:t xml:space="preserve"> </w:t>
      </w:r>
      <w:r w:rsidR="008406AB">
        <w:rPr>
          <w:lang w:val="en-US"/>
        </w:rPr>
        <w:t>II</w:t>
      </w:r>
      <w:r>
        <w:t xml:space="preserve"> квартал 20</w:t>
      </w:r>
      <w:r w:rsidR="00AD6CA2">
        <w:t>20</w:t>
      </w:r>
      <w:r>
        <w:t xml:space="preserve"> года</w:t>
      </w:r>
    </w:p>
    <w:p w14:paraId="0A1FF86E" w14:textId="77777777" w:rsidR="003E0892" w:rsidRDefault="003E0892" w:rsidP="003E0892">
      <w:pPr>
        <w:ind w:left="-851" w:firstLine="851"/>
      </w:pPr>
    </w:p>
    <w:p w14:paraId="078A4292" w14:textId="77777777" w:rsidR="00E6266F" w:rsidRDefault="00E6266F" w:rsidP="003E0892">
      <w:pPr>
        <w:ind w:left="-851" w:firstLine="851"/>
      </w:pPr>
    </w:p>
    <w:p w14:paraId="5E288DC4" w14:textId="77777777" w:rsidR="003E0892" w:rsidRDefault="003E0892" w:rsidP="001D0E11">
      <w:pPr>
        <w:ind w:right="-284" w:firstLine="709"/>
        <w:jc w:val="both"/>
      </w:pPr>
      <w:r>
        <w:t>В соответствии с пунктом 5 статьи 264.2 Бюджетного кодекса Российской Федерации:</w:t>
      </w:r>
    </w:p>
    <w:p w14:paraId="54D370EB" w14:textId="0C324E85" w:rsidR="003E0892" w:rsidRPr="003E0892" w:rsidRDefault="003E0892" w:rsidP="001D0E11">
      <w:pPr>
        <w:ind w:right="-284" w:firstLine="708"/>
        <w:jc w:val="both"/>
      </w:pPr>
      <w:r>
        <w:t>1. Утвердить отчет об исполнении бюджета муниципального образования городское поселе</w:t>
      </w:r>
      <w:r w:rsidR="00AD6CA2">
        <w:t xml:space="preserve">ние Октябрьское за </w:t>
      </w:r>
      <w:r w:rsidR="008406AB">
        <w:rPr>
          <w:lang w:val="en-US"/>
        </w:rPr>
        <w:t>II</w:t>
      </w:r>
      <w:r w:rsidR="00AD6CA2">
        <w:t xml:space="preserve"> квартал 2020</w:t>
      </w:r>
      <w:r>
        <w:t xml:space="preserve"> года по доходам в сумме </w:t>
      </w:r>
      <w:r w:rsidR="008406AB" w:rsidRPr="008406AB">
        <w:t>16</w:t>
      </w:r>
      <w:r w:rsidR="008406AB">
        <w:t> </w:t>
      </w:r>
      <w:r w:rsidR="008406AB" w:rsidRPr="008406AB">
        <w:t>891</w:t>
      </w:r>
      <w:r w:rsidR="008406AB">
        <w:t>,5</w:t>
      </w:r>
      <w:r>
        <w:rPr>
          <w:b/>
        </w:rPr>
        <w:t xml:space="preserve"> </w:t>
      </w:r>
      <w:r>
        <w:t xml:space="preserve">тыс. рублей, по расходам в сумме </w:t>
      </w:r>
      <w:r w:rsidR="008406AB">
        <w:t>13228,7</w:t>
      </w:r>
      <w:r>
        <w:rPr>
          <w:b/>
          <w:bCs/>
        </w:rPr>
        <w:t xml:space="preserve"> </w:t>
      </w:r>
      <w:r>
        <w:t xml:space="preserve">тыс. рублей, </w:t>
      </w:r>
      <w:r w:rsidRPr="009636B4">
        <w:t xml:space="preserve">с превышением </w:t>
      </w:r>
      <w:r>
        <w:t>доходов над расходами</w:t>
      </w:r>
      <w:r w:rsidRPr="009636B4">
        <w:t xml:space="preserve"> (</w:t>
      </w:r>
      <w:r>
        <w:t>профицит</w:t>
      </w:r>
      <w:r w:rsidRPr="009636B4">
        <w:t xml:space="preserve"> бюджета муниципального образования </w:t>
      </w:r>
      <w:r>
        <w:t>городское поселение Октябрьское</w:t>
      </w:r>
      <w:r w:rsidRPr="009636B4">
        <w:t xml:space="preserve">) в сумме </w:t>
      </w:r>
      <w:r w:rsidR="00AD6CA2">
        <w:t>3</w:t>
      </w:r>
      <w:r w:rsidR="008406AB">
        <w:t> 662,8</w:t>
      </w:r>
      <w:r w:rsidRPr="009636B4">
        <w:rPr>
          <w:b/>
        </w:rPr>
        <w:t xml:space="preserve"> </w:t>
      </w:r>
      <w:r w:rsidRPr="009636B4">
        <w:t xml:space="preserve">тыс. рублей </w:t>
      </w:r>
      <w:r w:rsidRPr="00755CDA">
        <w:t>с</w:t>
      </w:r>
      <w:r w:rsidRPr="00755CDA">
        <w:rPr>
          <w:color w:val="000000"/>
        </w:rPr>
        <w:t>о следующими показателями по:</w:t>
      </w:r>
    </w:p>
    <w:p w14:paraId="4E9FC39B" w14:textId="683BC126" w:rsidR="003E0892" w:rsidRPr="00755CDA" w:rsidRDefault="00927994" w:rsidP="001D0E11">
      <w:pPr>
        <w:ind w:right="-284" w:firstLine="709"/>
        <w:jc w:val="both"/>
      </w:pPr>
      <w:r>
        <w:t xml:space="preserve">- </w:t>
      </w:r>
      <w:r w:rsidR="003E0892" w:rsidRPr="00755CDA">
        <w:t xml:space="preserve">доходам бюджета </w:t>
      </w:r>
      <w:r w:rsidR="003E0892">
        <w:t xml:space="preserve">муниципального образования городское поселение Октябрьское за </w:t>
      </w:r>
      <w:r w:rsidR="008406AB">
        <w:rPr>
          <w:lang w:val="en-US"/>
        </w:rPr>
        <w:t>II</w:t>
      </w:r>
      <w:r w:rsidR="003E0892">
        <w:t xml:space="preserve"> квартал</w:t>
      </w:r>
      <w:r w:rsidR="00AD6CA2">
        <w:t xml:space="preserve"> 2020 года</w:t>
      </w:r>
      <w:r w:rsidR="003E0892" w:rsidRPr="00755CDA">
        <w:t xml:space="preserve"> по кодам классификации доходов бюджет</w:t>
      </w:r>
      <w:r w:rsidR="00CD4634">
        <w:t>а</w:t>
      </w:r>
      <w:r w:rsidR="003E0892" w:rsidRPr="00755CDA">
        <w:t xml:space="preserve"> согласно приложению </w:t>
      </w:r>
      <w:r w:rsidR="003E0892">
        <w:t xml:space="preserve">№ </w:t>
      </w:r>
      <w:r w:rsidR="003E0892" w:rsidRPr="00755CDA">
        <w:t xml:space="preserve">1; </w:t>
      </w:r>
    </w:p>
    <w:p w14:paraId="62200226" w14:textId="49A55A44" w:rsidR="003E0892" w:rsidRPr="00755CDA" w:rsidRDefault="00927994" w:rsidP="001D0E11">
      <w:pPr>
        <w:ind w:right="-284" w:firstLine="709"/>
        <w:jc w:val="both"/>
      </w:pPr>
      <w:r>
        <w:t>-</w:t>
      </w:r>
      <w:r w:rsidR="003E0892" w:rsidRPr="00755CDA">
        <w:t xml:space="preserve"> расходам бюджета </w:t>
      </w:r>
      <w:r w:rsidR="003E0892">
        <w:t xml:space="preserve">муниципального образования городское поселение Октябрьское за </w:t>
      </w:r>
      <w:r w:rsidR="008406AB">
        <w:rPr>
          <w:lang w:val="en-US"/>
        </w:rPr>
        <w:t>II</w:t>
      </w:r>
      <w:r w:rsidR="003E0892">
        <w:t xml:space="preserve"> квартал 20</w:t>
      </w:r>
      <w:r w:rsidR="00AD6CA2">
        <w:t>20</w:t>
      </w:r>
      <w:r w:rsidR="003E0892">
        <w:t xml:space="preserve"> года</w:t>
      </w:r>
      <w:r w:rsidR="003E0892" w:rsidRPr="00755CDA">
        <w:t xml:space="preserve"> по разделам и подразделам классификации расходов бюджет</w:t>
      </w:r>
      <w:r w:rsidR="00CD4634">
        <w:t>а</w:t>
      </w:r>
      <w:r w:rsidR="003E0892" w:rsidRPr="00755CDA">
        <w:t xml:space="preserve"> согласно приложению </w:t>
      </w:r>
      <w:r w:rsidR="003E0892">
        <w:t>№ 2</w:t>
      </w:r>
      <w:r w:rsidR="003E0892" w:rsidRPr="00755CDA">
        <w:t>;</w:t>
      </w:r>
    </w:p>
    <w:p w14:paraId="00FF5AC7" w14:textId="26360F03" w:rsidR="003E0892" w:rsidRDefault="00927994" w:rsidP="001D0E11">
      <w:pPr>
        <w:pStyle w:val="ConsPlusNormal"/>
        <w:ind w:right="-284" w:firstLine="709"/>
        <w:jc w:val="both"/>
      </w:pPr>
      <w:r>
        <w:t>-</w:t>
      </w:r>
      <w:r w:rsidR="003E0892">
        <w:t xml:space="preserve"> </w:t>
      </w:r>
      <w:r w:rsidR="003E0892" w:rsidRPr="00755CDA">
        <w:t xml:space="preserve">расходам </w:t>
      </w:r>
      <w:r w:rsidR="003E0892">
        <w:t xml:space="preserve">бюджета муниципального образования городское поселение Октябрьское за </w:t>
      </w:r>
      <w:r w:rsidR="008406AB">
        <w:rPr>
          <w:lang w:val="en-US"/>
        </w:rPr>
        <w:t>II</w:t>
      </w:r>
      <w:r w:rsidR="003E0892">
        <w:t xml:space="preserve"> квартал 20</w:t>
      </w:r>
      <w:r w:rsidR="00AD6CA2">
        <w:t>20</w:t>
      </w:r>
      <w:r w:rsidR="003E0892">
        <w:t xml:space="preserve"> года</w:t>
      </w:r>
      <w:r w:rsidR="003E0892" w:rsidRPr="00755CDA">
        <w:t xml:space="preserve"> </w:t>
      </w:r>
      <w:r w:rsidR="00CD4634">
        <w:t xml:space="preserve">по </w:t>
      </w:r>
      <w:r w:rsidR="003E0892">
        <w:t xml:space="preserve">ведомственной структуре расходов </w:t>
      </w:r>
      <w:r w:rsidR="00CD4634">
        <w:t xml:space="preserve">бюджета </w:t>
      </w:r>
      <w:r w:rsidR="003E0892" w:rsidRPr="00755CDA">
        <w:t>согласно</w:t>
      </w:r>
      <w:r w:rsidR="003E0892">
        <w:t xml:space="preserve"> </w:t>
      </w:r>
      <w:r w:rsidR="003E0892" w:rsidRPr="00755CDA">
        <w:t xml:space="preserve">приложению </w:t>
      </w:r>
      <w:r w:rsidR="003E0892">
        <w:t>№ 3</w:t>
      </w:r>
      <w:r w:rsidR="003E0892" w:rsidRPr="00755CDA">
        <w:t>;</w:t>
      </w:r>
    </w:p>
    <w:p w14:paraId="5F4A3824" w14:textId="161CFF56" w:rsidR="003E0892" w:rsidRPr="00755CDA" w:rsidRDefault="00927994" w:rsidP="001D0E11">
      <w:pPr>
        <w:ind w:right="-284" w:firstLine="709"/>
        <w:jc w:val="both"/>
      </w:pPr>
      <w:r>
        <w:t>-</w:t>
      </w:r>
      <w:r w:rsidR="003E0892" w:rsidRPr="00755CDA">
        <w:t xml:space="preserve"> источникам </w:t>
      </w:r>
      <w:r w:rsidR="003E0892">
        <w:t xml:space="preserve">внутреннего </w:t>
      </w:r>
      <w:r w:rsidR="003E0892" w:rsidRPr="00755CDA">
        <w:t xml:space="preserve">финансирования дефицита бюджета </w:t>
      </w:r>
      <w:r w:rsidR="00CD4634">
        <w:t xml:space="preserve">муниципального образования городское поселение Октябрьское за </w:t>
      </w:r>
      <w:r w:rsidR="008406AB">
        <w:rPr>
          <w:lang w:val="en-US"/>
        </w:rPr>
        <w:t>II</w:t>
      </w:r>
      <w:r w:rsidR="00CD4634">
        <w:t xml:space="preserve"> квартал 20</w:t>
      </w:r>
      <w:r w:rsidR="00AD6CA2">
        <w:t>20</w:t>
      </w:r>
      <w:r w:rsidR="00CD4634">
        <w:t xml:space="preserve"> года</w:t>
      </w:r>
      <w:r w:rsidR="003E0892" w:rsidRPr="00755CDA">
        <w:t xml:space="preserve"> по кодам классификации источников ф</w:t>
      </w:r>
      <w:r w:rsidR="00CD4634">
        <w:t>инансирования дефицитов бюджета</w:t>
      </w:r>
      <w:r w:rsidR="003E0892" w:rsidRPr="00755CDA">
        <w:t xml:space="preserve"> согласно приложению </w:t>
      </w:r>
      <w:r w:rsidR="003E0892">
        <w:t xml:space="preserve">№ </w:t>
      </w:r>
      <w:r w:rsidR="00CD4634">
        <w:t>4</w:t>
      </w:r>
      <w:r w:rsidR="003E0892">
        <w:t>.</w:t>
      </w:r>
    </w:p>
    <w:p w14:paraId="3D58B198" w14:textId="46EA302F" w:rsidR="003E0892" w:rsidRDefault="003E0892" w:rsidP="001D0E11">
      <w:pPr>
        <w:ind w:right="-284" w:firstLine="709"/>
        <w:jc w:val="both"/>
      </w:pPr>
      <w:r>
        <w:t xml:space="preserve">2. Внести отчет об исполнении бюджета муниципального образования </w:t>
      </w:r>
      <w:r w:rsidR="00CD4634">
        <w:t xml:space="preserve">городское поселение Октябрьское за </w:t>
      </w:r>
      <w:r w:rsidR="008406AB">
        <w:rPr>
          <w:lang w:val="en-US"/>
        </w:rPr>
        <w:t>II</w:t>
      </w:r>
      <w:r w:rsidR="00CD4634">
        <w:t xml:space="preserve"> квартал 20</w:t>
      </w:r>
      <w:r w:rsidR="00AD6CA2">
        <w:t>20</w:t>
      </w:r>
      <w:r w:rsidR="00CD4634">
        <w:t xml:space="preserve"> года</w:t>
      </w:r>
      <w:r>
        <w:t xml:space="preserve"> на рассмотрение</w:t>
      </w:r>
      <w:r w:rsidR="00CD4634">
        <w:t xml:space="preserve"> Совета депутатов городского поселения Октябрьское</w:t>
      </w:r>
      <w:r>
        <w:t>.</w:t>
      </w:r>
    </w:p>
    <w:p w14:paraId="0EA1E478" w14:textId="2692CDB4" w:rsidR="003E0892" w:rsidRDefault="003E0892" w:rsidP="001D0E11">
      <w:pPr>
        <w:ind w:right="-284" w:firstLine="709"/>
        <w:jc w:val="both"/>
      </w:pPr>
      <w:r>
        <w:t>3. Назначить официальным представителем а</w:t>
      </w:r>
      <w:r w:rsidR="00CD4634">
        <w:t>дминистрации городского поселения Октябрьское</w:t>
      </w:r>
      <w:r>
        <w:t xml:space="preserve"> при рассмотрении на за</w:t>
      </w:r>
      <w:r w:rsidR="00CD4634">
        <w:t>седании Совета депутатов городского поселения Октябрьское</w:t>
      </w:r>
      <w:r>
        <w:t xml:space="preserve"> вносимого отчета об  исполнении  бюджета муниципального образования </w:t>
      </w:r>
      <w:r w:rsidR="00CD4634">
        <w:t xml:space="preserve">городское поселение Октябрьское за </w:t>
      </w:r>
      <w:r w:rsidR="008406AB">
        <w:rPr>
          <w:lang w:val="en-US"/>
        </w:rPr>
        <w:t>II</w:t>
      </w:r>
      <w:r w:rsidR="00CD4634">
        <w:t xml:space="preserve"> квартал 20</w:t>
      </w:r>
      <w:r w:rsidR="00AD6CA2">
        <w:t>20</w:t>
      </w:r>
      <w:r w:rsidR="00CD4634">
        <w:t xml:space="preserve"> года</w:t>
      </w:r>
      <w:r>
        <w:t xml:space="preserve">  </w:t>
      </w:r>
      <w:r w:rsidR="00CD4634">
        <w:t xml:space="preserve">главного специалиста </w:t>
      </w:r>
      <w:r w:rsidR="00A76CAD">
        <w:t xml:space="preserve">бюджетного отдела Комитета по управлению муниципальными финансами администрации Октябрьского района </w:t>
      </w:r>
      <w:r w:rsidR="00AD6CA2">
        <w:t>Пиксайкину Галину Сергеевну</w:t>
      </w:r>
      <w:r>
        <w:t>.</w:t>
      </w:r>
    </w:p>
    <w:p w14:paraId="73C697AC" w14:textId="77777777" w:rsidR="003E0892" w:rsidRDefault="003E0892" w:rsidP="00BA2F4E">
      <w:pPr>
        <w:tabs>
          <w:tab w:val="left" w:pos="993"/>
        </w:tabs>
        <w:ind w:right="-284" w:firstLine="709"/>
        <w:jc w:val="both"/>
      </w:pPr>
      <w:r>
        <w:t xml:space="preserve">4. Контроль за выполнением постановления оставляю за собой.  </w:t>
      </w:r>
    </w:p>
    <w:p w14:paraId="24B597A6" w14:textId="77777777" w:rsidR="003E0892" w:rsidRDefault="003E0892" w:rsidP="001D0E11">
      <w:pPr>
        <w:ind w:right="-284"/>
        <w:jc w:val="both"/>
      </w:pPr>
      <w:r>
        <w:t xml:space="preserve"> </w:t>
      </w:r>
    </w:p>
    <w:p w14:paraId="76E57970" w14:textId="78902233" w:rsidR="00D126E5" w:rsidRPr="002B0150" w:rsidRDefault="002B0150" w:rsidP="005D2F35">
      <w:pPr>
        <w:jc w:val="both"/>
        <w:rPr>
          <w:iCs/>
          <w:color w:val="000000"/>
        </w:rPr>
      </w:pPr>
      <w:r>
        <w:rPr>
          <w:iCs/>
          <w:color w:val="000000"/>
        </w:rPr>
        <w:t>Глава городского поселения Октябрьское                                                          В.В. Сенченков</w:t>
      </w:r>
    </w:p>
    <w:p w14:paraId="4CB59638" w14:textId="5B207B5B" w:rsidR="00F313FB" w:rsidRPr="00F313FB" w:rsidRDefault="00F313FB" w:rsidP="007103C8">
      <w:pPr>
        <w:ind w:left="-851" w:right="-284" w:firstLine="851"/>
        <w:jc w:val="right"/>
      </w:pPr>
      <w:r w:rsidRPr="00F313FB">
        <w:lastRenderedPageBreak/>
        <w:t xml:space="preserve">Приложение № 1 к постановлению </w:t>
      </w:r>
    </w:p>
    <w:p w14:paraId="4B9B3C67" w14:textId="77777777" w:rsidR="00F313FB" w:rsidRPr="00F313FB" w:rsidRDefault="00F313FB" w:rsidP="007103C8">
      <w:pPr>
        <w:ind w:left="-851" w:right="-284" w:firstLine="851"/>
        <w:jc w:val="right"/>
      </w:pPr>
      <w:r w:rsidRPr="00F313FB">
        <w:t xml:space="preserve">администрации городского поселения </w:t>
      </w:r>
    </w:p>
    <w:p w14:paraId="1FEB0F7D" w14:textId="317CC616" w:rsidR="00B716C6" w:rsidRDefault="00F313FB" w:rsidP="007103C8">
      <w:pPr>
        <w:ind w:left="-851" w:right="-284" w:firstLine="851"/>
        <w:jc w:val="right"/>
      </w:pPr>
      <w:r w:rsidRPr="00F313FB">
        <w:t>Октябрьское от «___» июля 2020 года</w:t>
      </w:r>
    </w:p>
    <w:p w14:paraId="1AC80599" w14:textId="068B7CA0" w:rsidR="00443436" w:rsidRDefault="00443436" w:rsidP="007103C8">
      <w:pPr>
        <w:ind w:left="-851" w:right="-284" w:firstLine="851"/>
        <w:jc w:val="right"/>
      </w:pPr>
    </w:p>
    <w:p w14:paraId="3038C8E3" w14:textId="0B8D267E" w:rsidR="00443436" w:rsidRPr="00443436" w:rsidRDefault="00443436" w:rsidP="00443436">
      <w:pPr>
        <w:ind w:right="-284" w:firstLine="709"/>
        <w:jc w:val="center"/>
        <w:rPr>
          <w:b/>
          <w:bCs/>
        </w:rPr>
      </w:pPr>
      <w:r w:rsidRPr="00443436">
        <w:rPr>
          <w:b/>
          <w:bCs/>
        </w:rPr>
        <w:t xml:space="preserve">Отчет об исполнении бюджета муниципального образования городское поселение Октябрьское по доходам за </w:t>
      </w:r>
      <w:r>
        <w:rPr>
          <w:b/>
          <w:bCs/>
          <w:lang w:val="en-US"/>
        </w:rPr>
        <w:t>II</w:t>
      </w:r>
      <w:r w:rsidRPr="00443436">
        <w:rPr>
          <w:b/>
          <w:bCs/>
        </w:rPr>
        <w:t xml:space="preserve"> квартал 2020 года по кодам классификации доходов бюджета</w:t>
      </w:r>
    </w:p>
    <w:p w14:paraId="17BDF6DE" w14:textId="77777777" w:rsidR="00B716C6" w:rsidRPr="00443436" w:rsidRDefault="00B716C6" w:rsidP="00443436">
      <w:pPr>
        <w:tabs>
          <w:tab w:val="left" w:pos="6804"/>
        </w:tabs>
        <w:ind w:left="-851" w:right="2551" w:firstLine="851"/>
        <w:jc w:val="center"/>
        <w:rPr>
          <w:b/>
          <w:bCs/>
        </w:rPr>
      </w:pPr>
    </w:p>
    <w:tbl>
      <w:tblPr>
        <w:tblW w:w="9827" w:type="dxa"/>
        <w:tblInd w:w="108" w:type="dxa"/>
        <w:tblLook w:val="04A0" w:firstRow="1" w:lastRow="0" w:firstColumn="1" w:lastColumn="0" w:noHBand="0" w:noVBand="1"/>
      </w:tblPr>
      <w:tblGrid>
        <w:gridCol w:w="2977"/>
        <w:gridCol w:w="5244"/>
        <w:gridCol w:w="1370"/>
        <w:gridCol w:w="236"/>
      </w:tblGrid>
      <w:tr w:rsidR="007103C8" w:rsidRPr="007103C8" w14:paraId="01A7ED8D" w14:textId="77777777" w:rsidTr="005B17F4">
        <w:trPr>
          <w:gridAfter w:val="1"/>
          <w:wAfter w:w="236" w:type="dxa"/>
          <w:trHeight w:val="5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4B1F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B197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B2B7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Сумма (тыс.руб)</w:t>
            </w:r>
          </w:p>
        </w:tc>
      </w:tr>
      <w:tr w:rsidR="007103C8" w:rsidRPr="007103C8" w14:paraId="0C7E7B9A" w14:textId="77777777" w:rsidTr="003B64BA">
        <w:trPr>
          <w:trHeight w:val="3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0F040" w14:textId="77777777" w:rsidR="007103C8" w:rsidRPr="007103C8" w:rsidRDefault="007103C8" w:rsidP="007103C8">
            <w:pPr>
              <w:rPr>
                <w:b/>
                <w:bCs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D794E" w14:textId="77777777" w:rsidR="007103C8" w:rsidRPr="007103C8" w:rsidRDefault="007103C8" w:rsidP="007103C8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7134" w14:textId="77777777" w:rsidR="007103C8" w:rsidRPr="007103C8" w:rsidRDefault="007103C8" w:rsidP="007103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9B23" w14:textId="77777777" w:rsidR="007103C8" w:rsidRPr="007103C8" w:rsidRDefault="007103C8" w:rsidP="007103C8">
            <w:pPr>
              <w:jc w:val="center"/>
            </w:pPr>
          </w:p>
        </w:tc>
      </w:tr>
      <w:tr w:rsidR="007103C8" w:rsidRPr="007103C8" w14:paraId="63BE47FD" w14:textId="77777777" w:rsidTr="005B17F4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71C6" w14:textId="787A5A2A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7103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103C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03C8">
              <w:rPr>
                <w:sz w:val="22"/>
                <w:szCs w:val="22"/>
              </w:rPr>
              <w:t>00000</w:t>
            </w:r>
            <w:r w:rsidR="00DA7772">
              <w:rPr>
                <w:sz w:val="22"/>
                <w:szCs w:val="22"/>
              </w:rPr>
              <w:t xml:space="preserve"> </w:t>
            </w:r>
            <w:r w:rsidRPr="007103C8">
              <w:rPr>
                <w:sz w:val="22"/>
                <w:szCs w:val="22"/>
              </w:rPr>
              <w:t>00</w:t>
            </w:r>
            <w:r w:rsidR="00DA7772">
              <w:rPr>
                <w:sz w:val="22"/>
                <w:szCs w:val="22"/>
              </w:rPr>
              <w:t xml:space="preserve"> </w:t>
            </w:r>
            <w:r w:rsidRPr="007103C8">
              <w:rPr>
                <w:sz w:val="22"/>
                <w:szCs w:val="22"/>
              </w:rPr>
              <w:t>0000</w:t>
            </w:r>
            <w:r w:rsidR="00DA7772">
              <w:rPr>
                <w:sz w:val="22"/>
                <w:szCs w:val="22"/>
              </w:rPr>
              <w:t xml:space="preserve"> </w:t>
            </w:r>
            <w:r w:rsidRPr="007103C8">
              <w:rPr>
                <w:sz w:val="22"/>
                <w:szCs w:val="22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A6ED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9E73" w14:textId="77777777" w:rsidR="007103C8" w:rsidRPr="007103C8" w:rsidRDefault="007103C8" w:rsidP="007103C8">
            <w:pPr>
              <w:ind w:left="37" w:hanging="37"/>
              <w:jc w:val="right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9 994,3</w:t>
            </w:r>
          </w:p>
        </w:tc>
        <w:tc>
          <w:tcPr>
            <w:tcW w:w="236" w:type="dxa"/>
            <w:vAlign w:val="center"/>
            <w:hideMark/>
          </w:tcPr>
          <w:p w14:paraId="69F47F23" w14:textId="77777777" w:rsidR="007103C8" w:rsidRPr="007103C8" w:rsidRDefault="007103C8" w:rsidP="007103C8"/>
        </w:tc>
      </w:tr>
      <w:tr w:rsidR="007103C8" w:rsidRPr="007103C8" w14:paraId="6308C1EF" w14:textId="77777777" w:rsidTr="005B17F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2CB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CF37" w14:textId="77777777" w:rsidR="007103C8" w:rsidRPr="007103C8" w:rsidRDefault="007103C8" w:rsidP="007103C8">
            <w:pPr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5708" w14:textId="77777777" w:rsidR="007103C8" w:rsidRPr="007103C8" w:rsidRDefault="007103C8" w:rsidP="007103C8">
            <w:pPr>
              <w:jc w:val="right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6 860,5</w:t>
            </w:r>
          </w:p>
        </w:tc>
        <w:tc>
          <w:tcPr>
            <w:tcW w:w="236" w:type="dxa"/>
            <w:vAlign w:val="center"/>
            <w:hideMark/>
          </w:tcPr>
          <w:p w14:paraId="6DA4B6E1" w14:textId="77777777" w:rsidR="007103C8" w:rsidRPr="007103C8" w:rsidRDefault="007103C8" w:rsidP="007103C8"/>
        </w:tc>
      </w:tr>
      <w:tr w:rsidR="007103C8" w:rsidRPr="007103C8" w14:paraId="21D018F9" w14:textId="77777777" w:rsidTr="005B17F4">
        <w:trPr>
          <w:trHeight w:val="14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D2C0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349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0B2B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6 831,3</w:t>
            </w:r>
          </w:p>
        </w:tc>
        <w:tc>
          <w:tcPr>
            <w:tcW w:w="236" w:type="dxa"/>
            <w:vAlign w:val="center"/>
            <w:hideMark/>
          </w:tcPr>
          <w:p w14:paraId="6D7E5001" w14:textId="77777777" w:rsidR="007103C8" w:rsidRPr="007103C8" w:rsidRDefault="007103C8" w:rsidP="007103C8"/>
        </w:tc>
      </w:tr>
      <w:tr w:rsidR="007103C8" w:rsidRPr="007103C8" w14:paraId="44F89912" w14:textId="77777777" w:rsidTr="005B17F4">
        <w:trPr>
          <w:trHeight w:val="19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D6E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EE8" w14:textId="77777777" w:rsidR="007103C8" w:rsidRPr="007103C8" w:rsidRDefault="00CB7988" w:rsidP="007103C8">
            <w:hyperlink r:id="rId7" w:history="1">
              <w:r w:rsidR="007103C8" w:rsidRPr="007103C8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D457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26,5</w:t>
            </w:r>
          </w:p>
        </w:tc>
        <w:tc>
          <w:tcPr>
            <w:tcW w:w="236" w:type="dxa"/>
            <w:vAlign w:val="center"/>
            <w:hideMark/>
          </w:tcPr>
          <w:p w14:paraId="79B8E365" w14:textId="77777777" w:rsidR="007103C8" w:rsidRPr="007103C8" w:rsidRDefault="007103C8" w:rsidP="007103C8"/>
        </w:tc>
      </w:tr>
      <w:tr w:rsidR="007103C8" w:rsidRPr="007103C8" w14:paraId="6AC7BA09" w14:textId="77777777" w:rsidTr="005B17F4">
        <w:trPr>
          <w:trHeight w:val="8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194A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E5E1" w14:textId="77777777" w:rsidR="007103C8" w:rsidRPr="007103C8" w:rsidRDefault="00CB7988" w:rsidP="007103C8">
            <w:hyperlink r:id="rId8" w:history="1">
              <w:r w:rsidR="007103C8" w:rsidRPr="007103C8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B2D7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2,7</w:t>
            </w:r>
          </w:p>
        </w:tc>
        <w:tc>
          <w:tcPr>
            <w:tcW w:w="236" w:type="dxa"/>
            <w:vAlign w:val="center"/>
            <w:hideMark/>
          </w:tcPr>
          <w:p w14:paraId="536BD498" w14:textId="77777777" w:rsidR="007103C8" w:rsidRPr="007103C8" w:rsidRDefault="007103C8" w:rsidP="007103C8"/>
        </w:tc>
      </w:tr>
      <w:tr w:rsidR="007103C8" w:rsidRPr="007103C8" w14:paraId="0B0A961B" w14:textId="77777777" w:rsidTr="005B17F4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DDEA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0A30" w14:textId="77777777" w:rsidR="007103C8" w:rsidRPr="007103C8" w:rsidRDefault="007103C8" w:rsidP="007103C8">
            <w:pPr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A569" w14:textId="77777777" w:rsidR="007103C8" w:rsidRPr="007103C8" w:rsidRDefault="007103C8" w:rsidP="007103C8">
            <w:pPr>
              <w:jc w:val="right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236" w:type="dxa"/>
            <w:vAlign w:val="center"/>
            <w:hideMark/>
          </w:tcPr>
          <w:p w14:paraId="4E937C0B" w14:textId="77777777" w:rsidR="007103C8" w:rsidRPr="007103C8" w:rsidRDefault="007103C8" w:rsidP="007103C8"/>
        </w:tc>
      </w:tr>
      <w:tr w:rsidR="007103C8" w:rsidRPr="007103C8" w14:paraId="74FE604D" w14:textId="77777777" w:rsidTr="005B17F4">
        <w:trPr>
          <w:trHeight w:val="5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30B3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0EB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128F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1 730,6</w:t>
            </w:r>
          </w:p>
        </w:tc>
        <w:tc>
          <w:tcPr>
            <w:tcW w:w="236" w:type="dxa"/>
            <w:vAlign w:val="center"/>
            <w:hideMark/>
          </w:tcPr>
          <w:p w14:paraId="6406D3F6" w14:textId="77777777" w:rsidR="007103C8" w:rsidRPr="007103C8" w:rsidRDefault="007103C8" w:rsidP="007103C8"/>
        </w:tc>
      </w:tr>
      <w:tr w:rsidR="007103C8" w:rsidRPr="007103C8" w14:paraId="68D609DB" w14:textId="77777777" w:rsidTr="005B17F4">
        <w:trPr>
          <w:trHeight w:val="10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54E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A93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000E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819,9</w:t>
            </w:r>
          </w:p>
        </w:tc>
        <w:tc>
          <w:tcPr>
            <w:tcW w:w="236" w:type="dxa"/>
            <w:vAlign w:val="center"/>
            <w:hideMark/>
          </w:tcPr>
          <w:p w14:paraId="6B2AED14" w14:textId="77777777" w:rsidR="007103C8" w:rsidRPr="007103C8" w:rsidRDefault="007103C8" w:rsidP="007103C8"/>
        </w:tc>
      </w:tr>
      <w:tr w:rsidR="007103C8" w:rsidRPr="007103C8" w14:paraId="75C09945" w14:textId="77777777" w:rsidTr="003B64BA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E7B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B26A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5E8D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5,4</w:t>
            </w:r>
          </w:p>
        </w:tc>
        <w:tc>
          <w:tcPr>
            <w:tcW w:w="236" w:type="dxa"/>
            <w:vAlign w:val="center"/>
            <w:hideMark/>
          </w:tcPr>
          <w:p w14:paraId="59784374" w14:textId="77777777" w:rsidR="007103C8" w:rsidRPr="007103C8" w:rsidRDefault="007103C8" w:rsidP="007103C8"/>
        </w:tc>
      </w:tr>
      <w:tr w:rsidR="007103C8" w:rsidRPr="007103C8" w14:paraId="249B59D1" w14:textId="77777777" w:rsidTr="005B17F4">
        <w:trPr>
          <w:trHeight w:val="5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DFD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01EA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103C8">
              <w:rPr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435B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lastRenderedPageBreak/>
              <w:t>1 068,5</w:t>
            </w:r>
          </w:p>
        </w:tc>
        <w:tc>
          <w:tcPr>
            <w:tcW w:w="236" w:type="dxa"/>
            <w:vAlign w:val="center"/>
            <w:hideMark/>
          </w:tcPr>
          <w:p w14:paraId="2BE5A944" w14:textId="77777777" w:rsidR="007103C8" w:rsidRPr="007103C8" w:rsidRDefault="007103C8" w:rsidP="007103C8"/>
        </w:tc>
      </w:tr>
      <w:tr w:rsidR="007103C8" w:rsidRPr="007103C8" w14:paraId="6D14EBB5" w14:textId="77777777" w:rsidTr="005B17F4">
        <w:trPr>
          <w:trHeight w:val="10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5EAB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100 103 02260 01 0000 110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CBB8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2697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-163,2</w:t>
            </w:r>
          </w:p>
        </w:tc>
        <w:tc>
          <w:tcPr>
            <w:tcW w:w="236" w:type="dxa"/>
            <w:vAlign w:val="center"/>
            <w:hideMark/>
          </w:tcPr>
          <w:p w14:paraId="49CA330A" w14:textId="77777777" w:rsidR="007103C8" w:rsidRPr="007103C8" w:rsidRDefault="007103C8" w:rsidP="007103C8"/>
        </w:tc>
      </w:tr>
      <w:tr w:rsidR="007103C8" w:rsidRPr="007103C8" w14:paraId="65B1D4FD" w14:textId="77777777" w:rsidTr="005B17F4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03B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C7A" w14:textId="77777777" w:rsidR="007103C8" w:rsidRPr="007103C8" w:rsidRDefault="007103C8" w:rsidP="007103C8">
            <w:pPr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2460" w14:textId="77777777" w:rsidR="007103C8" w:rsidRPr="007103C8" w:rsidRDefault="007103C8" w:rsidP="007103C8">
            <w:pPr>
              <w:jc w:val="right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1A8E71D6" w14:textId="77777777" w:rsidR="007103C8" w:rsidRPr="007103C8" w:rsidRDefault="007103C8" w:rsidP="007103C8"/>
        </w:tc>
      </w:tr>
      <w:tr w:rsidR="007103C8" w:rsidRPr="007103C8" w14:paraId="06C1322C" w14:textId="77777777" w:rsidTr="005B17F4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DB3A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40CC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AE59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4A5A56CF" w14:textId="77777777" w:rsidR="007103C8" w:rsidRPr="007103C8" w:rsidRDefault="007103C8" w:rsidP="007103C8"/>
        </w:tc>
      </w:tr>
      <w:tr w:rsidR="007103C8" w:rsidRPr="007103C8" w14:paraId="76E8E2E0" w14:textId="77777777" w:rsidTr="005B17F4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5D6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0E5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F5F9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3A1947EB" w14:textId="77777777" w:rsidR="007103C8" w:rsidRPr="007103C8" w:rsidRDefault="007103C8" w:rsidP="007103C8"/>
        </w:tc>
      </w:tr>
      <w:tr w:rsidR="007103C8" w:rsidRPr="007103C8" w14:paraId="06350DE0" w14:textId="77777777" w:rsidTr="005B17F4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A9C7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19E" w14:textId="77777777" w:rsidR="007103C8" w:rsidRPr="007103C8" w:rsidRDefault="007103C8" w:rsidP="007103C8">
            <w:pPr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7A92" w14:textId="77777777" w:rsidR="007103C8" w:rsidRPr="007103C8" w:rsidRDefault="007103C8" w:rsidP="007103C8">
            <w:pPr>
              <w:jc w:val="right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936,6</w:t>
            </w:r>
          </w:p>
        </w:tc>
        <w:tc>
          <w:tcPr>
            <w:tcW w:w="236" w:type="dxa"/>
            <w:vAlign w:val="center"/>
            <w:hideMark/>
          </w:tcPr>
          <w:p w14:paraId="52FB1A84" w14:textId="77777777" w:rsidR="007103C8" w:rsidRPr="007103C8" w:rsidRDefault="007103C8" w:rsidP="007103C8"/>
        </w:tc>
      </w:tr>
      <w:tr w:rsidR="007103C8" w:rsidRPr="007103C8" w14:paraId="3E73B654" w14:textId="77777777" w:rsidTr="005B17F4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0EA3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8E7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68C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534,7</w:t>
            </w:r>
          </w:p>
        </w:tc>
        <w:tc>
          <w:tcPr>
            <w:tcW w:w="236" w:type="dxa"/>
            <w:vAlign w:val="center"/>
            <w:hideMark/>
          </w:tcPr>
          <w:p w14:paraId="67DDAE47" w14:textId="77777777" w:rsidR="007103C8" w:rsidRPr="007103C8" w:rsidRDefault="007103C8" w:rsidP="007103C8"/>
        </w:tc>
      </w:tr>
      <w:tr w:rsidR="007103C8" w:rsidRPr="007103C8" w14:paraId="7D2AEC5F" w14:textId="77777777" w:rsidTr="005B17F4">
        <w:trPr>
          <w:trHeight w:val="8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9ADD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182 1 06 01030 13 0000 110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1521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9524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534,7</w:t>
            </w:r>
          </w:p>
        </w:tc>
        <w:tc>
          <w:tcPr>
            <w:tcW w:w="236" w:type="dxa"/>
            <w:vAlign w:val="center"/>
            <w:hideMark/>
          </w:tcPr>
          <w:p w14:paraId="0DF14D30" w14:textId="77777777" w:rsidR="007103C8" w:rsidRPr="007103C8" w:rsidRDefault="007103C8" w:rsidP="007103C8"/>
        </w:tc>
      </w:tr>
      <w:tr w:rsidR="007103C8" w:rsidRPr="007103C8" w14:paraId="7EBA69AC" w14:textId="77777777" w:rsidTr="005B17F4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F2B8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182 1 06 04000 02 0000 110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6094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BB841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45,1</w:t>
            </w:r>
          </w:p>
        </w:tc>
        <w:tc>
          <w:tcPr>
            <w:tcW w:w="236" w:type="dxa"/>
            <w:vAlign w:val="center"/>
            <w:hideMark/>
          </w:tcPr>
          <w:p w14:paraId="1F6848B7" w14:textId="77777777" w:rsidR="007103C8" w:rsidRPr="007103C8" w:rsidRDefault="007103C8" w:rsidP="007103C8"/>
        </w:tc>
      </w:tr>
      <w:tr w:rsidR="007103C8" w:rsidRPr="007103C8" w14:paraId="5DF01ACB" w14:textId="77777777" w:rsidTr="005B17F4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D97A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182 1 06 04011 02 0000 110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1009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06A1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20,1</w:t>
            </w:r>
          </w:p>
        </w:tc>
        <w:tc>
          <w:tcPr>
            <w:tcW w:w="236" w:type="dxa"/>
            <w:vAlign w:val="center"/>
            <w:hideMark/>
          </w:tcPr>
          <w:p w14:paraId="213734C5" w14:textId="77777777" w:rsidR="007103C8" w:rsidRPr="007103C8" w:rsidRDefault="007103C8" w:rsidP="007103C8"/>
        </w:tc>
      </w:tr>
      <w:tr w:rsidR="007103C8" w:rsidRPr="007103C8" w14:paraId="367914FF" w14:textId="77777777" w:rsidTr="005B17F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C48C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182 1 06 04012 02 0000 110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10CA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FEBB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14:paraId="5512349C" w14:textId="77777777" w:rsidR="007103C8" w:rsidRPr="007103C8" w:rsidRDefault="007103C8" w:rsidP="007103C8"/>
        </w:tc>
      </w:tr>
      <w:tr w:rsidR="007103C8" w:rsidRPr="007103C8" w14:paraId="5334372A" w14:textId="77777777" w:rsidTr="005B17F4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9AF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09E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6269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356,8</w:t>
            </w:r>
          </w:p>
        </w:tc>
        <w:tc>
          <w:tcPr>
            <w:tcW w:w="236" w:type="dxa"/>
            <w:vAlign w:val="center"/>
            <w:hideMark/>
          </w:tcPr>
          <w:p w14:paraId="649214C8" w14:textId="77777777" w:rsidR="007103C8" w:rsidRPr="007103C8" w:rsidRDefault="007103C8" w:rsidP="007103C8"/>
        </w:tc>
      </w:tr>
      <w:tr w:rsidR="007103C8" w:rsidRPr="007103C8" w14:paraId="7C95FFC9" w14:textId="77777777" w:rsidTr="005B17F4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1F6D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182 1 06 06033 13 0000 110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51EB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7C7D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276,1</w:t>
            </w:r>
          </w:p>
        </w:tc>
        <w:tc>
          <w:tcPr>
            <w:tcW w:w="236" w:type="dxa"/>
            <w:vAlign w:val="center"/>
            <w:hideMark/>
          </w:tcPr>
          <w:p w14:paraId="44369243" w14:textId="77777777" w:rsidR="007103C8" w:rsidRPr="007103C8" w:rsidRDefault="007103C8" w:rsidP="007103C8"/>
        </w:tc>
      </w:tr>
      <w:tr w:rsidR="007103C8" w:rsidRPr="007103C8" w14:paraId="5982F8CE" w14:textId="77777777" w:rsidTr="005B17F4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ADFE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182 1 06 06043 13 0000 110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B960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5204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80,7</w:t>
            </w:r>
          </w:p>
        </w:tc>
        <w:tc>
          <w:tcPr>
            <w:tcW w:w="236" w:type="dxa"/>
            <w:vAlign w:val="center"/>
            <w:hideMark/>
          </w:tcPr>
          <w:p w14:paraId="5A3C61DB" w14:textId="77777777" w:rsidR="007103C8" w:rsidRPr="007103C8" w:rsidRDefault="007103C8" w:rsidP="007103C8"/>
        </w:tc>
      </w:tr>
      <w:tr w:rsidR="007103C8" w:rsidRPr="007103C8" w14:paraId="290A1FD2" w14:textId="77777777" w:rsidTr="005B17F4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668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E903" w14:textId="77777777" w:rsidR="007103C8" w:rsidRPr="007103C8" w:rsidRDefault="007103C8" w:rsidP="007103C8">
            <w:pPr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1201" w14:textId="77777777" w:rsidR="007103C8" w:rsidRPr="007103C8" w:rsidRDefault="007103C8" w:rsidP="007103C8">
            <w:pPr>
              <w:jc w:val="right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290,7</w:t>
            </w:r>
          </w:p>
        </w:tc>
        <w:tc>
          <w:tcPr>
            <w:tcW w:w="236" w:type="dxa"/>
            <w:vAlign w:val="center"/>
            <w:hideMark/>
          </w:tcPr>
          <w:p w14:paraId="5B0D51DB" w14:textId="77777777" w:rsidR="007103C8" w:rsidRPr="007103C8" w:rsidRDefault="007103C8" w:rsidP="007103C8"/>
        </w:tc>
      </w:tr>
      <w:tr w:rsidR="007103C8" w:rsidRPr="007103C8" w14:paraId="36A00AA1" w14:textId="77777777" w:rsidTr="005B17F4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7164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C259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B2F1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225,8</w:t>
            </w:r>
          </w:p>
        </w:tc>
        <w:tc>
          <w:tcPr>
            <w:tcW w:w="236" w:type="dxa"/>
            <w:vAlign w:val="center"/>
            <w:hideMark/>
          </w:tcPr>
          <w:p w14:paraId="09F27C87" w14:textId="77777777" w:rsidR="007103C8" w:rsidRPr="007103C8" w:rsidRDefault="007103C8" w:rsidP="007103C8"/>
        </w:tc>
      </w:tr>
      <w:tr w:rsidR="007103C8" w:rsidRPr="007103C8" w14:paraId="44BB9EE4" w14:textId="77777777" w:rsidTr="005B17F4">
        <w:trPr>
          <w:trHeight w:val="13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962F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070 1 11 05013 13 0000 120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5ECA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63CA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178,7</w:t>
            </w:r>
          </w:p>
        </w:tc>
        <w:tc>
          <w:tcPr>
            <w:tcW w:w="236" w:type="dxa"/>
            <w:vAlign w:val="center"/>
            <w:hideMark/>
          </w:tcPr>
          <w:p w14:paraId="32F038B1" w14:textId="77777777" w:rsidR="007103C8" w:rsidRPr="007103C8" w:rsidRDefault="007103C8" w:rsidP="007103C8"/>
        </w:tc>
      </w:tr>
      <w:tr w:rsidR="007103C8" w:rsidRPr="007103C8" w14:paraId="5839CB03" w14:textId="77777777" w:rsidTr="005B17F4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A55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650 1 11 05025 13 0000 120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4FFC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5FF8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1709CBE" w14:textId="77777777" w:rsidR="007103C8" w:rsidRPr="007103C8" w:rsidRDefault="007103C8" w:rsidP="007103C8"/>
        </w:tc>
      </w:tr>
      <w:tr w:rsidR="007103C8" w:rsidRPr="007103C8" w14:paraId="3D9C475E" w14:textId="77777777" w:rsidTr="005B17F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0F74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650 1 11 05075 13 0000 120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085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DDD0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47,1</w:t>
            </w:r>
          </w:p>
        </w:tc>
        <w:tc>
          <w:tcPr>
            <w:tcW w:w="236" w:type="dxa"/>
            <w:vAlign w:val="center"/>
            <w:hideMark/>
          </w:tcPr>
          <w:p w14:paraId="7CA76A0C" w14:textId="77777777" w:rsidR="007103C8" w:rsidRPr="007103C8" w:rsidRDefault="007103C8" w:rsidP="007103C8"/>
        </w:tc>
      </w:tr>
      <w:tr w:rsidR="007103C8" w:rsidRPr="007103C8" w14:paraId="06EA30AC" w14:textId="77777777" w:rsidTr="005B17F4">
        <w:trPr>
          <w:trHeight w:val="13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87A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lastRenderedPageBreak/>
              <w:t>000 1 11 09000 00 0000 120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B64E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9AD6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64,9</w:t>
            </w:r>
          </w:p>
        </w:tc>
        <w:tc>
          <w:tcPr>
            <w:tcW w:w="236" w:type="dxa"/>
            <w:vAlign w:val="center"/>
            <w:hideMark/>
          </w:tcPr>
          <w:p w14:paraId="7187EF09" w14:textId="77777777" w:rsidR="007103C8" w:rsidRPr="007103C8" w:rsidRDefault="007103C8" w:rsidP="007103C8"/>
        </w:tc>
      </w:tr>
      <w:tr w:rsidR="007103C8" w:rsidRPr="007103C8" w14:paraId="0D0D7728" w14:textId="77777777" w:rsidTr="005B17F4">
        <w:trPr>
          <w:trHeight w:val="13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E876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650 1 11 09045 13 0000 120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D6A0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9735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64,9</w:t>
            </w:r>
          </w:p>
        </w:tc>
        <w:tc>
          <w:tcPr>
            <w:tcW w:w="236" w:type="dxa"/>
            <w:vAlign w:val="center"/>
            <w:hideMark/>
          </w:tcPr>
          <w:p w14:paraId="1782B95A" w14:textId="77777777" w:rsidR="007103C8" w:rsidRPr="007103C8" w:rsidRDefault="007103C8" w:rsidP="007103C8"/>
        </w:tc>
      </w:tr>
      <w:tr w:rsidR="007103C8" w:rsidRPr="007103C8" w14:paraId="18D5A84A" w14:textId="77777777" w:rsidTr="005B17F4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FB9E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E2E" w14:textId="77777777" w:rsidR="007103C8" w:rsidRPr="007103C8" w:rsidRDefault="007103C8" w:rsidP="007103C8">
            <w:pPr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C620" w14:textId="77777777" w:rsidR="007103C8" w:rsidRPr="007103C8" w:rsidRDefault="007103C8" w:rsidP="007103C8">
            <w:pPr>
              <w:jc w:val="right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11,6</w:t>
            </w:r>
          </w:p>
        </w:tc>
        <w:tc>
          <w:tcPr>
            <w:tcW w:w="236" w:type="dxa"/>
            <w:vAlign w:val="center"/>
            <w:hideMark/>
          </w:tcPr>
          <w:p w14:paraId="3E42842E" w14:textId="77777777" w:rsidR="007103C8" w:rsidRPr="007103C8" w:rsidRDefault="007103C8" w:rsidP="007103C8"/>
        </w:tc>
      </w:tr>
      <w:tr w:rsidR="007103C8" w:rsidRPr="007103C8" w14:paraId="346DFF5C" w14:textId="77777777" w:rsidTr="005B17F4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CE9C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2B90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F493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11,6</w:t>
            </w:r>
          </w:p>
        </w:tc>
        <w:tc>
          <w:tcPr>
            <w:tcW w:w="236" w:type="dxa"/>
            <w:vAlign w:val="center"/>
            <w:hideMark/>
          </w:tcPr>
          <w:p w14:paraId="25AE8D43" w14:textId="77777777" w:rsidR="007103C8" w:rsidRPr="007103C8" w:rsidRDefault="007103C8" w:rsidP="007103C8"/>
        </w:tc>
      </w:tr>
      <w:tr w:rsidR="007103C8" w:rsidRPr="007103C8" w14:paraId="274925DF" w14:textId="77777777" w:rsidTr="005B17F4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32DA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070 1 14 06013 13 0000 430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CB83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0CDF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11,6</w:t>
            </w:r>
          </w:p>
        </w:tc>
        <w:tc>
          <w:tcPr>
            <w:tcW w:w="236" w:type="dxa"/>
            <w:vAlign w:val="center"/>
            <w:hideMark/>
          </w:tcPr>
          <w:p w14:paraId="7AABAE42" w14:textId="77777777" w:rsidR="007103C8" w:rsidRPr="007103C8" w:rsidRDefault="007103C8" w:rsidP="007103C8"/>
        </w:tc>
      </w:tr>
      <w:tr w:rsidR="007103C8" w:rsidRPr="007103C8" w14:paraId="0978965E" w14:textId="77777777" w:rsidTr="005B17F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9449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77CE" w14:textId="77777777" w:rsidR="007103C8" w:rsidRPr="007103C8" w:rsidRDefault="007103C8" w:rsidP="007103C8">
            <w:pPr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FF805" w14:textId="77777777" w:rsidR="007103C8" w:rsidRPr="007103C8" w:rsidRDefault="007103C8" w:rsidP="007103C8">
            <w:pPr>
              <w:jc w:val="right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236" w:type="dxa"/>
            <w:vAlign w:val="center"/>
            <w:hideMark/>
          </w:tcPr>
          <w:p w14:paraId="569ABE04" w14:textId="77777777" w:rsidR="007103C8" w:rsidRPr="007103C8" w:rsidRDefault="007103C8" w:rsidP="007103C8"/>
        </w:tc>
      </w:tr>
      <w:tr w:rsidR="007103C8" w:rsidRPr="007103C8" w14:paraId="40352507" w14:textId="77777777" w:rsidTr="005B17F4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51BD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650 1 13 02995 13 0000 130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A556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C0D1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129,3</w:t>
            </w:r>
          </w:p>
        </w:tc>
        <w:tc>
          <w:tcPr>
            <w:tcW w:w="236" w:type="dxa"/>
            <w:vAlign w:val="center"/>
            <w:hideMark/>
          </w:tcPr>
          <w:p w14:paraId="3725CCF8" w14:textId="77777777" w:rsidR="007103C8" w:rsidRPr="007103C8" w:rsidRDefault="007103C8" w:rsidP="007103C8"/>
        </w:tc>
      </w:tr>
      <w:tr w:rsidR="007103C8" w:rsidRPr="007103C8" w14:paraId="7099CEFA" w14:textId="77777777" w:rsidTr="005B17F4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5CB3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317" w14:textId="77777777" w:rsidR="007103C8" w:rsidRPr="007103C8" w:rsidRDefault="007103C8" w:rsidP="007103C8">
            <w:pPr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E10E" w14:textId="77777777" w:rsidR="007103C8" w:rsidRPr="007103C8" w:rsidRDefault="007103C8" w:rsidP="007103C8">
            <w:pPr>
              <w:jc w:val="right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6 897,2</w:t>
            </w:r>
          </w:p>
        </w:tc>
        <w:tc>
          <w:tcPr>
            <w:tcW w:w="236" w:type="dxa"/>
            <w:vAlign w:val="center"/>
            <w:hideMark/>
          </w:tcPr>
          <w:p w14:paraId="0BA5BEEA" w14:textId="77777777" w:rsidR="007103C8" w:rsidRPr="007103C8" w:rsidRDefault="007103C8" w:rsidP="007103C8"/>
        </w:tc>
      </w:tr>
      <w:tr w:rsidR="007103C8" w:rsidRPr="007103C8" w14:paraId="2747C898" w14:textId="77777777" w:rsidTr="005B17F4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0F5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5D3" w14:textId="77777777" w:rsidR="007103C8" w:rsidRPr="007103C8" w:rsidRDefault="007103C8" w:rsidP="007103C8">
            <w:pPr>
              <w:jc w:val="both"/>
            </w:pPr>
            <w:r w:rsidRPr="007103C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9BEE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6 869,2</w:t>
            </w:r>
          </w:p>
        </w:tc>
        <w:tc>
          <w:tcPr>
            <w:tcW w:w="236" w:type="dxa"/>
            <w:vAlign w:val="center"/>
            <w:hideMark/>
          </w:tcPr>
          <w:p w14:paraId="0619CFDB" w14:textId="77777777" w:rsidR="007103C8" w:rsidRPr="007103C8" w:rsidRDefault="007103C8" w:rsidP="007103C8"/>
        </w:tc>
      </w:tr>
      <w:tr w:rsidR="007103C8" w:rsidRPr="007103C8" w14:paraId="454DB3A9" w14:textId="77777777" w:rsidTr="005B17F4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465D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AC7" w14:textId="77777777" w:rsidR="007103C8" w:rsidRPr="007103C8" w:rsidRDefault="007103C8" w:rsidP="007103C8">
            <w:pPr>
              <w:jc w:val="both"/>
            </w:pPr>
            <w:r w:rsidRPr="007103C8">
              <w:rPr>
                <w:sz w:val="22"/>
                <w:szCs w:val="22"/>
              </w:rPr>
              <w:t xml:space="preserve">Дотация бюджетам бюджетной системы Российской Федерации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897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6 512,0</w:t>
            </w:r>
          </w:p>
        </w:tc>
        <w:tc>
          <w:tcPr>
            <w:tcW w:w="236" w:type="dxa"/>
            <w:vAlign w:val="center"/>
            <w:hideMark/>
          </w:tcPr>
          <w:p w14:paraId="23671998" w14:textId="77777777" w:rsidR="007103C8" w:rsidRPr="007103C8" w:rsidRDefault="007103C8" w:rsidP="007103C8"/>
        </w:tc>
      </w:tr>
      <w:tr w:rsidR="007103C8" w:rsidRPr="007103C8" w14:paraId="186A27E3" w14:textId="77777777" w:rsidTr="005B17F4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3342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650 2 02 15001 13 0000 150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526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7B68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5 272,1</w:t>
            </w:r>
          </w:p>
        </w:tc>
        <w:tc>
          <w:tcPr>
            <w:tcW w:w="236" w:type="dxa"/>
            <w:vAlign w:val="center"/>
            <w:hideMark/>
          </w:tcPr>
          <w:p w14:paraId="564B0E23" w14:textId="77777777" w:rsidR="007103C8" w:rsidRPr="007103C8" w:rsidRDefault="007103C8" w:rsidP="007103C8"/>
        </w:tc>
      </w:tr>
      <w:tr w:rsidR="007103C8" w:rsidRPr="007103C8" w14:paraId="78D013CA" w14:textId="77777777" w:rsidTr="005B17F4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AC5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650 2 02 15002 13 0000 150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201A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3254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1 239,9</w:t>
            </w:r>
          </w:p>
        </w:tc>
        <w:tc>
          <w:tcPr>
            <w:tcW w:w="236" w:type="dxa"/>
            <w:vAlign w:val="center"/>
            <w:hideMark/>
          </w:tcPr>
          <w:p w14:paraId="629492C9" w14:textId="77777777" w:rsidR="007103C8" w:rsidRPr="007103C8" w:rsidRDefault="007103C8" w:rsidP="007103C8"/>
        </w:tc>
      </w:tr>
      <w:tr w:rsidR="007103C8" w:rsidRPr="007103C8" w14:paraId="2FD73B89" w14:textId="77777777" w:rsidTr="005B17F4">
        <w:trPr>
          <w:trHeight w:val="3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65D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B2E7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F7B9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241,8</w:t>
            </w:r>
          </w:p>
        </w:tc>
        <w:tc>
          <w:tcPr>
            <w:tcW w:w="236" w:type="dxa"/>
            <w:vAlign w:val="center"/>
            <w:hideMark/>
          </w:tcPr>
          <w:p w14:paraId="36CB49B3" w14:textId="77777777" w:rsidR="007103C8" w:rsidRPr="007103C8" w:rsidRDefault="007103C8" w:rsidP="007103C8"/>
        </w:tc>
      </w:tr>
      <w:tr w:rsidR="007103C8" w:rsidRPr="007103C8" w14:paraId="4B2CB23D" w14:textId="77777777" w:rsidTr="005B17F4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B2A2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650 2 02 30024 13 0000 150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F613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F3F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15E69D49" w14:textId="77777777" w:rsidR="007103C8" w:rsidRPr="007103C8" w:rsidRDefault="007103C8" w:rsidP="007103C8"/>
        </w:tc>
      </w:tr>
      <w:tr w:rsidR="007103C8" w:rsidRPr="007103C8" w14:paraId="650BAC87" w14:textId="77777777" w:rsidTr="005B17F4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BB42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650 2 02 35118 13 0000 150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9870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C2C7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241,8</w:t>
            </w:r>
          </w:p>
        </w:tc>
        <w:tc>
          <w:tcPr>
            <w:tcW w:w="236" w:type="dxa"/>
            <w:vAlign w:val="center"/>
            <w:hideMark/>
          </w:tcPr>
          <w:p w14:paraId="50C307B6" w14:textId="77777777" w:rsidR="007103C8" w:rsidRPr="007103C8" w:rsidRDefault="007103C8" w:rsidP="007103C8"/>
        </w:tc>
      </w:tr>
      <w:tr w:rsidR="007103C8" w:rsidRPr="007103C8" w14:paraId="529EA2DB" w14:textId="77777777" w:rsidTr="005B17F4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A7F7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57F1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EA5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115,4</w:t>
            </w:r>
          </w:p>
        </w:tc>
        <w:tc>
          <w:tcPr>
            <w:tcW w:w="236" w:type="dxa"/>
            <w:vAlign w:val="center"/>
            <w:hideMark/>
          </w:tcPr>
          <w:p w14:paraId="2CF51E78" w14:textId="77777777" w:rsidR="007103C8" w:rsidRPr="007103C8" w:rsidRDefault="007103C8" w:rsidP="007103C8"/>
        </w:tc>
      </w:tr>
      <w:tr w:rsidR="007103C8" w:rsidRPr="007103C8" w14:paraId="3D614587" w14:textId="77777777" w:rsidTr="005B17F4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8D6B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FDE4" w14:textId="77777777" w:rsidR="007103C8" w:rsidRPr="007103C8" w:rsidRDefault="007103C8" w:rsidP="007103C8">
            <w:r w:rsidRPr="007103C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DA42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115,4</w:t>
            </w:r>
          </w:p>
        </w:tc>
        <w:tc>
          <w:tcPr>
            <w:tcW w:w="236" w:type="dxa"/>
            <w:vAlign w:val="center"/>
            <w:hideMark/>
          </w:tcPr>
          <w:p w14:paraId="00A10C4B" w14:textId="77777777" w:rsidR="007103C8" w:rsidRPr="007103C8" w:rsidRDefault="007103C8" w:rsidP="007103C8"/>
        </w:tc>
      </w:tr>
      <w:tr w:rsidR="007103C8" w:rsidRPr="007103C8" w14:paraId="15C8B048" w14:textId="77777777" w:rsidTr="005B17F4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334B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650 2 02 49999 13 0000 150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516" w14:textId="77777777" w:rsidR="007103C8" w:rsidRPr="007103C8" w:rsidRDefault="007103C8" w:rsidP="007103C8">
            <w:pPr>
              <w:jc w:val="both"/>
            </w:pPr>
            <w:r w:rsidRPr="007103C8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FBF6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115,4</w:t>
            </w:r>
          </w:p>
        </w:tc>
        <w:tc>
          <w:tcPr>
            <w:tcW w:w="236" w:type="dxa"/>
            <w:vAlign w:val="center"/>
            <w:hideMark/>
          </w:tcPr>
          <w:p w14:paraId="1A06E695" w14:textId="77777777" w:rsidR="007103C8" w:rsidRPr="007103C8" w:rsidRDefault="007103C8" w:rsidP="007103C8"/>
        </w:tc>
      </w:tr>
      <w:tr w:rsidR="007103C8" w:rsidRPr="007103C8" w14:paraId="0E7B5432" w14:textId="77777777" w:rsidTr="005B17F4">
        <w:trPr>
          <w:trHeight w:val="9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7EF1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000 2 18 00000 00 0000 000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3A7" w14:textId="77777777" w:rsidR="007103C8" w:rsidRPr="007103C8" w:rsidRDefault="007103C8" w:rsidP="007103C8">
            <w:pPr>
              <w:jc w:val="both"/>
            </w:pPr>
            <w:r w:rsidRPr="007103C8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C7D1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28,0</w:t>
            </w:r>
          </w:p>
        </w:tc>
        <w:tc>
          <w:tcPr>
            <w:tcW w:w="236" w:type="dxa"/>
            <w:vAlign w:val="center"/>
            <w:hideMark/>
          </w:tcPr>
          <w:p w14:paraId="5DD34E9A" w14:textId="77777777" w:rsidR="007103C8" w:rsidRPr="007103C8" w:rsidRDefault="007103C8" w:rsidP="007103C8"/>
        </w:tc>
      </w:tr>
      <w:tr w:rsidR="007103C8" w:rsidRPr="007103C8" w14:paraId="565A8E99" w14:textId="77777777" w:rsidTr="005B17F4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CB5F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lastRenderedPageBreak/>
              <w:t>000 2 18 00000 00 0000 150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C0C0" w14:textId="77777777" w:rsidR="007103C8" w:rsidRPr="007103C8" w:rsidRDefault="007103C8" w:rsidP="007103C8">
            <w:pPr>
              <w:jc w:val="both"/>
            </w:pPr>
            <w:r w:rsidRPr="007103C8">
              <w:rPr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32EF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28,0</w:t>
            </w:r>
          </w:p>
        </w:tc>
        <w:tc>
          <w:tcPr>
            <w:tcW w:w="236" w:type="dxa"/>
            <w:vAlign w:val="center"/>
            <w:hideMark/>
          </w:tcPr>
          <w:p w14:paraId="6C74C29A" w14:textId="77777777" w:rsidR="007103C8" w:rsidRPr="007103C8" w:rsidRDefault="007103C8" w:rsidP="007103C8"/>
        </w:tc>
      </w:tr>
      <w:tr w:rsidR="007103C8" w:rsidRPr="007103C8" w14:paraId="4C6FDEFE" w14:textId="77777777" w:rsidTr="005B17F4">
        <w:trPr>
          <w:trHeight w:val="11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58C6" w14:textId="77777777" w:rsidR="007103C8" w:rsidRPr="007103C8" w:rsidRDefault="007103C8" w:rsidP="007103C8">
            <w:pPr>
              <w:jc w:val="center"/>
            </w:pPr>
            <w:r w:rsidRPr="007103C8">
              <w:rPr>
                <w:sz w:val="22"/>
                <w:szCs w:val="22"/>
              </w:rPr>
              <w:t>650 2 18 60010 13 0000 150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1EC" w14:textId="77777777" w:rsidR="007103C8" w:rsidRPr="007103C8" w:rsidRDefault="007103C8" w:rsidP="007103C8">
            <w:pPr>
              <w:jc w:val="both"/>
            </w:pPr>
            <w:r w:rsidRPr="007103C8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D73" w14:textId="77777777" w:rsidR="007103C8" w:rsidRPr="007103C8" w:rsidRDefault="007103C8" w:rsidP="007103C8">
            <w:pPr>
              <w:jc w:val="right"/>
            </w:pPr>
            <w:r w:rsidRPr="007103C8">
              <w:rPr>
                <w:sz w:val="22"/>
                <w:szCs w:val="22"/>
              </w:rPr>
              <w:t>28,0</w:t>
            </w:r>
          </w:p>
        </w:tc>
        <w:tc>
          <w:tcPr>
            <w:tcW w:w="236" w:type="dxa"/>
            <w:vAlign w:val="center"/>
            <w:hideMark/>
          </w:tcPr>
          <w:p w14:paraId="22450224" w14:textId="77777777" w:rsidR="007103C8" w:rsidRPr="007103C8" w:rsidRDefault="007103C8" w:rsidP="007103C8"/>
        </w:tc>
      </w:tr>
      <w:tr w:rsidR="007103C8" w:rsidRPr="007103C8" w14:paraId="4A9BF6D3" w14:textId="77777777" w:rsidTr="005B17F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DC9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5E37" w14:textId="77777777" w:rsidR="007103C8" w:rsidRPr="007103C8" w:rsidRDefault="007103C8" w:rsidP="007103C8">
            <w:pPr>
              <w:jc w:val="center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4A1D" w14:textId="77777777" w:rsidR="007103C8" w:rsidRPr="007103C8" w:rsidRDefault="007103C8" w:rsidP="007103C8">
            <w:pPr>
              <w:jc w:val="right"/>
              <w:rPr>
                <w:b/>
                <w:bCs/>
              </w:rPr>
            </w:pPr>
            <w:r w:rsidRPr="007103C8">
              <w:rPr>
                <w:b/>
                <w:bCs/>
                <w:sz w:val="22"/>
                <w:szCs w:val="22"/>
              </w:rPr>
              <w:t>16 891,5</w:t>
            </w:r>
          </w:p>
        </w:tc>
        <w:tc>
          <w:tcPr>
            <w:tcW w:w="236" w:type="dxa"/>
            <w:vAlign w:val="center"/>
            <w:hideMark/>
          </w:tcPr>
          <w:p w14:paraId="3A64DDC1" w14:textId="77777777" w:rsidR="007103C8" w:rsidRPr="007103C8" w:rsidRDefault="007103C8" w:rsidP="007103C8"/>
        </w:tc>
      </w:tr>
    </w:tbl>
    <w:p w14:paraId="54271093" w14:textId="77777777" w:rsidR="000238F1" w:rsidRDefault="000238F1" w:rsidP="00F313FB">
      <w:pPr>
        <w:ind w:left="-851" w:firstLine="851"/>
        <w:jc w:val="right"/>
      </w:pPr>
    </w:p>
    <w:p w14:paraId="79B3C000" w14:textId="22B905F4" w:rsidR="000238F1" w:rsidRDefault="000238F1" w:rsidP="005D2F35">
      <w:pPr>
        <w:ind w:left="-851" w:firstLine="851"/>
      </w:pPr>
    </w:p>
    <w:p w14:paraId="2F2619EA" w14:textId="63BCE94B" w:rsidR="005B17F4" w:rsidRDefault="005B17F4" w:rsidP="005D2F35">
      <w:pPr>
        <w:ind w:left="-851" w:firstLine="851"/>
      </w:pPr>
    </w:p>
    <w:p w14:paraId="614EC06E" w14:textId="2539222A" w:rsidR="005B17F4" w:rsidRDefault="005B17F4" w:rsidP="005D2F35">
      <w:pPr>
        <w:ind w:left="-851" w:firstLine="851"/>
      </w:pPr>
    </w:p>
    <w:p w14:paraId="1BE075CF" w14:textId="0D1443CB" w:rsidR="005B17F4" w:rsidRDefault="005B17F4" w:rsidP="005D2F35">
      <w:pPr>
        <w:ind w:left="-851" w:firstLine="851"/>
      </w:pPr>
    </w:p>
    <w:p w14:paraId="5D79820F" w14:textId="197F65F3" w:rsidR="005B17F4" w:rsidRDefault="005B17F4" w:rsidP="005D2F35">
      <w:pPr>
        <w:ind w:left="-851" w:firstLine="851"/>
      </w:pPr>
    </w:p>
    <w:p w14:paraId="4776CF5A" w14:textId="33FD92C0" w:rsidR="005B17F4" w:rsidRDefault="005B17F4" w:rsidP="005D2F35">
      <w:pPr>
        <w:ind w:left="-851" w:firstLine="851"/>
      </w:pPr>
    </w:p>
    <w:p w14:paraId="21F3AE89" w14:textId="1C7B8EFF" w:rsidR="005B17F4" w:rsidRDefault="005B17F4" w:rsidP="005D2F35">
      <w:pPr>
        <w:ind w:left="-851" w:firstLine="851"/>
      </w:pPr>
    </w:p>
    <w:p w14:paraId="4B297C37" w14:textId="118F30EF" w:rsidR="005B17F4" w:rsidRDefault="005B17F4" w:rsidP="005D2F35">
      <w:pPr>
        <w:ind w:left="-851" w:firstLine="851"/>
      </w:pPr>
    </w:p>
    <w:p w14:paraId="3D550A54" w14:textId="027A19A0" w:rsidR="005B17F4" w:rsidRDefault="005B17F4" w:rsidP="005D2F35">
      <w:pPr>
        <w:ind w:left="-851" w:firstLine="851"/>
      </w:pPr>
    </w:p>
    <w:p w14:paraId="2135D230" w14:textId="28CD44B9" w:rsidR="005B17F4" w:rsidRDefault="005B17F4" w:rsidP="005D2F35">
      <w:pPr>
        <w:ind w:left="-851" w:firstLine="851"/>
      </w:pPr>
    </w:p>
    <w:p w14:paraId="65D22A0C" w14:textId="4AA3FB14" w:rsidR="005B17F4" w:rsidRDefault="005B17F4" w:rsidP="005D2F35">
      <w:pPr>
        <w:ind w:left="-851" w:firstLine="851"/>
      </w:pPr>
    </w:p>
    <w:p w14:paraId="0FE41D9D" w14:textId="3D50C05D" w:rsidR="005B17F4" w:rsidRDefault="005B17F4" w:rsidP="005D2F35">
      <w:pPr>
        <w:ind w:left="-851" w:firstLine="851"/>
      </w:pPr>
    </w:p>
    <w:p w14:paraId="5DF08FB1" w14:textId="70C56652" w:rsidR="005B17F4" w:rsidRDefault="005B17F4" w:rsidP="005D2F35">
      <w:pPr>
        <w:ind w:left="-851" w:firstLine="851"/>
      </w:pPr>
    </w:p>
    <w:p w14:paraId="5FF33CA4" w14:textId="116A4C4D" w:rsidR="005B17F4" w:rsidRDefault="005B17F4" w:rsidP="005D2F35">
      <w:pPr>
        <w:ind w:left="-851" w:firstLine="851"/>
      </w:pPr>
    </w:p>
    <w:p w14:paraId="35FDEEF4" w14:textId="756D8C80" w:rsidR="005B17F4" w:rsidRDefault="005B17F4" w:rsidP="005D2F35">
      <w:pPr>
        <w:ind w:left="-851" w:firstLine="851"/>
      </w:pPr>
    </w:p>
    <w:p w14:paraId="06B3F880" w14:textId="4150EC7D" w:rsidR="005B17F4" w:rsidRDefault="005B17F4" w:rsidP="005D2F35">
      <w:pPr>
        <w:ind w:left="-851" w:firstLine="851"/>
      </w:pPr>
    </w:p>
    <w:p w14:paraId="588D54C5" w14:textId="40F9EFD8" w:rsidR="005B17F4" w:rsidRDefault="005B17F4" w:rsidP="005D2F35">
      <w:pPr>
        <w:ind w:left="-851" w:firstLine="851"/>
      </w:pPr>
    </w:p>
    <w:p w14:paraId="4F7308FC" w14:textId="0B2C8B62" w:rsidR="005B17F4" w:rsidRDefault="005B17F4" w:rsidP="005D2F35">
      <w:pPr>
        <w:ind w:left="-851" w:firstLine="851"/>
      </w:pPr>
    </w:p>
    <w:p w14:paraId="46EBEE4A" w14:textId="642175DB" w:rsidR="005B17F4" w:rsidRDefault="005B17F4" w:rsidP="005D2F35">
      <w:pPr>
        <w:ind w:left="-851" w:firstLine="851"/>
      </w:pPr>
    </w:p>
    <w:p w14:paraId="72B33EC1" w14:textId="617B570A" w:rsidR="005B17F4" w:rsidRDefault="005B17F4" w:rsidP="005D2F35">
      <w:pPr>
        <w:ind w:left="-851" w:firstLine="851"/>
      </w:pPr>
    </w:p>
    <w:p w14:paraId="53C70E3F" w14:textId="167A6B25" w:rsidR="005B17F4" w:rsidRDefault="005B17F4" w:rsidP="005D2F35">
      <w:pPr>
        <w:ind w:left="-851" w:firstLine="851"/>
      </w:pPr>
    </w:p>
    <w:p w14:paraId="716D1F43" w14:textId="02554FB8" w:rsidR="005B17F4" w:rsidRDefault="005B17F4" w:rsidP="005D2F35">
      <w:pPr>
        <w:ind w:left="-851" w:firstLine="851"/>
      </w:pPr>
    </w:p>
    <w:p w14:paraId="1DDFFB6B" w14:textId="34BD0CD8" w:rsidR="005B17F4" w:rsidRDefault="005B17F4" w:rsidP="005D2F35">
      <w:pPr>
        <w:ind w:left="-851" w:firstLine="851"/>
      </w:pPr>
    </w:p>
    <w:p w14:paraId="53A28433" w14:textId="1CB6682E" w:rsidR="005B17F4" w:rsidRDefault="005B17F4" w:rsidP="005D2F35">
      <w:pPr>
        <w:ind w:left="-851" w:firstLine="851"/>
      </w:pPr>
    </w:p>
    <w:p w14:paraId="1CC76369" w14:textId="283D7D8D" w:rsidR="005B17F4" w:rsidRDefault="005B17F4" w:rsidP="005D2F35">
      <w:pPr>
        <w:ind w:left="-851" w:firstLine="851"/>
      </w:pPr>
    </w:p>
    <w:p w14:paraId="5A064BDC" w14:textId="3E991542" w:rsidR="005B17F4" w:rsidRDefault="005B17F4" w:rsidP="005D2F35">
      <w:pPr>
        <w:ind w:left="-851" w:firstLine="851"/>
      </w:pPr>
    </w:p>
    <w:p w14:paraId="11D152C1" w14:textId="26607E6C" w:rsidR="005B17F4" w:rsidRDefault="005B17F4" w:rsidP="005D2F35">
      <w:pPr>
        <w:ind w:left="-851" w:firstLine="851"/>
      </w:pPr>
    </w:p>
    <w:p w14:paraId="18E15BEC" w14:textId="77777777" w:rsidR="005B17F4" w:rsidRDefault="005B17F4" w:rsidP="005D2F35">
      <w:pPr>
        <w:ind w:left="-851" w:firstLine="851"/>
      </w:pPr>
    </w:p>
    <w:p w14:paraId="406BE5CA" w14:textId="065B3D0B" w:rsidR="005B17F4" w:rsidRDefault="005B17F4" w:rsidP="005D2F35">
      <w:pPr>
        <w:ind w:left="-851" w:firstLine="851"/>
      </w:pPr>
    </w:p>
    <w:p w14:paraId="75418D7C" w14:textId="6EDDBA9E" w:rsidR="005B17F4" w:rsidRDefault="005B17F4" w:rsidP="005D2F35">
      <w:pPr>
        <w:ind w:left="-851" w:firstLine="851"/>
      </w:pPr>
    </w:p>
    <w:p w14:paraId="4B4D20E1" w14:textId="68F33DB7" w:rsidR="005B17F4" w:rsidRDefault="005B17F4" w:rsidP="005D2F35">
      <w:pPr>
        <w:ind w:left="-851" w:firstLine="851"/>
      </w:pPr>
    </w:p>
    <w:p w14:paraId="5693777C" w14:textId="725BC05D" w:rsidR="005B17F4" w:rsidRDefault="005B17F4" w:rsidP="005D2F35">
      <w:pPr>
        <w:ind w:left="-851" w:firstLine="851"/>
      </w:pPr>
    </w:p>
    <w:p w14:paraId="44EF9457" w14:textId="5B588B5E" w:rsidR="005B17F4" w:rsidRDefault="005B17F4" w:rsidP="005D2F35">
      <w:pPr>
        <w:ind w:left="-851" w:firstLine="851"/>
      </w:pPr>
    </w:p>
    <w:p w14:paraId="6EE786F6" w14:textId="43318833" w:rsidR="003B64BA" w:rsidRDefault="003B64BA" w:rsidP="005D2F35">
      <w:pPr>
        <w:ind w:left="-851" w:firstLine="851"/>
      </w:pPr>
    </w:p>
    <w:p w14:paraId="5E42D7AE" w14:textId="45590F2B" w:rsidR="003B64BA" w:rsidRDefault="003B64BA" w:rsidP="005D2F35">
      <w:pPr>
        <w:ind w:left="-851" w:firstLine="851"/>
      </w:pPr>
    </w:p>
    <w:p w14:paraId="04A7C01D" w14:textId="77777777" w:rsidR="003B64BA" w:rsidRDefault="003B64BA" w:rsidP="005D2F35">
      <w:pPr>
        <w:ind w:left="-851" w:firstLine="851"/>
      </w:pPr>
    </w:p>
    <w:p w14:paraId="363DA19B" w14:textId="77777777" w:rsidR="005B17F4" w:rsidRDefault="005B17F4" w:rsidP="005D2F35">
      <w:pPr>
        <w:ind w:left="-851" w:firstLine="851"/>
      </w:pPr>
    </w:p>
    <w:p w14:paraId="002199A7" w14:textId="77777777" w:rsidR="006A1DD3" w:rsidRDefault="006A1DD3">
      <w:pPr>
        <w:rPr>
          <w:rFonts w:ascii="Times New Roman CYR" w:hAnsi="Times New Roman CYR" w:cs="Times New Roman CYR"/>
          <w:sz w:val="20"/>
          <w:szCs w:val="20"/>
        </w:rPr>
      </w:pPr>
      <w:bookmarkStart w:id="0" w:name="RANGE!A2:K186"/>
      <w:bookmarkStart w:id="1" w:name="RANGE!A1:I182"/>
      <w:bookmarkEnd w:id="0"/>
      <w:bookmarkEnd w:id="1"/>
    </w:p>
    <w:p w14:paraId="1FBC1B7F" w14:textId="77777777" w:rsidR="005B17F4" w:rsidRDefault="005B17F4">
      <w:pPr>
        <w:rPr>
          <w:rFonts w:ascii="Times New Roman CYR" w:hAnsi="Times New Roman CYR" w:cs="Times New Roman CYR"/>
          <w:sz w:val="20"/>
          <w:szCs w:val="20"/>
        </w:rPr>
      </w:pPr>
    </w:p>
    <w:p w14:paraId="1FBF04A7" w14:textId="77777777" w:rsidR="005B17F4" w:rsidRDefault="005B17F4">
      <w:pPr>
        <w:rPr>
          <w:rFonts w:ascii="Times New Roman CYR" w:hAnsi="Times New Roman CYR" w:cs="Times New Roman CYR"/>
          <w:sz w:val="20"/>
          <w:szCs w:val="20"/>
        </w:rPr>
      </w:pPr>
    </w:p>
    <w:p w14:paraId="7E223170" w14:textId="2A1EC163" w:rsidR="005B17F4" w:rsidRPr="00F313FB" w:rsidRDefault="005B17F4" w:rsidP="005B17F4">
      <w:pPr>
        <w:ind w:left="-851" w:right="-284" w:firstLine="851"/>
        <w:jc w:val="right"/>
      </w:pPr>
      <w:bookmarkStart w:id="2" w:name="_Hlk45285213"/>
      <w:r w:rsidRPr="00F313FB">
        <w:lastRenderedPageBreak/>
        <w:t xml:space="preserve">Приложение № </w:t>
      </w:r>
      <w:r>
        <w:t>2</w:t>
      </w:r>
      <w:r w:rsidRPr="00F313FB">
        <w:t xml:space="preserve"> к постановлению </w:t>
      </w:r>
    </w:p>
    <w:p w14:paraId="00CF8D6D" w14:textId="77777777" w:rsidR="005B17F4" w:rsidRPr="00F313FB" w:rsidRDefault="005B17F4" w:rsidP="005B17F4">
      <w:pPr>
        <w:ind w:left="-851" w:right="-284" w:firstLine="851"/>
        <w:jc w:val="right"/>
      </w:pPr>
      <w:r w:rsidRPr="00F313FB">
        <w:t xml:space="preserve">администрации городского поселения </w:t>
      </w:r>
    </w:p>
    <w:p w14:paraId="35714C44" w14:textId="787DDD1C" w:rsidR="005B17F4" w:rsidRDefault="005B17F4" w:rsidP="005B17F4">
      <w:pPr>
        <w:ind w:left="-851" w:right="-284" w:firstLine="851"/>
        <w:jc w:val="right"/>
      </w:pPr>
      <w:r w:rsidRPr="00F313FB">
        <w:t>Октябрьское от «___» июля 2020 года</w:t>
      </w:r>
    </w:p>
    <w:p w14:paraId="0F987FE0" w14:textId="77777777" w:rsidR="00D33BDA" w:rsidRPr="00F313FB" w:rsidRDefault="00D33BDA" w:rsidP="005B17F4">
      <w:pPr>
        <w:ind w:left="-851" w:right="-284" w:firstLine="851"/>
        <w:jc w:val="right"/>
      </w:pPr>
    </w:p>
    <w:bookmarkEnd w:id="2"/>
    <w:p w14:paraId="5AF1186F" w14:textId="3D6EEB50" w:rsidR="005B17F4" w:rsidRPr="00D33BDA" w:rsidRDefault="00D33BDA" w:rsidP="00D33BDA">
      <w:pPr>
        <w:jc w:val="center"/>
        <w:rPr>
          <w:rFonts w:ascii="Times New Roman CYR" w:hAnsi="Times New Roman CYR" w:cs="Times New Roman CYR"/>
          <w:b/>
          <w:bCs/>
        </w:rPr>
      </w:pPr>
      <w:r w:rsidRPr="00D33BDA">
        <w:rPr>
          <w:rFonts w:ascii="Times New Roman CYR" w:hAnsi="Times New Roman CYR" w:cs="Times New Roman CYR"/>
          <w:b/>
          <w:bCs/>
        </w:rPr>
        <w:t>Отчет об исполнении бюджета муниципального образования городское поселение Октябрьское за II квартал 2020 года по расходам по разделам и подразделам классификации расходов бюджета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21"/>
        <w:gridCol w:w="734"/>
        <w:gridCol w:w="709"/>
        <w:gridCol w:w="1275"/>
      </w:tblGrid>
      <w:tr w:rsidR="00D170D5" w:rsidRPr="00D170D5" w14:paraId="68E6E5E6" w14:textId="77777777" w:rsidTr="00D170D5">
        <w:trPr>
          <w:trHeight w:val="315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B2F" w14:textId="77777777" w:rsidR="00D170D5" w:rsidRPr="00D170D5" w:rsidRDefault="00D170D5" w:rsidP="00D33BDA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423A" w14:textId="77777777" w:rsidR="00D170D5" w:rsidRPr="00D170D5" w:rsidRDefault="00D170D5" w:rsidP="00D33B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70FB" w14:textId="77777777" w:rsidR="00D170D5" w:rsidRPr="00D170D5" w:rsidRDefault="00D170D5" w:rsidP="00D33BD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12B8" w14:textId="77777777" w:rsidR="00D170D5" w:rsidRPr="00D170D5" w:rsidRDefault="00D170D5" w:rsidP="00D33BDA">
            <w:pPr>
              <w:jc w:val="center"/>
              <w:rPr>
                <w:b/>
                <w:bCs/>
              </w:rPr>
            </w:pPr>
          </w:p>
        </w:tc>
      </w:tr>
      <w:tr w:rsidR="00D170D5" w:rsidRPr="00D170D5" w14:paraId="4714B7DD" w14:textId="77777777" w:rsidTr="0060671B">
        <w:trPr>
          <w:trHeight w:val="916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8636" w14:textId="77777777" w:rsidR="00D170D5" w:rsidRPr="00D170D5" w:rsidRDefault="00D170D5" w:rsidP="00D170D5">
            <w:pPr>
              <w:jc w:val="center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C7C5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97AC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9C8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0D5">
              <w:rPr>
                <w:rFonts w:ascii="Times New Roman CYR" w:hAnsi="Times New Roman CYR" w:cs="Times New Roman CYR"/>
                <w:sz w:val="20"/>
                <w:szCs w:val="20"/>
              </w:rPr>
              <w:t>Сумма (тыс. руб)</w:t>
            </w:r>
          </w:p>
        </w:tc>
      </w:tr>
      <w:tr w:rsidR="00D170D5" w:rsidRPr="00D170D5" w14:paraId="36EEC47C" w14:textId="77777777" w:rsidTr="00D170D5">
        <w:trPr>
          <w:trHeight w:val="25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7D05" w14:textId="77777777" w:rsidR="00D170D5" w:rsidRPr="00D170D5" w:rsidRDefault="00D170D5" w:rsidP="00D170D5">
            <w:pPr>
              <w:jc w:val="center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D339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A92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E19B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</w:tr>
      <w:tr w:rsidR="00D170D5" w:rsidRPr="00D170D5" w14:paraId="1E151E49" w14:textId="77777777" w:rsidTr="00D170D5">
        <w:trPr>
          <w:trHeight w:val="42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656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EA30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0F13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36D2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6 209,7</w:t>
            </w:r>
          </w:p>
        </w:tc>
      </w:tr>
      <w:tr w:rsidR="00D170D5" w:rsidRPr="00D170D5" w14:paraId="6B36554A" w14:textId="77777777" w:rsidTr="00D170D5">
        <w:trPr>
          <w:trHeight w:val="6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412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204E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1B0B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2C25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998,2</w:t>
            </w:r>
          </w:p>
        </w:tc>
      </w:tr>
      <w:tr w:rsidR="00D170D5" w:rsidRPr="00D170D5" w14:paraId="3BC3B409" w14:textId="77777777" w:rsidTr="00D170D5">
        <w:trPr>
          <w:trHeight w:val="949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ED86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  <w:color w:val="000000"/>
              </w:rPr>
            </w:pPr>
            <w:r w:rsidRPr="00D170D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E80D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170D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014E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170D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EB38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170D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3 732,8</w:t>
            </w:r>
          </w:p>
        </w:tc>
      </w:tr>
      <w:tr w:rsidR="00D170D5" w:rsidRPr="00D170D5" w14:paraId="5FAAB3FB" w14:textId="77777777" w:rsidTr="00D170D5">
        <w:trPr>
          <w:trHeight w:val="30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9E4D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Резервные 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D26E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935E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29D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0D5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D170D5" w:rsidRPr="00D170D5" w14:paraId="2F276B10" w14:textId="77777777" w:rsidTr="00D170D5">
        <w:trPr>
          <w:trHeight w:val="3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0F2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98CF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0F51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99A0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1 478,7</w:t>
            </w:r>
          </w:p>
        </w:tc>
      </w:tr>
      <w:tr w:rsidR="00D170D5" w:rsidRPr="00D170D5" w14:paraId="6FFED720" w14:textId="77777777" w:rsidTr="00D170D5">
        <w:trPr>
          <w:trHeight w:val="3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19C9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E6BF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0619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EFAE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114,8</w:t>
            </w:r>
          </w:p>
        </w:tc>
      </w:tr>
      <w:tr w:rsidR="00D170D5" w:rsidRPr="00D170D5" w14:paraId="1C08F3CC" w14:textId="77777777" w:rsidTr="00D170D5">
        <w:trPr>
          <w:trHeight w:val="3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DCA4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65B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EC11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C0E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</w:tr>
      <w:tr w:rsidR="00D170D5" w:rsidRPr="00D170D5" w14:paraId="55242F55" w14:textId="77777777" w:rsidTr="00D170D5">
        <w:trPr>
          <w:trHeight w:val="54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35E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00D9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6B69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82B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319,6</w:t>
            </w:r>
          </w:p>
        </w:tc>
      </w:tr>
      <w:tr w:rsidR="00D170D5" w:rsidRPr="00D170D5" w14:paraId="12D9DA72" w14:textId="77777777" w:rsidTr="00D170D5">
        <w:trPr>
          <w:trHeight w:val="649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B76D" w14:textId="77777777" w:rsidR="00D170D5" w:rsidRPr="00D170D5" w:rsidRDefault="00D170D5" w:rsidP="00D170D5">
            <w:r w:rsidRPr="00D170D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1D9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5856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14E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319,6</w:t>
            </w:r>
          </w:p>
        </w:tc>
      </w:tr>
      <w:tr w:rsidR="00D170D5" w:rsidRPr="00D170D5" w14:paraId="5A19CCC5" w14:textId="77777777" w:rsidTr="00D170D5">
        <w:trPr>
          <w:trHeight w:val="3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083B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E7C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F6B9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0294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3 386,5</w:t>
            </w:r>
          </w:p>
        </w:tc>
      </w:tr>
      <w:tr w:rsidR="00D170D5" w:rsidRPr="00D170D5" w14:paraId="4740F68F" w14:textId="77777777" w:rsidTr="00D170D5">
        <w:trPr>
          <w:trHeight w:val="36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75B6" w14:textId="77777777" w:rsidR="00D170D5" w:rsidRPr="00D170D5" w:rsidRDefault="00D170D5" w:rsidP="00D170D5">
            <w:r w:rsidRPr="00D170D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A048" w14:textId="77777777" w:rsidR="00D170D5" w:rsidRPr="00D170D5" w:rsidRDefault="00D170D5" w:rsidP="00D170D5">
            <w:pPr>
              <w:jc w:val="right"/>
            </w:pPr>
            <w:r w:rsidRPr="00D170D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9D6" w14:textId="77777777" w:rsidR="00D170D5" w:rsidRPr="00D170D5" w:rsidRDefault="00D170D5" w:rsidP="00D170D5">
            <w:pPr>
              <w:jc w:val="right"/>
            </w:pPr>
            <w:r w:rsidRPr="00D170D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538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D170D5" w:rsidRPr="00D170D5" w14:paraId="5C858531" w14:textId="77777777" w:rsidTr="00D170D5">
        <w:trPr>
          <w:trHeight w:val="338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779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98A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78AD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3866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0D5">
              <w:rPr>
                <w:rFonts w:ascii="Times New Roman CYR" w:hAnsi="Times New Roman CYR" w:cs="Times New Roman CYR"/>
                <w:sz w:val="20"/>
                <w:szCs w:val="20"/>
              </w:rPr>
              <w:t>526,8</w:t>
            </w:r>
          </w:p>
        </w:tc>
      </w:tr>
      <w:tr w:rsidR="00D170D5" w:rsidRPr="00D170D5" w14:paraId="384DB5C4" w14:textId="77777777" w:rsidTr="00D170D5">
        <w:trPr>
          <w:trHeight w:val="349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851E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7AFB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DA08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3F7F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2 711,6</w:t>
            </w:r>
          </w:p>
        </w:tc>
      </w:tr>
      <w:tr w:rsidR="00D170D5" w:rsidRPr="00D170D5" w14:paraId="0CD7DA72" w14:textId="77777777" w:rsidTr="00D170D5">
        <w:trPr>
          <w:trHeight w:val="372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6C0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F5B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CB53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ECE5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148,1</w:t>
            </w:r>
          </w:p>
        </w:tc>
      </w:tr>
      <w:tr w:rsidR="00D170D5" w:rsidRPr="00D170D5" w14:paraId="5B3ACF21" w14:textId="77777777" w:rsidTr="00D170D5">
        <w:trPr>
          <w:trHeight w:val="372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054E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5C85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5CB1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CE3D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3 022,8</w:t>
            </w:r>
          </w:p>
        </w:tc>
      </w:tr>
      <w:tr w:rsidR="00D170D5" w:rsidRPr="00D170D5" w14:paraId="3C8B3C3D" w14:textId="77777777" w:rsidTr="00D170D5">
        <w:trPr>
          <w:trHeight w:val="31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E13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1DFC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026B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B3B7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66,9</w:t>
            </w:r>
          </w:p>
        </w:tc>
      </w:tr>
      <w:tr w:rsidR="00D170D5" w:rsidRPr="00D170D5" w14:paraId="1BC32B54" w14:textId="77777777" w:rsidTr="00D170D5">
        <w:trPr>
          <w:trHeight w:val="34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B1F2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7D2F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5FF8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9C83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2 002,8</w:t>
            </w:r>
          </w:p>
        </w:tc>
      </w:tr>
      <w:tr w:rsidR="00D170D5" w:rsidRPr="00D170D5" w14:paraId="5185D4FA" w14:textId="77777777" w:rsidTr="00D170D5">
        <w:trPr>
          <w:trHeight w:val="252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F1E9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3A8F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3B4B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80B1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953,1</w:t>
            </w:r>
          </w:p>
        </w:tc>
      </w:tr>
      <w:tr w:rsidR="00D170D5" w:rsidRPr="00D170D5" w14:paraId="7FDCD524" w14:textId="77777777" w:rsidTr="00D170D5">
        <w:trPr>
          <w:trHeight w:val="300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84A06" w14:textId="77777777" w:rsidR="00D170D5" w:rsidRPr="00D170D5" w:rsidRDefault="00D170D5" w:rsidP="00D170D5">
            <w:pPr>
              <w:rPr>
                <w:b/>
                <w:bCs/>
              </w:rPr>
            </w:pPr>
            <w:r w:rsidRPr="00D170D5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7B6E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0E18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6E2F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0D5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D170D5" w:rsidRPr="00D170D5" w14:paraId="5F2CBF0C" w14:textId="77777777" w:rsidTr="00D170D5">
        <w:trPr>
          <w:trHeight w:val="27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9BEA3" w14:textId="77777777" w:rsidR="00D170D5" w:rsidRPr="00D170D5" w:rsidRDefault="00D170D5" w:rsidP="00D170D5">
            <w:r w:rsidRPr="00D170D5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5719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126E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038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0D5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D170D5" w:rsidRPr="00D170D5" w14:paraId="53828F6A" w14:textId="77777777" w:rsidTr="00D170D5">
        <w:trPr>
          <w:trHeight w:val="300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CDE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94DC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18F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9B88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129,8</w:t>
            </w:r>
          </w:p>
        </w:tc>
      </w:tr>
      <w:tr w:rsidR="00D170D5" w:rsidRPr="00D170D5" w14:paraId="041E3DE1" w14:textId="77777777" w:rsidTr="00D170D5">
        <w:trPr>
          <w:trHeight w:val="323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BBA2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25CB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C4D2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9197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</w:tr>
      <w:tr w:rsidR="00D170D5" w:rsidRPr="00D170D5" w14:paraId="3C4A8057" w14:textId="77777777" w:rsidTr="00D170D5">
        <w:trPr>
          <w:trHeight w:val="263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8322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7123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37FC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A85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0D5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</w:tr>
      <w:tr w:rsidR="00D170D5" w:rsidRPr="00D170D5" w14:paraId="6EAEFF4A" w14:textId="77777777" w:rsidTr="00D170D5">
        <w:trPr>
          <w:trHeight w:val="263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6326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5E9B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23D2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FC05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0D5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</w:tr>
      <w:tr w:rsidR="00D170D5" w:rsidRPr="00D170D5" w14:paraId="6F6C01D7" w14:textId="77777777" w:rsidTr="00D170D5">
        <w:trPr>
          <w:trHeight w:val="28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1EB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5DE9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8FCF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BBB5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15,5</w:t>
            </w:r>
          </w:p>
        </w:tc>
      </w:tr>
      <w:tr w:rsidR="00D170D5" w:rsidRPr="00D170D5" w14:paraId="444C4D79" w14:textId="77777777" w:rsidTr="00D170D5">
        <w:trPr>
          <w:trHeight w:val="289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954F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 xml:space="preserve">Физическая  культура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973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AC5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4809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</w:rPr>
            </w:pPr>
            <w:r w:rsidRPr="00D170D5">
              <w:rPr>
                <w:rFonts w:ascii="Times New Roman CYR" w:hAnsi="Times New Roman CYR" w:cs="Times New Roman CYR"/>
                <w:sz w:val="22"/>
                <w:szCs w:val="22"/>
              </w:rPr>
              <w:t>15,5</w:t>
            </w:r>
          </w:p>
        </w:tc>
      </w:tr>
      <w:tr w:rsidR="00D170D5" w:rsidRPr="00D170D5" w14:paraId="3B4F0CB2" w14:textId="77777777" w:rsidTr="00D170D5">
        <w:trPr>
          <w:trHeight w:val="28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EA62" w14:textId="77777777" w:rsidR="00D170D5" w:rsidRPr="00D170D5" w:rsidRDefault="00D170D5" w:rsidP="00D170D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79C1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DE3E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D78C" w14:textId="77777777" w:rsidR="00D170D5" w:rsidRPr="00D170D5" w:rsidRDefault="00D170D5" w:rsidP="00D170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170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13 228,7</w:t>
            </w:r>
          </w:p>
        </w:tc>
      </w:tr>
    </w:tbl>
    <w:p w14:paraId="1B8F498D" w14:textId="5A571C9A" w:rsidR="00D170D5" w:rsidRDefault="00D170D5">
      <w:pPr>
        <w:rPr>
          <w:rFonts w:ascii="Times New Roman CYR" w:hAnsi="Times New Roman CYR" w:cs="Times New Roman CYR"/>
          <w:sz w:val="20"/>
          <w:szCs w:val="20"/>
        </w:rPr>
        <w:sectPr w:rsidR="00D170D5" w:rsidSect="005B1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BBAFD5" w14:textId="77777777" w:rsidR="004D1682" w:rsidRPr="00F313FB" w:rsidRDefault="004D1682" w:rsidP="003A752C">
      <w:pPr>
        <w:ind w:left="-851" w:right="-598" w:firstLine="851"/>
        <w:jc w:val="right"/>
      </w:pPr>
      <w:r w:rsidRPr="00F313FB">
        <w:lastRenderedPageBreak/>
        <w:t xml:space="preserve">Приложение № </w:t>
      </w:r>
      <w:r>
        <w:t>2</w:t>
      </w:r>
      <w:r w:rsidRPr="00F313FB">
        <w:t xml:space="preserve"> к постановлению </w:t>
      </w:r>
    </w:p>
    <w:p w14:paraId="6B5576F0" w14:textId="77777777" w:rsidR="004D1682" w:rsidRPr="00F313FB" w:rsidRDefault="004D1682" w:rsidP="003A752C">
      <w:pPr>
        <w:ind w:left="-851" w:right="-598" w:firstLine="851"/>
        <w:jc w:val="right"/>
      </w:pPr>
      <w:r w:rsidRPr="00F313FB">
        <w:t xml:space="preserve">администрации городского поселения </w:t>
      </w:r>
    </w:p>
    <w:p w14:paraId="48C0B911" w14:textId="77777777" w:rsidR="004D1682" w:rsidRPr="00F313FB" w:rsidRDefault="004D1682" w:rsidP="003A752C">
      <w:pPr>
        <w:ind w:left="-851" w:right="-598" w:firstLine="851"/>
        <w:jc w:val="right"/>
      </w:pPr>
      <w:r w:rsidRPr="00F313FB">
        <w:t>Октябрьское от «___» июля 2020 года</w:t>
      </w:r>
    </w:p>
    <w:p w14:paraId="13C4C1CC" w14:textId="77777777" w:rsidR="002F41C2" w:rsidRDefault="002F41C2" w:rsidP="005D2F35">
      <w:pPr>
        <w:ind w:left="-851" w:firstLine="851"/>
      </w:pPr>
    </w:p>
    <w:tbl>
      <w:tblPr>
        <w:tblW w:w="14600" w:type="dxa"/>
        <w:tblInd w:w="1101" w:type="dxa"/>
        <w:tblLook w:val="04A0" w:firstRow="1" w:lastRow="0" w:firstColumn="1" w:lastColumn="0" w:noHBand="0" w:noVBand="1"/>
      </w:tblPr>
      <w:tblGrid>
        <w:gridCol w:w="6662"/>
        <w:gridCol w:w="573"/>
        <w:gridCol w:w="436"/>
        <w:gridCol w:w="498"/>
        <w:gridCol w:w="1611"/>
        <w:gridCol w:w="546"/>
        <w:gridCol w:w="1355"/>
        <w:gridCol w:w="1512"/>
        <w:gridCol w:w="1407"/>
      </w:tblGrid>
      <w:tr w:rsidR="003A752C" w:rsidRPr="003A752C" w14:paraId="6874914A" w14:textId="77777777" w:rsidTr="003B64BA">
        <w:trPr>
          <w:trHeight w:val="300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3E45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</w:rPr>
              <w:t>Отчет об исполнении бюджета муниципального образования городское поселение Октябрьское</w:t>
            </w:r>
          </w:p>
        </w:tc>
      </w:tr>
      <w:tr w:rsidR="003A752C" w:rsidRPr="003A752C" w14:paraId="4585CBEB" w14:textId="77777777" w:rsidTr="003B64BA">
        <w:trPr>
          <w:trHeight w:val="300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B4E0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</w:rPr>
              <w:t>по ведомственной структуре расходов бюджета</w:t>
            </w:r>
          </w:p>
        </w:tc>
      </w:tr>
      <w:tr w:rsidR="003A752C" w:rsidRPr="003A752C" w14:paraId="6ECEA6DE" w14:textId="77777777" w:rsidTr="003B64BA">
        <w:trPr>
          <w:trHeight w:val="330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CC858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</w:rPr>
              <w:t>за II квартал 2020 года</w:t>
            </w:r>
          </w:p>
        </w:tc>
      </w:tr>
      <w:tr w:rsidR="003B64BA" w:rsidRPr="003A752C" w14:paraId="27552118" w14:textId="77777777" w:rsidTr="003B64BA">
        <w:trPr>
          <w:trHeight w:val="315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6C2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75D" w14:textId="77777777" w:rsidR="003A752C" w:rsidRPr="003A752C" w:rsidRDefault="003A752C" w:rsidP="003A752C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F0A" w14:textId="77777777" w:rsidR="003A752C" w:rsidRPr="003A752C" w:rsidRDefault="003A752C" w:rsidP="003A752C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EDD3" w14:textId="77777777" w:rsidR="003A752C" w:rsidRPr="003A752C" w:rsidRDefault="003A752C" w:rsidP="003A752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6D4D" w14:textId="77777777" w:rsidR="003A752C" w:rsidRPr="003A752C" w:rsidRDefault="003A752C" w:rsidP="003A752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FEEA" w14:textId="77777777" w:rsidR="003A752C" w:rsidRPr="003A752C" w:rsidRDefault="003A752C" w:rsidP="003A752C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C9D" w14:textId="77777777" w:rsidR="003A752C" w:rsidRPr="003A752C" w:rsidRDefault="003A752C" w:rsidP="003A752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96D" w14:textId="77777777" w:rsidR="003A752C" w:rsidRPr="003A752C" w:rsidRDefault="003A752C" w:rsidP="003A752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6DC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752C">
              <w:rPr>
                <w:rFonts w:ascii="Times New Roman CYR" w:hAnsi="Times New Roman CYR" w:cs="Times New Roman CYR"/>
                <w:sz w:val="20"/>
                <w:szCs w:val="20"/>
              </w:rPr>
              <w:t>тыс.рублей</w:t>
            </w:r>
          </w:p>
        </w:tc>
      </w:tr>
      <w:tr w:rsidR="003A752C" w:rsidRPr="003A752C" w14:paraId="2BDED77A" w14:textId="77777777" w:rsidTr="003B64BA">
        <w:trPr>
          <w:trHeight w:val="186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593C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929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Вед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73BC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C4F7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ПР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377B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E5A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ВР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4F20" w14:textId="5057D775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Исполнено на 01.0</w:t>
            </w:r>
            <w:r w:rsidRPr="003B64BA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7</w:t>
            </w: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.2020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73CF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В том числе за счет субвенций (субсидий) из федерального  и окружного 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FB2" w14:textId="0DD16926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В том числе за счет субвенций на исполнение государст</w:t>
            </w:r>
            <w:r w:rsidR="003B64BA" w:rsidRPr="003B64BA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венных полномочий</w:t>
            </w:r>
          </w:p>
        </w:tc>
      </w:tr>
      <w:tr w:rsidR="003B64BA" w:rsidRPr="003A752C" w14:paraId="7FD672D4" w14:textId="77777777" w:rsidTr="003B64BA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27E2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C44B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5E1E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7BE3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AF40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E06D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7596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D9F9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789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9,0</w:t>
            </w:r>
          </w:p>
        </w:tc>
      </w:tr>
      <w:tr w:rsidR="003B64BA" w:rsidRPr="003A752C" w14:paraId="792E7869" w14:textId="77777777" w:rsidTr="003B64BA">
        <w:trPr>
          <w:trHeight w:val="57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3AD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Администрация городского поселения Октябрьское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D51E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4A3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4AE7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A05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FD17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027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13 228,7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886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3EA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114,8</w:t>
            </w:r>
          </w:p>
        </w:tc>
      </w:tr>
      <w:tr w:rsidR="003A752C" w:rsidRPr="003A752C" w14:paraId="1875BA6D" w14:textId="77777777" w:rsidTr="003B64BA">
        <w:trPr>
          <w:trHeight w:val="37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BF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DEE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C7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7E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1A3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73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679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6 209,7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60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24B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4173E75" w14:textId="77777777" w:rsidTr="003B64BA">
        <w:trPr>
          <w:trHeight w:val="63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17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4E9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7E9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C1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7A7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0D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419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998,2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705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776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2527602" w14:textId="77777777" w:rsidTr="003B64BA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847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00F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E8C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6E8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549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28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F6B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998,2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99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23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106A5C5" w14:textId="77777777" w:rsidTr="003B64BA">
        <w:trPr>
          <w:trHeight w:val="53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EA45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DB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001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AEC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51B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D3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204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998,2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7F8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726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2DB823A" w14:textId="77777777" w:rsidTr="003B64BA">
        <w:trPr>
          <w:trHeight w:val="39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3ED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 xml:space="preserve">Глава  муниципального  образования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9CE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39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B55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A20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592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337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998,2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F67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D61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050E0C5" w14:textId="77777777" w:rsidTr="003B64BA">
        <w:trPr>
          <w:trHeight w:val="11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2A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CF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636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7CA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CD6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E9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9E2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998,2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E1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167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B184375" w14:textId="77777777" w:rsidTr="003B64BA">
        <w:trPr>
          <w:trHeight w:val="62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C3F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229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8D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550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BC1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799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02D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998,2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2D4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A68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1AFABFA" w14:textId="77777777" w:rsidTr="003B64BA">
        <w:trPr>
          <w:trHeight w:val="83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9D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5B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03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CBB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B2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FD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5E2E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3 732,8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441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DD5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98ADB70" w14:textId="77777777" w:rsidTr="003B64BA">
        <w:trPr>
          <w:trHeight w:val="3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46F9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9E4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79F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CC1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A1B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B48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F22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3 732,8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F04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98E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A7A39FE" w14:textId="77777777" w:rsidTr="003B64BA">
        <w:trPr>
          <w:trHeight w:val="50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4BC0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C7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E09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523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821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C3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447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2 157,8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519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FF9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092D1DD" w14:textId="77777777" w:rsidTr="003B64BA">
        <w:trPr>
          <w:trHeight w:val="42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05C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DE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7D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80A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F59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57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0AF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2 157,8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9CC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E3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0A45757" w14:textId="77777777" w:rsidTr="003B64BA">
        <w:trPr>
          <w:trHeight w:val="112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88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CC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34A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D9B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227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4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3A4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2 157,8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C5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28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AF4A6E7" w14:textId="77777777" w:rsidTr="003B64BA">
        <w:trPr>
          <w:trHeight w:val="54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1B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31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ACF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815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633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E4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1AD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2 157,8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D00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95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68EAED7" w14:textId="77777777" w:rsidTr="003B64BA">
        <w:trPr>
          <w:trHeight w:val="31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DD2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CD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9F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1B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5B2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B79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20BB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1 575,0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733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171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7FFCAF8" w14:textId="77777777" w:rsidTr="003B64BA">
        <w:trPr>
          <w:trHeight w:val="15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2DA6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пономочий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EDF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844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BC2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EC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8BE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38A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1 575,0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AA3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209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933EB7A" w14:textId="77777777" w:rsidTr="003B64BA">
        <w:trPr>
          <w:trHeight w:val="11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9F0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0F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795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976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665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179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24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1 575,0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D3C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59E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04C7FC6" w14:textId="77777777" w:rsidTr="003B64BA">
        <w:trPr>
          <w:trHeight w:val="32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8B2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25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E8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745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244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4E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B0F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1 575,0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AE8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214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F71844B" w14:textId="77777777" w:rsidTr="003B64BA">
        <w:trPr>
          <w:trHeight w:val="34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B8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962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49E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2A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CA6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34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69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1 575,0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5ED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D4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D960A79" w14:textId="77777777" w:rsidTr="003B64BA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04DF" w14:textId="6A9A9B0C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876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2A3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ADB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9E2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2D5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C7B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F2B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A4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F2455D0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ABE2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D47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D17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96B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5F9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FD5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2E1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7AB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F3A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9D7FFFB" w14:textId="77777777" w:rsidTr="003B64BA">
        <w:trPr>
          <w:trHeight w:val="5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E7F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Непрограммное направление деятельности "Исполнение отдельных расходных обязательств городского поселения Октябрьское"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2C6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2E8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A7B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EE9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735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DA6D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F5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8F8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83694D9" w14:textId="77777777" w:rsidTr="003B64BA">
        <w:trPr>
          <w:trHeight w:val="41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4243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Резервный фонд администрации городского поселения Октябрьское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C46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88D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CAA9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BCB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40 8 00 20210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CD5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85D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57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A5A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7AC062C" w14:textId="77777777" w:rsidTr="003B64BA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08C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5EE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A3C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E2C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BB7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40 8 00 20210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F09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759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621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1C8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9E5388C" w14:textId="77777777" w:rsidTr="003B64BA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7B4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726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F60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0F8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F6A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40 8 00 20210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F56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773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A0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31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3E14719" w14:textId="77777777" w:rsidTr="003B64BA">
        <w:trPr>
          <w:trHeight w:val="37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1F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BF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455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ECA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BEA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042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019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1 478,7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EB4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D79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389EF67" w14:textId="77777777" w:rsidTr="003B64BA">
        <w:trPr>
          <w:trHeight w:val="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4700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85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36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A0F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9F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49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CEA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1 478,7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77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3DE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B6F4A9A" w14:textId="77777777" w:rsidTr="003B64BA">
        <w:trPr>
          <w:trHeight w:val="5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642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BF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F9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86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74F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0DB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E0D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1 478,7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93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92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D6F8D96" w14:textId="77777777" w:rsidTr="003B64BA">
        <w:trPr>
          <w:trHeight w:val="41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344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lastRenderedPageBreak/>
              <w:t>Прочие мероприятия муниципальных органов власти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821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A24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75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6C9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4BA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B3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473,9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B7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B02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DDA6DB3" w14:textId="77777777" w:rsidTr="003B64BA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1C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B2B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F32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607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1AB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03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8B8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445,6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FD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76C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D5618F0" w14:textId="77777777" w:rsidTr="003B64BA">
        <w:trPr>
          <w:trHeight w:val="5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6F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F2C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FC4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118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560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9F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65E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445,6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5B8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548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C3EBC83" w14:textId="77777777" w:rsidTr="003B64BA">
        <w:trPr>
          <w:trHeight w:val="33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6AC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577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328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CED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1D5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5E4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E70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D71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E47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68F1939" w14:textId="77777777" w:rsidTr="003B64BA">
        <w:trPr>
          <w:trHeight w:val="31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B1E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9DC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A19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268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EE9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5BB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75B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E5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CA8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AA6C654" w14:textId="77777777" w:rsidTr="003B64BA">
        <w:trPr>
          <w:trHeight w:val="4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6F81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 xml:space="preserve">Реализация мероприятий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92D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A7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002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228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62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123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1 004,8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D63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0C8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C7D55E3" w14:textId="77777777" w:rsidTr="003B64BA">
        <w:trPr>
          <w:trHeight w:val="46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726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F81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AC0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21B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6AE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2E4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386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728,4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712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C5A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7E95991" w14:textId="77777777" w:rsidTr="003B64BA">
        <w:trPr>
          <w:trHeight w:val="57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FB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68D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CF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382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277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93A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D5D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728,4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A22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A29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894F117" w14:textId="77777777" w:rsidTr="003B64BA">
        <w:trPr>
          <w:trHeight w:val="26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1DD9ED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3E5987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5069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280BE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1E67E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40 1 00 99990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813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4B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170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CAC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F837C63" w14:textId="77777777" w:rsidTr="003B64BA">
        <w:trPr>
          <w:trHeight w:val="32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F1D84C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03A664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0871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7C724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FA617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40 1 00 99990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D6B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360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DC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516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C74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6E4F6D4" w14:textId="77777777" w:rsidTr="003B64BA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AA4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DC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D3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872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A7B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25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F0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276,3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B7B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30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3757760" w14:textId="77777777" w:rsidTr="003B64BA">
        <w:trPr>
          <w:trHeight w:val="28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015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77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954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100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54A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8E3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992C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276,3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71A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E4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60A0F57" w14:textId="77777777" w:rsidTr="003B64BA">
        <w:trPr>
          <w:trHeight w:val="45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AD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F6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15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A74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F8A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98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4E8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49A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114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3312204" w14:textId="77777777" w:rsidTr="003B64BA">
        <w:trPr>
          <w:trHeight w:val="163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CC9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пономочий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CF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B2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B1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E9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649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C38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E18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3A8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3DB2A23" w14:textId="77777777" w:rsidTr="003B64BA">
        <w:trPr>
          <w:trHeight w:val="112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A62E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B6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0D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4C3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EF5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AA4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3F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8FB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962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4B0BD31" w14:textId="77777777" w:rsidTr="003B64BA">
        <w:trPr>
          <w:trHeight w:val="41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326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09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6F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03B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70D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FC9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ED5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5E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641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F7402B8" w14:textId="77777777" w:rsidTr="003B64BA">
        <w:trPr>
          <w:trHeight w:val="32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DC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1D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AB0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C95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201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8E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28C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752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17A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591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8427AEE" w14:textId="77777777" w:rsidTr="003B64BA">
        <w:trPr>
          <w:trHeight w:val="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E5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306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D4B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B51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3C4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79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967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4CF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661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114,8</w:t>
            </w:r>
          </w:p>
        </w:tc>
      </w:tr>
      <w:tr w:rsidR="003A752C" w:rsidRPr="003A752C" w14:paraId="465D7D5C" w14:textId="77777777" w:rsidTr="003B64BA">
        <w:trPr>
          <w:trHeight w:val="44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DF8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9B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88E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1C0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B8F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0BE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988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6E0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8C7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</w:tr>
      <w:tr w:rsidR="003A752C" w:rsidRPr="003A752C" w14:paraId="29B2AF3C" w14:textId="77777777" w:rsidTr="003B64BA">
        <w:trPr>
          <w:trHeight w:val="55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FAE2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lastRenderedPageBreak/>
              <w:t>Муниципальная программа "Управление муниципальными финансами в муниципальном образовании Октябрьский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6D0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262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1E4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470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70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C34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750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8AC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</w:tr>
      <w:tr w:rsidR="003A752C" w:rsidRPr="003A752C" w14:paraId="033AD845" w14:textId="77777777" w:rsidTr="003B64BA">
        <w:trPr>
          <w:trHeight w:val="56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4F36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B03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9D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FE9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09B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A2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29A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FFE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D2E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</w:tr>
      <w:tr w:rsidR="003A752C" w:rsidRPr="003A752C" w14:paraId="7B13B0FA" w14:textId="77777777" w:rsidTr="003B64BA">
        <w:trPr>
          <w:trHeight w:val="55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8073" w14:textId="1813442B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 xml:space="preserve">Основное мероприятие "Расходы на осуществление первичного воинского учета на территориях, где отсутствуют военные </w:t>
            </w:r>
            <w:r w:rsidRPr="003B64BA">
              <w:rPr>
                <w:color w:val="000000"/>
                <w:sz w:val="22"/>
                <w:szCs w:val="22"/>
              </w:rPr>
              <w:t>комиссариаты</w:t>
            </w:r>
            <w:r w:rsidRPr="003A752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63C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D1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B6F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7E6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16 3 07 00000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9B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E22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DAC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80E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</w:tr>
      <w:tr w:rsidR="003A752C" w:rsidRPr="003A752C" w14:paraId="507ED27E" w14:textId="77777777" w:rsidTr="003B64BA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5F75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D00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D75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1E2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3C7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16 3 07 51180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DA8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4E7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70B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D54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</w:tr>
      <w:tr w:rsidR="003A752C" w:rsidRPr="003A752C" w14:paraId="5A3EE211" w14:textId="77777777" w:rsidTr="003B64BA">
        <w:trPr>
          <w:trHeight w:val="111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137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F1C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3E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52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22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16 3 07 51180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D0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012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0D3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948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</w:tr>
      <w:tr w:rsidR="003A752C" w:rsidRPr="003A752C" w14:paraId="45BB5715" w14:textId="77777777" w:rsidTr="003B64BA">
        <w:trPr>
          <w:trHeight w:val="56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91C6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2C7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C1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BB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D06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16 3 07 51180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598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AD3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00A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24C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114,8</w:t>
            </w:r>
          </w:p>
        </w:tc>
      </w:tr>
      <w:tr w:rsidR="003A752C" w:rsidRPr="003A752C" w14:paraId="6102CC0A" w14:textId="77777777" w:rsidTr="003B64BA">
        <w:trPr>
          <w:trHeight w:val="55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9F5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96D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4FF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5D2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61A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130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8680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C94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82D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3A752C" w:rsidRPr="003A752C" w14:paraId="68A81380" w14:textId="77777777" w:rsidTr="003B64BA">
        <w:trPr>
          <w:trHeight w:val="3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158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48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D3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9A6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DAB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CB3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0A8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319,6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6EC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8A3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AF4C198" w14:textId="77777777" w:rsidTr="003B64BA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AF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513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488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C2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4A5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F51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7FB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319,6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6B7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E2E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CD96E7E" w14:textId="77777777" w:rsidTr="003B64BA">
        <w:trPr>
          <w:trHeight w:val="142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A4BC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пономочий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2D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0A9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C55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276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565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C72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319,6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1FE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8B2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4525587" w14:textId="77777777" w:rsidTr="003B64BA">
        <w:trPr>
          <w:trHeight w:val="113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BB20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B56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321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D91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5D2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F2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54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319,6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1EE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8D0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FE75D45" w14:textId="77777777" w:rsidTr="003B64BA">
        <w:trPr>
          <w:trHeight w:val="27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0A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356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664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EFA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E4C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8B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3F9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319,6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DD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CE8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5ABD666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E64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ECD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CA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80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426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74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477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319,6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4B9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804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C57D4D8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EB6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F0D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FA3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E5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248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34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672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3 386,5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9C9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C51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D80E9CC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611A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50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11F6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D3F2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D2FD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1936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1CA2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61F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4F3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0E47124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FCA5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Муниципальная программа" Развитие агропромышленного комплекса в муниципальном образовании Октябрьский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0F0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2A4B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8165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ED2A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633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2001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D06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098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4063C94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42C6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lastRenderedPageBreak/>
              <w:t>Основное мероприятие "Государственная поддержка агропромышленного комплекса"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97D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0B9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87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1368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05 0 02 84200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58DE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1F8E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5B6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8AC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3B1F804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C166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26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9D25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5482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BE51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05 0 02 84200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0104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DD41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E88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05E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3C081C5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7DA7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657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01A9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8729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16C5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05 0 02 84200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6C78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F675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CF8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476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BBF6044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567C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867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B47B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031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3C04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05 0 02 84200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4CD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8406" w14:textId="77777777" w:rsidR="003A752C" w:rsidRPr="003A752C" w:rsidRDefault="003A752C" w:rsidP="003A752C">
            <w:pPr>
              <w:jc w:val="right"/>
            </w:pPr>
            <w:r w:rsidRPr="003A752C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B51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33A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FA4707E" w14:textId="77777777" w:rsidTr="003B64BA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A8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Транспорт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0F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25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2EE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1B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4E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219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526,8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71A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E3D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E73CE1C" w14:textId="77777777" w:rsidTr="003B64BA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41A7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802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15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8C1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363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85B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C41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526,8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2F5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3B6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2C32128" w14:textId="77777777" w:rsidTr="003B64BA">
        <w:trPr>
          <w:trHeight w:val="28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1C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565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B4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68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275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84E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90A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526,8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038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E46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70E0560" w14:textId="77777777" w:rsidTr="003B64BA">
        <w:trPr>
          <w:trHeight w:val="151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7EC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пономочий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C20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A87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7EC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1A3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8BB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11D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526,8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886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569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7C1CBEE" w14:textId="77777777" w:rsidTr="003B64BA">
        <w:trPr>
          <w:trHeight w:val="96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1820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852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EB6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43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C4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AF9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3BF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526,8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DB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326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37A722C" w14:textId="77777777" w:rsidTr="003B64BA">
        <w:trPr>
          <w:trHeight w:val="3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9D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5E9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9A8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AA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FE6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1C3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4F2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526,8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D38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B0A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F977B6E" w14:textId="77777777" w:rsidTr="003B64BA">
        <w:trPr>
          <w:trHeight w:val="3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FB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789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6ED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94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6A2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27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3F7E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526,8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72B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B99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BFD417E" w14:textId="77777777" w:rsidTr="003B64BA">
        <w:trPr>
          <w:trHeight w:val="37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1D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561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652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71B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22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3A6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A73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2 711,6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18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5AD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B1B4F11" w14:textId="77777777" w:rsidTr="003B64BA">
        <w:trPr>
          <w:trHeight w:val="60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DBE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EC5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E2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61B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6BBF" w14:textId="77777777" w:rsidR="003A752C" w:rsidRPr="003A752C" w:rsidRDefault="003A752C" w:rsidP="003A752C">
            <w:pPr>
              <w:jc w:val="center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15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2AF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1B1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D7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B921FA7" w14:textId="77777777" w:rsidTr="003B64BA">
        <w:trPr>
          <w:trHeight w:val="3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1D48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 xml:space="preserve">Подпрограмма "Дорожное хозяйство 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58C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8D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941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B4E3" w14:textId="77777777" w:rsidR="003A752C" w:rsidRPr="003A752C" w:rsidRDefault="003A752C" w:rsidP="003A752C">
            <w:pPr>
              <w:jc w:val="center"/>
            </w:pPr>
            <w:r w:rsidRPr="003A752C">
              <w:rPr>
                <w:sz w:val="22"/>
                <w:szCs w:val="22"/>
              </w:rPr>
              <w:t>11 1 00 00000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39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59D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3A4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CA9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AEA7302" w14:textId="77777777" w:rsidTr="003B64BA">
        <w:trPr>
          <w:trHeight w:val="6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109F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Основное мероприятие "Реализация мероприятий в рамках дорожной деятельности"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A47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2BA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49C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6CC6" w14:textId="77777777" w:rsidR="003A752C" w:rsidRPr="003A752C" w:rsidRDefault="003A752C" w:rsidP="003A752C">
            <w:pPr>
              <w:jc w:val="center"/>
            </w:pPr>
            <w:r w:rsidRPr="003A752C">
              <w:rPr>
                <w:sz w:val="22"/>
                <w:szCs w:val="22"/>
              </w:rPr>
              <w:t>11 1 01 00000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D01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B8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22A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C32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379BE46" w14:textId="77777777" w:rsidTr="003B64BA">
        <w:trPr>
          <w:trHeight w:val="56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F84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Расходы на строительство(реконструкцию),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61F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E1E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CB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78AD" w14:textId="77777777" w:rsidR="003A752C" w:rsidRPr="003A752C" w:rsidRDefault="003A752C" w:rsidP="003A752C">
            <w:pPr>
              <w:jc w:val="center"/>
            </w:pPr>
            <w:r w:rsidRPr="003A752C">
              <w:rPr>
                <w:sz w:val="22"/>
                <w:szCs w:val="22"/>
              </w:rPr>
              <w:t>11 1 01 99990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A4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567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CE3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60D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847F5DE" w14:textId="77777777" w:rsidTr="003B64BA">
        <w:trPr>
          <w:trHeight w:val="9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621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97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320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02E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0EA5" w14:textId="77777777" w:rsidR="003A752C" w:rsidRPr="003A752C" w:rsidRDefault="003A752C" w:rsidP="003A752C">
            <w:pPr>
              <w:jc w:val="center"/>
            </w:pPr>
            <w:r w:rsidRPr="003A752C">
              <w:rPr>
                <w:sz w:val="22"/>
                <w:szCs w:val="22"/>
              </w:rPr>
              <w:t>11 1 01 99990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B3E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3DD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A2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17E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872EC4E" w14:textId="77777777" w:rsidTr="003B64BA">
        <w:trPr>
          <w:trHeight w:val="55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2B6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B8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3A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514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126B" w14:textId="77777777" w:rsidR="003A752C" w:rsidRPr="003A752C" w:rsidRDefault="003A752C" w:rsidP="003A752C">
            <w:pPr>
              <w:jc w:val="center"/>
            </w:pPr>
            <w:r w:rsidRPr="003A752C">
              <w:rPr>
                <w:sz w:val="22"/>
                <w:szCs w:val="22"/>
              </w:rPr>
              <w:t>11 1 01 99990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75D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040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BC7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C3E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D716381" w14:textId="77777777" w:rsidTr="003B64BA">
        <w:trPr>
          <w:trHeight w:val="83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41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8D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AF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363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B9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EE1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564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CA4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539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07CD388" w14:textId="77777777" w:rsidTr="003B64BA">
        <w:trPr>
          <w:trHeight w:val="85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26A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 Реализация мероприятий направленных  на обеспечение дополнительных  мер безопасности на автомобильных  дорогах административного  центра"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A6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6BC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AAC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7273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15 0 02 00000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26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8D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95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C5B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D328FEC" w14:textId="77777777" w:rsidTr="003B64BA">
        <w:trPr>
          <w:trHeight w:val="3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C327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23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AB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DAA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3B00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15 0 02 99990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72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D04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DAA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6FB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7976796" w14:textId="77777777" w:rsidTr="003B64BA">
        <w:trPr>
          <w:trHeight w:val="64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3A8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5F8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9C0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A3A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674F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15 0 02 99990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FE2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817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E91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C5E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B0E2C33" w14:textId="77777777" w:rsidTr="003B64BA">
        <w:trPr>
          <w:trHeight w:val="56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C25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EC6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133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E85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CDA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15 0 02 99990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F6F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CDB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1F4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B8C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0F6059A" w14:textId="77777777" w:rsidTr="003B64BA">
        <w:trPr>
          <w:trHeight w:val="4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5BF2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2E5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71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DD1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77A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2A0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9CB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2 711,6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FA6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777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3B8FE4D" w14:textId="77777777" w:rsidTr="003B64BA">
        <w:trPr>
          <w:trHeight w:val="56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9CD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 направления деятельности "Мероприятия в области национальной экономики"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1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68D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9DA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2B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5BE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5A1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2 711,6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5F4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EE4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B78234B" w14:textId="77777777" w:rsidTr="003B64BA">
        <w:trPr>
          <w:trHeight w:val="37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34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91F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8F6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64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81E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40 3 00 99990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42A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813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2 711,6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3F2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6DA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8AC5F13" w14:textId="77777777" w:rsidTr="003B64BA">
        <w:trPr>
          <w:trHeight w:val="5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DCD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3A3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169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29F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245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40 3 00 99990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3F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6D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2 711,6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F11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66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9641F07" w14:textId="77777777" w:rsidTr="003B64BA">
        <w:trPr>
          <w:trHeight w:val="55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21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20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C06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5E6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67B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40 3 00 99990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6F7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E03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2 711,6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1EC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E4E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920F2BD" w14:textId="77777777" w:rsidTr="003B64BA">
        <w:trPr>
          <w:trHeight w:val="28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105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17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3D5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F6C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887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1F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FF3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148,1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342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AA9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7AEBCF1" w14:textId="77777777" w:rsidTr="003B64BA">
        <w:trPr>
          <w:trHeight w:val="27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29FB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5C8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2F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0E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C90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271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31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148,1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FD4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914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8B87A71" w14:textId="77777777" w:rsidTr="003B64BA">
        <w:trPr>
          <w:trHeight w:val="54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7DC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102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F7E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A6B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C5F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FF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C34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148,1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27C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9F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CDE5AF2" w14:textId="77777777" w:rsidTr="003B64BA">
        <w:trPr>
          <w:trHeight w:val="41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265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муниципальных органов власти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AB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72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D11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64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46C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C03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148,1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F73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CEC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5B61A91" w14:textId="77777777" w:rsidTr="003B64BA">
        <w:trPr>
          <w:trHeight w:val="41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C7A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7EC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C3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3C7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66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CC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116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148,1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D38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52A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B49BB5B" w14:textId="77777777" w:rsidTr="003B64BA">
        <w:trPr>
          <w:trHeight w:val="52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75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EF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4A9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B4F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381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63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AEC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148,1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4E8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68E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6BE3A5A" w14:textId="77777777" w:rsidTr="003B64BA">
        <w:trPr>
          <w:trHeight w:val="40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BAB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17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3F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46F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F42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8A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F61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28D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F74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DCC83E7" w14:textId="77777777" w:rsidTr="003B64BA">
        <w:trPr>
          <w:trHeight w:val="70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8D8C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D2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A77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0F5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572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A0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B3C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529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DDD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2492377" w14:textId="77777777" w:rsidTr="003B64BA">
        <w:trPr>
          <w:trHeight w:val="7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AB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землеустроительных работ"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7CA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C7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4F1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337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18 0 02 00000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EC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875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29C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D09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A84CA60" w14:textId="77777777" w:rsidTr="003B64BA">
        <w:trPr>
          <w:trHeight w:val="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6F7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E20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AF5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734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A8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18 0 02 99990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6F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7EC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567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B16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E1A5F91" w14:textId="77777777" w:rsidTr="003B64BA">
        <w:trPr>
          <w:trHeight w:val="5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B38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C03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432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658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3A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18 0 02 99990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F07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C2E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DDE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D98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06DFFE9" w14:textId="77777777" w:rsidTr="003B64BA">
        <w:trPr>
          <w:trHeight w:val="70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039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570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09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7B3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E0C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18 0 02 99990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613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694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B0C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04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8AB8C73" w14:textId="77777777" w:rsidTr="003B64BA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3B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183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AAB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76E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E7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17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5BA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3 022,8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86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978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5C2E96D" w14:textId="77777777" w:rsidTr="003B64BA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0E6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Жилищное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DA7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DD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1B7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809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DFB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95E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5C4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648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7E9C606" w14:textId="77777777" w:rsidTr="003B64BA">
        <w:trPr>
          <w:trHeight w:val="59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F3C3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84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EF1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E22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25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CA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172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EAA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98D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1238CC0" w14:textId="77777777" w:rsidTr="003B64BA">
        <w:trPr>
          <w:trHeight w:val="5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C47F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20C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6D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F09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D67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E9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92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62D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C30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37FEBD8" w14:textId="77777777" w:rsidTr="003B64BA">
        <w:trPr>
          <w:trHeight w:val="55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9E34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Основное мероприятие "Повышение эффективности управления и содержания общего имущества многоквартирных домов"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5D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0AD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A4F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5C8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A2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ABA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FF5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A1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D34F556" w14:textId="77777777" w:rsidTr="003B64BA">
        <w:trPr>
          <w:trHeight w:val="27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83C1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Расходы на капитальный ремонт муниципального жилищного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50A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3A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115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7F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10 3 01 42120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21F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603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D7E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7C0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7421CCE" w14:textId="77777777" w:rsidTr="003B64BA">
        <w:trPr>
          <w:trHeight w:val="47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AC67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9BD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E2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A2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5C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10 3 01 42120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AC8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83D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D6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2F5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D09B606" w14:textId="77777777" w:rsidTr="003B64BA">
        <w:trPr>
          <w:trHeight w:val="5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02F2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E5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CD6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6C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CC3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10 3 01 42120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2B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6E7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061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C7A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9A62C01" w14:textId="77777777" w:rsidTr="003B64BA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B6C2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FB4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11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4F7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BE6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38A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75C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B1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3F8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47A3358" w14:textId="77777777" w:rsidTr="003B64BA">
        <w:trPr>
          <w:trHeight w:val="51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EAD1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 "Мероприятия в области жилищно-коммунального хозяйства"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469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FF1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99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F38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EE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A57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7D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BA2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D6FA40C" w14:textId="77777777" w:rsidTr="003B64BA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8903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345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0DE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F24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261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7AC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FB2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35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3D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3A72D04" w14:textId="77777777" w:rsidTr="003B64BA">
        <w:trPr>
          <w:trHeight w:val="5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1FE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59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64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3F9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CC8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1D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16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75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94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A43191F" w14:textId="77777777" w:rsidTr="003B64BA">
        <w:trPr>
          <w:trHeight w:val="56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37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62F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30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7F9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A3D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CB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B2A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10B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A74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D6BC315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B4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EB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CC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39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15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401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AD9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2 002,8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322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055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9FB6448" w14:textId="77777777" w:rsidTr="003B64BA">
        <w:trPr>
          <w:trHeight w:val="26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7F6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719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DF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A5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5D1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3E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EEB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2 002,8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8E6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56B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752F7AC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CE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67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4F6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D5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B00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C25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080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2 002,8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C38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8A0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58207E6" w14:textId="77777777" w:rsidTr="003B64BA">
        <w:trPr>
          <w:trHeight w:val="15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661C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пономочий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E3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187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B92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B6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7C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285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2 002,8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130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DEB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1911A27" w14:textId="77777777" w:rsidTr="003B64BA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1B7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AB9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470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C83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0B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11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4B8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2 002,8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6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CFE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EEB32CA" w14:textId="77777777" w:rsidTr="003B64BA">
        <w:trPr>
          <w:trHeight w:val="3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6C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008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1F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118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687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A5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E6C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2 002,8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413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E9A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0B79C60" w14:textId="77777777" w:rsidTr="003B64BA">
        <w:trPr>
          <w:trHeight w:val="3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CA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2A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74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D47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DA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76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83F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2 002,8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A6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84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84073D4" w14:textId="77777777" w:rsidTr="003B64BA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F6E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DB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CE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F57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EDD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FB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F4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953,1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67E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2F6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7704980" w14:textId="77777777" w:rsidTr="003B64BA">
        <w:trPr>
          <w:trHeight w:val="8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72D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9DD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3E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3F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1E6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B7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2F3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494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BDB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C53DEF3" w14:textId="77777777" w:rsidTr="003B64BA">
        <w:trPr>
          <w:trHeight w:val="97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ACA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 Обеспечение и организация  по благоустройству  улиц, тротуаров, сохранение объектов внешнего  благоустройства ( зеленое  хозяйство) содержанию ремонту объектов  уличное  освещения"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E4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875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54F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C3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8C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D2F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72A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1C2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E768B39" w14:textId="77777777" w:rsidTr="003B64BA">
        <w:trPr>
          <w:trHeight w:val="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CB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327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95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F07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26B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15 0 01 99990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8B9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6B7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28C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EF2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8569A2B" w14:textId="77777777" w:rsidTr="003B64BA">
        <w:trPr>
          <w:trHeight w:val="6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4A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CA5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57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86F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411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15 0 01 99990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24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C53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BE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C21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DD1D2F0" w14:textId="77777777" w:rsidTr="003B64BA">
        <w:trPr>
          <w:trHeight w:val="56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FF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40D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785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A2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5B6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15 0 01 99990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89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5B9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FBA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388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54303E6" w14:textId="77777777" w:rsidTr="003B64BA">
        <w:trPr>
          <w:trHeight w:val="37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FBA2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436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A02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F5C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B0C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CB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B3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928,1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873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8E8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BABD2C6" w14:textId="77777777" w:rsidTr="003B64BA">
        <w:trPr>
          <w:trHeight w:val="59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82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 направления деятельности "Мероприятия в области жилищно-коммунального хозяйства"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86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52E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319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D1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FD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689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928,1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46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D9E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9D0E668" w14:textId="77777777" w:rsidTr="003B64BA">
        <w:trPr>
          <w:trHeight w:val="4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D2B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Расходы на содействие развитию исторических и иных местных традиций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A53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414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6A5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00E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40 6 00 82420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2BB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A88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5B9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A96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804D97F" w14:textId="77777777" w:rsidTr="003B64BA">
        <w:trPr>
          <w:trHeight w:val="55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10E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4D3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5F9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EBD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8C5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40 6 00 82420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02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E47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5B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1F7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FBDE31C" w14:textId="77777777" w:rsidTr="003B64BA">
        <w:trPr>
          <w:trHeight w:val="56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98A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3AD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37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3C5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8E6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40 6 00 82420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F93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71F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144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12E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C954486" w14:textId="77777777" w:rsidTr="003B64BA">
        <w:trPr>
          <w:trHeight w:val="55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960B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lastRenderedPageBreak/>
              <w:t>Расходы на содействие  развитию исторических и иных местных  традиций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FAF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915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7200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791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S2420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AC8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ED7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E00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490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9D77C76" w14:textId="77777777" w:rsidTr="003B64BA">
        <w:trPr>
          <w:trHeight w:val="9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A99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CDD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3A0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6C35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74D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S2420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113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D5F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E37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5F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A8F4603" w14:textId="77777777" w:rsidTr="003B64BA">
        <w:trPr>
          <w:trHeight w:val="41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8DF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011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B5D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58E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D24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S2420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06F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100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702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89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6496C05F" w14:textId="77777777" w:rsidTr="003B64BA">
        <w:trPr>
          <w:trHeight w:val="3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14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A5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12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CE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F4C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95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F4A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928,1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F13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254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3B3C6B0" w14:textId="77777777" w:rsidTr="003B64BA">
        <w:trPr>
          <w:trHeight w:val="47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D83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E92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A2C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909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C2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DAC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7B4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928,1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1A9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79D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89F90CF" w14:textId="77777777" w:rsidTr="003B64BA">
        <w:trPr>
          <w:trHeight w:val="56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8A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291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253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318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89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40 6 00 99990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12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FB7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928,1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674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5D6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14C0320" w14:textId="77777777" w:rsidTr="003B64BA">
        <w:trPr>
          <w:trHeight w:val="40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34537" w14:textId="77777777" w:rsidR="003A752C" w:rsidRPr="003A752C" w:rsidRDefault="003A752C" w:rsidP="003A752C">
            <w:pPr>
              <w:rPr>
                <w:b/>
                <w:bCs/>
              </w:rPr>
            </w:pPr>
            <w:r w:rsidRPr="003A752C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3E0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4D8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728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94D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5F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9CA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964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FE2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B684A5A" w14:textId="77777777" w:rsidTr="003B64BA">
        <w:trPr>
          <w:trHeight w:val="28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0C95B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5CB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666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2EB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108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9E7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7D5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4B1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56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6E2853F" w14:textId="77777777" w:rsidTr="003B64BA">
        <w:trPr>
          <w:trHeight w:val="542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9262D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712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BE3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9C9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782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DFC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7C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4F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A4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42BAC6B" w14:textId="77777777" w:rsidTr="003B64BA">
        <w:trPr>
          <w:trHeight w:val="56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EA398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Основное мероприятие "Улучшение экологической ситуации на территории Октябрьского района"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2A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26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7B8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9D4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06 0 02 00000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96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2DA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469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E52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74D8BE8" w14:textId="77777777" w:rsidTr="003B64BA">
        <w:trPr>
          <w:trHeight w:val="82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239C6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D8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BA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D13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A5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06 0 02 84290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72C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DB9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ED0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FAF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25E64CB" w14:textId="77777777" w:rsidTr="003B64BA">
        <w:trPr>
          <w:trHeight w:val="472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FD0345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4C8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98F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EF4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4FB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06 0 02 84290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3F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1AF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177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8CA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956224D" w14:textId="77777777" w:rsidTr="003B64BA">
        <w:trPr>
          <w:trHeight w:val="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B66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8F6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218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099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083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42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FC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4E5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CA3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3C6C0F68" w14:textId="77777777" w:rsidTr="003B64BA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D60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1C7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FD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A22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B1B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97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33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F16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356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99879D3" w14:textId="77777777" w:rsidTr="003B64BA">
        <w:trPr>
          <w:trHeight w:val="28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D1D7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DC6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73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B34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D8D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B2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372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86A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FB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0D5B901C" w14:textId="77777777" w:rsidTr="003B64BA">
        <w:trPr>
          <w:trHeight w:val="28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9A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A4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31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E3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220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74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9FE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0D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203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35C9DA0" w14:textId="77777777" w:rsidTr="003B64BA">
        <w:trPr>
          <w:trHeight w:val="158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995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пономочий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909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412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4DD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8D3E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6B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1ED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2C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04D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9CCCF0A" w14:textId="77777777" w:rsidTr="003B64BA">
        <w:trPr>
          <w:trHeight w:val="28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DB8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 xml:space="preserve">Иные межбюджетные трансферты из бюджетов городских и сельских поселений бюджету муниципального района на </w:t>
            </w:r>
            <w:r w:rsidRPr="003A752C">
              <w:rPr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75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E96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DFD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47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DB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4BF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D9B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D21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63EB97A" w14:textId="77777777" w:rsidTr="003B64BA">
        <w:trPr>
          <w:trHeight w:val="3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659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F2B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7F9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E8E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CBB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0C5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204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25F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94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1615B3B" w14:textId="77777777" w:rsidTr="003B64BA">
        <w:trPr>
          <w:trHeight w:val="37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6AD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8FB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A0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308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D8B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CF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39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129,8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721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734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57B3127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F6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0A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3B2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A8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596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3AE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D3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721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FAD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15F3A5B" w14:textId="77777777" w:rsidTr="003B64BA">
        <w:trPr>
          <w:trHeight w:val="3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DA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5F6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8C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79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9FB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F9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EB9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06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139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3AE6DB3" w14:textId="77777777" w:rsidTr="003B64BA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9F3B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31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999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4C2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82E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B30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E8E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DBD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CE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60AA7D1" w14:textId="77777777" w:rsidTr="003B64BA">
        <w:trPr>
          <w:trHeight w:val="69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3B1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39F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E1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AB8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97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34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23B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62B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EF4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41AD073" w14:textId="77777777" w:rsidTr="003B64BA">
        <w:trPr>
          <w:trHeight w:val="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EBE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Пенсионное обеспечение за выслугу лет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8A6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85E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E69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BEC6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40 1 00 71600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6C1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ECF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C3C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8A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83E97E2" w14:textId="77777777" w:rsidTr="003B64BA">
        <w:trPr>
          <w:trHeight w:val="3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78F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3D2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51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2ED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EC4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40 1 00 71600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8C0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38C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AEF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111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2A9C09E" w14:textId="77777777" w:rsidTr="003B64BA">
        <w:trPr>
          <w:trHeight w:val="6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A9B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D1E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980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5FB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D06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40 1 00 71600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0E1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D0F7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78B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C8B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2BBF9733" w14:textId="77777777" w:rsidTr="003B64BA">
        <w:trPr>
          <w:trHeight w:val="39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06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3D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416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FEC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95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52F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BD3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23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0E8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F838AA0" w14:textId="77777777" w:rsidTr="003B64BA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0A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Физическая  культура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BD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28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D2BC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349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22D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0F8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661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551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17926BBB" w14:textId="77777777" w:rsidTr="003B64BA">
        <w:trPr>
          <w:trHeight w:val="3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2790" w14:textId="77777777" w:rsidR="003A752C" w:rsidRPr="003A752C" w:rsidRDefault="003A752C" w:rsidP="003A752C">
            <w:pPr>
              <w:rPr>
                <w:color w:val="000000"/>
              </w:rPr>
            </w:pPr>
            <w:r w:rsidRPr="003A752C"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0D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BA5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B16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26B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3A5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BDE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C1D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880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53470A7" w14:textId="77777777" w:rsidTr="003B64BA">
        <w:trPr>
          <w:trHeight w:val="27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957C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AAD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A9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05E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EBC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CCC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54B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1F6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C47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56E77235" w14:textId="77777777" w:rsidTr="003B64BA">
        <w:trPr>
          <w:trHeight w:val="142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A0B2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Межбюджетные трансферты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пономочий Российской Федерации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80F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5554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49E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4E88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93A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62E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775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8AB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BFE7E04" w14:textId="77777777" w:rsidTr="003B64BA">
        <w:trPr>
          <w:trHeight w:val="12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5265" w14:textId="77777777" w:rsidR="003A752C" w:rsidRPr="003A752C" w:rsidRDefault="003A752C" w:rsidP="003A752C">
            <w:r w:rsidRPr="003A752C">
              <w:rPr>
                <w:sz w:val="22"/>
                <w:szCs w:val="22"/>
              </w:rPr>
              <w:t>Иные межбюджетные трансферты из бюджетов городских и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98D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FF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845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409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ECCB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F3B9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E116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03E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76E196B4" w14:textId="77777777" w:rsidTr="003B64BA">
        <w:trPr>
          <w:trHeight w:val="28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50E5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5242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8B90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E82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B8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D4D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57C7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ED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A36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A752C" w:rsidRPr="003A752C" w14:paraId="40A2B990" w14:textId="77777777" w:rsidTr="003B64BA">
        <w:trPr>
          <w:trHeight w:val="3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8C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AD93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A4B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B34F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D6EF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41 1 00 89020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649D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DA6B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E641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2BF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</w:rPr>
            </w:pPr>
            <w:r w:rsidRPr="003A752C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3B64BA" w:rsidRPr="003A752C" w14:paraId="0EF1CC3C" w14:textId="77777777" w:rsidTr="003B64BA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57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D881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F82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8E67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FDC0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A403" w14:textId="77777777" w:rsidR="003A752C" w:rsidRPr="003A752C" w:rsidRDefault="003A752C" w:rsidP="003A752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EB45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13 228,7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8A4A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2A8" w14:textId="77777777" w:rsidR="003A752C" w:rsidRPr="003A752C" w:rsidRDefault="003A752C" w:rsidP="003A752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75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114,8</w:t>
            </w:r>
          </w:p>
        </w:tc>
      </w:tr>
    </w:tbl>
    <w:p w14:paraId="7E4B5A1D" w14:textId="77777777" w:rsidR="002F41C2" w:rsidRDefault="002F41C2" w:rsidP="005D2F35">
      <w:pPr>
        <w:ind w:left="-851" w:firstLine="851"/>
      </w:pPr>
    </w:p>
    <w:p w14:paraId="2BCD14C8" w14:textId="77777777" w:rsidR="002F41C2" w:rsidRDefault="002F41C2" w:rsidP="005D2F35">
      <w:pPr>
        <w:ind w:left="-851" w:firstLine="851"/>
      </w:pPr>
    </w:p>
    <w:p w14:paraId="75A2F513" w14:textId="77777777" w:rsidR="002F41C2" w:rsidRDefault="002F41C2" w:rsidP="005D2F35">
      <w:pPr>
        <w:ind w:left="-851" w:firstLine="851"/>
      </w:pPr>
    </w:p>
    <w:p w14:paraId="07A0D17E" w14:textId="35BB7DFE" w:rsidR="003B64BA" w:rsidRDefault="003B64BA" w:rsidP="00D2346F">
      <w:pPr>
        <w:sectPr w:rsidR="003B64BA" w:rsidSect="004D1682">
          <w:pgSz w:w="16838" w:h="11906" w:orient="landscape"/>
          <w:pgMar w:top="1135" w:right="1134" w:bottom="568" w:left="709" w:header="709" w:footer="709" w:gutter="0"/>
          <w:cols w:space="708"/>
          <w:docGrid w:linePitch="360"/>
        </w:sectPr>
      </w:pPr>
    </w:p>
    <w:p w14:paraId="6960D6B3" w14:textId="77777777" w:rsidR="007713D6" w:rsidRPr="00F313FB" w:rsidRDefault="007713D6" w:rsidP="007713D6">
      <w:pPr>
        <w:ind w:left="-851" w:right="-284" w:firstLine="851"/>
        <w:jc w:val="right"/>
      </w:pPr>
      <w:bookmarkStart w:id="3" w:name="RANGE!A1:C17"/>
      <w:bookmarkEnd w:id="3"/>
      <w:r w:rsidRPr="00F313FB">
        <w:lastRenderedPageBreak/>
        <w:t xml:space="preserve">Приложение № </w:t>
      </w:r>
      <w:r>
        <w:t>2</w:t>
      </w:r>
      <w:r w:rsidRPr="00F313FB">
        <w:t xml:space="preserve"> к постановлению </w:t>
      </w:r>
    </w:p>
    <w:p w14:paraId="431990DB" w14:textId="77777777" w:rsidR="007713D6" w:rsidRPr="00F313FB" w:rsidRDefault="007713D6" w:rsidP="007713D6">
      <w:pPr>
        <w:ind w:left="-851" w:right="-284" w:firstLine="851"/>
        <w:jc w:val="right"/>
      </w:pPr>
      <w:r w:rsidRPr="00F313FB">
        <w:t xml:space="preserve">администрации городского поселения </w:t>
      </w:r>
    </w:p>
    <w:p w14:paraId="46D6F6C1" w14:textId="72E376EE" w:rsidR="007713D6" w:rsidRDefault="007713D6" w:rsidP="007713D6">
      <w:pPr>
        <w:ind w:left="-851" w:right="-284" w:firstLine="851"/>
        <w:jc w:val="right"/>
      </w:pPr>
      <w:r w:rsidRPr="00F313FB">
        <w:t>Октябрьское от «___» июля 2020 года</w:t>
      </w:r>
    </w:p>
    <w:p w14:paraId="1B5678DB" w14:textId="77777777" w:rsidR="007713D6" w:rsidRPr="00F313FB" w:rsidRDefault="007713D6" w:rsidP="007713D6">
      <w:pPr>
        <w:ind w:left="-851" w:right="-284" w:firstLine="851"/>
        <w:jc w:val="right"/>
      </w:pPr>
    </w:p>
    <w:tbl>
      <w:tblPr>
        <w:tblW w:w="9628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1963"/>
        <w:gridCol w:w="10"/>
      </w:tblGrid>
      <w:tr w:rsidR="007713D6" w:rsidRPr="007713D6" w14:paraId="7EBB6B7C" w14:textId="77777777" w:rsidTr="007713D6">
        <w:trPr>
          <w:trHeight w:val="1152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0C86" w14:textId="7D41BC21" w:rsidR="007713D6" w:rsidRPr="007713D6" w:rsidRDefault="007713D6" w:rsidP="007713D6">
            <w:pPr>
              <w:jc w:val="center"/>
              <w:rPr>
                <w:b/>
                <w:bCs/>
              </w:rPr>
            </w:pPr>
            <w:r w:rsidRPr="007713D6">
              <w:rPr>
                <w:b/>
                <w:bCs/>
                <w:sz w:val="22"/>
                <w:szCs w:val="22"/>
              </w:rPr>
              <w:t>Отчет об исполнении бюджета муниципального образования городское поселение Октябрьское за II квартал 2020 года по источникам внутреннего финансирования дефицита бюджета по кодам классификации источников финансирования дефицитов бюджетов</w:t>
            </w:r>
          </w:p>
        </w:tc>
      </w:tr>
      <w:tr w:rsidR="007713D6" w:rsidRPr="007713D6" w14:paraId="535F6C9A" w14:textId="77777777" w:rsidTr="007713D6">
        <w:trPr>
          <w:gridAfter w:val="1"/>
          <w:wAfter w:w="10" w:type="dxa"/>
          <w:trHeight w:val="3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6928" w14:textId="77777777" w:rsidR="007713D6" w:rsidRPr="007713D6" w:rsidRDefault="007713D6" w:rsidP="007713D6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A2023" w14:textId="77777777" w:rsidR="007713D6" w:rsidRPr="007713D6" w:rsidRDefault="007713D6" w:rsidP="007713D6">
            <w:pPr>
              <w:ind w:firstLine="209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BB40" w14:textId="77777777" w:rsidR="007713D6" w:rsidRPr="007713D6" w:rsidRDefault="007713D6" w:rsidP="007713D6">
            <w:pPr>
              <w:jc w:val="center"/>
              <w:rPr>
                <w:sz w:val="20"/>
                <w:szCs w:val="20"/>
              </w:rPr>
            </w:pPr>
          </w:p>
        </w:tc>
      </w:tr>
      <w:tr w:rsidR="007713D6" w:rsidRPr="007713D6" w14:paraId="1A27811A" w14:textId="77777777" w:rsidTr="007713D6">
        <w:trPr>
          <w:gridAfter w:val="1"/>
          <w:wAfter w:w="10" w:type="dxa"/>
          <w:trHeight w:val="1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2E6F" w14:textId="77777777" w:rsidR="007713D6" w:rsidRPr="007713D6" w:rsidRDefault="007713D6" w:rsidP="007713D6">
            <w:pPr>
              <w:jc w:val="center"/>
            </w:pPr>
            <w:r w:rsidRPr="007713D6">
              <w:rPr>
                <w:sz w:val="22"/>
                <w:szCs w:val="22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DAC" w14:textId="77777777" w:rsidR="007713D6" w:rsidRPr="007713D6" w:rsidRDefault="007713D6" w:rsidP="007713D6">
            <w:pPr>
              <w:jc w:val="center"/>
            </w:pPr>
            <w:r w:rsidRPr="007713D6">
              <w:rPr>
                <w:sz w:val="22"/>
                <w:szCs w:val="22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65E9" w14:textId="77777777" w:rsidR="007713D6" w:rsidRPr="007713D6" w:rsidRDefault="007713D6" w:rsidP="007713D6">
            <w:pPr>
              <w:jc w:val="center"/>
            </w:pPr>
            <w:r w:rsidRPr="007713D6">
              <w:rPr>
                <w:sz w:val="22"/>
                <w:szCs w:val="22"/>
              </w:rPr>
              <w:t>Сумма                                          (тыс. руб)</w:t>
            </w:r>
          </w:p>
        </w:tc>
      </w:tr>
      <w:tr w:rsidR="007713D6" w:rsidRPr="007713D6" w14:paraId="6BB28320" w14:textId="77777777" w:rsidTr="007713D6">
        <w:trPr>
          <w:gridAfter w:val="1"/>
          <w:wAfter w:w="10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3AC" w14:textId="77777777" w:rsidR="007713D6" w:rsidRPr="007713D6" w:rsidRDefault="007713D6" w:rsidP="007713D6">
            <w:pPr>
              <w:jc w:val="center"/>
            </w:pPr>
            <w:r w:rsidRPr="007713D6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7449" w14:textId="77777777" w:rsidR="007713D6" w:rsidRPr="007713D6" w:rsidRDefault="007713D6" w:rsidP="007713D6">
            <w:pPr>
              <w:jc w:val="center"/>
            </w:pPr>
            <w:r w:rsidRPr="007713D6">
              <w:rPr>
                <w:sz w:val="22"/>
                <w:szCs w:val="22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673" w14:textId="77777777" w:rsidR="007713D6" w:rsidRPr="007713D6" w:rsidRDefault="007713D6" w:rsidP="007713D6">
            <w:pPr>
              <w:jc w:val="center"/>
            </w:pPr>
            <w:r w:rsidRPr="007713D6">
              <w:rPr>
                <w:sz w:val="22"/>
                <w:szCs w:val="22"/>
              </w:rPr>
              <w:t>3</w:t>
            </w:r>
          </w:p>
        </w:tc>
      </w:tr>
      <w:tr w:rsidR="007713D6" w:rsidRPr="007713D6" w14:paraId="369DD3F7" w14:textId="77777777" w:rsidTr="007713D6">
        <w:trPr>
          <w:gridAfter w:val="1"/>
          <w:wAfter w:w="10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4B4D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650 01 00 00 00 00 0000 000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995F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A788" w14:textId="77777777" w:rsidR="007713D6" w:rsidRPr="007713D6" w:rsidRDefault="007713D6" w:rsidP="007713D6">
            <w:pPr>
              <w:jc w:val="right"/>
            </w:pPr>
            <w:r w:rsidRPr="007713D6">
              <w:rPr>
                <w:sz w:val="22"/>
                <w:szCs w:val="22"/>
              </w:rPr>
              <w:t>3 662,8</w:t>
            </w:r>
          </w:p>
        </w:tc>
      </w:tr>
      <w:tr w:rsidR="007713D6" w:rsidRPr="007713D6" w14:paraId="3CF35B19" w14:textId="77777777" w:rsidTr="007713D6">
        <w:trPr>
          <w:gridAfter w:val="1"/>
          <w:wAfter w:w="10" w:type="dxa"/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701D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650 01 03 00 00 00 0000 000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EA05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815B" w14:textId="77777777" w:rsidR="007713D6" w:rsidRPr="007713D6" w:rsidRDefault="007713D6" w:rsidP="007713D6">
            <w:pPr>
              <w:jc w:val="right"/>
            </w:pPr>
            <w:r w:rsidRPr="007713D6">
              <w:rPr>
                <w:sz w:val="22"/>
                <w:szCs w:val="22"/>
              </w:rPr>
              <w:t>0,0</w:t>
            </w:r>
          </w:p>
        </w:tc>
      </w:tr>
      <w:tr w:rsidR="007713D6" w:rsidRPr="007713D6" w14:paraId="75F9B35F" w14:textId="77777777" w:rsidTr="007713D6">
        <w:trPr>
          <w:gridAfter w:val="1"/>
          <w:wAfter w:w="10" w:type="dxa"/>
          <w:trHeight w:val="11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9C28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650 01 03 01 00 13 0000 710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8EB6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Получение кредитов от других бюджетов  бюджетной системы Российской Федерации  бюджетами городских поселений в валюте 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B056" w14:textId="77777777" w:rsidR="007713D6" w:rsidRPr="007713D6" w:rsidRDefault="007713D6" w:rsidP="007713D6">
            <w:pPr>
              <w:jc w:val="right"/>
            </w:pPr>
            <w:r w:rsidRPr="007713D6">
              <w:rPr>
                <w:sz w:val="22"/>
                <w:szCs w:val="22"/>
              </w:rPr>
              <w:t>0,0</w:t>
            </w:r>
          </w:p>
        </w:tc>
      </w:tr>
      <w:tr w:rsidR="007713D6" w:rsidRPr="007713D6" w14:paraId="14418E9F" w14:textId="77777777" w:rsidTr="007713D6">
        <w:trPr>
          <w:gridAfter w:val="1"/>
          <w:wAfter w:w="10" w:type="dxa"/>
          <w:trHeight w:val="11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4571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650 01 03 01 00 13 0000 810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B255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Погашение бюджетами городских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15C8" w14:textId="77777777" w:rsidR="007713D6" w:rsidRPr="007713D6" w:rsidRDefault="007713D6" w:rsidP="007713D6">
            <w:pPr>
              <w:jc w:val="right"/>
            </w:pPr>
            <w:r w:rsidRPr="007713D6">
              <w:rPr>
                <w:sz w:val="22"/>
                <w:szCs w:val="22"/>
              </w:rPr>
              <w:t>0,0</w:t>
            </w:r>
          </w:p>
        </w:tc>
      </w:tr>
      <w:tr w:rsidR="007713D6" w:rsidRPr="007713D6" w14:paraId="79588E28" w14:textId="77777777" w:rsidTr="007713D6">
        <w:trPr>
          <w:gridAfter w:val="1"/>
          <w:wAfter w:w="10" w:type="dxa"/>
          <w:trHeight w:val="5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93212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650 01 05 00 00 00 0000 000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29AE2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C8860" w14:textId="77777777" w:rsidR="007713D6" w:rsidRPr="007713D6" w:rsidRDefault="007713D6" w:rsidP="007713D6">
            <w:pPr>
              <w:jc w:val="right"/>
            </w:pPr>
            <w:r w:rsidRPr="007713D6">
              <w:rPr>
                <w:sz w:val="22"/>
                <w:szCs w:val="22"/>
              </w:rPr>
              <w:t>3 662,8</w:t>
            </w:r>
          </w:p>
        </w:tc>
      </w:tr>
      <w:tr w:rsidR="007713D6" w:rsidRPr="007713D6" w14:paraId="198198ED" w14:textId="77777777" w:rsidTr="007713D6">
        <w:trPr>
          <w:gridAfter w:val="1"/>
          <w:wAfter w:w="10" w:type="dxa"/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29914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650 01 05 02 01 13 0000 510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77A8B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FE03" w14:textId="77777777" w:rsidR="007713D6" w:rsidRPr="007713D6" w:rsidRDefault="007713D6" w:rsidP="007713D6">
            <w:pPr>
              <w:jc w:val="right"/>
            </w:pPr>
            <w:r w:rsidRPr="007713D6">
              <w:rPr>
                <w:sz w:val="22"/>
                <w:szCs w:val="22"/>
              </w:rPr>
              <w:t>16 891,5</w:t>
            </w:r>
          </w:p>
        </w:tc>
      </w:tr>
      <w:tr w:rsidR="007713D6" w:rsidRPr="007713D6" w14:paraId="4F8AA2B9" w14:textId="77777777" w:rsidTr="007713D6">
        <w:trPr>
          <w:gridAfter w:val="1"/>
          <w:wAfter w:w="10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47BDD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650 01 05 02 01 13 0000 610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096DD" w14:textId="77777777" w:rsidR="007713D6" w:rsidRPr="007713D6" w:rsidRDefault="007713D6" w:rsidP="007713D6">
            <w:r w:rsidRPr="007713D6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8845C" w14:textId="77777777" w:rsidR="007713D6" w:rsidRPr="007713D6" w:rsidRDefault="007713D6" w:rsidP="007713D6">
            <w:pPr>
              <w:jc w:val="right"/>
            </w:pPr>
            <w:r w:rsidRPr="007713D6">
              <w:rPr>
                <w:sz w:val="22"/>
                <w:szCs w:val="22"/>
              </w:rPr>
              <w:t>13 228,7</w:t>
            </w:r>
          </w:p>
        </w:tc>
      </w:tr>
    </w:tbl>
    <w:p w14:paraId="62D94A65" w14:textId="77777777" w:rsidR="002F41C2" w:rsidRDefault="002F41C2" w:rsidP="005D2F35">
      <w:pPr>
        <w:ind w:left="-851" w:firstLine="851"/>
      </w:pPr>
    </w:p>
    <w:sectPr w:rsidR="002F41C2" w:rsidSect="0077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A685" w14:textId="77777777" w:rsidR="00CB7988" w:rsidRDefault="00CB7988" w:rsidP="00B716C6">
      <w:r>
        <w:separator/>
      </w:r>
    </w:p>
  </w:endnote>
  <w:endnote w:type="continuationSeparator" w:id="0">
    <w:p w14:paraId="11CE9D5B" w14:textId="77777777" w:rsidR="00CB7988" w:rsidRDefault="00CB7988" w:rsidP="00B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4F9AB" w14:textId="77777777" w:rsidR="00CB7988" w:rsidRDefault="00CB7988" w:rsidP="00B716C6">
      <w:r>
        <w:separator/>
      </w:r>
    </w:p>
  </w:footnote>
  <w:footnote w:type="continuationSeparator" w:id="0">
    <w:p w14:paraId="391197FF" w14:textId="77777777" w:rsidR="00CB7988" w:rsidRDefault="00CB7988" w:rsidP="00B7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892"/>
    <w:rsid w:val="000238F1"/>
    <w:rsid w:val="001628E1"/>
    <w:rsid w:val="001D0E11"/>
    <w:rsid w:val="001D1BD5"/>
    <w:rsid w:val="001F33B3"/>
    <w:rsid w:val="00222CE4"/>
    <w:rsid w:val="002B0150"/>
    <w:rsid w:val="002D633D"/>
    <w:rsid w:val="002F3128"/>
    <w:rsid w:val="002F41C2"/>
    <w:rsid w:val="00303083"/>
    <w:rsid w:val="003A007C"/>
    <w:rsid w:val="003A752C"/>
    <w:rsid w:val="003B64BA"/>
    <w:rsid w:val="003E0892"/>
    <w:rsid w:val="00443436"/>
    <w:rsid w:val="004955F6"/>
    <w:rsid w:val="004B7411"/>
    <w:rsid w:val="004D1682"/>
    <w:rsid w:val="0053167D"/>
    <w:rsid w:val="00563132"/>
    <w:rsid w:val="005B17F4"/>
    <w:rsid w:val="005D0F2E"/>
    <w:rsid w:val="005D2F35"/>
    <w:rsid w:val="0060671B"/>
    <w:rsid w:val="00664729"/>
    <w:rsid w:val="006A1DD3"/>
    <w:rsid w:val="006C1128"/>
    <w:rsid w:val="007103C8"/>
    <w:rsid w:val="007713D6"/>
    <w:rsid w:val="00821F11"/>
    <w:rsid w:val="008406AB"/>
    <w:rsid w:val="00927994"/>
    <w:rsid w:val="00972C08"/>
    <w:rsid w:val="009A3B3C"/>
    <w:rsid w:val="009E2597"/>
    <w:rsid w:val="00A00238"/>
    <w:rsid w:val="00A11FF4"/>
    <w:rsid w:val="00A74343"/>
    <w:rsid w:val="00A76CAD"/>
    <w:rsid w:val="00AD6CA2"/>
    <w:rsid w:val="00B37EE8"/>
    <w:rsid w:val="00B40DA8"/>
    <w:rsid w:val="00B716C6"/>
    <w:rsid w:val="00B97512"/>
    <w:rsid w:val="00BA2F4E"/>
    <w:rsid w:val="00C30448"/>
    <w:rsid w:val="00C62CDE"/>
    <w:rsid w:val="00C81B8F"/>
    <w:rsid w:val="00C84C85"/>
    <w:rsid w:val="00CB7988"/>
    <w:rsid w:val="00CC2246"/>
    <w:rsid w:val="00CD4634"/>
    <w:rsid w:val="00CE6789"/>
    <w:rsid w:val="00D01CF2"/>
    <w:rsid w:val="00D126E5"/>
    <w:rsid w:val="00D170D5"/>
    <w:rsid w:val="00D2346F"/>
    <w:rsid w:val="00D25291"/>
    <w:rsid w:val="00D33BDA"/>
    <w:rsid w:val="00D37C3D"/>
    <w:rsid w:val="00DA31CD"/>
    <w:rsid w:val="00DA7772"/>
    <w:rsid w:val="00E0390C"/>
    <w:rsid w:val="00E37434"/>
    <w:rsid w:val="00E6266F"/>
    <w:rsid w:val="00F1183C"/>
    <w:rsid w:val="00F12BE0"/>
    <w:rsid w:val="00F313FB"/>
    <w:rsid w:val="00F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ADCD"/>
  <w15:docId w15:val="{A4C31F31-2F0E-45F0-845A-DB4AB5DB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9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E0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1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C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A752C"/>
    <w:rPr>
      <w:color w:val="800080"/>
      <w:u w:val="single"/>
    </w:rPr>
  </w:style>
  <w:style w:type="paragraph" w:customStyle="1" w:styleId="msonormal0">
    <w:name w:val="msonormal"/>
    <w:basedOn w:val="a"/>
    <w:rsid w:val="003A752C"/>
    <w:pPr>
      <w:spacing w:before="100" w:beforeAutospacing="1" w:after="100" w:afterAutospacing="1"/>
    </w:pPr>
  </w:style>
  <w:style w:type="paragraph" w:customStyle="1" w:styleId="xl66">
    <w:name w:val="xl66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1">
    <w:name w:val="xl7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3">
    <w:name w:val="xl7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2">
    <w:name w:val="xl8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5">
    <w:name w:val="xl8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8">
    <w:name w:val="xl8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98">
    <w:name w:val="xl9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99">
    <w:name w:val="xl9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0">
    <w:name w:val="xl10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1">
    <w:name w:val="xl101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3A752C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8">
    <w:name w:val="xl12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"/>
    <w:rsid w:val="003A752C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3A75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5">
    <w:name w:val="xl14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7">
    <w:name w:val="xl14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8">
    <w:name w:val="xl14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9">
    <w:name w:val="xl14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3A7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3A7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3">
    <w:name w:val="xl153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4">
    <w:name w:val="xl154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5">
    <w:name w:val="xl15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7">
    <w:name w:val="xl15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59">
    <w:name w:val="xl15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60">
    <w:name w:val="xl16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61">
    <w:name w:val="xl161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62">
    <w:name w:val="xl162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63">
    <w:name w:val="xl163"/>
    <w:basedOn w:val="a"/>
    <w:rsid w:val="003A752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"/>
    <w:rsid w:val="003A752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5">
    <w:name w:val="xl165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6">
    <w:name w:val="xl166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7">
    <w:name w:val="xl167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68">
    <w:name w:val="xl168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69">
    <w:name w:val="xl169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"/>
    <w:rsid w:val="003A7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1">
    <w:name w:val="xl171"/>
    <w:basedOn w:val="a"/>
    <w:rsid w:val="003A752C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72">
    <w:name w:val="xl172"/>
    <w:basedOn w:val="a"/>
    <w:rsid w:val="003A752C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7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11C1015B170B341561B6276342C4B4E6646A11183ABC2E21714ABA0C817E4C0B59701E35DE3B2Q4u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511C1015B170B341561B6276342C4B4E6646A11183ABC2E21714ABA0C817E4C0B59703E35DQEu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54</cp:revision>
  <cp:lastPrinted>2020-07-10T10:32:00Z</cp:lastPrinted>
  <dcterms:created xsi:type="dcterms:W3CDTF">2019-04-23T06:32:00Z</dcterms:created>
  <dcterms:modified xsi:type="dcterms:W3CDTF">2020-07-15T04:05:00Z</dcterms:modified>
</cp:coreProperties>
</file>