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A4A8A">
        <w:trPr>
          <w:trHeight w:val="1134"/>
        </w:trPr>
        <w:tc>
          <w:tcPr>
            <w:tcW w:w="10053" w:type="dxa"/>
          </w:tcPr>
          <w:p w:rsidR="00410481" w:rsidRDefault="00410481" w:rsidP="00BA4A8A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A4A8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BA4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A4A8A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A4A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A4A8A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A4A8A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A4A8A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A4A8A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A4A8A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A4A8A"/>
              </w:tc>
              <w:tc>
                <w:tcPr>
                  <w:tcW w:w="236" w:type="dxa"/>
                  <w:vAlign w:val="bottom"/>
                </w:tcPr>
                <w:p w:rsidR="00410481" w:rsidRDefault="00410481" w:rsidP="00BA4A8A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A4A8A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A4A8A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A4A8A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A4A8A"/>
              </w:tc>
              <w:tc>
                <w:tcPr>
                  <w:tcW w:w="426" w:type="dxa"/>
                  <w:vAlign w:val="bottom"/>
                </w:tcPr>
                <w:p w:rsidR="00410481" w:rsidRDefault="00410481" w:rsidP="00BA4A8A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A4A8A">
                  <w:pPr>
                    <w:jc w:val="center"/>
                  </w:pPr>
                </w:p>
              </w:tc>
            </w:tr>
          </w:tbl>
          <w:p w:rsidR="00410481" w:rsidRDefault="00410481" w:rsidP="00BA4A8A">
            <w:pPr>
              <w:snapToGrid w:val="0"/>
            </w:pPr>
          </w:p>
          <w:p w:rsidR="00410481" w:rsidRDefault="00410481" w:rsidP="00BA4A8A">
            <w:pPr>
              <w:snapToGrid w:val="0"/>
            </w:pPr>
            <w:r>
              <w:t>п.г.т. Октябрьское</w:t>
            </w:r>
          </w:p>
        </w:tc>
      </w:tr>
    </w:tbl>
    <w:p w:rsidR="0084018C" w:rsidRPr="00776790" w:rsidRDefault="0084018C" w:rsidP="0084018C"/>
    <w:tbl>
      <w:tblPr>
        <w:tblW w:w="9828" w:type="dxa"/>
        <w:tblLayout w:type="fixed"/>
        <w:tblLook w:val="0000"/>
      </w:tblPr>
      <w:tblGrid>
        <w:gridCol w:w="5824"/>
        <w:gridCol w:w="4004"/>
      </w:tblGrid>
      <w:tr w:rsidR="007364E2" w:rsidRPr="00183637" w:rsidTr="00BA4A8A">
        <w:tc>
          <w:tcPr>
            <w:tcW w:w="5760" w:type="dxa"/>
          </w:tcPr>
          <w:p w:rsidR="007364E2" w:rsidRPr="00FE0E2C" w:rsidRDefault="007364E2" w:rsidP="00BA4A8A">
            <w:pPr>
              <w:pStyle w:val="aa"/>
              <w:spacing w:before="0" w:beforeAutospacing="0" w:after="0" w:afterAutospacing="0"/>
              <w:jc w:val="both"/>
            </w:pPr>
            <w:proofErr w:type="gramStart"/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предоставления муниципальной услуги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на территории городского поселения Октябрьское</w:t>
            </w:r>
            <w:proofErr w:type="gramEnd"/>
          </w:p>
          <w:p w:rsidR="007364E2" w:rsidRPr="00183637" w:rsidRDefault="007364E2" w:rsidP="00BA4A8A">
            <w:pPr>
              <w:ind w:right="73"/>
            </w:pPr>
          </w:p>
        </w:tc>
        <w:tc>
          <w:tcPr>
            <w:tcW w:w="3960" w:type="dxa"/>
          </w:tcPr>
          <w:p w:rsidR="007364E2" w:rsidRPr="00183637" w:rsidRDefault="007364E2" w:rsidP="00BA4A8A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7364E2" w:rsidRPr="00183637" w:rsidTr="00BA4A8A">
        <w:tc>
          <w:tcPr>
            <w:tcW w:w="5760" w:type="dxa"/>
          </w:tcPr>
          <w:p w:rsidR="007364E2" w:rsidRPr="00183637" w:rsidRDefault="007364E2" w:rsidP="00BA4A8A">
            <w:pPr>
              <w:ind w:right="73"/>
              <w:jc w:val="both"/>
            </w:pPr>
          </w:p>
        </w:tc>
        <w:tc>
          <w:tcPr>
            <w:tcW w:w="3960" w:type="dxa"/>
          </w:tcPr>
          <w:p w:rsidR="007364E2" w:rsidRPr="00183637" w:rsidRDefault="007364E2" w:rsidP="00BA4A8A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7364E2" w:rsidRPr="007364E2" w:rsidRDefault="007364E2" w:rsidP="007364E2">
      <w:pPr>
        <w:ind w:firstLine="708"/>
        <w:jc w:val="both"/>
      </w:pPr>
      <w:proofErr w:type="gramStart"/>
      <w:r w:rsidRPr="0000624F">
        <w:t xml:space="preserve">В </w:t>
      </w:r>
      <w:r w:rsidRPr="007364E2">
        <w:t xml:space="preserve">соответствии с </w:t>
      </w:r>
      <w:hyperlink r:id="rId7" w:history="1">
        <w:r w:rsidRPr="007364E2">
          <w:rPr>
            <w:rStyle w:val="a8"/>
            <w:color w:val="auto"/>
            <w:u w:val="none"/>
          </w:rPr>
          <w:t>Земельным кодексом Российской Федерации</w:t>
        </w:r>
      </w:hyperlink>
      <w:r w:rsidRPr="007364E2">
        <w:t xml:space="preserve">, </w:t>
      </w:r>
      <w:hyperlink r:id="rId8" w:history="1">
        <w:r w:rsidRPr="007364E2">
          <w:rPr>
            <w:rStyle w:val="a8"/>
            <w:color w:val="auto"/>
            <w:u w:val="none"/>
          </w:rPr>
          <w:t>Федеральным законом от 06.10.2003 № 131-ФЗ</w:t>
        </w:r>
      </w:hyperlink>
      <w:r w:rsidRPr="007364E2"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7364E2">
          <w:rPr>
            <w:rStyle w:val="a8"/>
            <w:color w:val="auto"/>
            <w:u w:val="none"/>
          </w:rPr>
          <w:t>Федеральным законом от 27.07.2010 № 210-ФЗ</w:t>
        </w:r>
      </w:hyperlink>
      <w:r w:rsidRPr="007364E2">
        <w:t xml:space="preserve"> «Об организации предоставления государственных и муниципальных услуг»</w:t>
      </w:r>
      <w:r w:rsidR="00EF7CF7">
        <w:t>,</w:t>
      </w:r>
      <w:r w:rsidR="00EF7CF7" w:rsidRPr="00EF7CF7">
        <w:t xml:space="preserve"> </w:t>
      </w:r>
      <w:r w:rsidR="00EF7CF7" w:rsidRPr="00E07978">
        <w:t>Законом  Ханты - Мансийского  автономного округа – Югры от 03.05.2000</w:t>
      </w:r>
      <w:r w:rsidR="00EF7CF7">
        <w:t>г.</w:t>
      </w:r>
      <w:r w:rsidR="00EF7CF7" w:rsidRPr="00E07978">
        <w:t xml:space="preserve"> № 26-оз «О регулировании  отдельных  земельных  отношений  в   Ханты-Мансийском  автономном округе</w:t>
      </w:r>
      <w:r w:rsidR="00EF7CF7">
        <w:t xml:space="preserve"> </w:t>
      </w:r>
      <w:r w:rsidR="00EF7CF7" w:rsidRPr="00E07978">
        <w:t>-</w:t>
      </w:r>
      <w:r w:rsidR="00EF7CF7">
        <w:t xml:space="preserve"> </w:t>
      </w:r>
      <w:r w:rsidR="00EF7CF7" w:rsidRPr="00E07978">
        <w:t>Югре»</w:t>
      </w:r>
      <w:r w:rsidR="00EF7CF7">
        <w:t>, от 6 июля 2005</w:t>
      </w:r>
      <w:r w:rsidR="00EF7CF7" w:rsidRPr="00E07978">
        <w:t xml:space="preserve">г. </w:t>
      </w:r>
      <w:r w:rsidR="00EF7CF7">
        <w:t xml:space="preserve">№ </w:t>
      </w:r>
      <w:r w:rsidR="00EF7CF7" w:rsidRPr="00E07978">
        <w:t xml:space="preserve">57-оз </w:t>
      </w:r>
      <w:r w:rsidR="00EF7CF7">
        <w:t>«О</w:t>
      </w:r>
      <w:r w:rsidR="00EF7CF7" w:rsidRPr="00E07978">
        <w:t xml:space="preserve"> регулировании</w:t>
      </w:r>
      <w:proofErr w:type="gramEnd"/>
      <w:r w:rsidR="00EF7CF7" w:rsidRPr="00E07978">
        <w:t xml:space="preserve"> отдельных жилищных отношений </w:t>
      </w:r>
      <w:proofErr w:type="gramStart"/>
      <w:r w:rsidR="00EF7CF7" w:rsidRPr="00E07978">
        <w:t>в</w:t>
      </w:r>
      <w:proofErr w:type="gramEnd"/>
      <w:r w:rsidR="00EF7CF7" w:rsidRPr="00E07978">
        <w:t xml:space="preserve"> </w:t>
      </w:r>
      <w:proofErr w:type="gramStart"/>
      <w:r w:rsidR="00EF7CF7">
        <w:t>Х</w:t>
      </w:r>
      <w:r w:rsidR="00EF7CF7" w:rsidRPr="00E07978">
        <w:t>анты-</w:t>
      </w:r>
      <w:r w:rsidR="00EF7CF7">
        <w:t>М</w:t>
      </w:r>
      <w:r w:rsidR="00EF7CF7" w:rsidRPr="00E07978">
        <w:t>анс</w:t>
      </w:r>
      <w:r w:rsidR="00EF7CF7">
        <w:t>ийском</w:t>
      </w:r>
      <w:proofErr w:type="gramEnd"/>
      <w:r w:rsidR="00EF7CF7">
        <w:t xml:space="preserve"> автономном округе – Югре</w:t>
      </w:r>
      <w:r w:rsidRPr="007364E2">
        <w:t>, Уставом городского поселения Октябрьское:</w:t>
      </w:r>
    </w:p>
    <w:p w:rsidR="007364E2" w:rsidRPr="007364E2" w:rsidRDefault="007364E2" w:rsidP="007364E2">
      <w:pPr>
        <w:pStyle w:val="aa"/>
        <w:spacing w:before="0" w:beforeAutospacing="0" w:after="0" w:afterAutospacing="0"/>
        <w:ind w:firstLine="720"/>
        <w:jc w:val="both"/>
      </w:pPr>
      <w:r w:rsidRPr="007364E2">
        <w:t xml:space="preserve">1. Утвердить административный регламент </w:t>
      </w:r>
      <w:r w:rsidRPr="007364E2">
        <w:rPr>
          <w:szCs w:val="28"/>
        </w:rPr>
        <w:t>предоставления муниципальной услуги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на территории городского поселения Октябрьское</w:t>
      </w:r>
      <w:r w:rsidRPr="007364E2">
        <w:t xml:space="preserve"> согласно приложению.</w:t>
      </w:r>
    </w:p>
    <w:p w:rsidR="007364E2" w:rsidRPr="007364E2" w:rsidRDefault="007364E2" w:rsidP="007364E2">
      <w:pPr>
        <w:widowControl w:val="0"/>
        <w:autoSpaceDE w:val="0"/>
        <w:autoSpaceDN w:val="0"/>
        <w:adjustRightInd w:val="0"/>
        <w:ind w:firstLine="720"/>
        <w:jc w:val="both"/>
      </w:pPr>
      <w:r w:rsidRPr="007364E2">
        <w:t xml:space="preserve">2. Обнародовать настоящее постановление путем размещения в сети Интернет на официальном сайте городского поселения Октябрьское  </w:t>
      </w:r>
      <w:hyperlink r:id="rId10" w:history="1">
        <w:r w:rsidRPr="007364E2">
          <w:rPr>
            <w:rStyle w:val="a8"/>
            <w:color w:val="auto"/>
            <w:u w:val="none"/>
          </w:rPr>
          <w:t>www.admoktpos.ru</w:t>
        </w:r>
      </w:hyperlink>
      <w:r w:rsidRPr="007364E2">
        <w:t>.</w:t>
      </w:r>
    </w:p>
    <w:p w:rsidR="007364E2" w:rsidRPr="007364E2" w:rsidRDefault="007364E2" w:rsidP="007364E2">
      <w:pPr>
        <w:ind w:right="73" w:firstLine="720"/>
        <w:jc w:val="both"/>
      </w:pPr>
      <w:r w:rsidRPr="007364E2">
        <w:t>3. Настоящее постановление вступает в силу после его официального обнародования.</w:t>
      </w:r>
    </w:p>
    <w:p w:rsidR="007364E2" w:rsidRDefault="007364E2" w:rsidP="007364E2">
      <w:pPr>
        <w:ind w:right="73"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7364E2" w:rsidRPr="00B5056A" w:rsidRDefault="007364E2" w:rsidP="007364E2">
      <w:pPr>
        <w:widowControl w:val="0"/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7364E2" w:rsidRPr="006D6F30" w:rsidRDefault="007364E2" w:rsidP="007364E2">
      <w:pPr>
        <w:ind w:firstLine="720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7364E2" w:rsidRPr="00FE0E2C" w:rsidTr="00BA4A8A">
        <w:tc>
          <w:tcPr>
            <w:tcW w:w="5328" w:type="dxa"/>
            <w:shd w:val="clear" w:color="auto" w:fill="auto"/>
          </w:tcPr>
          <w:p w:rsidR="007364E2" w:rsidRPr="006D6F30" w:rsidRDefault="007364E2" w:rsidP="00BA4A8A">
            <w:pPr>
              <w:jc w:val="both"/>
            </w:pPr>
            <w:r w:rsidRPr="006D6F30">
              <w:t>Глава городского поселения Октябрьское</w:t>
            </w:r>
          </w:p>
          <w:p w:rsidR="007364E2" w:rsidRPr="006D6F30" w:rsidRDefault="007364E2" w:rsidP="00BA4A8A">
            <w:pPr>
              <w:ind w:firstLine="720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7364E2" w:rsidRPr="00FE0E2C" w:rsidRDefault="007364E2" w:rsidP="00BA4A8A">
            <w:pPr>
              <w:ind w:left="615" w:right="357" w:firstLine="720"/>
              <w:jc w:val="center"/>
            </w:pPr>
            <w:r w:rsidRPr="006D6F30">
              <w:t xml:space="preserve">                 В.В.Сенченков</w:t>
            </w:r>
          </w:p>
          <w:p w:rsidR="007364E2" w:rsidRPr="00FE0E2C" w:rsidRDefault="007364E2" w:rsidP="00BA4A8A">
            <w:pPr>
              <w:ind w:firstLine="720"/>
              <w:jc w:val="right"/>
            </w:pPr>
            <w:r w:rsidRPr="00FE0E2C">
              <w:t xml:space="preserve">  </w:t>
            </w:r>
          </w:p>
        </w:tc>
      </w:tr>
    </w:tbl>
    <w:p w:rsidR="007364E2" w:rsidRPr="00FE0E2C" w:rsidRDefault="007364E2" w:rsidP="007364E2">
      <w:pPr>
        <w:ind w:firstLine="720"/>
        <w:jc w:val="both"/>
        <w:rPr>
          <w:sz w:val="14"/>
          <w:szCs w:val="20"/>
        </w:rPr>
      </w:pPr>
      <w:r w:rsidRPr="00FE0E2C">
        <w:rPr>
          <w:sz w:val="20"/>
        </w:rPr>
        <w:t xml:space="preserve"> </w:t>
      </w:r>
    </w:p>
    <w:p w:rsidR="007364E2" w:rsidRDefault="007364E2" w:rsidP="007364E2">
      <w:pPr>
        <w:ind w:firstLine="720"/>
        <w:jc w:val="right"/>
      </w:pPr>
    </w:p>
    <w:p w:rsidR="00CA0EB7" w:rsidRDefault="00CA0EB7" w:rsidP="007364E2">
      <w:pPr>
        <w:ind w:firstLine="720"/>
        <w:jc w:val="right"/>
      </w:pPr>
    </w:p>
    <w:p w:rsidR="00CA0EB7" w:rsidRDefault="00CA0EB7" w:rsidP="007364E2">
      <w:pPr>
        <w:ind w:firstLine="720"/>
        <w:jc w:val="right"/>
      </w:pPr>
    </w:p>
    <w:p w:rsidR="007364E2" w:rsidRPr="00AD258D" w:rsidRDefault="007364E2" w:rsidP="007364E2">
      <w:pPr>
        <w:ind w:firstLine="720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</w:p>
    <w:p w:rsidR="007364E2" w:rsidRDefault="007364E2" w:rsidP="007364E2">
      <w:pPr>
        <w:ind w:firstLine="720"/>
        <w:jc w:val="right"/>
      </w:pPr>
      <w:r w:rsidRPr="00AD258D">
        <w:t xml:space="preserve">к постановлению администрации </w:t>
      </w:r>
    </w:p>
    <w:p w:rsidR="007364E2" w:rsidRPr="00AD258D" w:rsidRDefault="007364E2" w:rsidP="007364E2">
      <w:pPr>
        <w:ind w:firstLine="720"/>
        <w:jc w:val="right"/>
      </w:pPr>
      <w:r w:rsidRPr="00AD258D">
        <w:t>городского поселения  Октябрьское</w:t>
      </w:r>
    </w:p>
    <w:p w:rsidR="007364E2" w:rsidRPr="00D9254F" w:rsidRDefault="007364E2" w:rsidP="007364E2">
      <w:pPr>
        <w:ind w:firstLine="720"/>
        <w:jc w:val="right"/>
        <w:rPr>
          <w:u w:val="single"/>
        </w:rPr>
      </w:pPr>
      <w:r w:rsidRPr="00AD258D">
        <w:t xml:space="preserve">                                                                           от « ___ » ____________ 201</w:t>
      </w:r>
      <w:r>
        <w:t>6</w:t>
      </w:r>
      <w:r w:rsidRPr="00AD258D">
        <w:t xml:space="preserve"> № ______</w:t>
      </w:r>
    </w:p>
    <w:p w:rsidR="007364E2" w:rsidRDefault="007364E2" w:rsidP="007364E2">
      <w:pPr>
        <w:widowControl w:val="0"/>
        <w:autoSpaceDE w:val="0"/>
        <w:autoSpaceDN w:val="0"/>
        <w:adjustRightInd w:val="0"/>
        <w:ind w:firstLine="720"/>
      </w:pPr>
    </w:p>
    <w:p w:rsidR="007364E2" w:rsidRPr="00750AA1" w:rsidRDefault="007364E2" w:rsidP="007364E2">
      <w:pPr>
        <w:ind w:firstLine="720"/>
        <w:jc w:val="both"/>
      </w:pPr>
      <w:r w:rsidRPr="00FE0E2C">
        <w:rPr>
          <w:sz w:val="18"/>
        </w:rPr>
        <w:t xml:space="preserve"> </w:t>
      </w:r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867EE0">
        <w:rPr>
          <w:b/>
          <w:bCs/>
          <w:szCs w:val="28"/>
        </w:rPr>
        <w:t>АДМИНИСТРАТИВНЫЙ РЕГЛАМЕНТ</w:t>
      </w:r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867EE0">
        <w:rPr>
          <w:b/>
          <w:bCs/>
          <w:szCs w:val="28"/>
        </w:rPr>
        <w:t xml:space="preserve">ПРЕДОСТАВЛЕНИЯ МУНИЦИПАЛЬНОЙ УСЛУГИ </w:t>
      </w:r>
      <w:proofErr w:type="gramStart"/>
      <w:r w:rsidR="00EF7CF7">
        <w:rPr>
          <w:b/>
          <w:bCs/>
          <w:szCs w:val="28"/>
        </w:rPr>
        <w:t>ПО</w:t>
      </w:r>
      <w:proofErr w:type="gramEnd"/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</w:t>
      </w:r>
      <w:r w:rsidR="00EF7CF7">
        <w:rPr>
          <w:b/>
          <w:bCs/>
          <w:szCs w:val="28"/>
        </w:rPr>
        <w:t xml:space="preserve">Ю </w:t>
      </w:r>
      <w:r>
        <w:rPr>
          <w:b/>
          <w:bCs/>
          <w:szCs w:val="28"/>
        </w:rPr>
        <w:t xml:space="preserve">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НА ТЕРРИТОРИИ ГОРОДСКОГО ПОСЕЛЕНИЯ </w:t>
      </w:r>
      <w:proofErr w:type="gramStart"/>
      <w:r>
        <w:rPr>
          <w:b/>
          <w:bCs/>
          <w:szCs w:val="28"/>
        </w:rPr>
        <w:t>ОКТЯБРЬСКОЕ</w:t>
      </w:r>
      <w:proofErr w:type="gramEnd"/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 w:rsidRPr="00867EE0">
        <w:rPr>
          <w:szCs w:val="28"/>
        </w:rPr>
        <w:t>I. Общие положения</w:t>
      </w:r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364E2" w:rsidRPr="00867EE0" w:rsidRDefault="007364E2" w:rsidP="007364E2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Предмет регулирования административного регламента</w:t>
      </w:r>
    </w:p>
    <w:p w:rsidR="007364E2" w:rsidRPr="00867EE0" w:rsidRDefault="007364E2" w:rsidP="007364E2">
      <w:pPr>
        <w:autoSpaceDE w:val="0"/>
        <w:autoSpaceDN w:val="0"/>
        <w:adjustRightInd w:val="0"/>
        <w:ind w:firstLine="720"/>
        <w:rPr>
          <w:szCs w:val="28"/>
        </w:rPr>
      </w:pPr>
    </w:p>
    <w:p w:rsidR="007364E2" w:rsidRDefault="007364E2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1. </w:t>
      </w:r>
      <w:proofErr w:type="gramStart"/>
      <w:r w:rsidRPr="00867EE0">
        <w:rPr>
          <w:szCs w:val="28"/>
        </w:rPr>
        <w:t>Административный регламент предоставления муниципальной услуги</w:t>
      </w:r>
      <w:r w:rsidR="00EF7CF7">
        <w:rPr>
          <w:szCs w:val="28"/>
        </w:rPr>
        <w:t xml:space="preserve"> по</w:t>
      </w:r>
      <w:r w:rsidRPr="00867EE0">
        <w:rPr>
          <w:szCs w:val="28"/>
        </w:rPr>
        <w:t xml:space="preserve"> </w:t>
      </w:r>
      <w:r>
        <w:rPr>
          <w:szCs w:val="28"/>
        </w:rPr>
        <w:t>предоставлени</w:t>
      </w:r>
      <w:r w:rsidR="00EF7CF7">
        <w:rPr>
          <w:szCs w:val="28"/>
        </w:rPr>
        <w:t>ю</w:t>
      </w:r>
      <w:r>
        <w:rPr>
          <w:szCs w:val="28"/>
        </w:rPr>
        <w:t xml:space="preserve">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на территории городского поселения Октябрьское </w:t>
      </w:r>
      <w:r w:rsidRPr="00867EE0">
        <w:rPr>
          <w:szCs w:val="28"/>
        </w:rPr>
        <w:t>(далее - Административный регламент</w:t>
      </w:r>
      <w:r>
        <w:rPr>
          <w:szCs w:val="28"/>
        </w:rPr>
        <w:t xml:space="preserve">, </w:t>
      </w:r>
      <w:r w:rsidRPr="00867EE0">
        <w:rPr>
          <w:szCs w:val="28"/>
        </w:rPr>
        <w:t>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</w:t>
      </w:r>
      <w:proofErr w:type="gramEnd"/>
      <w:r w:rsidRPr="00867EE0">
        <w:rPr>
          <w:szCs w:val="28"/>
        </w:rPr>
        <w:t xml:space="preserve"> по предоставлению муниципальной услуги, формы </w:t>
      </w:r>
      <w:proofErr w:type="gramStart"/>
      <w:r w:rsidRPr="00867EE0">
        <w:rPr>
          <w:szCs w:val="28"/>
        </w:rPr>
        <w:t>контроля за</w:t>
      </w:r>
      <w:proofErr w:type="gramEnd"/>
      <w:r w:rsidRPr="00867EE0">
        <w:rPr>
          <w:szCs w:val="28"/>
        </w:rPr>
        <w:t xml:space="preserve"> исполнением настоящего Административного регламента, порядок обжалования решений и действий (без</w:t>
      </w:r>
      <w:r>
        <w:rPr>
          <w:szCs w:val="28"/>
        </w:rPr>
        <w:t>действия</w:t>
      </w:r>
      <w:r w:rsidRPr="00867EE0">
        <w:rPr>
          <w:szCs w:val="28"/>
        </w:rPr>
        <w:t>) органа, предоставляющего муниципальную услугу, и его должностных лиц.</w:t>
      </w:r>
    </w:p>
    <w:p w:rsidR="007364E2" w:rsidRPr="00867EE0" w:rsidRDefault="007364E2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2BF2">
        <w:rPr>
          <w:szCs w:val="28"/>
        </w:rPr>
        <w:t>Административный регламент применяется при</w:t>
      </w:r>
      <w:r>
        <w:rPr>
          <w:szCs w:val="28"/>
        </w:rPr>
        <w:t xml:space="preserve"> предоставлении</w:t>
      </w:r>
      <w:r w:rsidRPr="005B5E4E">
        <w:rPr>
          <w:szCs w:val="28"/>
        </w:rPr>
        <w:t xml:space="preserve"> </w:t>
      </w:r>
      <w:r>
        <w:rPr>
          <w:szCs w:val="28"/>
        </w:rPr>
        <w:t xml:space="preserve">земельных участков отдельным категориям граждан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расположенных на территории </w:t>
      </w:r>
      <w:r w:rsidRPr="00636ACF">
        <w:rPr>
          <w:szCs w:val="28"/>
        </w:rPr>
        <w:t>городского поселения Октябрьское</w:t>
      </w:r>
      <w:r>
        <w:rPr>
          <w:szCs w:val="28"/>
        </w:rPr>
        <w:t xml:space="preserve"> (далее – земельные участки).</w:t>
      </w:r>
    </w:p>
    <w:p w:rsidR="007364E2" w:rsidRDefault="007364E2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7364E2" w:rsidRPr="00867EE0" w:rsidRDefault="007364E2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Круг заявителей</w:t>
      </w:r>
    </w:p>
    <w:p w:rsidR="007364E2" w:rsidRPr="00867EE0" w:rsidRDefault="007364E2" w:rsidP="00077B9A">
      <w:pPr>
        <w:autoSpaceDE w:val="0"/>
        <w:autoSpaceDN w:val="0"/>
        <w:adjustRightInd w:val="0"/>
        <w:ind w:firstLine="720"/>
        <w:rPr>
          <w:szCs w:val="28"/>
        </w:rPr>
      </w:pPr>
    </w:p>
    <w:p w:rsidR="00EF7CF7" w:rsidRDefault="007364E2" w:rsidP="00077B9A">
      <w:pPr>
        <w:ind w:firstLine="720"/>
        <w:jc w:val="both"/>
      </w:pPr>
      <w:r w:rsidRPr="00E6578A">
        <w:rPr>
          <w:szCs w:val="28"/>
        </w:rPr>
        <w:t xml:space="preserve">2. </w:t>
      </w:r>
      <w:proofErr w:type="gramStart"/>
      <w:r w:rsidR="00EF7CF7" w:rsidRPr="00FE0E2C">
        <w:t xml:space="preserve">Заявителями муниципальной услуги </w:t>
      </w:r>
      <w:r w:rsidR="00EF7CF7">
        <w:rPr>
          <w:szCs w:val="28"/>
        </w:rPr>
        <w:t>по</w:t>
      </w:r>
      <w:r w:rsidR="00EF7CF7" w:rsidRPr="00867EE0">
        <w:rPr>
          <w:szCs w:val="28"/>
        </w:rPr>
        <w:t xml:space="preserve"> </w:t>
      </w:r>
      <w:r w:rsidR="00EF7CF7">
        <w:rPr>
          <w:szCs w:val="28"/>
        </w:rPr>
        <w:t>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на территории городского поселения Октябрьское</w:t>
      </w:r>
      <w:r w:rsidR="00EF7CF7">
        <w:t xml:space="preserve">, являются </w:t>
      </w:r>
      <w:r w:rsidR="00EF7CF7" w:rsidRPr="006C0FE8">
        <w:t>граждане, указанные в</w:t>
      </w:r>
      <w:hyperlink r:id="rId11" w:history="1">
        <w:r w:rsidR="00E524EC">
          <w:t xml:space="preserve"> статье</w:t>
        </w:r>
        <w:r w:rsidR="00EF7CF7" w:rsidRPr="006C0FE8">
          <w:t xml:space="preserve"> 7.4</w:t>
        </w:r>
      </w:hyperlink>
      <w:r w:rsidR="00EF7CF7" w:rsidRPr="006C0FE8">
        <w:t xml:space="preserve"> Закона Ханты-Мансийского автономного округ</w:t>
      </w:r>
      <w:r w:rsidR="00EF7CF7">
        <w:t>а - Югры от 06.07.2005 № 57-оз «</w:t>
      </w:r>
      <w:r w:rsidR="00EF7CF7" w:rsidRPr="006C0FE8">
        <w:t>О регулировании отдельных жилищных отношений в Ханты-Мансийск</w:t>
      </w:r>
      <w:r w:rsidR="00EF7CF7">
        <w:t>ом автономном округе – Югре</w:t>
      </w:r>
      <w:proofErr w:type="gramEnd"/>
      <w:r w:rsidR="00EF7CF7">
        <w:t>»</w:t>
      </w:r>
      <w:r w:rsidR="00EF7CF7" w:rsidRPr="006C0FE8">
        <w:t xml:space="preserve"> (далее - граждане)</w:t>
      </w:r>
      <w:r w:rsidR="00EF7CF7" w:rsidRPr="00FE0E2C">
        <w:t>, либо их уполномоченны</w:t>
      </w:r>
      <w:r w:rsidR="00EF7CF7">
        <w:t>е представители, обратившиеся в администрацию городского поселения Октябрьское</w:t>
      </w:r>
      <w:r w:rsidR="00EF7CF7" w:rsidRPr="00FE0E2C">
        <w:t xml:space="preserve"> (далее </w:t>
      </w:r>
      <w:r w:rsidR="00EF7CF7">
        <w:t>–</w:t>
      </w:r>
      <w:r w:rsidR="00EF7CF7" w:rsidRPr="00FE0E2C">
        <w:t xml:space="preserve"> </w:t>
      </w:r>
      <w:r w:rsidR="00EF7CF7">
        <w:t>Администрация</w:t>
      </w:r>
      <w:r w:rsidR="00EF7CF7" w:rsidRPr="00FE0E2C">
        <w:t>), с запросом о предоставлении муниципальной услуги (далее – заявитель).</w:t>
      </w:r>
    </w:p>
    <w:p w:rsidR="00E524EC" w:rsidRDefault="00E524EC" w:rsidP="00077B9A">
      <w:pPr>
        <w:autoSpaceDE w:val="0"/>
        <w:autoSpaceDN w:val="0"/>
        <w:adjustRightInd w:val="0"/>
        <w:ind w:firstLine="720"/>
        <w:jc w:val="both"/>
        <w:outlineLvl w:val="1"/>
      </w:pPr>
      <w:r w:rsidRPr="00E148D5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нотариально удостоверенной доверенности.</w:t>
      </w: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E524EC" w:rsidRPr="00867EE0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lastRenderedPageBreak/>
        <w:t>Требования к порядку информирования о правилах</w:t>
      </w: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предоставления муниципальной услуги</w:t>
      </w:r>
    </w:p>
    <w:p w:rsidR="00E524EC" w:rsidRDefault="00E524EC" w:rsidP="00077B9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E524EC" w:rsidRPr="002C2F87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3. </w:t>
      </w:r>
      <w:r w:rsidRPr="002C0CD7">
        <w:rPr>
          <w:szCs w:val="28"/>
        </w:rPr>
        <w:t xml:space="preserve">Информация о </w:t>
      </w:r>
      <w:r w:rsidRPr="002C2F87">
        <w:rPr>
          <w:szCs w:val="28"/>
        </w:rPr>
        <w:t>месте нахождения, справочных телефонах, графике работы, адресах электронной почты органа местного самоуправления, предоставляющего муниципальную услугу:</w:t>
      </w:r>
    </w:p>
    <w:p w:rsidR="00E524EC" w:rsidRDefault="00E524EC" w:rsidP="00077B9A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C0CD7">
        <w:rPr>
          <w:szCs w:val="28"/>
        </w:rPr>
        <w:t>Муниц</w:t>
      </w:r>
      <w:r>
        <w:rPr>
          <w:szCs w:val="28"/>
        </w:rPr>
        <w:t>ипальная услуга предоставляется: Администрацией.</w:t>
      </w:r>
    </w:p>
    <w:p w:rsidR="00E524EC" w:rsidRPr="002C0CD7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Место нахождения</w:t>
      </w:r>
      <w:r>
        <w:rPr>
          <w:szCs w:val="28"/>
        </w:rPr>
        <w:t xml:space="preserve">: Тюменская область, </w:t>
      </w:r>
      <w:r w:rsidRPr="004C598F">
        <w:t>Ханты-Мансийский автономный округ - Югра, Октябрьск</w:t>
      </w:r>
      <w:r>
        <w:t>ий район</w:t>
      </w:r>
      <w:r w:rsidRPr="004C598F">
        <w:t>, пгт. Октябрьское, ул. Калинина, 32.</w:t>
      </w:r>
      <w:r w:rsidRPr="002C0CD7">
        <w:rPr>
          <w:szCs w:val="28"/>
        </w:rPr>
        <w:t xml:space="preserve">: </w:t>
      </w:r>
    </w:p>
    <w:p w:rsidR="00E524EC" w:rsidRPr="002C0CD7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Телефон</w:t>
      </w:r>
      <w:r>
        <w:rPr>
          <w:szCs w:val="28"/>
        </w:rPr>
        <w:t>/ факс:</w:t>
      </w:r>
      <w:r w:rsidRPr="00AA4723">
        <w:t xml:space="preserve"> </w:t>
      </w:r>
      <w:r>
        <w:t>8 (34678) 2-09-86</w:t>
      </w:r>
    </w:p>
    <w:p w:rsidR="00E524EC" w:rsidRPr="00AA4723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Адрес электронной почты: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oktterk</w:t>
      </w:r>
      <w:proofErr w:type="spellEnd"/>
      <w:r w:rsidRPr="00AA4723">
        <w:rPr>
          <w:szCs w:val="28"/>
        </w:rPr>
        <w:t>@</w:t>
      </w:r>
      <w:proofErr w:type="spellStart"/>
      <w:r>
        <w:rPr>
          <w:szCs w:val="28"/>
          <w:lang w:val="en-US"/>
        </w:rPr>
        <w:t>oktregion</w:t>
      </w:r>
      <w:proofErr w:type="spellEnd"/>
      <w:r w:rsidRPr="00AA4723">
        <w:rPr>
          <w:szCs w:val="28"/>
        </w:rPr>
        <w:t>.</w:t>
      </w:r>
      <w:r>
        <w:rPr>
          <w:szCs w:val="28"/>
          <w:lang w:val="en-US"/>
        </w:rPr>
        <w:t>ru</w:t>
      </w:r>
    </w:p>
    <w:p w:rsidR="00E524EC" w:rsidRPr="002C0CD7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Адрес официального </w:t>
      </w:r>
      <w:r w:rsidRPr="00E524EC">
        <w:rPr>
          <w:szCs w:val="28"/>
        </w:rPr>
        <w:t xml:space="preserve">сайта: </w:t>
      </w:r>
      <w:hyperlink r:id="rId12" w:history="1">
        <w:r w:rsidRPr="00E524EC">
          <w:rPr>
            <w:rStyle w:val="a8"/>
            <w:color w:val="auto"/>
            <w:u w:val="none"/>
          </w:rPr>
          <w:t>www.admoktpos.ru</w:t>
        </w:r>
      </w:hyperlink>
      <w:r w:rsidRPr="00E524EC">
        <w:rPr>
          <w:szCs w:val="28"/>
        </w:rPr>
        <w:t>, далее</w:t>
      </w:r>
      <w:r w:rsidRPr="002C0CD7">
        <w:rPr>
          <w:szCs w:val="28"/>
        </w:rPr>
        <w:t xml:space="preserve"> – официальный сайт</w:t>
      </w:r>
      <w:r w:rsidRPr="005874C3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C0CD7">
        <w:rPr>
          <w:szCs w:val="28"/>
        </w:rPr>
        <w:t>.</w:t>
      </w:r>
    </w:p>
    <w:p w:rsidR="00E524EC" w:rsidRPr="002C0CD7" w:rsidRDefault="00E524EC" w:rsidP="00077B9A">
      <w:pPr>
        <w:ind w:firstLine="720"/>
        <w:jc w:val="both"/>
        <w:rPr>
          <w:i/>
          <w:iCs/>
          <w:szCs w:val="28"/>
        </w:rPr>
      </w:pPr>
      <w:proofErr w:type="gramStart"/>
      <w:r w:rsidRPr="002C0CD7">
        <w:rPr>
          <w:szCs w:val="28"/>
        </w:rPr>
        <w:t xml:space="preserve">Структурным подразделением </w:t>
      </w:r>
      <w:r>
        <w:rPr>
          <w:szCs w:val="28"/>
        </w:rPr>
        <w:t>Администрации</w:t>
      </w:r>
      <w:r w:rsidRPr="002C0CD7">
        <w:rPr>
          <w:szCs w:val="28"/>
        </w:rPr>
        <w:t>, осуществляющим предоставление муниципальной услуги является</w:t>
      </w:r>
      <w:proofErr w:type="gramEnd"/>
      <w:r w:rsidRPr="002C0CD7">
        <w:rPr>
          <w:szCs w:val="28"/>
        </w:rPr>
        <w:t xml:space="preserve"> </w:t>
      </w:r>
      <w:r w:rsidRPr="00AA4723">
        <w:rPr>
          <w:iCs/>
          <w:szCs w:val="28"/>
        </w:rPr>
        <w:t>отдел</w:t>
      </w:r>
      <w:r w:rsidRPr="00AA4723">
        <w:t xml:space="preserve"> </w:t>
      </w:r>
      <w:r w:rsidRPr="004759E8">
        <w:t>по</w:t>
      </w:r>
      <w:r>
        <w:t xml:space="preserve"> </w:t>
      </w:r>
      <w:r w:rsidRPr="004759E8">
        <w:t>имущественным и  земельным отношениям,</w:t>
      </w:r>
      <w:r>
        <w:t xml:space="preserve"> </w:t>
      </w:r>
      <w:r w:rsidRPr="004759E8">
        <w:t xml:space="preserve">жизнеобеспечению, ГО и ЧС   администрации городского поселения </w:t>
      </w:r>
      <w:r>
        <w:t>Октябрьское</w:t>
      </w:r>
      <w:r w:rsidRPr="004759E8">
        <w:t xml:space="preserve"> (далее Отдел)</w:t>
      </w:r>
      <w:r w:rsidRPr="002C0CD7">
        <w:rPr>
          <w:iCs/>
          <w:szCs w:val="28"/>
        </w:rPr>
        <w:t>.</w:t>
      </w:r>
    </w:p>
    <w:p w:rsidR="00E524EC" w:rsidRPr="00AA4723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628100, Тюменская область, Ханты-Мансийский автономный округ - Югра,     </w:t>
      </w:r>
      <w:r w:rsidR="00F534A9">
        <w:t xml:space="preserve">   </w:t>
      </w:r>
      <w:r>
        <w:t xml:space="preserve"> пгт. Октябрьское, улица Калинина,  дом 32 </w:t>
      </w:r>
      <w:proofErr w:type="spellStart"/>
      <w:r>
        <w:t>каб</w:t>
      </w:r>
      <w:proofErr w:type="spellEnd"/>
      <w:r>
        <w:t xml:space="preserve">. 103, 207; </w:t>
      </w:r>
      <w:r w:rsidRPr="002C0CD7">
        <w:rPr>
          <w:szCs w:val="28"/>
        </w:rPr>
        <w:t>Телефон</w:t>
      </w:r>
      <w:r>
        <w:rPr>
          <w:szCs w:val="28"/>
        </w:rPr>
        <w:t>:</w:t>
      </w:r>
      <w:r w:rsidRPr="00AA4723">
        <w:t xml:space="preserve"> </w:t>
      </w:r>
      <w:r>
        <w:t xml:space="preserve">8 (34678) 2-10-36, 8 (34678) 2-09-56; </w:t>
      </w:r>
      <w:r>
        <w:rPr>
          <w:szCs w:val="28"/>
        </w:rPr>
        <w:t>а</w:t>
      </w:r>
      <w:r w:rsidRPr="002C0CD7">
        <w:rPr>
          <w:szCs w:val="28"/>
        </w:rPr>
        <w:t>дрес электронной почты: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oktterk</w:t>
      </w:r>
      <w:proofErr w:type="spellEnd"/>
      <w:r w:rsidRPr="00AA4723">
        <w:rPr>
          <w:szCs w:val="28"/>
        </w:rPr>
        <w:t>@</w:t>
      </w:r>
      <w:proofErr w:type="spellStart"/>
      <w:r>
        <w:rPr>
          <w:szCs w:val="28"/>
          <w:lang w:val="en-US"/>
        </w:rPr>
        <w:t>oktregion</w:t>
      </w:r>
      <w:proofErr w:type="spellEnd"/>
      <w:r w:rsidRPr="00AA4723">
        <w:rPr>
          <w:szCs w:val="28"/>
        </w:rPr>
        <w:t>.</w:t>
      </w:r>
      <w:r>
        <w:rPr>
          <w:szCs w:val="28"/>
          <w:lang w:val="en-US"/>
        </w:rPr>
        <w:t>ru</w:t>
      </w:r>
    </w:p>
    <w:p w:rsid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График работы </w:t>
      </w:r>
      <w:r w:rsidR="00315286">
        <w:t>Отдела</w:t>
      </w:r>
      <w:r>
        <w:t>: понедельник, среда, пятница с 9-00 до       17-00; обеденный перерыв с 13-00 до 14-00; вторник, четверг – не приемные дни; суббота, воскресенье - выходные дни.</w:t>
      </w:r>
    </w:p>
    <w:p w:rsid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C24EFB">
        <w:t xml:space="preserve">3а предоставлением муниципальной услуги заявитель может обратиться в </w:t>
      </w:r>
      <w:r w:rsidRPr="00522932">
        <w:t xml:space="preserve">МАУ </w:t>
      </w:r>
      <w:r>
        <w:t>«Мно</w:t>
      </w:r>
      <w:r w:rsidRPr="00522932">
        <w:t>гофункциональный центр предоставления государственных и муниципальных услуг</w:t>
      </w:r>
      <w:r>
        <w:t xml:space="preserve"> Октябрьского района (далее – МФЦ, многофункциональный центр).</w:t>
      </w:r>
    </w:p>
    <w:p w:rsid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522932">
        <w:t xml:space="preserve">Информация о месте нахождения, справочных телефонах, графике работы </w:t>
      </w:r>
      <w:r>
        <w:t>МФЦ:</w:t>
      </w:r>
    </w:p>
    <w:p w:rsidR="00E524EC" w:rsidRP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МФЦ находиться по адресу: Тюменская область, </w:t>
      </w:r>
      <w:r w:rsidRPr="00522932">
        <w:t>Хан</w:t>
      </w:r>
      <w:r>
        <w:t xml:space="preserve">ты-Мансийский автономный округ - </w:t>
      </w:r>
      <w:r w:rsidRPr="00522932">
        <w:t xml:space="preserve">Югра, Октябрьский </w:t>
      </w:r>
      <w:r w:rsidRPr="00E524EC">
        <w:t xml:space="preserve">район, пгт. Октябрьское, ул. Ленина д. 11, второй этаж; </w:t>
      </w:r>
    </w:p>
    <w:p w:rsidR="00E524EC" w:rsidRP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E524EC">
        <w:t xml:space="preserve">телефоны для справок: 8 (34678) 2-13-53; </w:t>
      </w:r>
    </w:p>
    <w:p w:rsidR="00E524EC" w:rsidRP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E524EC">
        <w:t xml:space="preserve">адрес электронной почты:  </w:t>
      </w:r>
      <w:hyperlink r:id="rId13" w:history="1">
        <w:r w:rsidRPr="00E524EC">
          <w:rPr>
            <w:rStyle w:val="a8"/>
            <w:color w:val="auto"/>
            <w:u w:val="none"/>
          </w:rPr>
          <w:t>017-0000@</w:t>
        </w:r>
        <w:proofErr w:type="spellStart"/>
        <w:r w:rsidRPr="00E524EC">
          <w:rPr>
            <w:rStyle w:val="a8"/>
            <w:color w:val="auto"/>
            <w:u w:val="none"/>
            <w:lang w:val="en-US"/>
          </w:rPr>
          <w:t>mfchmao</w:t>
        </w:r>
        <w:proofErr w:type="spellEnd"/>
        <w:r w:rsidRPr="00E524EC">
          <w:rPr>
            <w:rStyle w:val="a8"/>
            <w:color w:val="auto"/>
            <w:u w:val="none"/>
          </w:rPr>
          <w:t>.</w:t>
        </w:r>
        <w:r w:rsidRPr="00E524EC">
          <w:rPr>
            <w:rStyle w:val="a8"/>
            <w:color w:val="auto"/>
            <w:u w:val="none"/>
            <w:lang w:val="en-US"/>
          </w:rPr>
          <w:t>ru</w:t>
        </w:r>
      </w:hyperlink>
      <w:r w:rsidRPr="00E524EC">
        <w:t xml:space="preserve">.; </w:t>
      </w:r>
    </w:p>
    <w:p w:rsidR="00E524EC" w:rsidRP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E524EC">
        <w:t xml:space="preserve">график работы: понедельник, среда, пятница с 9-00 до 20-00; </w:t>
      </w:r>
    </w:p>
    <w:p w:rsidR="00E524EC" w:rsidRP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E524EC">
        <w:t xml:space="preserve">суббота с 9-00 до 15-00; </w:t>
      </w:r>
    </w:p>
    <w:p w:rsidR="00E524EC" w:rsidRPr="00E524EC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 w:rsidRPr="00E524EC">
        <w:t>воскресенье - выходной день;</w:t>
      </w:r>
    </w:p>
    <w:p w:rsidR="00E524EC" w:rsidRPr="00BA4A8A" w:rsidRDefault="00E524EC" w:rsidP="00077B9A">
      <w:pPr>
        <w:widowControl w:val="0"/>
        <w:autoSpaceDE w:val="0"/>
        <w:autoSpaceDN w:val="0"/>
        <w:adjustRightInd w:val="0"/>
        <w:ind w:firstLine="720"/>
        <w:jc w:val="both"/>
      </w:pPr>
      <w:r>
        <w:t>адрес</w:t>
      </w:r>
      <w:r w:rsidRPr="00C24EFB">
        <w:t xml:space="preserve"> официального </w:t>
      </w:r>
      <w:r w:rsidRPr="00BA4A8A">
        <w:t xml:space="preserve">сайта: </w:t>
      </w:r>
      <w:hyperlink r:id="rId14" w:history="1">
        <w:r w:rsidRPr="00BA4A8A">
          <w:rPr>
            <w:rStyle w:val="a8"/>
            <w:color w:val="auto"/>
            <w:u w:val="none"/>
            <w:lang w:val="en-US"/>
          </w:rPr>
          <w:t>http</w:t>
        </w:r>
        <w:r w:rsidRPr="00BA4A8A">
          <w:rPr>
            <w:rStyle w:val="a8"/>
            <w:color w:val="auto"/>
            <w:u w:val="none"/>
          </w:rPr>
          <w:t>://</w:t>
        </w:r>
        <w:proofErr w:type="spellStart"/>
        <w:r w:rsidRPr="00BA4A8A">
          <w:rPr>
            <w:rStyle w:val="a8"/>
            <w:color w:val="auto"/>
            <w:u w:val="none"/>
            <w:lang w:val="en-US"/>
          </w:rPr>
          <w:t>mfcmao</w:t>
        </w:r>
        <w:proofErr w:type="spellEnd"/>
        <w:r w:rsidRPr="00BA4A8A">
          <w:rPr>
            <w:rStyle w:val="a8"/>
            <w:color w:val="auto"/>
            <w:u w:val="none"/>
          </w:rPr>
          <w:t>.</w:t>
        </w:r>
        <w:r w:rsidRPr="00BA4A8A">
          <w:rPr>
            <w:rStyle w:val="a8"/>
            <w:color w:val="auto"/>
            <w:u w:val="none"/>
            <w:lang w:val="en-US"/>
          </w:rPr>
          <w:t>ru</w:t>
        </w:r>
        <w:r w:rsidRPr="00BA4A8A">
          <w:rPr>
            <w:rStyle w:val="a8"/>
            <w:color w:val="auto"/>
            <w:u w:val="none"/>
          </w:rPr>
          <w:t>//</w:t>
        </w:r>
      </w:hyperlink>
      <w:r w:rsidRPr="00BA4A8A">
        <w:t>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BA4A8A">
        <w:rPr>
          <w:szCs w:val="28"/>
        </w:rPr>
        <w:t>4. Процедура получения информации заявителями по вопросам предоставления муниципальной услуги, сведений о ходе предоставления муниципальной</w:t>
      </w:r>
      <w:r w:rsidRPr="002C0CD7">
        <w:rPr>
          <w:szCs w:val="28"/>
        </w:rPr>
        <w:t xml:space="preserve"> услуги, в том числе в информационно-телекоммуникационной сети Интернет: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1) в федеральной государственной информационной системе «Единый портал государственных и муниципальных услуг (функций)» </w:t>
      </w:r>
      <w:r w:rsidRPr="00D76155">
        <w:rPr>
          <w:szCs w:val="28"/>
        </w:rPr>
        <w:t>http://www.gosuslugi.ru/</w:t>
      </w:r>
      <w:r w:rsidRPr="002C0CD7">
        <w:rPr>
          <w:szCs w:val="28"/>
        </w:rPr>
        <w:t xml:space="preserve"> (далее - Федеральный портал); 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2)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http://86.gosuslugi.ru/pgu/ (далее - региональный портал)</w:t>
      </w:r>
    </w:p>
    <w:p w:rsidR="00E524EC" w:rsidRPr="007214FE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2C0CD7">
        <w:rPr>
          <w:szCs w:val="28"/>
        </w:rPr>
        <w:t>Информирование по вопросам предоставления муниципальной услуги, в том числе о ходе ее предоставления осуществляется:</w:t>
      </w:r>
      <w:r>
        <w:rPr>
          <w:szCs w:val="28"/>
        </w:rPr>
        <w:t xml:space="preserve"> </w:t>
      </w:r>
      <w:r w:rsidRPr="00D80988">
        <w:rPr>
          <w:szCs w:val="28"/>
        </w:rPr>
        <w:t>специалистами Отдела</w:t>
      </w:r>
      <w:r>
        <w:rPr>
          <w:szCs w:val="28"/>
        </w:rPr>
        <w:t>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- </w:t>
      </w:r>
      <w:proofErr w:type="gramStart"/>
      <w:r w:rsidRPr="002C0CD7">
        <w:rPr>
          <w:szCs w:val="28"/>
        </w:rPr>
        <w:t>устной</w:t>
      </w:r>
      <w:proofErr w:type="gramEnd"/>
      <w:r w:rsidRPr="002C0CD7">
        <w:rPr>
          <w:szCs w:val="28"/>
        </w:rPr>
        <w:t xml:space="preserve"> (при личном обращении заявителя и/или по телефону);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- письменной (при письменном обращении заявителя по почте, электронной почте, факсу);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- в форме информационных (</w:t>
      </w:r>
      <w:proofErr w:type="spellStart"/>
      <w:r w:rsidRPr="002C0CD7">
        <w:rPr>
          <w:szCs w:val="28"/>
        </w:rPr>
        <w:t>мультимедийных</w:t>
      </w:r>
      <w:proofErr w:type="spellEnd"/>
      <w:r w:rsidRPr="002C0CD7">
        <w:rPr>
          <w:szCs w:val="28"/>
        </w:rPr>
        <w:t xml:space="preserve">) материалов в информационно-телекоммуникационной сети Интернет: 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1) на Федеральном </w:t>
      </w:r>
      <w:proofErr w:type="gramStart"/>
      <w:r w:rsidRPr="002C0CD7">
        <w:rPr>
          <w:szCs w:val="28"/>
        </w:rPr>
        <w:t>портале</w:t>
      </w:r>
      <w:proofErr w:type="gramEnd"/>
      <w:r w:rsidRPr="002C0CD7">
        <w:rPr>
          <w:szCs w:val="28"/>
        </w:rPr>
        <w:t>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2) на региональном </w:t>
      </w:r>
      <w:proofErr w:type="gramStart"/>
      <w:r w:rsidRPr="002C0CD7">
        <w:rPr>
          <w:szCs w:val="28"/>
        </w:rPr>
        <w:t>портале</w:t>
      </w:r>
      <w:proofErr w:type="gramEnd"/>
      <w:r w:rsidRPr="002C0CD7">
        <w:rPr>
          <w:szCs w:val="28"/>
        </w:rPr>
        <w:t>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lastRenderedPageBreak/>
        <w:t xml:space="preserve">3) </w:t>
      </w:r>
      <w:r w:rsidR="00315286">
        <w:rPr>
          <w:szCs w:val="28"/>
        </w:rPr>
        <w:t xml:space="preserve">на </w:t>
      </w:r>
      <w:r w:rsidRPr="002C0CD7">
        <w:rPr>
          <w:szCs w:val="28"/>
        </w:rPr>
        <w:t>официальн</w:t>
      </w:r>
      <w:r w:rsidR="00315286">
        <w:rPr>
          <w:szCs w:val="28"/>
        </w:rPr>
        <w:t>ом</w:t>
      </w:r>
      <w:r w:rsidRPr="002C0CD7">
        <w:rPr>
          <w:szCs w:val="28"/>
        </w:rPr>
        <w:t xml:space="preserve"> </w:t>
      </w:r>
      <w:proofErr w:type="gramStart"/>
      <w:r w:rsidRPr="002C0CD7">
        <w:rPr>
          <w:szCs w:val="28"/>
        </w:rPr>
        <w:t>сайт</w:t>
      </w:r>
      <w:r w:rsidR="00315286">
        <w:rPr>
          <w:szCs w:val="28"/>
        </w:rPr>
        <w:t>е</w:t>
      </w:r>
      <w:proofErr w:type="gramEnd"/>
      <w:r w:rsidRPr="005874C3">
        <w:rPr>
          <w:szCs w:val="28"/>
        </w:rPr>
        <w:t xml:space="preserve"> </w:t>
      </w:r>
      <w:r w:rsidR="00315286">
        <w:rPr>
          <w:szCs w:val="28"/>
        </w:rPr>
        <w:t>Администрации</w:t>
      </w:r>
      <w:r w:rsidRPr="002C0CD7">
        <w:rPr>
          <w:szCs w:val="28"/>
        </w:rPr>
        <w:t>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4) на </w:t>
      </w:r>
      <w:proofErr w:type="gramStart"/>
      <w:r w:rsidRPr="002C0CD7">
        <w:rPr>
          <w:szCs w:val="28"/>
        </w:rPr>
        <w:t>сайте</w:t>
      </w:r>
      <w:proofErr w:type="gramEnd"/>
      <w:r w:rsidRPr="002C0CD7">
        <w:rPr>
          <w:szCs w:val="28"/>
        </w:rPr>
        <w:t xml:space="preserve"> Многофункционального центра Югры:  http://mfchmao.ru.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В случае устного обращения (лично или по телефону) заявителя (его представителя) </w:t>
      </w:r>
      <w:r>
        <w:rPr>
          <w:szCs w:val="28"/>
        </w:rPr>
        <w:t>специалисты</w:t>
      </w:r>
      <w:r w:rsidRPr="002C0CD7">
        <w:rPr>
          <w:szCs w:val="28"/>
        </w:rPr>
        <w:t xml:space="preserve"> </w:t>
      </w:r>
      <w:r>
        <w:rPr>
          <w:szCs w:val="28"/>
        </w:rPr>
        <w:t>Отдела</w:t>
      </w:r>
      <w:r w:rsidRPr="002C0CD7">
        <w:rPr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Для получения сведений о ходе предоставления муниципальной услуги заявитель представляет специалисту </w:t>
      </w:r>
      <w:r>
        <w:rPr>
          <w:szCs w:val="28"/>
        </w:rPr>
        <w:t>Отдела</w:t>
      </w:r>
      <w:r w:rsidRPr="002C0CD7">
        <w:rPr>
          <w:szCs w:val="28"/>
        </w:rPr>
        <w:t xml:space="preserve"> информацию о наименовании и адресе объекта недвижимости, документы по которому находятся на рассмотрении в </w:t>
      </w:r>
      <w:r>
        <w:rPr>
          <w:szCs w:val="28"/>
        </w:rPr>
        <w:t>Администрации</w:t>
      </w:r>
      <w:r w:rsidRPr="002C0CD7">
        <w:rPr>
          <w:szCs w:val="28"/>
        </w:rPr>
        <w:t>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2C0CD7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szCs w:val="28"/>
        </w:rPr>
        <w:t>Администрацию</w:t>
      </w:r>
      <w:r w:rsidRPr="002C0CD7">
        <w:rPr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текст настоящего Административного регламента с приложениями (извлечения - на информационном </w:t>
      </w:r>
      <w:proofErr w:type="gramStart"/>
      <w:r w:rsidRPr="002C0CD7">
        <w:rPr>
          <w:szCs w:val="28"/>
        </w:rPr>
        <w:t>стенде</w:t>
      </w:r>
      <w:proofErr w:type="gramEnd"/>
      <w:r w:rsidRPr="002C0CD7">
        <w:rPr>
          <w:szCs w:val="28"/>
        </w:rPr>
        <w:t xml:space="preserve">; полная версия размещается в информационно-телекоммуникационной сети </w:t>
      </w:r>
      <w:r w:rsidRPr="00E524EC">
        <w:rPr>
          <w:szCs w:val="28"/>
        </w:rPr>
        <w:t xml:space="preserve">Интернет </w:t>
      </w:r>
      <w:hyperlink r:id="rId15" w:history="1">
        <w:r w:rsidRPr="00E524EC">
          <w:rPr>
            <w:rStyle w:val="a8"/>
            <w:color w:val="auto"/>
            <w:u w:val="none"/>
          </w:rPr>
          <w:t>www.admoktpos.ru</w:t>
        </w:r>
      </w:hyperlink>
      <w:r w:rsidRPr="00E524EC">
        <w:rPr>
          <w:szCs w:val="28"/>
        </w:rPr>
        <w:t>,</w:t>
      </w:r>
      <w:r w:rsidRPr="002C0CD7">
        <w:rPr>
          <w:szCs w:val="28"/>
        </w:rPr>
        <w:t xml:space="preserve"> также полный текст Административного регламента можно получить, обратившись к специалисту </w:t>
      </w:r>
      <w:r>
        <w:rPr>
          <w:szCs w:val="28"/>
        </w:rPr>
        <w:t>Отдела</w:t>
      </w:r>
      <w:r w:rsidRPr="002C0CD7">
        <w:rPr>
          <w:szCs w:val="28"/>
        </w:rPr>
        <w:t>);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блок-схема предоставления муниципальной услуги;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место нахождения, график работы, справочные телефоны, адреса электронной почты </w:t>
      </w:r>
      <w:r>
        <w:rPr>
          <w:szCs w:val="28"/>
        </w:rPr>
        <w:t>Администрации</w:t>
      </w:r>
      <w:r w:rsidRPr="002C0CD7">
        <w:rPr>
          <w:szCs w:val="28"/>
        </w:rPr>
        <w:t xml:space="preserve"> и его структурного подразделения, предоставляющего муниципальную услугу;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E524EC" w:rsidRPr="002C0CD7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бланки заявлений о предоставлении муниципальной услуги и образцы их заполнения.</w:t>
      </w:r>
    </w:p>
    <w:p w:rsidR="00E524EC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 xml:space="preserve">В случае внесения изменений в порядок предоставления муниципальной услуги специалисты </w:t>
      </w:r>
      <w:r>
        <w:rPr>
          <w:szCs w:val="28"/>
        </w:rPr>
        <w:t>Отдела</w:t>
      </w:r>
      <w:r w:rsidRPr="002C0CD7">
        <w:rPr>
          <w:i/>
          <w:szCs w:val="28"/>
        </w:rPr>
        <w:t xml:space="preserve"> </w:t>
      </w:r>
      <w:r w:rsidRPr="002C0CD7">
        <w:rPr>
          <w:szCs w:val="28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E524EC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24EC" w:rsidRPr="00867EE0" w:rsidRDefault="00E524EC" w:rsidP="00077B9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 w:rsidRPr="00867EE0">
        <w:rPr>
          <w:szCs w:val="28"/>
        </w:rPr>
        <w:t>II. Стандарт предоставления муниципальной услуги</w:t>
      </w:r>
    </w:p>
    <w:p w:rsidR="00E524EC" w:rsidRPr="00867EE0" w:rsidRDefault="00E524EC" w:rsidP="00077B9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E524EC" w:rsidRPr="00867EE0" w:rsidRDefault="00E524EC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Наименование муниципальной услуги</w:t>
      </w:r>
    </w:p>
    <w:p w:rsidR="00E524EC" w:rsidRPr="00867EE0" w:rsidRDefault="00E524EC" w:rsidP="00077B9A">
      <w:pPr>
        <w:autoSpaceDE w:val="0"/>
        <w:autoSpaceDN w:val="0"/>
        <w:adjustRightInd w:val="0"/>
        <w:ind w:firstLine="720"/>
        <w:rPr>
          <w:szCs w:val="28"/>
        </w:rPr>
      </w:pPr>
    </w:p>
    <w:p w:rsidR="00E524EC" w:rsidRDefault="00E524EC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6. </w:t>
      </w:r>
      <w:r>
        <w:rPr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 на территории городско поселения Октябрьское.</w:t>
      </w:r>
    </w:p>
    <w:p w:rsidR="006B04E7" w:rsidRDefault="006B04E7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6B04E7" w:rsidRPr="00867EE0" w:rsidRDefault="006B04E7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Наименование органа местного самоуправления, предоставляющего</w:t>
      </w:r>
    </w:p>
    <w:p w:rsidR="006B04E7" w:rsidRPr="00867EE0" w:rsidRDefault="006B04E7" w:rsidP="00077B9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муниципальную услугу, его структурных подразделений,</w:t>
      </w:r>
    </w:p>
    <w:p w:rsidR="006B04E7" w:rsidRPr="00867EE0" w:rsidRDefault="006B04E7" w:rsidP="00077B9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участвующих в предоставлении муниципальной услуги</w:t>
      </w:r>
    </w:p>
    <w:p w:rsidR="006B04E7" w:rsidRPr="00867EE0" w:rsidRDefault="006B04E7" w:rsidP="00077B9A">
      <w:pPr>
        <w:autoSpaceDE w:val="0"/>
        <w:autoSpaceDN w:val="0"/>
        <w:adjustRightInd w:val="0"/>
        <w:ind w:firstLine="720"/>
        <w:rPr>
          <w:szCs w:val="28"/>
        </w:rPr>
      </w:pPr>
    </w:p>
    <w:p w:rsidR="006B04E7" w:rsidRDefault="006B04E7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7. </w:t>
      </w:r>
      <w:proofErr w:type="gramStart"/>
      <w:r>
        <w:rPr>
          <w:szCs w:val="28"/>
        </w:rPr>
        <w:t>Органом</w:t>
      </w:r>
      <w:proofErr w:type="gramEnd"/>
      <w:r>
        <w:rPr>
          <w:szCs w:val="28"/>
        </w:rPr>
        <w:t xml:space="preserve"> предоставляющим муниципальную услугу, является администрация городского поселения Октябрьское.</w:t>
      </w:r>
    </w:p>
    <w:p w:rsidR="006B04E7" w:rsidRPr="008C23F4" w:rsidRDefault="006B04E7" w:rsidP="00077B9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Непосредственное предоставление муниципальной услуги осуществляет </w:t>
      </w:r>
      <w:r w:rsidRPr="00AA4723">
        <w:rPr>
          <w:iCs/>
          <w:szCs w:val="28"/>
        </w:rPr>
        <w:t>отдел</w:t>
      </w:r>
      <w:r w:rsidRPr="00AA4723">
        <w:t xml:space="preserve"> </w:t>
      </w:r>
      <w:r w:rsidRPr="004759E8">
        <w:t>по</w:t>
      </w:r>
      <w:r>
        <w:t xml:space="preserve"> </w:t>
      </w:r>
      <w:r w:rsidRPr="004759E8">
        <w:t>имущественным и  земельным отношениям,</w:t>
      </w:r>
      <w:r>
        <w:t xml:space="preserve"> </w:t>
      </w:r>
      <w:r w:rsidRPr="004759E8">
        <w:t xml:space="preserve">жизнеобеспечению, ГО и ЧС   администрации городского поселения </w:t>
      </w:r>
      <w:r>
        <w:t>Октябрьское.</w:t>
      </w:r>
    </w:p>
    <w:p w:rsidR="006B04E7" w:rsidRDefault="006B04E7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755AE">
        <w:rPr>
          <w:szCs w:val="28"/>
        </w:rPr>
        <w:t xml:space="preserve">Ответственными за </w:t>
      </w:r>
      <w:r>
        <w:rPr>
          <w:szCs w:val="28"/>
        </w:rPr>
        <w:t xml:space="preserve">подготовку решения о предоставлении земельного участка являются </w:t>
      </w:r>
      <w:r w:rsidRPr="00E755AE">
        <w:rPr>
          <w:szCs w:val="28"/>
        </w:rPr>
        <w:t xml:space="preserve">должностные лица </w:t>
      </w:r>
      <w:r w:rsidRPr="00AA4723">
        <w:rPr>
          <w:iCs/>
          <w:szCs w:val="28"/>
        </w:rPr>
        <w:t>отдел</w:t>
      </w:r>
      <w:r>
        <w:rPr>
          <w:iCs/>
          <w:szCs w:val="28"/>
        </w:rPr>
        <w:t>а</w:t>
      </w:r>
      <w:r w:rsidRPr="00AA4723">
        <w:t xml:space="preserve"> </w:t>
      </w:r>
      <w:r w:rsidRPr="004759E8">
        <w:t>по</w:t>
      </w:r>
      <w:r>
        <w:t xml:space="preserve"> </w:t>
      </w:r>
      <w:r w:rsidRPr="004759E8">
        <w:t>имущественным и  земельным отношениям,</w:t>
      </w:r>
      <w:r>
        <w:t xml:space="preserve"> жизнеобеспечению, ГО и ЧС </w:t>
      </w:r>
      <w:r w:rsidRPr="004759E8">
        <w:t xml:space="preserve">администрации городского поселения </w:t>
      </w:r>
      <w:r>
        <w:t>Октябрьское.</w:t>
      </w:r>
      <w:r w:rsidRPr="0090592B">
        <w:rPr>
          <w:szCs w:val="28"/>
        </w:rPr>
        <w:t xml:space="preserve"> </w:t>
      </w:r>
    </w:p>
    <w:p w:rsidR="006B04E7" w:rsidRDefault="006B04E7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FE0E2C">
        <w:t>В предоставлении</w:t>
      </w:r>
      <w:r>
        <w:t xml:space="preserve"> муниципальной услуги участвует </w:t>
      </w:r>
      <w:r w:rsidRPr="00FE0E2C"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по предоставлению сведений о правоустанавливающих документах на объекты недвижимости, права на которые зарегистрированы в Едином государственном реестре прав на недвижимое имущество и сделок с ним, в части получения первичных сведений о кадастровом квартале и  постановке земельных участков на государственный учет.</w:t>
      </w:r>
      <w:proofErr w:type="gramEnd"/>
    </w:p>
    <w:p w:rsidR="006B04E7" w:rsidRPr="00867EE0" w:rsidRDefault="006B04E7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90592B">
        <w:rPr>
          <w:szCs w:val="28"/>
        </w:rPr>
        <w:t>Запрещается</w:t>
      </w:r>
      <w:r w:rsidRPr="00867EE0">
        <w:rPr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>
        <w:rPr>
          <w:szCs w:val="28"/>
        </w:rPr>
        <w:t xml:space="preserve">перечень </w:t>
      </w:r>
      <w:r w:rsidRPr="00867EE0">
        <w:rPr>
          <w:szCs w:val="28"/>
        </w:rPr>
        <w:t>услуг, которые являются необходимыми и обязательными для предоставления муниципальной услуги.</w:t>
      </w:r>
      <w:proofErr w:type="gramEnd"/>
    </w:p>
    <w:p w:rsidR="00E524EC" w:rsidRDefault="00E524EC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B04E7" w:rsidRPr="007F5E9D" w:rsidRDefault="006B04E7" w:rsidP="00077B9A">
      <w:pPr>
        <w:autoSpaceDE w:val="0"/>
        <w:autoSpaceDN w:val="0"/>
        <w:adjustRightInd w:val="0"/>
        <w:ind w:firstLine="720"/>
        <w:jc w:val="center"/>
        <w:outlineLvl w:val="1"/>
      </w:pPr>
      <w:r w:rsidRPr="007F5E9D">
        <w:t>Результат предоставления муниципальной услуги</w:t>
      </w:r>
    </w:p>
    <w:p w:rsidR="006B04E7" w:rsidRDefault="006B04E7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4E7" w:rsidRPr="007F5E9D" w:rsidRDefault="006B04E7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E9D">
        <w:rPr>
          <w:rFonts w:ascii="Times New Roman" w:hAnsi="Times New Roman" w:cs="Times New Roman"/>
          <w:sz w:val="24"/>
          <w:szCs w:val="24"/>
        </w:rPr>
        <w:t>8. Результатом предоставления муниципальной услуги является:</w:t>
      </w:r>
    </w:p>
    <w:p w:rsidR="006B04E7" w:rsidRPr="00E148D5" w:rsidRDefault="006B04E7" w:rsidP="00077B9A">
      <w:pPr>
        <w:widowControl w:val="0"/>
        <w:ind w:right="-57" w:firstLine="720"/>
        <w:jc w:val="both"/>
      </w:pPr>
      <w:r w:rsidRPr="00E148D5">
        <w:t>- принятие на учет;</w:t>
      </w:r>
    </w:p>
    <w:p w:rsidR="006B04E7" w:rsidRPr="00E148D5" w:rsidRDefault="006B04E7" w:rsidP="00077B9A">
      <w:pPr>
        <w:widowControl w:val="0"/>
        <w:ind w:right="-57" w:firstLine="720"/>
        <w:jc w:val="both"/>
      </w:pPr>
      <w:r w:rsidRPr="00E148D5">
        <w:t>- отказ в принятии на учет;</w:t>
      </w:r>
    </w:p>
    <w:p w:rsidR="006B04E7" w:rsidRPr="00E148D5" w:rsidRDefault="006B04E7" w:rsidP="00077B9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148D5">
        <w:rPr>
          <w:rFonts w:eastAsia="Calibri"/>
        </w:rPr>
        <w:t>- бесплатное предоставление земельного участка для индивидуального жилищного строительства в собственность заявителя и членов его семьи;</w:t>
      </w:r>
    </w:p>
    <w:p w:rsidR="006B04E7" w:rsidRPr="00E148D5" w:rsidRDefault="006B04E7" w:rsidP="00077B9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148D5">
        <w:rPr>
          <w:rFonts w:eastAsia="Calibri"/>
        </w:rPr>
        <w:t xml:space="preserve">- отказ в </w:t>
      </w:r>
      <w:r>
        <w:rPr>
          <w:rFonts w:eastAsia="Calibri"/>
        </w:rPr>
        <w:t xml:space="preserve">бесплатном </w:t>
      </w:r>
      <w:r w:rsidRPr="00E148D5">
        <w:rPr>
          <w:rFonts w:eastAsia="Calibri"/>
        </w:rPr>
        <w:t>предоставлении земельного участка для индивидуального жилищного строительства в собственность заявителя и членов его семьи</w:t>
      </w:r>
      <w:r>
        <w:rPr>
          <w:rFonts w:eastAsia="Calibri"/>
        </w:rPr>
        <w:t xml:space="preserve"> и снятии с учета</w:t>
      </w:r>
      <w:r w:rsidRPr="00E148D5">
        <w:rPr>
          <w:rFonts w:eastAsia="Calibri"/>
        </w:rPr>
        <w:t>.</w:t>
      </w:r>
    </w:p>
    <w:p w:rsidR="006B04E7" w:rsidRDefault="006B04E7" w:rsidP="00077B9A">
      <w:pPr>
        <w:autoSpaceDE w:val="0"/>
        <w:autoSpaceDN w:val="0"/>
        <w:adjustRightInd w:val="0"/>
        <w:ind w:firstLine="720"/>
        <w:jc w:val="both"/>
      </w:pPr>
      <w:proofErr w:type="gramStart"/>
      <w:r w:rsidRPr="00E148D5">
        <w:t xml:space="preserve">Решение о </w:t>
      </w:r>
      <w:r w:rsidRPr="00E148D5">
        <w:rPr>
          <w:rFonts w:eastAsia="Calibri"/>
        </w:rPr>
        <w:t>бесплатном предоставлении земельного участка для индивидуального жилищного строительства в собственность заявителя и членов его семьи</w:t>
      </w:r>
      <w:r w:rsidRPr="00E148D5">
        <w:t xml:space="preserve"> принимается Администрацией </w:t>
      </w:r>
      <w:r>
        <w:t>по итогам заседания Комиссии по п</w:t>
      </w:r>
      <w:r>
        <w:rPr>
          <w:color w:val="000000"/>
          <w:shd w:val="clear" w:color="auto" w:fill="FFFFFF"/>
        </w:rPr>
        <w:t>редоставлению земельных участков в собственность для индивидуального жилищного строительства из земель, находящихся в муниципальной собственности городского поселения Октябрьское или государственная собственность на которые не разграничена, однократно бесплатно отдельным категориям граждан</w:t>
      </w:r>
      <w:r>
        <w:t xml:space="preserve"> </w:t>
      </w:r>
      <w:r>
        <w:rPr>
          <w:rFonts w:eastAsia="Calibri"/>
        </w:rPr>
        <w:t xml:space="preserve">(далее </w:t>
      </w:r>
      <w:r>
        <w:t>- Комиссия)</w:t>
      </w:r>
      <w:r w:rsidRPr="00E148D5">
        <w:t>.</w:t>
      </w:r>
      <w:proofErr w:type="gramEnd"/>
    </w:p>
    <w:p w:rsidR="006B04E7" w:rsidRPr="00E148D5" w:rsidRDefault="006B04E7" w:rsidP="00077B9A">
      <w:pPr>
        <w:autoSpaceDE w:val="0"/>
        <w:autoSpaceDN w:val="0"/>
        <w:adjustRightInd w:val="0"/>
        <w:ind w:firstLine="720"/>
        <w:jc w:val="both"/>
      </w:pPr>
    </w:p>
    <w:p w:rsidR="006B04E7" w:rsidRDefault="006B04E7" w:rsidP="00077B9A">
      <w:pPr>
        <w:ind w:firstLine="720"/>
        <w:jc w:val="both"/>
        <w:rPr>
          <w:rFonts w:eastAsia="Calibri"/>
        </w:rPr>
      </w:pPr>
      <w:proofErr w:type="gramStart"/>
      <w:r w:rsidRPr="00E148D5">
        <w:t xml:space="preserve">Решения о принятии на учет, об отказе в принятии на учет, об отказе </w:t>
      </w:r>
      <w:r w:rsidRPr="00E148D5">
        <w:rPr>
          <w:rFonts w:eastAsia="Calibri"/>
        </w:rPr>
        <w:t>в предоставлении земельного участка и</w:t>
      </w:r>
      <w:r w:rsidRPr="00E148D5">
        <w:t xml:space="preserve"> снятии с учета принимаетс</w:t>
      </w:r>
      <w:r>
        <w:t xml:space="preserve">я Комиссией в форме протокола </w:t>
      </w:r>
      <w:r w:rsidRPr="0052478B">
        <w:rPr>
          <w:rFonts w:eastAsia="Calibri"/>
        </w:rPr>
        <w:t xml:space="preserve">заседания комиссии </w:t>
      </w:r>
      <w:r>
        <w:t>по п</w:t>
      </w:r>
      <w:r>
        <w:rPr>
          <w:color w:val="000000"/>
          <w:shd w:val="clear" w:color="auto" w:fill="FFFFFF"/>
        </w:rPr>
        <w:t xml:space="preserve">редоставлению земельных участков в собственность </w:t>
      </w:r>
      <w:r>
        <w:rPr>
          <w:color w:val="000000"/>
          <w:shd w:val="clear" w:color="auto" w:fill="FFFFFF"/>
        </w:rPr>
        <w:lastRenderedPageBreak/>
        <w:t>для индивидуального жилищного строительства из земель, находящихся в муниципальной собственности городского поселения Октябрьское или государственная собственность на которые не разграничена, однократно бесплатно отдельным категориям граждан</w:t>
      </w:r>
      <w:r>
        <w:rPr>
          <w:rFonts w:eastAsia="Calibri"/>
        </w:rPr>
        <w:t xml:space="preserve">. </w:t>
      </w:r>
      <w:proofErr w:type="gramEnd"/>
    </w:p>
    <w:p w:rsidR="006B04E7" w:rsidRPr="002C0CD7" w:rsidRDefault="006B04E7" w:rsidP="00077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B04E7" w:rsidRPr="007F5E9D" w:rsidRDefault="006B04E7" w:rsidP="00077B9A">
      <w:pPr>
        <w:autoSpaceDE w:val="0"/>
        <w:autoSpaceDN w:val="0"/>
        <w:adjustRightInd w:val="0"/>
        <w:ind w:firstLine="720"/>
        <w:jc w:val="center"/>
        <w:outlineLvl w:val="1"/>
      </w:pPr>
      <w:r w:rsidRPr="007F5E9D">
        <w:t>Срок предоставления муниципальной услуги</w:t>
      </w:r>
    </w:p>
    <w:p w:rsidR="006B04E7" w:rsidRPr="007F5E9D" w:rsidRDefault="006B04E7" w:rsidP="00077B9A">
      <w:pPr>
        <w:autoSpaceDE w:val="0"/>
        <w:autoSpaceDN w:val="0"/>
        <w:adjustRightInd w:val="0"/>
        <w:ind w:firstLine="720"/>
        <w:jc w:val="center"/>
        <w:outlineLvl w:val="1"/>
      </w:pPr>
    </w:p>
    <w:p w:rsidR="00E524EC" w:rsidRDefault="006B04E7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5"/>
      <w:bookmarkEnd w:id="0"/>
      <w:r w:rsidRPr="007F5E9D">
        <w:rPr>
          <w:rFonts w:ascii="Times New Roman" w:hAnsi="Times New Roman" w:cs="Times New Roman"/>
          <w:sz w:val="24"/>
          <w:szCs w:val="24"/>
        </w:rPr>
        <w:t xml:space="preserve">9. </w:t>
      </w:r>
      <w:r w:rsidRPr="006B04E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proofErr w:type="gramStart"/>
      <w:r w:rsidRPr="006B04E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B04E7">
        <w:rPr>
          <w:rFonts w:ascii="Times New Roman" w:hAnsi="Times New Roman" w:cs="Times New Roman"/>
          <w:sz w:val="24"/>
          <w:szCs w:val="24"/>
        </w:rPr>
        <w:t xml:space="preserve"> подуслуги принятие на учет составляет пять рабочих дней со дня регистрация заявления о принятии на учет граждан, желающих бесплатно приобрести земельный участок для индивидуального жилищного строительства.</w:t>
      </w:r>
    </w:p>
    <w:p w:rsidR="000C46B6" w:rsidRPr="00E148D5" w:rsidRDefault="000C46B6" w:rsidP="00077B9A">
      <w:pPr>
        <w:autoSpaceDE w:val="0"/>
        <w:autoSpaceDN w:val="0"/>
        <w:adjustRightInd w:val="0"/>
        <w:ind w:firstLine="720"/>
        <w:jc w:val="both"/>
      </w:pPr>
      <w:r w:rsidRPr="00E148D5">
        <w:t xml:space="preserve">Общий (максимальный) срок предоставления муниципальной услуги </w:t>
      </w:r>
      <w:r w:rsidRPr="007F5E9D">
        <w:t>составляет 30 рабочих дней</w:t>
      </w:r>
      <w:r>
        <w:t>.</w:t>
      </w:r>
    </w:p>
    <w:p w:rsidR="000C46B6" w:rsidRPr="000C46B6" w:rsidRDefault="000C46B6" w:rsidP="00077B9A">
      <w:pPr>
        <w:autoSpaceDE w:val="0"/>
        <w:autoSpaceDN w:val="0"/>
        <w:adjustRightInd w:val="0"/>
        <w:ind w:firstLine="720"/>
        <w:jc w:val="both"/>
      </w:pPr>
      <w:r w:rsidRPr="000C46B6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C46B6" w:rsidRPr="000C46B6" w:rsidRDefault="000C46B6" w:rsidP="00077B9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46B6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0C46B6" w:rsidRPr="000C46B6" w:rsidRDefault="000C46B6" w:rsidP="00077B9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46B6">
        <w:rPr>
          <w:rFonts w:ascii="Times New Roman" w:hAnsi="Times New Roman" w:cs="Times New Roman"/>
          <w:sz w:val="24"/>
          <w:szCs w:val="24"/>
        </w:rPr>
        <w:t>- при принятии на учет либо при отказе в принятии на учет – три рабочих дня после принятия решения о принятии на учет либо об отказе в принятии на учет;</w:t>
      </w:r>
    </w:p>
    <w:p w:rsidR="000C46B6" w:rsidRPr="000C46B6" w:rsidRDefault="000C46B6" w:rsidP="00077B9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46B6">
        <w:rPr>
          <w:rFonts w:ascii="Times New Roman" w:hAnsi="Times New Roman" w:cs="Times New Roman"/>
          <w:sz w:val="24"/>
          <w:szCs w:val="24"/>
        </w:rPr>
        <w:t>- при бесплатном предоставлении земельного участка - пять рабочих дней после принятия решения о предоставлении земельного участка;</w:t>
      </w:r>
    </w:p>
    <w:p w:rsidR="000C46B6" w:rsidRPr="000C46B6" w:rsidRDefault="000C46B6" w:rsidP="00077B9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46B6">
        <w:rPr>
          <w:rFonts w:ascii="Times New Roman" w:hAnsi="Times New Roman" w:cs="Times New Roman"/>
          <w:sz w:val="24"/>
          <w:szCs w:val="24"/>
        </w:rPr>
        <w:t>- при отказе в бесплатном предоставлении земельного участка и снятии с учета - пять рабочих дней после принятия решения об отказе в предоставлении земельного участка.</w:t>
      </w:r>
    </w:p>
    <w:p w:rsidR="000C46B6" w:rsidRPr="002C0CD7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0CD7">
        <w:rPr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0C46B6" w:rsidRDefault="000C46B6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6B6" w:rsidRPr="00891609" w:rsidRDefault="000C46B6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91609">
        <w:rPr>
          <w:szCs w:val="28"/>
        </w:rPr>
        <w:t>Правовые основания для предоставления муниципальной услуги</w:t>
      </w:r>
    </w:p>
    <w:p w:rsidR="000C46B6" w:rsidRPr="00F8426C" w:rsidRDefault="000C46B6" w:rsidP="00077B9A">
      <w:pPr>
        <w:autoSpaceDE w:val="0"/>
        <w:autoSpaceDN w:val="0"/>
        <w:adjustRightInd w:val="0"/>
        <w:ind w:firstLine="720"/>
      </w:pPr>
    </w:p>
    <w:p w:rsidR="000C46B6" w:rsidRPr="00F8426C" w:rsidRDefault="000C46B6" w:rsidP="00077B9A">
      <w:pPr>
        <w:autoSpaceDE w:val="0"/>
        <w:autoSpaceDN w:val="0"/>
        <w:adjustRightInd w:val="0"/>
        <w:ind w:firstLine="720"/>
        <w:jc w:val="both"/>
      </w:pPr>
      <w:r w:rsidRPr="00F8426C">
        <w:t>10. Перечень нормативных правовых актов:</w:t>
      </w:r>
    </w:p>
    <w:p w:rsidR="000C46B6" w:rsidRPr="00F8426C" w:rsidRDefault="000C46B6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года №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8426C">
        <w:rPr>
          <w:rFonts w:ascii="Times New Roman" w:hAnsi="Times New Roman" w:cs="Times New Roman"/>
          <w:sz w:val="24"/>
          <w:szCs w:val="24"/>
        </w:rPr>
        <w:t>136-ФЗ (Собрание законодательства Российской Федерации, 29.10.2001, № 44, ст. 4147) (далее – Земельный кодекс РФ);</w:t>
      </w:r>
    </w:p>
    <w:p w:rsidR="000C46B6" w:rsidRPr="00F8426C" w:rsidRDefault="000C46B6" w:rsidP="00077B9A">
      <w:pPr>
        <w:autoSpaceDE w:val="0"/>
        <w:autoSpaceDN w:val="0"/>
        <w:adjustRightInd w:val="0"/>
        <w:ind w:firstLine="720"/>
        <w:jc w:val="both"/>
      </w:pPr>
      <w:proofErr w:type="gramStart"/>
      <w:r w:rsidRPr="00F8426C"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30.</w:t>
      </w:r>
      <w:proofErr w:type="gramEnd"/>
      <w:r w:rsidRPr="00F8426C">
        <w:t xml:space="preserve"> </w:t>
      </w:r>
      <w:proofErr w:type="gramStart"/>
      <w:r w:rsidRPr="00F8426C">
        <w:t>Ст. 3594) (далее  - Федеральный закон «О государственной регистрации права на недвижимое имущество и сделок с ним»);</w:t>
      </w:r>
      <w:proofErr w:type="gramEnd"/>
    </w:p>
    <w:p w:rsidR="000C46B6" w:rsidRPr="00F8426C" w:rsidRDefault="000C46B6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0C46B6" w:rsidRPr="00F8426C" w:rsidRDefault="000C46B6" w:rsidP="00077B9A">
      <w:pPr>
        <w:autoSpaceDE w:val="0"/>
        <w:autoSpaceDN w:val="0"/>
        <w:adjustRightInd w:val="0"/>
        <w:ind w:firstLine="720"/>
        <w:jc w:val="both"/>
        <w:outlineLvl w:val="0"/>
      </w:pPr>
      <w:r w:rsidRPr="00F8426C">
        <w:t xml:space="preserve">Федеральный закон от 6 октября 2003 года № 131-ФЗ «Об общих </w:t>
      </w:r>
      <w:proofErr w:type="gramStart"/>
      <w:r w:rsidRPr="00F8426C">
        <w:t>принципах</w:t>
      </w:r>
      <w:proofErr w:type="gramEnd"/>
      <w:r w:rsidRPr="00F8426C">
        <w:t xml:space="preserve"> организации местного самоуправления в Российской Федерации» (Собрание законодательства РФ, 06.10.2003, № 40, ст. 3822);</w:t>
      </w:r>
    </w:p>
    <w:p w:rsidR="000C46B6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8426C">
        <w:t>Федеральный</w:t>
      </w:r>
      <w:r w:rsidRPr="00523D63">
        <w:rPr>
          <w:szCs w:val="28"/>
        </w:rPr>
        <w:t xml:space="preserve">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0C46B6" w:rsidRPr="00523D63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3D63">
        <w:rPr>
          <w:szCs w:val="28"/>
        </w:rPr>
        <w:t>Федеральный закон от 24 июля 2007 года № 221-ФЗ «О государственном кадастре недвижимости» (Собрание законодательства РФ, 30.07.2007, №</w:t>
      </w:r>
      <w:r>
        <w:rPr>
          <w:szCs w:val="28"/>
        </w:rPr>
        <w:t> </w:t>
      </w:r>
      <w:r w:rsidRPr="00523D63">
        <w:rPr>
          <w:szCs w:val="28"/>
        </w:rPr>
        <w:t>31, ст. 4017);</w:t>
      </w:r>
    </w:p>
    <w:p w:rsidR="000C46B6" w:rsidRPr="00523D63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3D63">
        <w:rPr>
          <w:szCs w:val="28"/>
        </w:rPr>
        <w:t xml:space="preserve">Федеральный закон от 9 февраля 2009 года № 8-ФЗ «Об </w:t>
      </w:r>
      <w:proofErr w:type="gramStart"/>
      <w:r w:rsidRPr="00523D63">
        <w:rPr>
          <w:szCs w:val="28"/>
        </w:rPr>
        <w:t>обеспечении</w:t>
      </w:r>
      <w:proofErr w:type="gramEnd"/>
      <w:r w:rsidRPr="00523D63">
        <w:rPr>
          <w:szCs w:val="28"/>
        </w:rPr>
        <w:t xml:space="preserve">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0C46B6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3D63">
        <w:rPr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 168, 30.07.2010) (далее - Федеральный закон от 27 июля 2010 года №</w:t>
      </w:r>
      <w:r>
        <w:rPr>
          <w:szCs w:val="28"/>
        </w:rPr>
        <w:t> </w:t>
      </w:r>
      <w:r w:rsidRPr="00523D63">
        <w:rPr>
          <w:szCs w:val="28"/>
        </w:rPr>
        <w:t>210-ФЗ);</w:t>
      </w:r>
    </w:p>
    <w:p w:rsidR="000C46B6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Закон Ханты-Мансийского автономного округа от 3 мая 2000 года № 26-оз «О регулировании </w:t>
      </w:r>
      <w:proofErr w:type="gramStart"/>
      <w:r>
        <w:rPr>
          <w:szCs w:val="28"/>
        </w:rPr>
        <w:t>отдельных</w:t>
      </w:r>
      <w:proofErr w:type="gramEnd"/>
      <w:r>
        <w:rPr>
          <w:szCs w:val="28"/>
        </w:rPr>
        <w:t xml:space="preserve"> земельных отношений в Ханты-Мансийском автономном округе – Югре» (Собрание законодательства Ханты-Мансийского автономного округа, 25.05.2000, № 4, часть I, ст. 217);</w:t>
      </w:r>
    </w:p>
    <w:p w:rsidR="000C46B6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Закон Ханты-Мансийского автономного округа - Югры от 6 июля 2005 года № 57-оз «О регулировании </w:t>
      </w:r>
      <w:proofErr w:type="gramStart"/>
      <w:r>
        <w:rPr>
          <w:szCs w:val="28"/>
        </w:rPr>
        <w:t>отдельных</w:t>
      </w:r>
      <w:proofErr w:type="gramEnd"/>
      <w:r>
        <w:rPr>
          <w:szCs w:val="28"/>
        </w:rPr>
        <w:t xml:space="preserve"> жилищных отношений в Ханты-Мансийском автономном округе – Югре» (Собрание законодательства Ханты-Мансийского автономного округа - Югры, 15.07.2005, № 7, часть I, ст. 734);</w:t>
      </w:r>
    </w:p>
    <w:p w:rsidR="000C46B6" w:rsidRPr="00523D63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3D63">
        <w:rPr>
          <w:szCs w:val="28"/>
        </w:rPr>
        <w:t>Закон Ханты-Мансийского автономного округа - Югры от 18 апреля 2007</w:t>
      </w:r>
      <w:r>
        <w:rPr>
          <w:szCs w:val="28"/>
        </w:rPr>
        <w:t> </w:t>
      </w:r>
      <w:r w:rsidRPr="00523D63">
        <w:rPr>
          <w:szCs w:val="28"/>
        </w:rPr>
        <w:t>года № 36-оз «О рассмотрении обращений граждан в органах государственной власти Ханты-Мансийского автономного округа – Югры» (Новости Югры, №</w:t>
      </w:r>
      <w:r>
        <w:rPr>
          <w:szCs w:val="28"/>
        </w:rPr>
        <w:t> </w:t>
      </w:r>
      <w:r w:rsidRPr="00523D63">
        <w:rPr>
          <w:szCs w:val="28"/>
        </w:rPr>
        <w:t>61, 27.04.2007);</w:t>
      </w:r>
    </w:p>
    <w:p w:rsidR="000C46B6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3D63">
        <w:rPr>
          <w:szCs w:val="28"/>
        </w:rPr>
        <w:t>Закон Ханты-Мансийского автономного округа - Югры от 11 июня 2010 года №</w:t>
      </w:r>
      <w:r w:rsidRPr="00523D63">
        <w:rPr>
          <w:szCs w:val="28"/>
          <w:lang w:val="en-US"/>
        </w:rPr>
        <w:t> </w:t>
      </w:r>
      <w:r w:rsidRPr="00523D63">
        <w:rPr>
          <w:szCs w:val="28"/>
        </w:rPr>
        <w:t xml:space="preserve">102-оз «Об административных </w:t>
      </w:r>
      <w:proofErr w:type="gramStart"/>
      <w:r w:rsidRPr="00523D63">
        <w:rPr>
          <w:szCs w:val="28"/>
        </w:rPr>
        <w:t>правонарушениях</w:t>
      </w:r>
      <w:proofErr w:type="gramEnd"/>
      <w:r w:rsidRPr="00523D63">
        <w:rPr>
          <w:szCs w:val="28"/>
        </w:rPr>
        <w:t>» (Собрание законодательства Ханты-Мансийского автономного округа - Югры, 01.06.2010-15.06.2010, №</w:t>
      </w:r>
      <w:r>
        <w:rPr>
          <w:szCs w:val="28"/>
        </w:rPr>
        <w:t> </w:t>
      </w:r>
      <w:r w:rsidRPr="00523D63">
        <w:rPr>
          <w:szCs w:val="28"/>
        </w:rPr>
        <w:t>6 (часть</w:t>
      </w:r>
      <w:r>
        <w:rPr>
          <w:szCs w:val="28"/>
        </w:rPr>
        <w:t> </w:t>
      </w:r>
      <w:r w:rsidRPr="00523D63">
        <w:rPr>
          <w:szCs w:val="28"/>
        </w:rPr>
        <w:t>1), ст. 461) (далее - Закон от 11 июня 2010 года № 102-оз)</w:t>
      </w:r>
      <w:r>
        <w:rPr>
          <w:szCs w:val="28"/>
        </w:rPr>
        <w:t>;</w:t>
      </w:r>
    </w:p>
    <w:p w:rsidR="000C46B6" w:rsidRDefault="000C46B6" w:rsidP="00077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настоящий </w:t>
      </w:r>
      <w:r w:rsidRPr="00891609">
        <w:rPr>
          <w:szCs w:val="28"/>
        </w:rPr>
        <w:t>Административный регламент</w:t>
      </w:r>
      <w:r>
        <w:rPr>
          <w:szCs w:val="28"/>
        </w:rPr>
        <w:t>.</w:t>
      </w:r>
    </w:p>
    <w:p w:rsidR="00A04B6A" w:rsidRDefault="00A04B6A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A04B6A" w:rsidRPr="00867EE0" w:rsidRDefault="00A04B6A" w:rsidP="00077B9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Исчерпывающий перечень документов, необходимых</w:t>
      </w:r>
    </w:p>
    <w:p w:rsidR="00A04B6A" w:rsidRPr="00867EE0" w:rsidRDefault="00A04B6A" w:rsidP="00077B9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для предоставления муниципальной услуги</w:t>
      </w:r>
    </w:p>
    <w:p w:rsidR="000C46B6" w:rsidRPr="006B04E7" w:rsidRDefault="000C46B6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B6A" w:rsidRPr="00E148D5" w:rsidRDefault="00A04B6A" w:rsidP="00077B9A">
      <w:pPr>
        <w:autoSpaceDE w:val="0"/>
        <w:autoSpaceDN w:val="0"/>
        <w:adjustRightInd w:val="0"/>
        <w:ind w:firstLine="720"/>
        <w:jc w:val="both"/>
      </w:pPr>
      <w:r w:rsidRPr="0022313F">
        <w:rPr>
          <w:szCs w:val="28"/>
        </w:rPr>
        <w:t xml:space="preserve">11. </w:t>
      </w:r>
      <w:r w:rsidRPr="00E148D5">
        <w:t>Для принятия на учет граждан,</w:t>
      </w:r>
      <w:r w:rsidRPr="00E148D5">
        <w:rPr>
          <w:rFonts w:eastAsia="Calibri"/>
        </w:rPr>
        <w:t xml:space="preserve"> желающих бесплатно приобрести земельный участок для индивидуального жилищного строительства, (далее – учет) </w:t>
      </w:r>
      <w:r w:rsidRPr="00E148D5">
        <w:t>заявитель представляет заявление о принятии на учет с указанием оснований принятия его на учет.</w:t>
      </w:r>
    </w:p>
    <w:p w:rsidR="00A04B6A" w:rsidRPr="00077B9A" w:rsidRDefault="00A04B6A" w:rsidP="00077B9A">
      <w:pPr>
        <w:autoSpaceDE w:val="0"/>
        <w:autoSpaceDN w:val="0"/>
        <w:adjustRightInd w:val="0"/>
        <w:ind w:firstLine="720"/>
        <w:jc w:val="both"/>
      </w:pPr>
      <w:proofErr w:type="gramStart"/>
      <w:r w:rsidRPr="0028464D">
        <w:t xml:space="preserve">В заявлении о принятии на учет указываются члены семьи, проживающие совместно с заявителем, а также информация о наличии (отсутствии) решения о принятии заявителя и (или) членов его семьи на учет в целях однократного бесплатного </w:t>
      </w:r>
      <w:r w:rsidRPr="00077B9A">
        <w:t>предоставления земельного участка в иных городских округах, городских и сельских поселениях муниципальных районов Ханты-Мансийского автономного округа – Югры.</w:t>
      </w:r>
      <w:proofErr w:type="gramEnd"/>
    </w:p>
    <w:p w:rsidR="00077B9A" w:rsidRPr="00077B9A" w:rsidRDefault="00077B9A" w:rsidP="00077B9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077B9A">
        <w:rPr>
          <w:rFonts w:ascii="Times New Roman" w:hAnsi="Times New Roman" w:cs="Times New Roman"/>
          <w:sz w:val="24"/>
          <w:szCs w:val="24"/>
        </w:rPr>
        <w:t>К заявлению о принятии на учет прилагаются копии следующих документов:</w:t>
      </w:r>
    </w:p>
    <w:p w:rsidR="00A04B6A" w:rsidRPr="00A04B6A" w:rsidRDefault="00A04B6A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>а)</w:t>
      </w:r>
      <w:r w:rsidRPr="00A04B6A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гражданина и проживающих с ним членов семьи, а также подтверждающие факт их совместного проживания на территории городско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A0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A04B6A">
        <w:rPr>
          <w:rFonts w:ascii="Times New Roman" w:hAnsi="Times New Roman" w:cs="Times New Roman"/>
          <w:sz w:val="24"/>
          <w:szCs w:val="24"/>
        </w:rPr>
        <w:t>;</w:t>
      </w:r>
    </w:p>
    <w:p w:rsidR="00A04B6A" w:rsidRPr="00077B9A" w:rsidRDefault="00A04B6A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0"/>
      <w:bookmarkEnd w:id="2"/>
      <w:r w:rsidRPr="00A04B6A">
        <w:rPr>
          <w:rFonts w:ascii="Times New Roman" w:hAnsi="Times New Roman" w:cs="Times New Roman"/>
          <w:sz w:val="24"/>
          <w:szCs w:val="24"/>
        </w:rPr>
        <w:t xml:space="preserve">б) документ, подтверждающий отнесение гражданина к одной из категорий, </w:t>
      </w:r>
      <w:r w:rsidRPr="00077B9A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6" w:tooltip="Закон ХМАО - Югры от 06.07.2005 N 57-оз (ред. от 23.02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077B9A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077B9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</w:t>
      </w:r>
      <w:r w:rsidR="00077B9A">
        <w:rPr>
          <w:rFonts w:ascii="Times New Roman" w:hAnsi="Times New Roman" w:cs="Times New Roman"/>
          <w:sz w:val="24"/>
          <w:szCs w:val="24"/>
        </w:rPr>
        <w:t>«</w:t>
      </w:r>
      <w:r w:rsidRPr="00077B9A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077B9A">
        <w:rPr>
          <w:rFonts w:ascii="Times New Roman" w:hAnsi="Times New Roman" w:cs="Times New Roman"/>
          <w:sz w:val="24"/>
          <w:szCs w:val="24"/>
        </w:rPr>
        <w:t>–</w:t>
      </w:r>
      <w:r w:rsidRPr="00077B9A">
        <w:rPr>
          <w:rFonts w:ascii="Times New Roman" w:hAnsi="Times New Roman" w:cs="Times New Roman"/>
          <w:sz w:val="24"/>
          <w:szCs w:val="24"/>
        </w:rPr>
        <w:t xml:space="preserve"> Югре</w:t>
      </w:r>
      <w:r w:rsidR="00077B9A">
        <w:rPr>
          <w:rFonts w:ascii="Times New Roman" w:hAnsi="Times New Roman" w:cs="Times New Roman"/>
          <w:sz w:val="24"/>
          <w:szCs w:val="24"/>
        </w:rPr>
        <w:t>»</w:t>
      </w:r>
      <w:r w:rsidRPr="00077B9A">
        <w:rPr>
          <w:rFonts w:ascii="Times New Roman" w:hAnsi="Times New Roman" w:cs="Times New Roman"/>
          <w:sz w:val="24"/>
          <w:szCs w:val="24"/>
        </w:rPr>
        <w:t>;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77B9A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проживания заявителя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автономном округе – Югре не менее пяти лет, предшествующих дате подачи заявления (в случае, если факт проживания в Ханты-Мансийском автономном округе – Югре не менее пяти лет не удостоверяется записью в паспорте заявителя Российской Федерации);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77B9A">
        <w:rPr>
          <w:rFonts w:ascii="Times New Roman" w:hAnsi="Times New Roman" w:cs="Times New Roman"/>
          <w:sz w:val="24"/>
          <w:szCs w:val="24"/>
        </w:rPr>
        <w:t xml:space="preserve">нотариально удостоверенная доверенность представителя (в случае, если заявление от имени гражданина, отнесенного к одной из категорий, указанных в пункте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B9A">
        <w:rPr>
          <w:rFonts w:ascii="Times New Roman" w:hAnsi="Times New Roman" w:cs="Times New Roman"/>
          <w:sz w:val="24"/>
          <w:szCs w:val="24"/>
        </w:rPr>
        <w:t xml:space="preserve">1  статьи  7.4  Закона  Ханты-Мансийского  автономного округа – Югры от 06.07.2005 № 57-оз «О регулировании отдельных жилищных отношений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автономном округе – Югре», подписывается и (или) подается представителем);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077B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7B9A">
        <w:rPr>
          <w:rFonts w:ascii="Times New Roman" w:hAnsi="Times New Roman" w:cs="Times New Roman"/>
          <w:sz w:val="24"/>
          <w:szCs w:val="24"/>
        </w:rPr>
        <w:t>) договор аренды земельного участка (в случае, если заявления подают граждане, которым земельные участки предоставлены в аренду для индивидуального жилищного строительства до 07.01.2012).</w:t>
      </w:r>
    </w:p>
    <w:p w:rsidR="00A04B6A" w:rsidRPr="00077B9A" w:rsidRDefault="00A04B6A" w:rsidP="00ED1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 xml:space="preserve">Документ, предусмотренный </w:t>
      </w:r>
      <w:hyperlink w:anchor="Par170" w:tooltip="Ссылка на текущий документ" w:history="1">
        <w:r w:rsidRPr="00077B9A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077B9A">
        <w:rPr>
          <w:rFonts w:ascii="Times New Roman" w:hAnsi="Times New Roman" w:cs="Times New Roman"/>
          <w:sz w:val="24"/>
          <w:szCs w:val="24"/>
        </w:rPr>
        <w:t xml:space="preserve"> настоящего пункта представляется по межведомственному запросу. Гражданин вправе представить в Администрацию соответствующий документ по собственной инициативе.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 xml:space="preserve"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оригиналу заверяются специалистом </w:t>
      </w:r>
      <w:r w:rsidR="00315286">
        <w:rPr>
          <w:rFonts w:ascii="Times New Roman" w:hAnsi="Times New Roman" w:cs="Times New Roman"/>
          <w:sz w:val="24"/>
          <w:szCs w:val="24"/>
        </w:rPr>
        <w:t>Отдела</w:t>
      </w:r>
      <w:r w:rsidRPr="00077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>Предъявление оригинала документа не требуется в случае представления его копии, верность которой засвидетельствована нотариусом.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077B9A" w:rsidRPr="00077B9A" w:rsidRDefault="00077B9A" w:rsidP="00ED10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7B9A">
        <w:rPr>
          <w:rFonts w:ascii="Times New Roman" w:hAnsi="Times New Roman" w:cs="Times New Roman"/>
          <w:sz w:val="24"/>
          <w:szCs w:val="24"/>
        </w:rPr>
        <w:t xml:space="preserve">12. Для предоставления в собственность заявителю земельного участка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77B9A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запрашивает в рамках </w:t>
      </w:r>
      <w:r w:rsidRPr="00077B9A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межведомственного взаимодействия документы, подтверждающие одно из условий, указанных в пункте 2 статьи 7.4 Закона Ханты-Мансийского автономного округа – Югры от 06.07.2005 №57-оз «О регулировании отдельных жилищных отношений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B9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77B9A">
        <w:rPr>
          <w:rFonts w:ascii="Times New Roman" w:hAnsi="Times New Roman" w:cs="Times New Roman"/>
          <w:sz w:val="24"/>
          <w:szCs w:val="24"/>
        </w:rPr>
        <w:t xml:space="preserve"> автономном округе – Югре». К данным документам относятся:</w:t>
      </w:r>
    </w:p>
    <w:p w:rsidR="00077B9A" w:rsidRPr="00077B9A" w:rsidRDefault="00077B9A" w:rsidP="00ED107E">
      <w:pPr>
        <w:ind w:firstLine="720"/>
        <w:jc w:val="both"/>
      </w:pPr>
      <w:r w:rsidRPr="00077B9A">
        <w:t xml:space="preserve">- справка о том, что заявитель состоит на учете в Администрации в качестве нуждающегося в получении жилого помещения по договору социального найма (для категорий граждан, указанных в подпункте 1 пункта 1 статьи 7.4 Закона Ханты-Мансийского автономного округа – Югры от 06.07.2005 №57-оз «О регулировании отдельных жилищных отношений </w:t>
      </w:r>
      <w:proofErr w:type="gramStart"/>
      <w:r w:rsidRPr="00077B9A">
        <w:t>в</w:t>
      </w:r>
      <w:proofErr w:type="gramEnd"/>
      <w:r w:rsidRPr="00077B9A">
        <w:t xml:space="preserve"> </w:t>
      </w:r>
      <w:proofErr w:type="gramStart"/>
      <w:r w:rsidRPr="00077B9A">
        <w:t>Ханты-Мансийском</w:t>
      </w:r>
      <w:proofErr w:type="gramEnd"/>
      <w:r w:rsidRPr="00077B9A">
        <w:t xml:space="preserve"> автономном округе – Югре»);</w:t>
      </w:r>
    </w:p>
    <w:p w:rsidR="00077B9A" w:rsidRPr="00077B9A" w:rsidRDefault="00077B9A" w:rsidP="00ED107E">
      <w:pPr>
        <w:ind w:firstLine="720"/>
        <w:jc w:val="both"/>
      </w:pPr>
      <w:r w:rsidRPr="00077B9A">
        <w:t xml:space="preserve">- выписка из реестра муниципальной собственности городского поселения </w:t>
      </w:r>
      <w:r>
        <w:t>Октябрьское</w:t>
      </w:r>
      <w:r w:rsidRPr="00077B9A">
        <w:t xml:space="preserve"> в отношении жилого помещения, в котором зарегистрированы по месту постоянного проживания заявитель и члены его семьи (для граждан, являющихся нанимателями жилых помещений по договорам социального найма);</w:t>
      </w:r>
    </w:p>
    <w:p w:rsidR="00077B9A" w:rsidRPr="00077B9A" w:rsidRDefault="00077B9A" w:rsidP="00ED107E">
      <w:pPr>
        <w:ind w:firstLine="720"/>
        <w:jc w:val="both"/>
      </w:pPr>
      <w:r w:rsidRPr="00077B9A">
        <w:t>- уведомления об отсутствии в Едином государственном реестре прав на недвижимое имущество и сделок с ним сведений о зарегистрированных и прекращенных правах заявителя и членов его семьи на жилые помещения. В случае</w:t>
      </w:r>
      <w:proofErr w:type="gramStart"/>
      <w:r w:rsidRPr="00077B9A">
        <w:t>,</w:t>
      </w:r>
      <w:proofErr w:type="gramEnd"/>
      <w:r w:rsidRPr="00077B9A">
        <w:t xml:space="preserve"> если заявитель или члены его семьи в порядке, установленном законом, меняли фамилию, имя или отчество, - также документы, содержащие сведения из Единого государственного реестра прав на недвижимое имущество и сделок с ним о правах заявителя и членов его семьи на имеющиеся или имевшиеся жилые помещения, приобретенные под прежними фамилией, именем и отчеством;</w:t>
      </w:r>
    </w:p>
    <w:p w:rsidR="00077B9A" w:rsidRPr="00CD15F5" w:rsidRDefault="00077B9A" w:rsidP="00ED107E">
      <w:pPr>
        <w:ind w:firstLine="720"/>
        <w:jc w:val="both"/>
      </w:pPr>
      <w:r w:rsidRPr="00077B9A">
        <w:t xml:space="preserve">- заключение Межведомственной </w:t>
      </w:r>
      <w:r w:rsidRPr="00077B9A">
        <w:rPr>
          <w:color w:val="000000"/>
        </w:rPr>
        <w:t>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городского поселения Приобье, в котором зарегистрированы по месту постоянного</w:t>
      </w:r>
      <w:r w:rsidRPr="00077B9A">
        <w:t xml:space="preserve"> жительства заявитель и члены </w:t>
      </w:r>
      <w:r w:rsidRPr="00CD15F5">
        <w:t>его семьи (для граждан, проживающих в помещении, не отвечающем требованиям, установленным для жилых помещений);</w:t>
      </w:r>
    </w:p>
    <w:p w:rsidR="00077B9A" w:rsidRPr="00CD15F5" w:rsidRDefault="00077B9A" w:rsidP="00ED107E">
      <w:pPr>
        <w:ind w:firstLine="720"/>
        <w:jc w:val="both"/>
      </w:pPr>
      <w:r w:rsidRPr="00CD15F5">
        <w:t>- справки с места жительства о составе семьи.</w:t>
      </w:r>
    </w:p>
    <w:p w:rsidR="00CD15F5" w:rsidRPr="00CD15F5" w:rsidRDefault="00CD15F5" w:rsidP="00ED107E">
      <w:pPr>
        <w:autoSpaceDE w:val="0"/>
        <w:autoSpaceDN w:val="0"/>
        <w:adjustRightInd w:val="0"/>
        <w:ind w:firstLine="720"/>
        <w:jc w:val="both"/>
      </w:pPr>
      <w:r>
        <w:t>13</w:t>
      </w:r>
      <w:r w:rsidRPr="00CD15F5">
        <w:t>. Требования к документам, необходимым для предоставления муниципальной услуги.</w:t>
      </w:r>
    </w:p>
    <w:p w:rsidR="00CD15F5" w:rsidRPr="00CD15F5" w:rsidRDefault="00CD15F5" w:rsidP="00ED107E">
      <w:pPr>
        <w:autoSpaceDE w:val="0"/>
        <w:autoSpaceDN w:val="0"/>
        <w:adjustRightInd w:val="0"/>
        <w:ind w:firstLine="720"/>
        <w:jc w:val="both"/>
        <w:outlineLvl w:val="1"/>
      </w:pPr>
      <w:r w:rsidRPr="00CD15F5">
        <w:t>Заявление о предоставлении муниципальной услуги</w:t>
      </w:r>
      <w:r w:rsidR="00ED107E">
        <w:t xml:space="preserve"> подается в установленной форме </w:t>
      </w:r>
      <w:r w:rsidR="00ED107E" w:rsidRPr="00BA4A8A">
        <w:t xml:space="preserve">согласно </w:t>
      </w:r>
      <w:r w:rsidRPr="00BA4A8A">
        <w:t>приложени</w:t>
      </w:r>
      <w:r w:rsidR="00ED107E" w:rsidRPr="00BA4A8A">
        <w:t>ю</w:t>
      </w:r>
      <w:r w:rsidRPr="00BA4A8A">
        <w:t xml:space="preserve"> 1.</w:t>
      </w:r>
      <w:r w:rsidRPr="00CD15F5">
        <w:t xml:space="preserve">      </w:t>
      </w:r>
    </w:p>
    <w:p w:rsidR="00CD15F5" w:rsidRDefault="00CD15F5" w:rsidP="00ED1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5F5">
        <w:rPr>
          <w:rFonts w:ascii="Times New Roman" w:hAnsi="Times New Roman" w:cs="Times New Roman"/>
          <w:sz w:val="24"/>
          <w:szCs w:val="24"/>
        </w:rPr>
        <w:t>Помимо заявления, заявитель вправе приложить имеющиеся у него документы и материалы, относящиеся к запросу заявителя по предоставлению муниципальной услуги.</w:t>
      </w:r>
    </w:p>
    <w:p w:rsidR="00ED107E" w:rsidRPr="0022313F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313F">
        <w:rPr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ED107E" w:rsidRPr="0022313F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313F">
        <w:rPr>
          <w:szCs w:val="28"/>
        </w:rPr>
        <w:t xml:space="preserve">Заявление, которое подается в </w:t>
      </w:r>
      <w:r>
        <w:rPr>
          <w:szCs w:val="28"/>
        </w:rPr>
        <w:t>Администрацию</w:t>
      </w:r>
      <w:r w:rsidRPr="0022313F">
        <w:rPr>
          <w:szCs w:val="28"/>
        </w:rPr>
        <w:t xml:space="preserve">, либо в МФЦ, подписывается заявителем (его представителем) в присутствии специалиста </w:t>
      </w:r>
      <w:r>
        <w:rPr>
          <w:szCs w:val="28"/>
        </w:rPr>
        <w:t>Отдела</w:t>
      </w:r>
      <w:r w:rsidRPr="0022313F">
        <w:rPr>
          <w:szCs w:val="28"/>
        </w:rPr>
        <w:t xml:space="preserve"> или специалиста МФЦ, которые должны засвидетельствовать подлинность подписи заявителя на заявлении.</w:t>
      </w:r>
    </w:p>
    <w:p w:rsidR="00ED107E" w:rsidRPr="0022313F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313F">
        <w:rPr>
          <w:szCs w:val="28"/>
        </w:rPr>
        <w:t xml:space="preserve">Заявителю выдается расписка в приеме документов по форме, приведенной в </w:t>
      </w:r>
      <w:r w:rsidRPr="00BA4A8A">
        <w:rPr>
          <w:szCs w:val="28"/>
        </w:rPr>
        <w:t>приложении</w:t>
      </w:r>
      <w:r w:rsidRPr="00BA4A8A">
        <w:rPr>
          <w:szCs w:val="28"/>
          <w:lang w:val="en-US"/>
        </w:rPr>
        <w:t> </w:t>
      </w:r>
      <w:r w:rsidRPr="00BA4A8A">
        <w:rPr>
          <w:szCs w:val="28"/>
        </w:rPr>
        <w:t>2</w:t>
      </w:r>
      <w:r w:rsidRPr="0022313F">
        <w:rPr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получения.</w:t>
      </w:r>
    </w:p>
    <w:p w:rsidR="00CD15F5" w:rsidRPr="00CD15F5" w:rsidRDefault="00CD15F5" w:rsidP="00ED107E">
      <w:pPr>
        <w:widowControl w:val="0"/>
        <w:autoSpaceDE w:val="0"/>
        <w:autoSpaceDN w:val="0"/>
        <w:adjustRightInd w:val="0"/>
        <w:ind w:firstLine="720"/>
        <w:jc w:val="both"/>
      </w:pPr>
      <w:r>
        <w:t>14.</w:t>
      </w:r>
      <w:r w:rsidRPr="00CD15F5">
        <w:t xml:space="preserve"> Способы подачи документов заявителем:</w:t>
      </w:r>
    </w:p>
    <w:p w:rsidR="00CD15F5" w:rsidRPr="00CD15F5" w:rsidRDefault="00CD15F5" w:rsidP="00ED107E">
      <w:pPr>
        <w:autoSpaceDE w:val="0"/>
        <w:autoSpaceDN w:val="0"/>
        <w:adjustRightInd w:val="0"/>
        <w:ind w:firstLine="720"/>
        <w:jc w:val="both"/>
        <w:outlineLvl w:val="1"/>
      </w:pPr>
      <w:r w:rsidRPr="00CD15F5">
        <w:t>- при личном обращении;</w:t>
      </w:r>
    </w:p>
    <w:p w:rsidR="00CD15F5" w:rsidRPr="00CD15F5" w:rsidRDefault="00CD15F5" w:rsidP="00ED107E">
      <w:pPr>
        <w:autoSpaceDE w:val="0"/>
        <w:autoSpaceDN w:val="0"/>
        <w:adjustRightInd w:val="0"/>
        <w:ind w:firstLine="720"/>
        <w:jc w:val="both"/>
        <w:outlineLvl w:val="1"/>
      </w:pPr>
      <w:r w:rsidRPr="00CD15F5">
        <w:t>- почтовым отправлением;</w:t>
      </w:r>
    </w:p>
    <w:p w:rsidR="00CD15F5" w:rsidRPr="00CD15F5" w:rsidRDefault="00CD15F5" w:rsidP="00ED107E">
      <w:pPr>
        <w:autoSpaceDE w:val="0"/>
        <w:autoSpaceDN w:val="0"/>
        <w:adjustRightInd w:val="0"/>
        <w:ind w:firstLine="720"/>
        <w:jc w:val="both"/>
        <w:outlineLvl w:val="1"/>
      </w:pPr>
      <w:r w:rsidRPr="00CD15F5">
        <w:t>- с использованием Единого и Регионального порталов.</w:t>
      </w:r>
    </w:p>
    <w:p w:rsidR="00CD15F5" w:rsidRDefault="00CD15F5" w:rsidP="00ED107E">
      <w:pPr>
        <w:widowControl w:val="0"/>
        <w:autoSpaceDE w:val="0"/>
        <w:autoSpaceDN w:val="0"/>
        <w:adjustRightInd w:val="0"/>
        <w:ind w:firstLine="720"/>
        <w:jc w:val="both"/>
      </w:pPr>
      <w:r w:rsidRPr="00CD15F5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D107E" w:rsidRPr="0022313F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313F">
        <w:rPr>
          <w:bCs/>
          <w:szCs w:val="28"/>
        </w:rPr>
        <w:t>1</w:t>
      </w:r>
      <w:r>
        <w:rPr>
          <w:bCs/>
          <w:szCs w:val="28"/>
        </w:rPr>
        <w:t>5</w:t>
      </w:r>
      <w:r w:rsidRPr="0022313F">
        <w:rPr>
          <w:bCs/>
          <w:szCs w:val="28"/>
        </w:rPr>
        <w:t>.</w:t>
      </w:r>
      <w:r w:rsidRPr="0022313F">
        <w:rPr>
          <w:szCs w:val="28"/>
        </w:rPr>
        <w:t xml:space="preserve"> </w:t>
      </w:r>
      <w:proofErr w:type="gramStart"/>
      <w:r w:rsidRPr="0022313F">
        <w:rPr>
          <w:szCs w:val="28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</w:t>
      </w:r>
      <w:r>
        <w:rPr>
          <w:szCs w:val="28"/>
        </w:rPr>
        <w:t>муниципальной</w:t>
      </w:r>
      <w:r w:rsidRPr="0022313F">
        <w:rPr>
          <w:szCs w:val="28"/>
        </w:rPr>
        <w:t xml:space="preserve">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22313F">
        <w:rPr>
          <w:szCs w:val="28"/>
        </w:rPr>
        <w:t xml:space="preserve"> указанных лиц в орган или организацию. Указанные </w:t>
      </w:r>
      <w:r w:rsidRPr="0022313F">
        <w:rPr>
          <w:szCs w:val="28"/>
        </w:rPr>
        <w:lastRenderedPageBreak/>
        <w:t>документы могут быть представлены, в том числе,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ED107E" w:rsidRPr="0022313F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313F">
        <w:rPr>
          <w:szCs w:val="28"/>
        </w:rPr>
        <w:t xml:space="preserve"> 1</w:t>
      </w:r>
      <w:r>
        <w:rPr>
          <w:szCs w:val="28"/>
        </w:rPr>
        <w:t>6</w:t>
      </w:r>
      <w:r w:rsidRPr="0022313F">
        <w:rPr>
          <w:szCs w:val="28"/>
        </w:rPr>
        <w:t xml:space="preserve">. </w:t>
      </w:r>
      <w:r>
        <w:rPr>
          <w:szCs w:val="28"/>
        </w:rPr>
        <w:t xml:space="preserve">Администрация </w:t>
      </w:r>
      <w:r w:rsidRPr="0022313F">
        <w:rPr>
          <w:szCs w:val="28"/>
        </w:rPr>
        <w:t>не вправе требовать от заявителя:</w:t>
      </w:r>
    </w:p>
    <w:p w:rsidR="00ED107E" w:rsidRPr="0022313F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313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107E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</w:t>
      </w:r>
      <w:proofErr w:type="gramEnd"/>
      <w:r>
        <w:rPr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 6 статьи 7 Федерального закона от 27 июля 2010 года № 210-ФЗ.</w:t>
      </w:r>
    </w:p>
    <w:p w:rsidR="00ED107E" w:rsidRPr="00BA0AF2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17</w:t>
      </w:r>
      <w:r w:rsidRPr="0022313F">
        <w:rPr>
          <w:szCs w:val="28"/>
        </w:rPr>
        <w:t>. 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</w:t>
      </w:r>
      <w:r w:rsidRPr="00FA5710">
        <w:rPr>
          <w:szCs w:val="28"/>
        </w:rPr>
        <w:t xml:space="preserve"> муниципальной услуги.</w:t>
      </w:r>
    </w:p>
    <w:p w:rsidR="00ED107E" w:rsidRPr="00867EE0" w:rsidRDefault="00ED107E" w:rsidP="00ED107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ED107E" w:rsidRPr="00867EE0" w:rsidRDefault="00ED107E" w:rsidP="00ED107E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Исчерпывающий перечень оснований для отказа в приеме</w:t>
      </w:r>
    </w:p>
    <w:p w:rsidR="00ED107E" w:rsidRPr="00867EE0" w:rsidRDefault="00ED107E" w:rsidP="00ED107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документов, необходимых для предоставления муниципальной услуги</w:t>
      </w:r>
    </w:p>
    <w:p w:rsidR="00ED107E" w:rsidRPr="00867EE0" w:rsidRDefault="00ED107E" w:rsidP="00ED107E">
      <w:pPr>
        <w:autoSpaceDE w:val="0"/>
        <w:autoSpaceDN w:val="0"/>
        <w:adjustRightInd w:val="0"/>
        <w:ind w:firstLine="720"/>
        <w:rPr>
          <w:szCs w:val="28"/>
        </w:rPr>
      </w:pPr>
    </w:p>
    <w:p w:rsidR="00ED107E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3AF8">
        <w:rPr>
          <w:szCs w:val="28"/>
        </w:rPr>
        <w:t>1</w:t>
      </w:r>
      <w:r>
        <w:rPr>
          <w:szCs w:val="28"/>
        </w:rPr>
        <w:t>8</w:t>
      </w:r>
      <w:r w:rsidRPr="005A3AF8">
        <w:rPr>
          <w:szCs w:val="28"/>
        </w:rPr>
        <w:t xml:space="preserve">. </w:t>
      </w:r>
      <w:r>
        <w:rPr>
          <w:szCs w:val="28"/>
        </w:rPr>
        <w:t>Оснований для отказа в приеме документов, необходимых для предоставления муниципальной услуги, отсутствуют.</w:t>
      </w:r>
    </w:p>
    <w:p w:rsidR="00ED107E" w:rsidRDefault="00ED107E" w:rsidP="00ED107E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ED107E" w:rsidRPr="00867EE0" w:rsidRDefault="00ED107E" w:rsidP="00ED107E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Исчерпывающий перечень оснований для приостановления и (или)</w:t>
      </w:r>
    </w:p>
    <w:p w:rsidR="00ED107E" w:rsidRPr="00867EE0" w:rsidRDefault="00ED107E" w:rsidP="00ED107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отказа в предоставлении муниципальной услуги</w:t>
      </w:r>
    </w:p>
    <w:p w:rsidR="00ED107E" w:rsidRPr="00867EE0" w:rsidRDefault="00ED107E" w:rsidP="00ED107E">
      <w:pPr>
        <w:autoSpaceDE w:val="0"/>
        <w:autoSpaceDN w:val="0"/>
        <w:adjustRightInd w:val="0"/>
        <w:ind w:firstLine="720"/>
        <w:rPr>
          <w:szCs w:val="28"/>
        </w:rPr>
      </w:pPr>
    </w:p>
    <w:p w:rsidR="00ED107E" w:rsidRPr="009F5489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19</w:t>
      </w:r>
      <w:r w:rsidRPr="009F5489">
        <w:rPr>
          <w:szCs w:val="28"/>
        </w:rPr>
        <w:t>. 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Par167"/>
      <w:bookmarkEnd w:id="3"/>
      <w:r>
        <w:rPr>
          <w:szCs w:val="28"/>
        </w:rPr>
        <w:t>20</w:t>
      </w:r>
      <w:r w:rsidRPr="009F5489">
        <w:rPr>
          <w:szCs w:val="28"/>
        </w:rPr>
        <w:t>. Основания для отказа в предоставлении муниципальной услуги:</w:t>
      </w:r>
    </w:p>
    <w:p w:rsidR="00ED107E" w:rsidRPr="00335CE8" w:rsidRDefault="00ED107E" w:rsidP="00066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CE8">
        <w:rPr>
          <w:rFonts w:ascii="Times New Roman" w:hAnsi="Times New Roman" w:cs="Times New Roman"/>
          <w:sz w:val="24"/>
          <w:szCs w:val="24"/>
        </w:rPr>
        <w:t>а) не представлены все необходимые документы;</w:t>
      </w:r>
    </w:p>
    <w:p w:rsidR="00ED107E" w:rsidRPr="00CF749C" w:rsidRDefault="00ED107E" w:rsidP="0006678A">
      <w:pPr>
        <w:spacing w:line="288" w:lineRule="auto"/>
        <w:ind w:firstLine="720"/>
        <w:jc w:val="both"/>
      </w:pPr>
      <w:r w:rsidRPr="00CF749C">
        <w:t xml:space="preserve">б) представлены документы, на </w:t>
      </w:r>
      <w:proofErr w:type="gramStart"/>
      <w:r w:rsidRPr="00CF749C">
        <w:t>основании</w:t>
      </w:r>
      <w:proofErr w:type="gramEnd"/>
      <w:r w:rsidRPr="00CF749C">
        <w:t xml:space="preserve"> которых гражданин не может быть принят на учет;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</w:pPr>
      <w:r w:rsidRPr="00CF749C">
        <w:t>в) указанному гражданину или членам его семьи был предоставлен земельный участок в со</w:t>
      </w:r>
      <w:r>
        <w:t xml:space="preserve">ответствии с  условиями </w:t>
      </w:r>
      <w:r w:rsidRPr="00E148D5">
        <w:t>Закон</w:t>
      </w:r>
      <w:r>
        <w:t>а</w:t>
      </w:r>
      <w:r w:rsidRPr="00E148D5">
        <w:t xml:space="preserve"> Ханты-Мансийского автономного округа от 03.05.2000 №</w:t>
      </w:r>
      <w:r>
        <w:t xml:space="preserve"> </w:t>
      </w:r>
      <w:r w:rsidRPr="00E148D5">
        <w:t xml:space="preserve">26-оз «О регулировании </w:t>
      </w:r>
      <w:proofErr w:type="gramStart"/>
      <w:r w:rsidRPr="00E148D5">
        <w:t>отдельных</w:t>
      </w:r>
      <w:proofErr w:type="gramEnd"/>
      <w:r w:rsidRPr="00E148D5">
        <w:t xml:space="preserve"> земельных отношений в Ханты-Ман</w:t>
      </w:r>
      <w:r>
        <w:t>сийском автономном округе - Югре»</w:t>
      </w:r>
      <w:r w:rsidRPr="00CF749C">
        <w:t>.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21. </w:t>
      </w:r>
      <w:r w:rsidRPr="00E148D5">
        <w:t xml:space="preserve">Снятие гражданина с учета является основанием для </w:t>
      </w:r>
      <w:r>
        <w:t>отказа в предоставлении участка в случае:</w:t>
      </w:r>
    </w:p>
    <w:p w:rsidR="00ED107E" w:rsidRPr="00323294" w:rsidRDefault="00ED107E" w:rsidP="0006678A">
      <w:pPr>
        <w:spacing w:line="288" w:lineRule="auto"/>
        <w:ind w:firstLine="720"/>
        <w:jc w:val="both"/>
      </w:pPr>
      <w:r w:rsidRPr="00323294">
        <w:t>а) подачи им заявления о снятии с учета;</w:t>
      </w:r>
    </w:p>
    <w:p w:rsidR="00ED107E" w:rsidRPr="00323294" w:rsidRDefault="00ED107E" w:rsidP="0006678A">
      <w:pPr>
        <w:autoSpaceDE w:val="0"/>
        <w:autoSpaceDN w:val="0"/>
        <w:adjustRightInd w:val="0"/>
        <w:ind w:firstLine="720"/>
        <w:jc w:val="both"/>
      </w:pPr>
      <w:r w:rsidRPr="00323294">
        <w:t xml:space="preserve">б) предоставления ему в собственность бесплатно земельного участка в соответствии с условиями </w:t>
      </w:r>
      <w:r w:rsidRPr="00E148D5">
        <w:t>Закон</w:t>
      </w:r>
      <w:r>
        <w:t>а</w:t>
      </w:r>
      <w:r w:rsidRPr="00E148D5">
        <w:t xml:space="preserve"> Ханты-Мансийского автономного округа от 03.05.2000 №</w:t>
      </w:r>
      <w:r>
        <w:t xml:space="preserve"> </w:t>
      </w:r>
      <w:r w:rsidRPr="00E148D5">
        <w:t xml:space="preserve">26-оз «О регулировании </w:t>
      </w:r>
      <w:proofErr w:type="gramStart"/>
      <w:r w:rsidRPr="00E148D5">
        <w:t>отдельных</w:t>
      </w:r>
      <w:proofErr w:type="gramEnd"/>
      <w:r w:rsidRPr="00E148D5">
        <w:t xml:space="preserve"> земельных отношений в Ханты-Ман</w:t>
      </w:r>
      <w:r>
        <w:t>сийском автономном округе - Югре»</w:t>
      </w:r>
      <w:r w:rsidRPr="00323294">
        <w:t>;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</w:pPr>
      <w:r>
        <w:t>в</w:t>
      </w:r>
      <w:r w:rsidRPr="00323294">
        <w:t>) утраты оснований, дающих гражданину право на бесплатное предоставление земельного участка в соответствии с условиями статьи 7.4 Закона Ханты-Мансийс</w:t>
      </w:r>
      <w:r>
        <w:t>кого автономного округа - Югры от 06.07.2005</w:t>
      </w:r>
      <w:r w:rsidRPr="00E07978">
        <w:t xml:space="preserve"> </w:t>
      </w:r>
      <w:r>
        <w:t xml:space="preserve">№ </w:t>
      </w:r>
      <w:r w:rsidRPr="00E07978">
        <w:t>57-оз</w:t>
      </w:r>
      <w:r>
        <w:t xml:space="preserve"> «</w:t>
      </w:r>
      <w:r w:rsidRPr="00323294">
        <w:t xml:space="preserve">О регулировании отдельных жилищных отношений </w:t>
      </w:r>
      <w:proofErr w:type="gramStart"/>
      <w:r w:rsidRPr="00323294">
        <w:t>в</w:t>
      </w:r>
      <w:proofErr w:type="gramEnd"/>
      <w:r w:rsidRPr="00323294">
        <w:t xml:space="preserve"> </w:t>
      </w:r>
      <w:proofErr w:type="gramStart"/>
      <w:r w:rsidRPr="00323294">
        <w:t>Ханты-Мансийском</w:t>
      </w:r>
      <w:proofErr w:type="gramEnd"/>
      <w:r w:rsidRPr="00323294">
        <w:t xml:space="preserve"> автономном округе </w:t>
      </w:r>
      <w:r>
        <w:t>–</w:t>
      </w:r>
      <w:r w:rsidRPr="00323294">
        <w:t xml:space="preserve"> Югре</w:t>
      </w:r>
      <w:r>
        <w:t>»</w:t>
      </w:r>
      <w:r w:rsidRPr="00323294">
        <w:t>.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</w:pPr>
    </w:p>
    <w:p w:rsidR="00ED107E" w:rsidRPr="0048119E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</w:t>
      </w:r>
      <w:r w:rsidRPr="0048119E">
        <w:rPr>
          <w:szCs w:val="28"/>
        </w:rPr>
        <w:t>Порядок, размер и основания взимания государственной пошлины</w:t>
      </w:r>
    </w:p>
    <w:p w:rsidR="00ED107E" w:rsidRPr="0048119E" w:rsidRDefault="00ED107E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48119E">
        <w:rPr>
          <w:szCs w:val="28"/>
        </w:rPr>
        <w:t>или иной платы, взимаемой за предоставление муниципальной</w:t>
      </w:r>
    </w:p>
    <w:p w:rsidR="00ED107E" w:rsidRPr="0048119E" w:rsidRDefault="00ED107E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ED107E" w:rsidRDefault="00ED107E" w:rsidP="000667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8119E">
        <w:rPr>
          <w:szCs w:val="28"/>
        </w:rPr>
        <w:t>2</w:t>
      </w:r>
      <w:r>
        <w:rPr>
          <w:szCs w:val="28"/>
        </w:rPr>
        <w:t>2</w:t>
      </w:r>
      <w:r w:rsidRPr="0048119E">
        <w:rPr>
          <w:szCs w:val="28"/>
        </w:rPr>
        <w:t xml:space="preserve">. Взимание платы за предоставление муниципальной услуги законодательством </w:t>
      </w:r>
      <w:r>
        <w:rPr>
          <w:szCs w:val="28"/>
        </w:rPr>
        <w:t xml:space="preserve">Российской Федерации </w:t>
      </w:r>
      <w:r w:rsidRPr="0048119E">
        <w:rPr>
          <w:szCs w:val="28"/>
        </w:rPr>
        <w:t>не предусмотрено.</w:t>
      </w:r>
    </w:p>
    <w:p w:rsidR="00ED107E" w:rsidRDefault="00ED107E" w:rsidP="000667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Максимальный срок ожидания в очереди при подаче запроса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о предоставлении муниципальной услуги и при получении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результата предоставления муниципальной услуги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2</w:t>
      </w:r>
      <w:r>
        <w:rPr>
          <w:szCs w:val="28"/>
        </w:rPr>
        <w:t>3</w:t>
      </w:r>
      <w:r w:rsidRPr="00867EE0">
        <w:rPr>
          <w:szCs w:val="28"/>
        </w:rPr>
        <w:t xml:space="preserve">. </w:t>
      </w:r>
      <w:r>
        <w:rPr>
          <w:szCs w:val="28"/>
        </w:rPr>
        <w:t>Максимальный срок ожидания в очереди составляет 15 минут: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при подаче заявления о предоставлении муниципальной услуги;</w:t>
      </w:r>
    </w:p>
    <w:p w:rsidR="00ED107E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при получении решения об отказе в предоставлении муниципальной услуги.</w:t>
      </w:r>
    </w:p>
    <w:p w:rsidR="00ED107E" w:rsidRPr="0048119E" w:rsidRDefault="00ED107E" w:rsidP="0006678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Срок и порядок регистрации запроса заявителя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о предоставлении муниципальной услуги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Par194"/>
      <w:bookmarkEnd w:id="4"/>
      <w:r w:rsidRPr="00867EE0">
        <w:rPr>
          <w:szCs w:val="28"/>
        </w:rPr>
        <w:t>2</w:t>
      </w:r>
      <w:r w:rsidR="008E7556">
        <w:rPr>
          <w:szCs w:val="28"/>
        </w:rPr>
        <w:t>4</w:t>
      </w:r>
      <w:r w:rsidRPr="00867EE0">
        <w:rPr>
          <w:szCs w:val="28"/>
        </w:rPr>
        <w:t>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документов.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Прием и регистрация заявления осуществляется специалистом </w:t>
      </w:r>
      <w:r w:rsidRPr="0021044B">
        <w:rPr>
          <w:szCs w:val="28"/>
        </w:rPr>
        <w:t>Отдела</w:t>
      </w:r>
      <w:r>
        <w:rPr>
          <w:szCs w:val="28"/>
        </w:rPr>
        <w:t xml:space="preserve"> или специалистом МФЦ</w:t>
      </w:r>
      <w:r w:rsidRPr="000D08B3">
        <w:rPr>
          <w:szCs w:val="28"/>
        </w:rPr>
        <w:t>.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Срок приема и регистрации заявления при личном обращении н</w:t>
      </w:r>
      <w:r>
        <w:rPr>
          <w:szCs w:val="28"/>
        </w:rPr>
        <w:t xml:space="preserve">е превышает 15 минут. В случае </w:t>
      </w:r>
      <w:r w:rsidRPr="00867EE0">
        <w:rPr>
          <w:szCs w:val="28"/>
        </w:rPr>
        <w:t xml:space="preserve">если к заявлению прилагаются документы более чем на </w:t>
      </w:r>
      <w:r>
        <w:rPr>
          <w:szCs w:val="28"/>
        </w:rPr>
        <w:t>один земельный участок</w:t>
      </w:r>
      <w:r w:rsidRPr="00867EE0">
        <w:rPr>
          <w:szCs w:val="28"/>
        </w:rPr>
        <w:t xml:space="preserve">, срок регистрации такого заявления увеличивается на 15 минут для каждого </w:t>
      </w:r>
      <w:r>
        <w:rPr>
          <w:szCs w:val="28"/>
        </w:rPr>
        <w:t>последующего земельного участка</w:t>
      </w:r>
      <w:r w:rsidRPr="00867EE0">
        <w:rPr>
          <w:szCs w:val="28"/>
        </w:rPr>
        <w:t>.</w:t>
      </w:r>
    </w:p>
    <w:p w:rsidR="00ED107E" w:rsidRPr="00867EE0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</w:t>
      </w:r>
      <w:r>
        <w:rPr>
          <w:szCs w:val="28"/>
        </w:rPr>
        <w:t>1</w:t>
      </w:r>
      <w:r w:rsidRPr="00867EE0">
        <w:rPr>
          <w:szCs w:val="28"/>
        </w:rPr>
        <w:t xml:space="preserve"> рабочего дня</w:t>
      </w:r>
      <w:r>
        <w:rPr>
          <w:szCs w:val="28"/>
        </w:rPr>
        <w:t>.</w:t>
      </w:r>
    </w:p>
    <w:p w:rsidR="00ED107E" w:rsidRPr="009B24E5" w:rsidRDefault="00ED107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Принятое заявление </w:t>
      </w:r>
      <w:r>
        <w:rPr>
          <w:szCs w:val="28"/>
        </w:rPr>
        <w:t xml:space="preserve">фиксируется </w:t>
      </w:r>
      <w:r w:rsidRPr="009B24E5">
        <w:rPr>
          <w:szCs w:val="28"/>
        </w:rPr>
        <w:t>в журнале, ведущемся на бумажном (электронном) носителе, для</w:t>
      </w:r>
      <w:r>
        <w:rPr>
          <w:szCs w:val="28"/>
        </w:rPr>
        <w:t xml:space="preserve"> регистрации входящих обращений</w:t>
      </w:r>
      <w:r w:rsidRPr="009B24E5">
        <w:rPr>
          <w:szCs w:val="28"/>
        </w:rPr>
        <w:t>.</w:t>
      </w:r>
    </w:p>
    <w:p w:rsidR="00ED107E" w:rsidRPr="00323294" w:rsidRDefault="00ED107E" w:rsidP="0006678A">
      <w:pPr>
        <w:autoSpaceDE w:val="0"/>
        <w:autoSpaceDN w:val="0"/>
        <w:adjustRightInd w:val="0"/>
        <w:ind w:firstLine="720"/>
        <w:jc w:val="both"/>
      </w:pP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Требования к помещениям, в которых предоставляется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муниципальная услуга, к местам ожидания и приема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 xml:space="preserve">заявителей, размещению и оформлению </w:t>
      </w:r>
      <w:proofErr w:type="gramStart"/>
      <w:r w:rsidRPr="00867EE0">
        <w:rPr>
          <w:szCs w:val="28"/>
        </w:rPr>
        <w:t>визуальной</w:t>
      </w:r>
      <w:proofErr w:type="gramEnd"/>
      <w:r w:rsidRPr="00867EE0">
        <w:rPr>
          <w:szCs w:val="28"/>
        </w:rPr>
        <w:t>, текстовой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 xml:space="preserve">и </w:t>
      </w:r>
      <w:proofErr w:type="spellStart"/>
      <w:r w:rsidRPr="00867EE0">
        <w:rPr>
          <w:szCs w:val="28"/>
        </w:rPr>
        <w:t>мультимедийной</w:t>
      </w:r>
      <w:proofErr w:type="spellEnd"/>
      <w:r w:rsidRPr="00867EE0">
        <w:rPr>
          <w:szCs w:val="28"/>
        </w:rPr>
        <w:t xml:space="preserve"> информации о порядке предоставления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муниципальной услуги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2</w:t>
      </w:r>
      <w:r>
        <w:rPr>
          <w:szCs w:val="28"/>
        </w:rPr>
        <w:t>5</w:t>
      </w:r>
      <w:r w:rsidRPr="00867EE0">
        <w:rPr>
          <w:szCs w:val="28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9D1D16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E7556" w:rsidRPr="009D1D16" w:rsidRDefault="008E7556" w:rsidP="0006678A">
      <w:pPr>
        <w:autoSpaceDE w:val="0"/>
        <w:autoSpaceDN w:val="0"/>
        <w:adjustRightInd w:val="0"/>
        <w:ind w:firstLine="720"/>
        <w:jc w:val="both"/>
        <w:outlineLvl w:val="1"/>
      </w:pPr>
      <w:r w:rsidRPr="009D1D16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E7556" w:rsidRPr="009D1D16" w:rsidRDefault="008E7556" w:rsidP="0006678A">
      <w:pPr>
        <w:ind w:firstLine="720"/>
        <w:jc w:val="both"/>
      </w:pPr>
      <w:r w:rsidRPr="009D1D16">
        <w:t xml:space="preserve">Помещения для предоставления муниципальной услуги размещаются преимущественно на нижних </w:t>
      </w:r>
      <w:proofErr w:type="gramStart"/>
      <w:r w:rsidRPr="009D1D16">
        <w:t>этажах</w:t>
      </w:r>
      <w:proofErr w:type="gramEnd"/>
      <w:r w:rsidRPr="009D1D16">
        <w:t xml:space="preserve">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</w:t>
      </w:r>
      <w:r w:rsidRPr="009D1D16">
        <w:lastRenderedPageBreak/>
        <w:t xml:space="preserve">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9D1D16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8E7556" w:rsidRPr="00CF749C" w:rsidRDefault="008E7556" w:rsidP="0006678A">
      <w:pPr>
        <w:autoSpaceDE w:val="0"/>
        <w:autoSpaceDN w:val="0"/>
        <w:adjustRightInd w:val="0"/>
        <w:ind w:firstLine="720"/>
        <w:jc w:val="both"/>
      </w:pPr>
      <w:proofErr w:type="gramStart"/>
      <w:r w:rsidRPr="009D1D16"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</w:t>
      </w:r>
      <w:r w:rsidR="00F534A9">
        <w:t>Администрация</w:t>
      </w:r>
      <w:r w:rsidRPr="009D1D16">
        <w:t xml:space="preserve"> принимает согласованные с общественным объединением инвалидов, осуществляющим   свою   деятельность   на   территории   </w:t>
      </w:r>
      <w:r>
        <w:t>городского поселения Октябрьское</w:t>
      </w:r>
      <w:r w:rsidRPr="009D1D16"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867EE0">
        <w:rPr>
          <w:szCs w:val="28"/>
        </w:rPr>
        <w:t>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Информационные стенды размещаются на видном, доступном </w:t>
      </w:r>
      <w:r>
        <w:rPr>
          <w:szCs w:val="28"/>
        </w:rPr>
        <w:t xml:space="preserve">для заявителей </w:t>
      </w:r>
      <w:proofErr w:type="gramStart"/>
      <w:r>
        <w:rPr>
          <w:szCs w:val="28"/>
        </w:rPr>
        <w:t>месте</w:t>
      </w:r>
      <w:proofErr w:type="gramEnd"/>
      <w:r w:rsidRPr="00867EE0">
        <w:rPr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>
        <w:rPr>
          <w:szCs w:val="28"/>
        </w:rPr>
        <w:t xml:space="preserve"> </w:t>
      </w:r>
      <w:r w:rsidRPr="00867EE0">
        <w:rPr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Каждое рабочее место специалиста, участвующего в предоставлении муниципальной услуги, оборуд</w:t>
      </w:r>
      <w:r>
        <w:rPr>
          <w:szCs w:val="28"/>
        </w:rPr>
        <w:t>уется</w:t>
      </w:r>
      <w:r w:rsidRPr="00867EE0">
        <w:rPr>
          <w:szCs w:val="28"/>
        </w:rPr>
        <w:t xml:space="preserve"> персональным ком</w:t>
      </w:r>
      <w:r>
        <w:rPr>
          <w:szCs w:val="28"/>
        </w:rPr>
        <w:t>пьютером с возможностью доступа: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Pr="00867EE0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к </w:t>
      </w:r>
      <w:r w:rsidRPr="00867EE0">
        <w:rPr>
          <w:szCs w:val="28"/>
        </w:rPr>
        <w:t xml:space="preserve">печатающим </w:t>
      </w:r>
      <w:r>
        <w:rPr>
          <w:szCs w:val="28"/>
        </w:rPr>
        <w:t xml:space="preserve">и сканирующим </w:t>
      </w:r>
      <w:r w:rsidRPr="00867EE0">
        <w:rPr>
          <w:szCs w:val="28"/>
        </w:rPr>
        <w:t>устройствам</w:t>
      </w:r>
      <w:r>
        <w:rPr>
          <w:szCs w:val="28"/>
        </w:rPr>
        <w:t xml:space="preserve">, позволяющим </w:t>
      </w:r>
      <w:r w:rsidRPr="00867EE0">
        <w:rPr>
          <w:szCs w:val="28"/>
        </w:rPr>
        <w:t xml:space="preserve">организовать предоставление муниципальной услуги </w:t>
      </w:r>
      <w:r>
        <w:rPr>
          <w:szCs w:val="28"/>
        </w:rPr>
        <w:t xml:space="preserve">оперативно и </w:t>
      </w:r>
      <w:r w:rsidRPr="00867EE0">
        <w:rPr>
          <w:szCs w:val="28"/>
        </w:rPr>
        <w:t>в полном объеме.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Показатели доступности и качества муниципальной услуги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2</w:t>
      </w:r>
      <w:r>
        <w:rPr>
          <w:szCs w:val="28"/>
        </w:rPr>
        <w:t>6</w:t>
      </w:r>
      <w:r w:rsidRPr="00867EE0">
        <w:rPr>
          <w:szCs w:val="28"/>
        </w:rPr>
        <w:t>. Показатели доступности: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доступность форм документов, необходимых для получения муниципальной услуги</w:t>
      </w:r>
      <w:r>
        <w:rPr>
          <w:szCs w:val="28"/>
        </w:rPr>
        <w:t xml:space="preserve">, размещенных на </w:t>
      </w:r>
      <w:proofErr w:type="gramStart"/>
      <w:r>
        <w:rPr>
          <w:szCs w:val="28"/>
        </w:rPr>
        <w:t>Федеральном</w:t>
      </w:r>
      <w:proofErr w:type="gramEnd"/>
      <w:r>
        <w:rPr>
          <w:szCs w:val="28"/>
        </w:rPr>
        <w:t xml:space="preserve">, Региональном, и официальном </w:t>
      </w:r>
      <w:r w:rsidRPr="00867EE0">
        <w:rPr>
          <w:szCs w:val="28"/>
        </w:rPr>
        <w:t>портал</w:t>
      </w:r>
      <w:r>
        <w:rPr>
          <w:szCs w:val="28"/>
        </w:rPr>
        <w:t>ах</w:t>
      </w:r>
      <w:r w:rsidRPr="00867EE0">
        <w:rPr>
          <w:szCs w:val="28"/>
        </w:rPr>
        <w:t>;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2</w:t>
      </w:r>
      <w:r>
        <w:rPr>
          <w:szCs w:val="28"/>
        </w:rPr>
        <w:t>7</w:t>
      </w:r>
      <w:r w:rsidRPr="00867EE0">
        <w:rPr>
          <w:szCs w:val="28"/>
        </w:rPr>
        <w:t>. Показатели качества муниципальной услуги: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соблюдение должностными лицами сроков предоставления муниципальной услуги;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Иные требования, в том числе учитывающие особенности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 xml:space="preserve">предоставления муниципальной услуги в </w:t>
      </w:r>
      <w:proofErr w:type="gramStart"/>
      <w:r w:rsidRPr="00867EE0">
        <w:rPr>
          <w:szCs w:val="28"/>
        </w:rPr>
        <w:t>многофункциональных</w:t>
      </w:r>
      <w:proofErr w:type="gramEnd"/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proofErr w:type="gramStart"/>
      <w:r w:rsidRPr="00867EE0">
        <w:rPr>
          <w:szCs w:val="28"/>
        </w:rPr>
        <w:t>центрах</w:t>
      </w:r>
      <w:proofErr w:type="gramEnd"/>
      <w:r w:rsidRPr="00867EE0">
        <w:rPr>
          <w:szCs w:val="28"/>
        </w:rPr>
        <w:t xml:space="preserve"> предоставления государственных и муниципальных услуг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и особенности предоставления муниципальной услуги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в электронной форме</w:t>
      </w:r>
    </w:p>
    <w:p w:rsidR="008E7556" w:rsidRPr="00867EE0" w:rsidRDefault="008E7556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8E7556" w:rsidRPr="00A45AF1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Par233"/>
      <w:bookmarkEnd w:id="5"/>
      <w:r w:rsidRPr="00A45AF1">
        <w:rPr>
          <w:szCs w:val="28"/>
        </w:rPr>
        <w:t>2</w:t>
      </w:r>
      <w:r w:rsidR="0006678A">
        <w:rPr>
          <w:szCs w:val="28"/>
        </w:rPr>
        <w:t>8</w:t>
      </w:r>
      <w:r w:rsidRPr="00A45AF1">
        <w:rPr>
          <w:szCs w:val="28"/>
        </w:rPr>
        <w:t>. Особенности предоставления муниципальной услуги в электронной форме.</w:t>
      </w:r>
    </w:p>
    <w:p w:rsidR="008E7556" w:rsidRPr="00A45AF1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5AF1">
        <w:rPr>
          <w:szCs w:val="28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8E7556" w:rsidRPr="00A45AF1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5AF1">
        <w:rPr>
          <w:szCs w:val="28"/>
        </w:rPr>
        <w:t>Заявление регистрируется в порядке, предусмотренном пунктом 2</w:t>
      </w:r>
      <w:r w:rsidR="0006678A">
        <w:rPr>
          <w:szCs w:val="28"/>
        </w:rPr>
        <w:t>4</w:t>
      </w:r>
      <w:r w:rsidRPr="00A45AF1">
        <w:rPr>
          <w:szCs w:val="28"/>
        </w:rPr>
        <w:t xml:space="preserve"> настоящего Административного регламента.</w:t>
      </w:r>
    </w:p>
    <w:p w:rsidR="008E7556" w:rsidRPr="00A45AF1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5AF1">
        <w:rPr>
          <w:szCs w:val="28"/>
        </w:rPr>
        <w:t>Заявление и документы, необходимые для предоставления муниципальной услуги,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5AF1">
        <w:rPr>
          <w:szCs w:val="28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06678A" w:rsidRPr="00A45AF1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6678A" w:rsidRPr="00867EE0" w:rsidRDefault="0006678A" w:rsidP="0006678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 w:rsidRPr="00867EE0">
        <w:rPr>
          <w:szCs w:val="28"/>
        </w:rPr>
        <w:t>III. Состав, последовательность и сроки выполнения</w:t>
      </w:r>
    </w:p>
    <w:p w:rsidR="0006678A" w:rsidRPr="00867EE0" w:rsidRDefault="0006678A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административных процедур, требования к порядку</w:t>
      </w:r>
    </w:p>
    <w:p w:rsidR="0006678A" w:rsidRPr="00867EE0" w:rsidRDefault="0006678A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их выполнения, в том числе особенности выполнения</w:t>
      </w:r>
    </w:p>
    <w:p w:rsidR="0006678A" w:rsidRDefault="0006678A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административных процедур в электронной форме</w:t>
      </w:r>
    </w:p>
    <w:p w:rsidR="00C32E2E" w:rsidRPr="00867EE0" w:rsidRDefault="00C32E2E" w:rsidP="0006678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6678A" w:rsidRPr="005A5239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1120D">
        <w:rPr>
          <w:szCs w:val="28"/>
        </w:rPr>
        <w:t>2</w:t>
      </w:r>
      <w:r>
        <w:rPr>
          <w:szCs w:val="28"/>
        </w:rPr>
        <w:t>9</w:t>
      </w:r>
      <w:r w:rsidRPr="00D1120D">
        <w:rPr>
          <w:szCs w:val="28"/>
        </w:rPr>
        <w:t xml:space="preserve">. </w:t>
      </w:r>
      <w:r w:rsidRPr="005A5239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5A5239">
        <w:rPr>
          <w:szCs w:val="28"/>
        </w:rPr>
        <w:t xml:space="preserve"> услуги включает в себя следующие административные процедуры:</w:t>
      </w:r>
    </w:p>
    <w:p w:rsidR="0006678A" w:rsidRPr="005A5239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5239">
        <w:rPr>
          <w:szCs w:val="28"/>
        </w:rPr>
        <w:t>- прием и регистрация заявления;</w:t>
      </w:r>
    </w:p>
    <w:p w:rsidR="0006678A" w:rsidRPr="005A5239" w:rsidRDefault="0006678A" w:rsidP="0006678A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78A">
        <w:rPr>
          <w:szCs w:val="28"/>
        </w:rPr>
        <w:t xml:space="preserve">- рассмотрение </w:t>
      </w:r>
      <w:r w:rsidRPr="00486102">
        <w:rPr>
          <w:lang w:eastAsia="ru-RU"/>
        </w:rPr>
        <w:t>Комиссией представленных документов необходимых для предоставления муниципальной услуги</w:t>
      </w:r>
      <w:r w:rsidRPr="005A5239">
        <w:rPr>
          <w:szCs w:val="28"/>
        </w:rPr>
        <w:t>;</w:t>
      </w:r>
    </w:p>
    <w:p w:rsidR="0006678A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5239">
        <w:rPr>
          <w:szCs w:val="28"/>
        </w:rPr>
        <w:t>- формирование и направление межведомственных запросов;</w:t>
      </w:r>
    </w:p>
    <w:p w:rsidR="0006678A" w:rsidRPr="005A5239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lang w:eastAsia="ru-RU"/>
        </w:rPr>
        <w:t>р</w:t>
      </w:r>
      <w:r w:rsidRPr="009E3A8F">
        <w:rPr>
          <w:lang w:eastAsia="ru-RU"/>
        </w:rPr>
        <w:t xml:space="preserve">ассмотрение </w:t>
      </w:r>
      <w:r>
        <w:rPr>
          <w:lang w:eastAsia="ru-RU"/>
        </w:rPr>
        <w:t xml:space="preserve">Комиссией </w:t>
      </w:r>
      <w:r w:rsidRPr="009E3A8F">
        <w:rPr>
          <w:lang w:eastAsia="ru-RU"/>
        </w:rPr>
        <w:t>полученных документов и проверка наличия (отсутствия) оснований, необходимых для предоставления муниципальной услуги, принятие решения о предоставлении земельного участка для индивидуального жилищного строительства в собственность или об отказе в предоставлении земельного участка для индивидуального жилищного строительства в собственность и снятии с учета.</w:t>
      </w:r>
    </w:p>
    <w:p w:rsidR="0006678A" w:rsidRPr="000434C4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7708E">
        <w:rPr>
          <w:szCs w:val="28"/>
        </w:rPr>
        <w:t xml:space="preserve">- принятие решения </w:t>
      </w:r>
      <w:r>
        <w:rPr>
          <w:szCs w:val="28"/>
        </w:rPr>
        <w:t>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бесплатно;</w:t>
      </w:r>
    </w:p>
    <w:p w:rsidR="0006678A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5239">
        <w:rPr>
          <w:szCs w:val="28"/>
        </w:rPr>
        <w:t>-</w:t>
      </w:r>
      <w:r>
        <w:rPr>
          <w:szCs w:val="28"/>
        </w:rPr>
        <w:t xml:space="preserve"> вручение (направление) заявителю результата предоставления муниципальной услуги.</w:t>
      </w:r>
    </w:p>
    <w:p w:rsidR="0006678A" w:rsidRPr="00867EE0" w:rsidRDefault="0006678A" w:rsidP="0006678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Прием и регистрация заявления</w:t>
      </w:r>
    </w:p>
    <w:p w:rsidR="0006678A" w:rsidRPr="00656962" w:rsidRDefault="0006678A" w:rsidP="0006678A">
      <w:pPr>
        <w:autoSpaceDE w:val="0"/>
        <w:autoSpaceDN w:val="0"/>
        <w:adjustRightInd w:val="0"/>
        <w:ind w:firstLine="720"/>
        <w:rPr>
          <w:szCs w:val="28"/>
        </w:rPr>
      </w:pPr>
    </w:p>
    <w:p w:rsidR="0006678A" w:rsidRPr="00656962" w:rsidRDefault="00C32E2E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29.1</w:t>
      </w:r>
      <w:r w:rsidR="0006678A" w:rsidRPr="00656962">
        <w:rPr>
          <w:szCs w:val="28"/>
        </w:rPr>
        <w:t xml:space="preserve">. Основание для начала административной процедуры: обращение заявителя </w:t>
      </w:r>
      <w:r w:rsidR="0006678A">
        <w:rPr>
          <w:szCs w:val="28"/>
        </w:rPr>
        <w:t>с заявлением</w:t>
      </w:r>
      <w:r w:rsidR="0006678A" w:rsidRPr="00656962">
        <w:rPr>
          <w:szCs w:val="28"/>
        </w:rPr>
        <w:t xml:space="preserve"> в </w:t>
      </w:r>
      <w:r w:rsidR="0006678A">
        <w:rPr>
          <w:szCs w:val="28"/>
        </w:rPr>
        <w:t>Администрацию</w:t>
      </w:r>
      <w:r w:rsidR="0006678A" w:rsidRPr="00656962">
        <w:rPr>
          <w:szCs w:val="28"/>
        </w:rPr>
        <w:t xml:space="preserve"> следующими способами: лично, через </w:t>
      </w:r>
      <w:r w:rsidR="0006678A">
        <w:rPr>
          <w:szCs w:val="28"/>
        </w:rPr>
        <w:t>МФЦ</w:t>
      </w:r>
      <w:r w:rsidR="0006678A" w:rsidRPr="00656962">
        <w:rPr>
          <w:szCs w:val="28"/>
        </w:rPr>
        <w:t>.</w:t>
      </w:r>
    </w:p>
    <w:p w:rsidR="0006678A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6962">
        <w:rPr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06678A" w:rsidRPr="009E3A8F" w:rsidRDefault="0006678A" w:rsidP="0006678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9E3A8F">
        <w:rPr>
          <w:lang w:eastAsia="ru-RU"/>
        </w:rPr>
        <w:lastRenderedPageBreak/>
        <w:t xml:space="preserve">- за прием заявления, поступившего по почте в адрес </w:t>
      </w:r>
      <w:r>
        <w:rPr>
          <w:lang w:eastAsia="ru-RU"/>
        </w:rPr>
        <w:t>Администрации - специалист</w:t>
      </w:r>
      <w:r w:rsidRPr="0006678A">
        <w:t xml:space="preserve"> </w:t>
      </w:r>
      <w:r>
        <w:t>отдела социальной и правовой политики Администрации</w:t>
      </w:r>
      <w:r w:rsidRPr="009E3A8F">
        <w:rPr>
          <w:lang w:eastAsia="ru-RU"/>
        </w:rPr>
        <w:t>, ответственный за делопроизводство;</w:t>
      </w:r>
    </w:p>
    <w:p w:rsidR="0006678A" w:rsidRPr="009E3A8F" w:rsidRDefault="0006678A" w:rsidP="0006678A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A8F">
        <w:rPr>
          <w:rFonts w:ascii="Times New Roman" w:eastAsia="Times New Roman" w:hAnsi="Times New Roman"/>
          <w:sz w:val="24"/>
          <w:szCs w:val="24"/>
          <w:lang w:eastAsia="ru-RU"/>
        </w:rPr>
        <w:t>- за прием и регистрацию в журнале регистрации заявлений граждан, желающих бесплатно приобрести земельные участки для индивидуального жилищного строительс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тва, заявления, </w:t>
      </w:r>
      <w:r w:rsidRPr="009E3A8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491BD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тдела</w:t>
      </w:r>
      <w:r w:rsidRPr="009E3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678A" w:rsidRPr="00656962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6962">
        <w:rPr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>
        <w:rPr>
          <w:szCs w:val="28"/>
        </w:rPr>
        <w:t>.</w:t>
      </w:r>
    </w:p>
    <w:p w:rsidR="0006678A" w:rsidRPr="00656962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6962">
        <w:rPr>
          <w:szCs w:val="28"/>
        </w:rPr>
        <w:t>Критерии принятия решения отсутствуют в связи с тем, что регистрации подлежат все заявления.</w:t>
      </w:r>
    </w:p>
    <w:p w:rsidR="0006678A" w:rsidRPr="00656962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6962">
        <w:rPr>
          <w:szCs w:val="28"/>
        </w:rPr>
        <w:t>Результат административной процедуры: прием и регистрация заявления.</w:t>
      </w:r>
    </w:p>
    <w:p w:rsidR="0006678A" w:rsidRPr="00656962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6962">
        <w:rPr>
          <w:szCs w:val="28"/>
        </w:rPr>
        <w:t xml:space="preserve">Порядок передачи результата: зарегистрированное заявление направляется в </w:t>
      </w:r>
      <w:r>
        <w:rPr>
          <w:szCs w:val="28"/>
        </w:rPr>
        <w:t>Отдел</w:t>
      </w:r>
      <w:r w:rsidRPr="00656962">
        <w:rPr>
          <w:szCs w:val="28"/>
        </w:rPr>
        <w:t xml:space="preserve"> для его рассмотрения и экспертизы представленных документов.</w:t>
      </w:r>
    </w:p>
    <w:p w:rsidR="0006678A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56962">
        <w:rPr>
          <w:szCs w:val="28"/>
        </w:rPr>
        <w:t xml:space="preserve">Максимальный срок выполнения </w:t>
      </w:r>
      <w:r>
        <w:rPr>
          <w:szCs w:val="28"/>
        </w:rPr>
        <w:t>административной процедуры</w:t>
      </w:r>
      <w:r w:rsidRPr="00656962">
        <w:rPr>
          <w:szCs w:val="28"/>
        </w:rPr>
        <w:t xml:space="preserve"> </w:t>
      </w:r>
      <w:r>
        <w:rPr>
          <w:szCs w:val="28"/>
        </w:rPr>
        <w:t>1 рабочий день</w:t>
      </w:r>
      <w:r w:rsidRPr="00656962">
        <w:rPr>
          <w:szCs w:val="28"/>
        </w:rPr>
        <w:t>.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491BDC" w:rsidRDefault="00491BDC" w:rsidP="00491BDC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FC77AD">
        <w:rPr>
          <w:szCs w:val="28"/>
        </w:rPr>
        <w:t xml:space="preserve">Рассмотрение заявления, </w:t>
      </w:r>
    </w:p>
    <w:p w:rsidR="00491BDC" w:rsidRPr="00FC77AD" w:rsidRDefault="00491BDC" w:rsidP="00491BDC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FC77AD">
        <w:rPr>
          <w:szCs w:val="28"/>
        </w:rPr>
        <w:t xml:space="preserve">экспертиза представленных заявителем документов 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491BDC" w:rsidRPr="00F00866" w:rsidRDefault="00C32E2E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29.2 </w:t>
      </w:r>
      <w:r w:rsidR="00491BDC">
        <w:rPr>
          <w:szCs w:val="28"/>
        </w:rPr>
        <w:t xml:space="preserve"> </w:t>
      </w:r>
      <w:r w:rsidR="00491BDC" w:rsidRPr="00FC77AD">
        <w:rPr>
          <w:szCs w:val="28"/>
        </w:rPr>
        <w:t xml:space="preserve">Основанием для начала исполнения процедуры является поступление в </w:t>
      </w:r>
      <w:r w:rsidR="00491BDC">
        <w:rPr>
          <w:szCs w:val="28"/>
        </w:rPr>
        <w:t>Администрацию</w:t>
      </w:r>
      <w:r w:rsidR="00491BDC" w:rsidRPr="00F00866">
        <w:rPr>
          <w:szCs w:val="28"/>
        </w:rPr>
        <w:t xml:space="preserve"> зарегистрированного заявления.</w:t>
      </w:r>
    </w:p>
    <w:p w:rsidR="00491BDC" w:rsidRPr="00F00866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866">
        <w:rPr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szCs w:val="28"/>
        </w:rPr>
        <w:t>специалист</w:t>
      </w:r>
      <w:r w:rsidRPr="00F00866">
        <w:rPr>
          <w:szCs w:val="28"/>
        </w:rPr>
        <w:t xml:space="preserve"> </w:t>
      </w:r>
      <w:r>
        <w:rPr>
          <w:szCs w:val="28"/>
        </w:rPr>
        <w:t>Отдела</w:t>
      </w:r>
      <w:r w:rsidRPr="00F00866">
        <w:rPr>
          <w:i/>
          <w:szCs w:val="28"/>
        </w:rPr>
        <w:t>.</w:t>
      </w:r>
    </w:p>
    <w:p w:rsidR="00491BDC" w:rsidRPr="00F00866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866">
        <w:rPr>
          <w:szCs w:val="28"/>
        </w:rPr>
        <w:t>Содержание административных действий, входящих в состав административной процедуры: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</w:pPr>
      <w:proofErr w:type="gramStart"/>
      <w:r w:rsidRPr="00F00866">
        <w:rPr>
          <w:szCs w:val="28"/>
        </w:rPr>
        <w:t>-</w:t>
      </w:r>
      <w:r w:rsidRPr="00F00866">
        <w:rPr>
          <w:i/>
          <w:szCs w:val="28"/>
        </w:rPr>
        <w:t xml:space="preserve"> </w:t>
      </w:r>
      <w:r w:rsidRPr="00E148D5">
        <w:t>пров</w:t>
      </w:r>
      <w:r>
        <w:t>е</w:t>
      </w:r>
      <w:r w:rsidRPr="00E148D5">
        <w:t>д</w:t>
      </w:r>
      <w:r>
        <w:t>ение</w:t>
      </w:r>
      <w:r w:rsidRPr="00E148D5">
        <w:t xml:space="preserve"> первичн</w:t>
      </w:r>
      <w:r>
        <w:t>ой</w:t>
      </w:r>
      <w:r w:rsidRPr="00E148D5">
        <w:t xml:space="preserve"> проверк</w:t>
      </w:r>
      <w:r>
        <w:t>и</w:t>
      </w:r>
      <w:r w:rsidRPr="00E148D5">
        <w:t xml:space="preserve"> представленных документов, удостоверяясь, что: тексты документов написаны разборчиво; фамилии, имена и отчества (при наличии), адреса мест жительства написаны полностью; в документах нет подчисток, приписок, зачеркнутых слов и иных, не 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  <w:proofErr w:type="gramEnd"/>
      <w:r w:rsidRPr="00E148D5">
        <w:t xml:space="preserve"> не истек срок действия представленного документа;</w:t>
      </w:r>
    </w:p>
    <w:p w:rsidR="00491BDC" w:rsidRPr="00F00866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00866">
        <w:rPr>
          <w:szCs w:val="28"/>
        </w:rPr>
        <w:t>решени</w:t>
      </w:r>
      <w:r>
        <w:rPr>
          <w:szCs w:val="28"/>
        </w:rPr>
        <w:t>е</w:t>
      </w:r>
      <w:r w:rsidRPr="00F00866">
        <w:rPr>
          <w:szCs w:val="28"/>
        </w:rPr>
        <w:t xml:space="preserve"> вопроса о необходимости формирования и направления межведомственных запросов</w:t>
      </w:r>
      <w:r>
        <w:rPr>
          <w:szCs w:val="28"/>
        </w:rPr>
        <w:t>.</w:t>
      </w:r>
    </w:p>
    <w:p w:rsidR="00491BDC" w:rsidRPr="00F00866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866">
        <w:rPr>
          <w:szCs w:val="28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>
        <w:rPr>
          <w:szCs w:val="28"/>
        </w:rPr>
        <w:t>РФ.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866">
        <w:rPr>
          <w:szCs w:val="28"/>
        </w:rPr>
        <w:t>Результат</w:t>
      </w:r>
      <w:r>
        <w:rPr>
          <w:szCs w:val="28"/>
        </w:rPr>
        <w:t>ом</w:t>
      </w:r>
      <w:r w:rsidRPr="00F00866">
        <w:rPr>
          <w:szCs w:val="28"/>
        </w:rPr>
        <w:t xml:space="preserve"> административной процедуры</w:t>
      </w:r>
      <w:r>
        <w:rPr>
          <w:szCs w:val="28"/>
        </w:rPr>
        <w:t xml:space="preserve"> является одно из заключений</w:t>
      </w:r>
      <w:r w:rsidRPr="00565873">
        <w:rPr>
          <w:szCs w:val="28"/>
        </w:rPr>
        <w:t xml:space="preserve"> </w:t>
      </w:r>
      <w:r>
        <w:rPr>
          <w:szCs w:val="28"/>
        </w:rPr>
        <w:t xml:space="preserve">специалиста, ответственного за проведение экспертизы, (далее – заключение): 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о возможности подготовки </w:t>
      </w:r>
      <w:r w:rsidRPr="00F00866">
        <w:rPr>
          <w:szCs w:val="28"/>
        </w:rPr>
        <w:t>проект</w:t>
      </w:r>
      <w:r>
        <w:rPr>
          <w:szCs w:val="28"/>
        </w:rPr>
        <w:t>а</w:t>
      </w:r>
      <w:r w:rsidRPr="00F00866">
        <w:rPr>
          <w:szCs w:val="28"/>
        </w:rPr>
        <w:t xml:space="preserve"> решения </w:t>
      </w:r>
      <w:r>
        <w:rPr>
          <w:szCs w:val="28"/>
        </w:rPr>
        <w:t>о предоставлении земельного участка в собственность для индивидуального жилищного строительства бесплатно или об отказе в предоставлении земельного участка в собственность для индивидуального жилищного строительства бесплатно (далее – проект решения);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F00866">
        <w:rPr>
          <w:szCs w:val="28"/>
        </w:rPr>
        <w:t xml:space="preserve"> </w:t>
      </w:r>
      <w:r>
        <w:rPr>
          <w:szCs w:val="28"/>
        </w:rPr>
        <w:t>о необходимости формирования и направления запросов.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00866">
        <w:rPr>
          <w:szCs w:val="28"/>
        </w:rPr>
        <w:t>Порядок передачи</w:t>
      </w:r>
      <w:r w:rsidRPr="00FC77AD">
        <w:rPr>
          <w:szCs w:val="28"/>
        </w:rPr>
        <w:t xml:space="preserve"> результата:</w:t>
      </w:r>
      <w:r>
        <w:rPr>
          <w:szCs w:val="28"/>
        </w:rPr>
        <w:t xml:space="preserve"> 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заключение о возможности подготовки </w:t>
      </w:r>
      <w:r w:rsidRPr="00F00866">
        <w:rPr>
          <w:szCs w:val="28"/>
        </w:rPr>
        <w:t>проект</w:t>
      </w:r>
      <w:r>
        <w:rPr>
          <w:szCs w:val="28"/>
        </w:rPr>
        <w:t>а</w:t>
      </w:r>
      <w:r w:rsidRPr="00F00866">
        <w:rPr>
          <w:szCs w:val="28"/>
        </w:rPr>
        <w:t xml:space="preserve"> решения </w:t>
      </w:r>
      <w:r>
        <w:rPr>
          <w:szCs w:val="28"/>
        </w:rPr>
        <w:t>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491BDC" w:rsidRPr="00FC77AD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заключение специалиста о необходимости формирования и направления межведомственных запросов</w:t>
      </w:r>
      <w:r w:rsidRPr="008E4481">
        <w:rPr>
          <w:szCs w:val="28"/>
        </w:rPr>
        <w:t xml:space="preserve"> </w:t>
      </w:r>
      <w:r>
        <w:rPr>
          <w:szCs w:val="28"/>
        </w:rPr>
        <w:t>вместе с заявлением и представленными с ним документами направляется специалисту, ответственному за формирование и направление межведомственных запросов.</w:t>
      </w:r>
    </w:p>
    <w:p w:rsidR="00491BDC" w:rsidRPr="00867EE0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Основанием для начала административной процедуры является зарегистрированное </w:t>
      </w:r>
      <w:r>
        <w:rPr>
          <w:szCs w:val="28"/>
        </w:rPr>
        <w:t>заявление и заключение специалиста, ответственного за проведение экспертизы, о необходимости формирования и направления запросов.</w:t>
      </w:r>
    </w:p>
    <w:p w:rsidR="00491BDC" w:rsidRPr="00867EE0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Должностным лицом, ответственным за формирование и направление </w:t>
      </w:r>
      <w:r w:rsidR="009A6D11">
        <w:rPr>
          <w:szCs w:val="28"/>
        </w:rPr>
        <w:t xml:space="preserve">межведомственных </w:t>
      </w:r>
      <w:r w:rsidRPr="00867EE0">
        <w:rPr>
          <w:szCs w:val="28"/>
        </w:rPr>
        <w:t xml:space="preserve">запросов, получение </w:t>
      </w:r>
      <w:r>
        <w:rPr>
          <w:szCs w:val="28"/>
        </w:rPr>
        <w:t xml:space="preserve">на них </w:t>
      </w:r>
      <w:r w:rsidRPr="00867EE0">
        <w:rPr>
          <w:szCs w:val="28"/>
        </w:rPr>
        <w:t xml:space="preserve">ответов, является специалист </w:t>
      </w:r>
      <w:r>
        <w:rPr>
          <w:szCs w:val="28"/>
        </w:rPr>
        <w:t>Отдела.</w:t>
      </w:r>
    </w:p>
    <w:p w:rsidR="00491BDC" w:rsidRPr="00867EE0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Документы, подлежащие представлению в рамках ме</w:t>
      </w:r>
      <w:r>
        <w:rPr>
          <w:szCs w:val="28"/>
        </w:rPr>
        <w:t xml:space="preserve">жведомственного взаимодействия, </w:t>
      </w:r>
      <w:r w:rsidRPr="00867EE0">
        <w:rPr>
          <w:szCs w:val="28"/>
        </w:rPr>
        <w:t xml:space="preserve">запрашиваются в течение </w:t>
      </w:r>
      <w:r>
        <w:rPr>
          <w:szCs w:val="28"/>
        </w:rPr>
        <w:t>2</w:t>
      </w:r>
      <w:r w:rsidRPr="00867EE0">
        <w:rPr>
          <w:szCs w:val="28"/>
        </w:rPr>
        <w:t xml:space="preserve"> рабочих дней с момента поступления </w:t>
      </w:r>
      <w:r w:rsidRPr="00867EE0">
        <w:rPr>
          <w:szCs w:val="28"/>
        </w:rPr>
        <w:lastRenderedPageBreak/>
        <w:t>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  <w:r>
        <w:rPr>
          <w:szCs w:val="28"/>
        </w:rPr>
        <w:t xml:space="preserve"> Срок получения ответа от заявителя, указывается в уведомлении о необходимости предоставления документов, с указанием их перечня (далее – уведомление), направляемом заявителю, в случае не представления им документов</w:t>
      </w:r>
      <w:r w:rsidRPr="003501CA">
        <w:rPr>
          <w:szCs w:val="28"/>
        </w:rPr>
        <w:t xml:space="preserve"> </w:t>
      </w:r>
      <w:r>
        <w:rPr>
          <w:szCs w:val="28"/>
        </w:rPr>
        <w:t>предусмотренных пунктами 11 настоящего Административного регламента.</w:t>
      </w:r>
    </w:p>
    <w:p w:rsidR="00491BDC" w:rsidRPr="00867EE0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491BDC" w:rsidRPr="002304DA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4DA">
        <w:rPr>
          <w:szCs w:val="28"/>
        </w:rPr>
        <w:t>Результатами выполнения данной административной процедуры являются:</w:t>
      </w:r>
      <w:r>
        <w:rPr>
          <w:szCs w:val="28"/>
        </w:rPr>
        <w:t xml:space="preserve"> </w:t>
      </w:r>
      <w:r w:rsidRPr="002304DA">
        <w:rPr>
          <w:szCs w:val="28"/>
        </w:rPr>
        <w:t>полученные ответы на запросы.</w:t>
      </w:r>
    </w:p>
    <w:p w:rsidR="00491BDC" w:rsidRDefault="00491BDC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Запрошенные сведения и документы могут представляться на бумажном </w:t>
      </w:r>
      <w:proofErr w:type="gramStart"/>
      <w:r>
        <w:rPr>
          <w:szCs w:val="28"/>
        </w:rPr>
        <w:t>носителе</w:t>
      </w:r>
      <w:proofErr w:type="gramEnd"/>
      <w:r>
        <w:rPr>
          <w:szCs w:val="28"/>
        </w:rPr>
        <w:t>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C32E2E" w:rsidRDefault="00C32E2E" w:rsidP="00491BDC">
      <w:pPr>
        <w:autoSpaceDE w:val="0"/>
        <w:autoSpaceDN w:val="0"/>
        <w:adjustRightInd w:val="0"/>
        <w:ind w:firstLine="720"/>
        <w:jc w:val="both"/>
      </w:pPr>
      <w:r>
        <w:t>Направление материалов на рассмотрение Комиссии.</w:t>
      </w:r>
    </w:p>
    <w:p w:rsidR="00C32E2E" w:rsidRDefault="00C32E2E" w:rsidP="00491B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t xml:space="preserve">Рассмотрение Комиссией материалов и принятие решения </w:t>
      </w:r>
      <w:r w:rsidRPr="000C3C1C">
        <w:t xml:space="preserve">о принятии либо об отказе в принятии заявителя на учет. </w:t>
      </w:r>
      <w:r>
        <w:t xml:space="preserve">Решение Комиссии оформляется протоколом </w:t>
      </w:r>
      <w:r w:rsidRPr="0052478B">
        <w:rPr>
          <w:rFonts w:eastAsia="Calibri"/>
        </w:rPr>
        <w:t xml:space="preserve">заседания комиссии </w:t>
      </w:r>
      <w:r>
        <w:t>по п</w:t>
      </w:r>
      <w:r>
        <w:rPr>
          <w:color w:val="000000"/>
          <w:shd w:val="clear" w:color="auto" w:fill="FFFFFF"/>
        </w:rPr>
        <w:t>редоставлению земельных участков в собственность для индивидуального жилищного строительства из земель, находящихся в муниципальной собственности городского поселения Октябрьское или государственная собственность на которые не разграничена, однократно бесплатно отдельным категориям граждан</w:t>
      </w:r>
      <w:r>
        <w:rPr>
          <w:rFonts w:eastAsia="Calibri"/>
        </w:rPr>
        <w:t xml:space="preserve"> и подписывается членами Комиссии.</w:t>
      </w:r>
    </w:p>
    <w:p w:rsidR="00C32E2E" w:rsidRPr="00E148D5" w:rsidRDefault="00C32E2E" w:rsidP="00C32E2E">
      <w:pPr>
        <w:tabs>
          <w:tab w:val="left" w:pos="900"/>
        </w:tabs>
        <w:ind w:firstLine="600"/>
        <w:jc w:val="both"/>
      </w:pPr>
      <w:r w:rsidRPr="00E148D5">
        <w:t>Продолжительность административной процедуры пять рабочих дней с момента принятия заявления и копий документов от заявителя.</w:t>
      </w:r>
    </w:p>
    <w:p w:rsidR="009A6D11" w:rsidRDefault="009A6D11" w:rsidP="00C32E2E">
      <w:pPr>
        <w:autoSpaceDE w:val="0"/>
        <w:autoSpaceDN w:val="0"/>
        <w:adjustRightInd w:val="0"/>
        <w:ind w:firstLine="567"/>
        <w:jc w:val="both"/>
      </w:pPr>
    </w:p>
    <w:p w:rsidR="009A6D11" w:rsidRDefault="00C32E2E" w:rsidP="009A6D11">
      <w:pPr>
        <w:autoSpaceDE w:val="0"/>
        <w:autoSpaceDN w:val="0"/>
        <w:adjustRightInd w:val="0"/>
        <w:ind w:firstLine="567"/>
        <w:jc w:val="center"/>
      </w:pPr>
      <w:r w:rsidRPr="00C32E2E">
        <w:t>Выдача (направление) заявителю решения о постановке на учет</w:t>
      </w:r>
    </w:p>
    <w:p w:rsidR="00C32E2E" w:rsidRPr="00C32E2E" w:rsidRDefault="00C32E2E" w:rsidP="009A6D11">
      <w:pPr>
        <w:autoSpaceDE w:val="0"/>
        <w:autoSpaceDN w:val="0"/>
        <w:adjustRightInd w:val="0"/>
        <w:ind w:firstLine="567"/>
        <w:jc w:val="center"/>
      </w:pPr>
      <w:r w:rsidRPr="00C32E2E">
        <w:t xml:space="preserve"> либо об отказе в постановке на учет.</w:t>
      </w:r>
    </w:p>
    <w:p w:rsidR="009A6D11" w:rsidRDefault="009A6D11" w:rsidP="00C32E2E">
      <w:pPr>
        <w:pStyle w:val="ConsPlusNormal"/>
        <w:spacing w:line="276" w:lineRule="auto"/>
        <w:ind w:firstLine="540"/>
        <w:jc w:val="both"/>
      </w:pPr>
    </w:p>
    <w:p w:rsidR="00C32E2E" w:rsidRPr="009A6D11" w:rsidRDefault="009A6D11" w:rsidP="00C32E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D11">
        <w:rPr>
          <w:rFonts w:ascii="Times New Roman" w:hAnsi="Times New Roman" w:cs="Times New Roman"/>
          <w:sz w:val="24"/>
          <w:szCs w:val="24"/>
        </w:rPr>
        <w:t xml:space="preserve">29.3  </w:t>
      </w:r>
      <w:r w:rsidR="00C32E2E" w:rsidRPr="009A6D1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Администрацией решения о постановке на учет либо об отказе в постановке на учет.</w:t>
      </w:r>
    </w:p>
    <w:p w:rsidR="00C32E2E" w:rsidRPr="00C32E2E" w:rsidRDefault="00C32E2E" w:rsidP="00C32E2E">
      <w:pPr>
        <w:ind w:firstLine="540"/>
        <w:jc w:val="both"/>
      </w:pPr>
      <w:r w:rsidRPr="009A6D11">
        <w:t>Специалист</w:t>
      </w:r>
      <w:r w:rsidR="00F534A9">
        <w:t xml:space="preserve"> Отдела</w:t>
      </w:r>
      <w:r w:rsidRPr="00C32E2E">
        <w:t xml:space="preserve">, выдает заявителю </w:t>
      </w:r>
      <w:r w:rsidRPr="00C32E2E">
        <w:rPr>
          <w:color w:val="000000"/>
        </w:rPr>
        <w:t>сопроводительное письмо</w:t>
      </w:r>
      <w:r w:rsidRPr="00C32E2E">
        <w:rPr>
          <w:color w:val="FF0000"/>
        </w:rPr>
        <w:t xml:space="preserve"> </w:t>
      </w:r>
      <w:r w:rsidRPr="00C32E2E">
        <w:t>и уведомление о постановке на учет либо об отказе в постановке на учет или направляет его по почте.</w:t>
      </w:r>
    </w:p>
    <w:p w:rsidR="00C32E2E" w:rsidRPr="00C32E2E" w:rsidRDefault="00C32E2E" w:rsidP="00C32E2E">
      <w:pPr>
        <w:ind w:firstLine="600"/>
        <w:jc w:val="both"/>
      </w:pPr>
      <w:r w:rsidRPr="00C32E2E">
        <w:t xml:space="preserve">Способ фиксации результата административной процедуры: </w:t>
      </w:r>
    </w:p>
    <w:p w:rsidR="00C32E2E" w:rsidRPr="00C32E2E" w:rsidRDefault="00C32E2E" w:rsidP="00E36B68">
      <w:pPr>
        <w:ind w:firstLine="600"/>
        <w:jc w:val="both"/>
      </w:pPr>
      <w:r w:rsidRPr="00C32E2E">
        <w:t>Подпись заявителя в сопроводительном письме о получении уведомления о постановке на учет либо об отказе в постановке на учет или уведомление о вручении почтового отправления и опись вложения при направлении указанного уведомления заявителю  по почте письмом с описью вложения.</w:t>
      </w:r>
    </w:p>
    <w:p w:rsidR="00C32E2E" w:rsidRDefault="00C32E2E" w:rsidP="00E36B68">
      <w:pPr>
        <w:tabs>
          <w:tab w:val="left" w:pos="900"/>
        </w:tabs>
        <w:ind w:firstLine="600"/>
        <w:jc w:val="both"/>
      </w:pPr>
      <w:r w:rsidRPr="00C32E2E">
        <w:t>Продолжительность административной процедуры три рабочих дня после принятия решения о постановке на учет либо об отказе в постановке на учет.</w:t>
      </w:r>
    </w:p>
    <w:p w:rsidR="00102870" w:rsidRDefault="00102870" w:rsidP="00E36B68">
      <w:pPr>
        <w:tabs>
          <w:tab w:val="left" w:pos="900"/>
        </w:tabs>
        <w:ind w:firstLine="600"/>
        <w:jc w:val="both"/>
      </w:pPr>
    </w:p>
    <w:p w:rsidR="00102870" w:rsidRDefault="005A2C8B" w:rsidP="00102870">
      <w:pPr>
        <w:ind w:firstLine="567"/>
        <w:jc w:val="center"/>
      </w:pPr>
      <w:r w:rsidRPr="00C3691B">
        <w:t xml:space="preserve">Формирование и направление межведомственных запросов, </w:t>
      </w:r>
    </w:p>
    <w:p w:rsidR="00102870" w:rsidRDefault="005A2C8B" w:rsidP="00102870">
      <w:pPr>
        <w:ind w:firstLine="567"/>
        <w:jc w:val="center"/>
      </w:pPr>
      <w:proofErr w:type="gramStart"/>
      <w:r w:rsidRPr="00C3691B">
        <w:t>необходимых</w:t>
      </w:r>
      <w:proofErr w:type="gramEnd"/>
      <w:r w:rsidRPr="00C3691B">
        <w:t xml:space="preserve"> для принятия решения о предоставлении земельного участка, </w:t>
      </w:r>
    </w:p>
    <w:p w:rsidR="005A2C8B" w:rsidRDefault="005A2C8B" w:rsidP="00102870">
      <w:pPr>
        <w:ind w:firstLine="567"/>
        <w:jc w:val="center"/>
      </w:pPr>
      <w:r w:rsidRPr="00C3691B">
        <w:t>и получение на них ответов.</w:t>
      </w:r>
    </w:p>
    <w:p w:rsidR="00102870" w:rsidRPr="00C3691B" w:rsidRDefault="00102870" w:rsidP="00102870">
      <w:pPr>
        <w:ind w:firstLine="567"/>
        <w:jc w:val="center"/>
      </w:pPr>
    </w:p>
    <w:p w:rsidR="005A2C8B" w:rsidRPr="00C3691B" w:rsidRDefault="00102870" w:rsidP="00E36B68">
      <w:pPr>
        <w:ind w:firstLine="567"/>
        <w:jc w:val="both"/>
      </w:pPr>
      <w:r>
        <w:t xml:space="preserve">29.4 </w:t>
      </w:r>
      <w:r w:rsidR="005A2C8B" w:rsidRPr="00C3691B">
        <w:t xml:space="preserve">Основанием для начала административной процедуры является утверждение </w:t>
      </w:r>
      <w:r w:rsidR="00E36B68">
        <w:t>А</w:t>
      </w:r>
      <w:r w:rsidR="005A2C8B">
        <w:t>дминистрацией п</w:t>
      </w:r>
      <w:r w:rsidR="005A2C8B" w:rsidRPr="00C3691B">
        <w:t>еречня</w:t>
      </w:r>
      <w:r w:rsidR="005A2C8B">
        <w:t xml:space="preserve"> земельных участков под индивидуальное жилищное строительство для предоставления в собственность бесплатно</w:t>
      </w:r>
      <w:r w:rsidR="005A2C8B" w:rsidRPr="00C3691B">
        <w:t>.</w:t>
      </w:r>
    </w:p>
    <w:p w:rsidR="005A2C8B" w:rsidRPr="00C3691B" w:rsidRDefault="005A2C8B" w:rsidP="00E36B68">
      <w:pPr>
        <w:ind w:firstLine="567"/>
        <w:jc w:val="both"/>
      </w:pPr>
      <w:r>
        <w:t>Специалист</w:t>
      </w:r>
      <w:r w:rsidR="00E36B68">
        <w:t xml:space="preserve"> Отдела</w:t>
      </w:r>
      <w:r w:rsidRPr="00C3691B">
        <w:t>, ответственный за предоставление муниципальной услуги:</w:t>
      </w:r>
    </w:p>
    <w:p w:rsidR="005A2C8B" w:rsidRPr="00E148D5" w:rsidRDefault="005A2C8B" w:rsidP="00E36B68">
      <w:pPr>
        <w:ind w:firstLine="567"/>
        <w:jc w:val="both"/>
      </w:pPr>
      <w:r w:rsidRPr="00E148D5">
        <w:t xml:space="preserve">запрашивает в рамках межведомственного взаимодействия документы, указанные в пункте </w:t>
      </w:r>
      <w:r>
        <w:t xml:space="preserve">  </w:t>
      </w:r>
      <w:r w:rsidR="00E36B68">
        <w:t>12</w:t>
      </w:r>
      <w:r w:rsidRPr="00E148D5">
        <w:t xml:space="preserve"> настоящего Административного регламента.</w:t>
      </w:r>
    </w:p>
    <w:p w:rsidR="005A2C8B" w:rsidRPr="00E148D5" w:rsidRDefault="005A2C8B" w:rsidP="00E36B68">
      <w:pPr>
        <w:tabs>
          <w:tab w:val="left" w:pos="142"/>
        </w:tabs>
        <w:ind w:firstLine="567"/>
        <w:jc w:val="both"/>
      </w:pPr>
      <w:r w:rsidRPr="00E148D5">
        <w:t>По результатам админис</w:t>
      </w:r>
      <w:r>
        <w:t>тративной процедуры: специалист</w:t>
      </w:r>
      <w:r w:rsidRPr="00E148D5">
        <w:t>, ответственный за предоставление муниципальной услуги, получает ответы на межведомственные запросы.</w:t>
      </w:r>
    </w:p>
    <w:p w:rsidR="005A2C8B" w:rsidRPr="00E148D5" w:rsidRDefault="005A2C8B" w:rsidP="00E36B68">
      <w:pPr>
        <w:tabs>
          <w:tab w:val="left" w:pos="142"/>
        </w:tabs>
        <w:ind w:firstLine="567"/>
        <w:jc w:val="both"/>
      </w:pPr>
      <w:r w:rsidRPr="00E148D5">
        <w:t>Способ фиксации результата административной процедуры: ответы на межведомственные запросы поступают в электронной форме и переносятся на бумажный носитель.</w:t>
      </w:r>
    </w:p>
    <w:p w:rsidR="005A2C8B" w:rsidRPr="00E148D5" w:rsidRDefault="005A2C8B" w:rsidP="00E36B68">
      <w:pPr>
        <w:tabs>
          <w:tab w:val="left" w:pos="142"/>
        </w:tabs>
        <w:ind w:firstLine="567"/>
        <w:jc w:val="both"/>
      </w:pPr>
      <w:r w:rsidRPr="00E148D5">
        <w:lastRenderedPageBreak/>
        <w:t>Продолжительность административной процедуры: пять рабочих дней со дня утверждения Перечня</w:t>
      </w:r>
      <w:r>
        <w:t xml:space="preserve"> земельных участков под индивидуальное жилищное строительство для предоставления в собственность бесплатно</w:t>
      </w:r>
      <w:r w:rsidRPr="00E148D5">
        <w:t xml:space="preserve">. </w:t>
      </w:r>
    </w:p>
    <w:p w:rsidR="005A2C8B" w:rsidRDefault="005A2C8B" w:rsidP="00E36B68">
      <w:pPr>
        <w:tabs>
          <w:tab w:val="left" w:pos="900"/>
        </w:tabs>
        <w:ind w:firstLine="567"/>
        <w:jc w:val="both"/>
      </w:pPr>
    </w:p>
    <w:p w:rsidR="00102870" w:rsidRDefault="00E36B68" w:rsidP="00102870">
      <w:pPr>
        <w:ind w:firstLine="567"/>
        <w:jc w:val="center"/>
      </w:pPr>
      <w:r w:rsidRPr="00C3691B">
        <w:t>Рассмотрение полученных документов и проверка</w:t>
      </w:r>
    </w:p>
    <w:p w:rsidR="00102870" w:rsidRDefault="00E36B68" w:rsidP="00102870">
      <w:pPr>
        <w:ind w:firstLine="567"/>
        <w:jc w:val="center"/>
      </w:pPr>
      <w:r w:rsidRPr="00C3691B">
        <w:t xml:space="preserve"> наличия (отсутствия)</w:t>
      </w:r>
      <w:r w:rsidRPr="00DF50EA">
        <w:rPr>
          <w:sz w:val="28"/>
          <w:szCs w:val="28"/>
        </w:rPr>
        <w:t xml:space="preserve"> </w:t>
      </w:r>
      <w:r w:rsidRPr="00C3691B">
        <w:t xml:space="preserve">оснований, необходимых </w:t>
      </w:r>
    </w:p>
    <w:p w:rsidR="00102870" w:rsidRDefault="00E36B68" w:rsidP="00102870">
      <w:pPr>
        <w:ind w:firstLine="567"/>
        <w:jc w:val="center"/>
      </w:pPr>
      <w:r w:rsidRPr="00C3691B">
        <w:t>для предоставления муниципальной услуги, принятие решения</w:t>
      </w:r>
    </w:p>
    <w:p w:rsidR="00102870" w:rsidRDefault="00E36B68" w:rsidP="00102870">
      <w:pPr>
        <w:ind w:firstLine="567"/>
        <w:jc w:val="center"/>
      </w:pPr>
      <w:r w:rsidRPr="00C3691B">
        <w:t xml:space="preserve"> о предоставлении земельного участка</w:t>
      </w:r>
    </w:p>
    <w:p w:rsidR="00102870" w:rsidRDefault="00E36B68" w:rsidP="00102870">
      <w:pPr>
        <w:ind w:firstLine="567"/>
        <w:jc w:val="center"/>
      </w:pPr>
      <w:r w:rsidRPr="00C3691B">
        <w:t xml:space="preserve"> для индивидуального жилищного строительства</w:t>
      </w:r>
    </w:p>
    <w:p w:rsidR="00102870" w:rsidRDefault="00E36B68" w:rsidP="00102870">
      <w:pPr>
        <w:ind w:firstLine="567"/>
        <w:jc w:val="center"/>
      </w:pPr>
      <w:r w:rsidRPr="00C3691B">
        <w:t xml:space="preserve"> в собственность или об отказе в предоставлении</w:t>
      </w:r>
    </w:p>
    <w:p w:rsidR="00102870" w:rsidRDefault="00E36B68" w:rsidP="00102870">
      <w:pPr>
        <w:ind w:firstLine="567"/>
        <w:jc w:val="center"/>
      </w:pPr>
      <w:r w:rsidRPr="00C3691B">
        <w:t xml:space="preserve"> земельного участка </w:t>
      </w:r>
      <w:proofErr w:type="gramStart"/>
      <w:r w:rsidRPr="00C3691B">
        <w:t>для</w:t>
      </w:r>
      <w:proofErr w:type="gramEnd"/>
      <w:r w:rsidRPr="00C3691B">
        <w:t xml:space="preserve"> индивидуального жилищного</w:t>
      </w:r>
    </w:p>
    <w:p w:rsidR="00E36B68" w:rsidRDefault="00E36B68" w:rsidP="00102870">
      <w:pPr>
        <w:ind w:firstLine="567"/>
        <w:jc w:val="center"/>
      </w:pPr>
      <w:r w:rsidRPr="00C3691B">
        <w:t xml:space="preserve"> строительства в собственность и </w:t>
      </w:r>
      <w:proofErr w:type="gramStart"/>
      <w:r w:rsidRPr="00C3691B">
        <w:t>снятии</w:t>
      </w:r>
      <w:proofErr w:type="gramEnd"/>
      <w:r w:rsidRPr="00C3691B">
        <w:t xml:space="preserve"> с учета.</w:t>
      </w:r>
    </w:p>
    <w:p w:rsidR="00102870" w:rsidRPr="00C3691B" w:rsidRDefault="00102870" w:rsidP="00102870">
      <w:pPr>
        <w:ind w:firstLine="567"/>
        <w:jc w:val="center"/>
      </w:pPr>
    </w:p>
    <w:p w:rsidR="00E36B68" w:rsidRDefault="00102870" w:rsidP="00C44FCA">
      <w:pPr>
        <w:ind w:firstLine="567"/>
        <w:jc w:val="both"/>
      </w:pPr>
      <w:r>
        <w:t xml:space="preserve">29.5 </w:t>
      </w:r>
      <w:r w:rsidR="00E36B68" w:rsidRPr="00E148D5">
        <w:t>Основанием для начала административной процедуры является получение ответов на межведомственные запр</w:t>
      </w:r>
      <w:r w:rsidR="00E36B68">
        <w:t>осы</w:t>
      </w:r>
      <w:r w:rsidR="00E36B68" w:rsidRPr="00E148D5">
        <w:t>.</w:t>
      </w:r>
    </w:p>
    <w:p w:rsidR="005A2C8B" w:rsidRDefault="005A2C8B" w:rsidP="00C44FCA">
      <w:pPr>
        <w:ind w:firstLine="567"/>
        <w:jc w:val="both"/>
      </w:pPr>
      <w:proofErr w:type="gramStart"/>
      <w:r>
        <w:t>Комиссия</w:t>
      </w:r>
      <w:r w:rsidRPr="00E148D5">
        <w:t xml:space="preserve"> </w:t>
      </w:r>
      <w:r>
        <w:t xml:space="preserve">проводит </w:t>
      </w:r>
      <w:r w:rsidRPr="00E148D5">
        <w:t>проверку наличия (отсутствия) в отношении заявителя, состоящего на учете, осн</w:t>
      </w:r>
      <w:r>
        <w:t>ований указанных в пункте 20</w:t>
      </w:r>
      <w:r w:rsidRPr="00E148D5">
        <w:t xml:space="preserve"> настоящего Административного регламента, служащих основанием для снятия с учета</w:t>
      </w:r>
      <w:r>
        <w:t xml:space="preserve"> и подписывает протокол </w:t>
      </w:r>
      <w:r w:rsidRPr="0052478B">
        <w:rPr>
          <w:rFonts w:eastAsia="Calibri"/>
        </w:rPr>
        <w:t xml:space="preserve">заседания комиссии </w:t>
      </w:r>
      <w:r>
        <w:t>по п</w:t>
      </w:r>
      <w:r>
        <w:rPr>
          <w:color w:val="000000"/>
          <w:shd w:val="clear" w:color="auto" w:fill="FFFFFF"/>
        </w:rPr>
        <w:t>редоставлению земельных участков в собственность для индивидуального жилищного строительства из земель, находящихся в муниципальной собственности городского поселения Октябрьское или государственная собственность на которые не разграничена, однократно бесплатно отдельным категориям</w:t>
      </w:r>
      <w:proofErr w:type="gramEnd"/>
      <w:r>
        <w:rPr>
          <w:color w:val="000000"/>
          <w:shd w:val="clear" w:color="auto" w:fill="FFFFFF"/>
        </w:rPr>
        <w:t xml:space="preserve"> граждан</w:t>
      </w:r>
      <w:r>
        <w:t xml:space="preserve"> с решением о предоставлении или отказе в предоставлении земельного участка</w:t>
      </w:r>
      <w:r w:rsidRPr="00E148D5">
        <w:t>;</w:t>
      </w:r>
    </w:p>
    <w:p w:rsidR="005A2C8B" w:rsidRPr="00E148D5" w:rsidRDefault="005A2C8B" w:rsidP="00C44FCA">
      <w:pPr>
        <w:ind w:firstLine="567"/>
        <w:jc w:val="both"/>
      </w:pPr>
      <w:r>
        <w:t>В случае положительного решения Комиссии о предоставлении земельного участка,</w:t>
      </w:r>
      <w:r w:rsidRPr="00E148D5">
        <w:t xml:space="preserve"> </w:t>
      </w:r>
      <w:r>
        <w:t xml:space="preserve">специалист Отдела </w:t>
      </w:r>
      <w:r w:rsidRPr="00E148D5">
        <w:t>уведомляет гражданина о предстоящем предоставлении ему земельного участка</w:t>
      </w:r>
      <w:r w:rsidRPr="00BA4A8A">
        <w:t>.</w:t>
      </w:r>
    </w:p>
    <w:p w:rsidR="005A2C8B" w:rsidRPr="00E148D5" w:rsidRDefault="005A2C8B" w:rsidP="00C44FCA">
      <w:pPr>
        <w:ind w:firstLine="567"/>
        <w:jc w:val="both"/>
      </w:pPr>
      <w:r>
        <w:t>П</w:t>
      </w:r>
      <w:r w:rsidRPr="00E148D5">
        <w:t>осле дачи согласия гражданина на предложенный ему земельный участок и написания им заявления</w:t>
      </w:r>
      <w:r w:rsidR="007F2F7D">
        <w:t xml:space="preserve"> согласно приложению 3</w:t>
      </w:r>
      <w:r w:rsidRPr="00E148D5">
        <w:t xml:space="preserve">: </w:t>
      </w:r>
    </w:p>
    <w:p w:rsidR="005A2C8B" w:rsidRPr="00E148D5" w:rsidRDefault="005A2C8B" w:rsidP="00C44FCA">
      <w:pPr>
        <w:ind w:firstLine="567"/>
        <w:jc w:val="both"/>
      </w:pPr>
      <w:r w:rsidRPr="00E148D5">
        <w:t>- готовит проект постановления Администрации о бесплатном предоставлении в собственность заявителю и членам его семьи земельного участка для индивидуального жилищного строительства;</w:t>
      </w:r>
    </w:p>
    <w:p w:rsidR="005A2C8B" w:rsidRPr="00E148D5" w:rsidRDefault="005A2C8B" w:rsidP="00C44FCA">
      <w:pPr>
        <w:ind w:firstLine="567"/>
        <w:jc w:val="both"/>
      </w:pPr>
      <w:r w:rsidRPr="00E148D5">
        <w:t>- обеспечивает согласование и представление на утверждение  постановления Администрации о бесплатном предоставлении в собственность заявителю и членам его семьи земельного участка для индивидуального жилищного строительства;</w:t>
      </w:r>
    </w:p>
    <w:p w:rsidR="005A2C8B" w:rsidRPr="00E148D5" w:rsidRDefault="005A2C8B" w:rsidP="00C44FCA">
      <w:pPr>
        <w:ind w:firstLine="567"/>
        <w:jc w:val="both"/>
      </w:pPr>
      <w:r>
        <w:t>В случае отрицательного решения Комиссии о предоставлении земельного участка,</w:t>
      </w:r>
      <w:r w:rsidRPr="000A71E5">
        <w:t xml:space="preserve"> </w:t>
      </w:r>
      <w:r>
        <w:t xml:space="preserve">специалист Отдела </w:t>
      </w:r>
      <w:r w:rsidRPr="00E148D5">
        <w:t xml:space="preserve">уведомляет гражданина о </w:t>
      </w:r>
      <w:r>
        <w:t>снятии его  с учета</w:t>
      </w:r>
      <w:r w:rsidRPr="00E148D5">
        <w:t>.</w:t>
      </w:r>
    </w:p>
    <w:p w:rsidR="005A2C8B" w:rsidRDefault="005A2C8B" w:rsidP="00C44FCA">
      <w:pPr>
        <w:ind w:firstLine="567"/>
        <w:jc w:val="both"/>
      </w:pPr>
      <w:r w:rsidRPr="00E148D5">
        <w:t xml:space="preserve">Результат административной процедуры: </w:t>
      </w:r>
    </w:p>
    <w:p w:rsidR="005A2C8B" w:rsidRDefault="005A2C8B" w:rsidP="00C44FCA">
      <w:pPr>
        <w:ind w:firstLine="567"/>
        <w:jc w:val="both"/>
      </w:pPr>
      <w:r>
        <w:t xml:space="preserve">- </w:t>
      </w:r>
      <w:r w:rsidRPr="00E148D5">
        <w:t xml:space="preserve">подписанное главой Администрации (либо лицом его замещающим) постановление о предоставлении земельного участка </w:t>
      </w:r>
      <w:r>
        <w:t xml:space="preserve">для индивидуального жилищного строительства </w:t>
      </w:r>
      <w:r w:rsidRPr="00E148D5">
        <w:t>в собственность бесплатно</w:t>
      </w:r>
      <w:r>
        <w:t>;</w:t>
      </w:r>
    </w:p>
    <w:p w:rsidR="005A2C8B" w:rsidRPr="00E148D5" w:rsidRDefault="005A2C8B" w:rsidP="00C44FCA">
      <w:pPr>
        <w:ind w:firstLine="567"/>
        <w:jc w:val="both"/>
      </w:pPr>
      <w:r>
        <w:t xml:space="preserve">- </w:t>
      </w:r>
      <w:r w:rsidRPr="00E148D5">
        <w:t>п</w:t>
      </w:r>
      <w:r>
        <w:t>ринятие Комиссией решения</w:t>
      </w:r>
      <w:r w:rsidRPr="00E148D5">
        <w:t xml:space="preserve"> об отказе в предоставлении земельного участка </w:t>
      </w:r>
      <w:r>
        <w:t xml:space="preserve">для индивидуального жилищного строительства </w:t>
      </w:r>
      <w:r w:rsidRPr="00E148D5">
        <w:t>в собственность</w:t>
      </w:r>
      <w:r>
        <w:t xml:space="preserve"> бесплатно </w:t>
      </w:r>
      <w:r w:rsidRPr="00E148D5">
        <w:t xml:space="preserve">и снятии с учета </w:t>
      </w:r>
      <w:r>
        <w:t>заявителя</w:t>
      </w:r>
      <w:r w:rsidRPr="00E148D5">
        <w:t>.</w:t>
      </w:r>
    </w:p>
    <w:p w:rsidR="005A2C8B" w:rsidRPr="00E148D5" w:rsidRDefault="005A2C8B" w:rsidP="00C44FCA">
      <w:pPr>
        <w:ind w:firstLine="567"/>
        <w:jc w:val="both"/>
      </w:pPr>
      <w:r w:rsidRPr="00E148D5">
        <w:t xml:space="preserve">Способ фиксации результата административной процедуры: </w:t>
      </w:r>
    </w:p>
    <w:p w:rsidR="005A2C8B" w:rsidRPr="00E148D5" w:rsidRDefault="005A2C8B" w:rsidP="00C44FCA">
      <w:pPr>
        <w:ind w:firstLine="567"/>
        <w:jc w:val="both"/>
      </w:pPr>
      <w:r w:rsidRPr="00E148D5">
        <w:t>По</w:t>
      </w:r>
      <w:r>
        <w:t xml:space="preserve">становление Администрации </w:t>
      </w:r>
      <w:r w:rsidRPr="00E148D5">
        <w:t xml:space="preserve">о бесплатном предоставлении земельного участка </w:t>
      </w:r>
      <w:r>
        <w:t xml:space="preserve">в собственность, протокол Комиссии </w:t>
      </w:r>
      <w:r w:rsidRPr="00E148D5">
        <w:t xml:space="preserve">об отказе в предоставлении земельного участка </w:t>
      </w:r>
      <w:r>
        <w:t xml:space="preserve">в собственность бесплатно </w:t>
      </w:r>
      <w:r w:rsidRPr="00E148D5">
        <w:t>и снятии с учета оформляются на бумаж</w:t>
      </w:r>
      <w:r>
        <w:t>ном носителе и регистрируются в установленном порядке</w:t>
      </w:r>
      <w:r w:rsidRPr="00E148D5">
        <w:t>.</w:t>
      </w:r>
    </w:p>
    <w:p w:rsidR="005A2C8B" w:rsidRDefault="005A2C8B" w:rsidP="00C44FCA">
      <w:pPr>
        <w:ind w:firstLine="567"/>
        <w:jc w:val="both"/>
        <w:rPr>
          <w:color w:val="000000"/>
        </w:rPr>
      </w:pPr>
      <w:r w:rsidRPr="001F2633">
        <w:rPr>
          <w:color w:val="000000"/>
        </w:rPr>
        <w:t>Продолжительность административной процедуры 30 дней</w:t>
      </w:r>
      <w:r w:rsidR="00E36B68">
        <w:rPr>
          <w:color w:val="000000"/>
        </w:rPr>
        <w:t>.</w:t>
      </w:r>
    </w:p>
    <w:p w:rsidR="00E36B68" w:rsidRPr="001F2633" w:rsidRDefault="00E36B68" w:rsidP="00C44FCA">
      <w:pPr>
        <w:ind w:firstLine="567"/>
        <w:jc w:val="both"/>
        <w:rPr>
          <w:color w:val="000000"/>
        </w:rPr>
      </w:pPr>
    </w:p>
    <w:p w:rsidR="00C44FCA" w:rsidRDefault="00C44FCA" w:rsidP="00C44FC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Вручение (направление) заявителю результата предоставления </w:t>
      </w:r>
    </w:p>
    <w:p w:rsidR="00C44FCA" w:rsidRDefault="00C44FCA" w:rsidP="00C44FC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44FCA" w:rsidRPr="00DB3DC6" w:rsidRDefault="00C44FCA" w:rsidP="00C44FC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44FCA" w:rsidRPr="00900EE4" w:rsidRDefault="00C44FCA" w:rsidP="00C44FC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3DC6">
        <w:rPr>
          <w:szCs w:val="28"/>
        </w:rPr>
        <w:t>3</w:t>
      </w:r>
      <w:r>
        <w:rPr>
          <w:szCs w:val="28"/>
        </w:rPr>
        <w:t>0</w:t>
      </w:r>
      <w:r w:rsidRPr="00DB3DC6">
        <w:rPr>
          <w:szCs w:val="28"/>
        </w:rPr>
        <w:t xml:space="preserve">. Основанием для начала исполнения процедуры является </w:t>
      </w:r>
      <w:r>
        <w:rPr>
          <w:szCs w:val="28"/>
        </w:rPr>
        <w:t>принятие и окончательное оформление решения, являющегося результатом предоставления муниципальной услуги</w:t>
      </w:r>
      <w:r w:rsidRPr="00900EE4">
        <w:rPr>
          <w:szCs w:val="28"/>
        </w:rPr>
        <w:t>.</w:t>
      </w:r>
    </w:p>
    <w:p w:rsidR="00C44FCA" w:rsidRPr="00C209A3" w:rsidRDefault="00C44FCA" w:rsidP="00C44FCA">
      <w:pPr>
        <w:ind w:firstLine="567"/>
        <w:jc w:val="both"/>
      </w:pPr>
      <w:r w:rsidRPr="00C209A3">
        <w:lastRenderedPageBreak/>
        <w:t xml:space="preserve">Сведения о должностном лице, ответственном за выполнение административной процедуры: </w:t>
      </w:r>
    </w:p>
    <w:p w:rsidR="00C44FCA" w:rsidRPr="00C209A3" w:rsidRDefault="00C44FCA" w:rsidP="00C44FCA">
      <w:pPr>
        <w:ind w:firstLine="567"/>
        <w:jc w:val="both"/>
      </w:pPr>
      <w:r w:rsidRPr="00C209A3">
        <w:t>- за выдачу заявителю документов, являющихся результатом предоставления муниципальн</w:t>
      </w:r>
      <w:r>
        <w:t>ой услуги, нарочно – специалист Отдела</w:t>
      </w:r>
      <w:r w:rsidRPr="00C209A3">
        <w:t>;</w:t>
      </w:r>
    </w:p>
    <w:p w:rsidR="00C44FCA" w:rsidRDefault="00C44FCA" w:rsidP="00C44FCA">
      <w:pPr>
        <w:autoSpaceDE w:val="0"/>
        <w:autoSpaceDN w:val="0"/>
        <w:adjustRightInd w:val="0"/>
        <w:ind w:firstLine="567"/>
        <w:jc w:val="both"/>
      </w:pPr>
      <w:r w:rsidRPr="00C209A3">
        <w:t xml:space="preserve">- за направление заявителю документов, являющихся результатом предоставления муниципальной услуги, по почте </w:t>
      </w:r>
      <w:r>
        <w:t xml:space="preserve">– </w:t>
      </w:r>
      <w:r>
        <w:rPr>
          <w:lang w:eastAsia="ru-RU"/>
        </w:rPr>
        <w:t>специалист</w:t>
      </w:r>
      <w:r w:rsidRPr="0006678A">
        <w:t xml:space="preserve"> </w:t>
      </w:r>
      <w:r>
        <w:t>отдела социальной и правовой политики Администрации</w:t>
      </w:r>
      <w:r w:rsidRPr="009E3A8F">
        <w:rPr>
          <w:lang w:eastAsia="ru-RU"/>
        </w:rPr>
        <w:t>, ответственный за делопроизводство</w:t>
      </w:r>
      <w:r w:rsidRPr="00C209A3">
        <w:t>.</w:t>
      </w:r>
    </w:p>
    <w:p w:rsidR="00C44FCA" w:rsidRDefault="00C44FCA" w:rsidP="00C44FC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EE4">
        <w:rPr>
          <w:szCs w:val="28"/>
        </w:rPr>
        <w:t>Результатом админ</w:t>
      </w:r>
      <w:r>
        <w:rPr>
          <w:szCs w:val="28"/>
        </w:rPr>
        <w:t>истративной процедуры является</w:t>
      </w:r>
      <w:r w:rsidRPr="00DB3DC6">
        <w:rPr>
          <w:szCs w:val="28"/>
        </w:rPr>
        <w:t xml:space="preserve">: вручение </w:t>
      </w:r>
      <w:r>
        <w:rPr>
          <w:szCs w:val="28"/>
        </w:rPr>
        <w:t>(направление) решения заявителю.</w:t>
      </w:r>
    </w:p>
    <w:p w:rsidR="00C44FCA" w:rsidRPr="00DB3DC6" w:rsidRDefault="00C44FCA" w:rsidP="00C44FC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3DC6">
        <w:rPr>
          <w:szCs w:val="28"/>
        </w:rPr>
        <w:t xml:space="preserve">Способ фиксации результата административной процедуры: </w:t>
      </w:r>
      <w:r w:rsidRPr="00D934D9">
        <w:rPr>
          <w:szCs w:val="28"/>
        </w:rPr>
        <w:t xml:space="preserve">расписка о получении </w:t>
      </w:r>
      <w:r>
        <w:rPr>
          <w:szCs w:val="28"/>
        </w:rPr>
        <w:t xml:space="preserve">решения - </w:t>
      </w:r>
      <w:r w:rsidRPr="00DB3DC6">
        <w:rPr>
          <w:szCs w:val="28"/>
        </w:rPr>
        <w:t>при личн</w:t>
      </w:r>
      <w:r>
        <w:rPr>
          <w:szCs w:val="28"/>
        </w:rPr>
        <w:t xml:space="preserve">ом обращении, или кассовый чек - </w:t>
      </w:r>
      <w:r w:rsidRPr="00DB3DC6">
        <w:rPr>
          <w:szCs w:val="28"/>
        </w:rPr>
        <w:t>при направлении решения почтовым отправлением.</w:t>
      </w:r>
    </w:p>
    <w:p w:rsidR="00C44FCA" w:rsidRPr="00E148D5" w:rsidRDefault="00C44FCA" w:rsidP="00C44FCA">
      <w:pPr>
        <w:ind w:firstLine="567"/>
        <w:jc w:val="both"/>
      </w:pPr>
      <w:r w:rsidRPr="00E148D5">
        <w:t xml:space="preserve">Продолжительность административной процедуры – в течение пяти рабочих дней после принятия решения о бесплатном предоставлении в собственность заявителю и членам его семьи земельного участка для индивидуального жилищного строительства или об отказе в </w:t>
      </w:r>
      <w:r>
        <w:t xml:space="preserve">бесплатном </w:t>
      </w:r>
      <w:r w:rsidRPr="00E148D5">
        <w:t xml:space="preserve">предоставлении </w:t>
      </w:r>
      <w:r>
        <w:t xml:space="preserve">для индивидуального жилищного строительства </w:t>
      </w:r>
      <w:r w:rsidRPr="00E148D5">
        <w:t>в собственность</w:t>
      </w:r>
      <w:r>
        <w:t xml:space="preserve"> з</w:t>
      </w:r>
      <w:r w:rsidRPr="00E148D5">
        <w:t>емельного участка и снятии заявителя с учета.</w:t>
      </w:r>
    </w:p>
    <w:p w:rsidR="00C44FCA" w:rsidRDefault="00C44FCA" w:rsidP="00C44FCA">
      <w:pPr>
        <w:autoSpaceDE w:val="0"/>
        <w:autoSpaceDN w:val="0"/>
        <w:adjustRightInd w:val="0"/>
        <w:ind w:firstLine="567"/>
        <w:jc w:val="both"/>
      </w:pPr>
      <w:r w:rsidRPr="00C209A3">
        <w:t xml:space="preserve">В случае отказа гражданина от предложенного ему земельного участка и </w:t>
      </w:r>
      <w:r w:rsidRPr="00C44FCA">
        <w:t xml:space="preserve">написания заявления, согласно </w:t>
      </w:r>
      <w:r w:rsidRPr="007F2F7D">
        <w:t xml:space="preserve">приложению </w:t>
      </w:r>
      <w:r w:rsidR="007F2F7D">
        <w:t>4</w:t>
      </w:r>
      <w:r w:rsidRPr="007F2F7D">
        <w:t>,</w:t>
      </w:r>
      <w:r w:rsidRPr="00C209A3">
        <w:t xml:space="preserve"> гражданин остается состоять на учете с сохранением права очередности.</w:t>
      </w:r>
    </w:p>
    <w:p w:rsidR="00C44FCA" w:rsidRDefault="00C44FCA" w:rsidP="00C44FC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2AE1">
        <w:rPr>
          <w:szCs w:val="28"/>
        </w:rPr>
        <w:t>3</w:t>
      </w:r>
      <w:r>
        <w:rPr>
          <w:szCs w:val="28"/>
        </w:rPr>
        <w:t>0</w:t>
      </w:r>
      <w:r w:rsidRPr="00782AE1">
        <w:rPr>
          <w:szCs w:val="28"/>
        </w:rPr>
        <w:t>.</w:t>
      </w:r>
      <w:r>
        <w:rPr>
          <w:szCs w:val="28"/>
        </w:rPr>
        <w:t>1</w:t>
      </w:r>
      <w:r w:rsidRPr="00782AE1">
        <w:rPr>
          <w:szCs w:val="28"/>
        </w:rPr>
        <w:t xml:space="preserve"> Блок-схема предоставления </w:t>
      </w:r>
      <w:r>
        <w:rPr>
          <w:szCs w:val="28"/>
        </w:rPr>
        <w:t>муниципальной</w:t>
      </w:r>
      <w:r w:rsidRPr="00782AE1">
        <w:rPr>
          <w:szCs w:val="28"/>
        </w:rPr>
        <w:t xml:space="preserve"> услуги приводится в </w:t>
      </w:r>
      <w:r w:rsidR="007F2F7D">
        <w:rPr>
          <w:szCs w:val="28"/>
        </w:rPr>
        <w:t>приложении 5</w:t>
      </w:r>
      <w:r w:rsidRPr="00782AE1">
        <w:rPr>
          <w:szCs w:val="28"/>
        </w:rPr>
        <w:t xml:space="preserve"> к настоящему Административному регламенту.</w:t>
      </w: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 w:rsidRPr="00867EE0">
        <w:rPr>
          <w:szCs w:val="28"/>
        </w:rPr>
        <w:t xml:space="preserve">IV. Формы </w:t>
      </w:r>
      <w:proofErr w:type="gramStart"/>
      <w:r w:rsidRPr="00867EE0">
        <w:rPr>
          <w:szCs w:val="28"/>
        </w:rPr>
        <w:t>контроля за</w:t>
      </w:r>
      <w:proofErr w:type="gramEnd"/>
      <w:r w:rsidRPr="00867EE0">
        <w:rPr>
          <w:szCs w:val="28"/>
        </w:rPr>
        <w:t xml:space="preserve"> исполнением административного</w:t>
      </w:r>
      <w:r>
        <w:rPr>
          <w:szCs w:val="28"/>
        </w:rPr>
        <w:t xml:space="preserve"> </w:t>
      </w:r>
      <w:r w:rsidRPr="00867EE0">
        <w:rPr>
          <w:szCs w:val="28"/>
        </w:rPr>
        <w:t>регламента</w:t>
      </w: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 xml:space="preserve">Порядок осуществления текущего </w:t>
      </w:r>
      <w:proofErr w:type="gramStart"/>
      <w:r w:rsidRPr="00867EE0">
        <w:rPr>
          <w:szCs w:val="28"/>
        </w:rPr>
        <w:t>контроля за</w:t>
      </w:r>
      <w:proofErr w:type="gramEnd"/>
      <w:r w:rsidRPr="00867EE0">
        <w:rPr>
          <w:szCs w:val="28"/>
        </w:rPr>
        <w:t xml:space="preserve"> соблюдением</w:t>
      </w:r>
      <w:r>
        <w:rPr>
          <w:szCs w:val="28"/>
        </w:rPr>
        <w:t xml:space="preserve"> </w:t>
      </w:r>
      <w:r w:rsidRPr="00867EE0">
        <w:rPr>
          <w:szCs w:val="28"/>
        </w:rPr>
        <w:t>и исполнением ответственными должностными лицами положений</w:t>
      </w:r>
      <w:r>
        <w:rPr>
          <w:szCs w:val="28"/>
        </w:rPr>
        <w:t xml:space="preserve"> </w:t>
      </w:r>
      <w:r w:rsidRPr="00867EE0">
        <w:rPr>
          <w:szCs w:val="28"/>
        </w:rPr>
        <w:t>Административного регламента и иных нормативных правовых</w:t>
      </w:r>
      <w:r>
        <w:rPr>
          <w:szCs w:val="28"/>
        </w:rPr>
        <w:t xml:space="preserve"> </w:t>
      </w:r>
      <w:r w:rsidRPr="00867EE0">
        <w:rPr>
          <w:szCs w:val="28"/>
        </w:rPr>
        <w:t>актов, устанавливающих требования к</w:t>
      </w:r>
      <w:r>
        <w:rPr>
          <w:szCs w:val="28"/>
        </w:rPr>
        <w:t> </w:t>
      </w:r>
      <w:r w:rsidRPr="00867EE0">
        <w:rPr>
          <w:szCs w:val="28"/>
        </w:rPr>
        <w:t>предоставлению</w:t>
      </w:r>
      <w:r>
        <w:rPr>
          <w:szCs w:val="28"/>
        </w:rPr>
        <w:t xml:space="preserve"> </w:t>
      </w:r>
      <w:r w:rsidRPr="00867EE0">
        <w:rPr>
          <w:szCs w:val="28"/>
        </w:rPr>
        <w:t>муниципальной услуги,</w:t>
      </w:r>
      <w:r>
        <w:rPr>
          <w:szCs w:val="28"/>
        </w:rPr>
        <w:t xml:space="preserve"> </w:t>
      </w:r>
      <w:r w:rsidRPr="00867EE0">
        <w:rPr>
          <w:szCs w:val="28"/>
        </w:rPr>
        <w:t>а также принятием ими решений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C44FCA" w:rsidRPr="00FE5406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3</w:t>
      </w:r>
      <w:r>
        <w:rPr>
          <w:szCs w:val="28"/>
        </w:rPr>
        <w:t>1</w:t>
      </w:r>
      <w:r w:rsidRPr="00867EE0">
        <w:rPr>
          <w:szCs w:val="28"/>
        </w:rPr>
        <w:t xml:space="preserve">. Текущий </w:t>
      </w:r>
      <w:proofErr w:type="gramStart"/>
      <w:r w:rsidRPr="00867EE0">
        <w:rPr>
          <w:szCs w:val="28"/>
        </w:rPr>
        <w:t>контроль за</w:t>
      </w:r>
      <w:proofErr w:type="gramEnd"/>
      <w:r w:rsidRPr="00867EE0">
        <w:rPr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szCs w:val="28"/>
        </w:rPr>
        <w:t xml:space="preserve">, осуществляется: </w:t>
      </w:r>
      <w:r w:rsidRPr="00FE5406">
        <w:rPr>
          <w:szCs w:val="28"/>
        </w:rPr>
        <w:t>главой городского поселения Октябрьское</w:t>
      </w:r>
      <w:r>
        <w:rPr>
          <w:szCs w:val="28"/>
        </w:rPr>
        <w:t>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Порядок и периодичность осуществления плановых и внеплановых</w:t>
      </w:r>
      <w:r>
        <w:rPr>
          <w:szCs w:val="28"/>
        </w:rPr>
        <w:t xml:space="preserve"> </w:t>
      </w:r>
      <w:r w:rsidRPr="00867EE0">
        <w:rPr>
          <w:szCs w:val="28"/>
        </w:rPr>
        <w:t xml:space="preserve">проверок </w:t>
      </w: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 xml:space="preserve">полноты и качества предоставления </w:t>
      </w:r>
      <w:r>
        <w:rPr>
          <w:szCs w:val="28"/>
        </w:rPr>
        <w:t xml:space="preserve">муниципальной </w:t>
      </w:r>
      <w:r w:rsidRPr="00867EE0">
        <w:rPr>
          <w:szCs w:val="28"/>
        </w:rPr>
        <w:t xml:space="preserve">услуги, порядок и </w:t>
      </w: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 xml:space="preserve">формы </w:t>
      </w:r>
      <w:proofErr w:type="gramStart"/>
      <w:r w:rsidRPr="00867EE0">
        <w:rPr>
          <w:szCs w:val="28"/>
        </w:rPr>
        <w:t>контроля за</w:t>
      </w:r>
      <w:proofErr w:type="gramEnd"/>
      <w:r w:rsidRPr="00867EE0">
        <w:rPr>
          <w:szCs w:val="28"/>
        </w:rPr>
        <w:t xml:space="preserve"> полнотой и качеством</w:t>
      </w:r>
      <w:r>
        <w:rPr>
          <w:szCs w:val="28"/>
        </w:rPr>
        <w:t xml:space="preserve"> </w:t>
      </w:r>
      <w:r w:rsidRPr="00867EE0">
        <w:rPr>
          <w:szCs w:val="28"/>
        </w:rPr>
        <w:t xml:space="preserve">предоставления муниципальной услуги, 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в том числе</w:t>
      </w:r>
      <w:r>
        <w:rPr>
          <w:szCs w:val="28"/>
        </w:rPr>
        <w:t xml:space="preserve"> </w:t>
      </w:r>
      <w:r w:rsidRPr="00867EE0">
        <w:rPr>
          <w:szCs w:val="28"/>
        </w:rPr>
        <w:t>со стороны граждан, их объединений и организаций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3</w:t>
      </w:r>
      <w:r>
        <w:rPr>
          <w:szCs w:val="28"/>
        </w:rPr>
        <w:t>2</w:t>
      </w:r>
      <w:r w:rsidRPr="00867EE0">
        <w:rPr>
          <w:szCs w:val="28"/>
        </w:rPr>
        <w:t>. Контроль за полнотой и качеством предоставления муниципальной услуги включает в себя проведение плановых проверок</w:t>
      </w:r>
      <w:r>
        <w:rPr>
          <w:szCs w:val="28"/>
        </w:rPr>
        <w:t xml:space="preserve">, </w:t>
      </w:r>
      <w:r w:rsidRPr="00867EE0">
        <w:rPr>
          <w:szCs w:val="28"/>
        </w:rPr>
        <w:t>осуществляе</w:t>
      </w:r>
      <w:r>
        <w:rPr>
          <w:szCs w:val="28"/>
        </w:rPr>
        <w:t>мых</w:t>
      </w:r>
      <w:r w:rsidRPr="00867EE0">
        <w:rPr>
          <w:szCs w:val="28"/>
        </w:rPr>
        <w:t xml:space="preserve"> на </w:t>
      </w:r>
      <w:proofErr w:type="gramStart"/>
      <w:r w:rsidRPr="00867EE0">
        <w:rPr>
          <w:szCs w:val="28"/>
        </w:rPr>
        <w:t>основании</w:t>
      </w:r>
      <w:proofErr w:type="gramEnd"/>
      <w:r w:rsidRPr="00867EE0">
        <w:rPr>
          <w:szCs w:val="28"/>
        </w:rPr>
        <w:t xml:space="preserve"> годовых планов работы </w:t>
      </w:r>
      <w:r>
        <w:rPr>
          <w:szCs w:val="28"/>
        </w:rPr>
        <w:t>Администрации,</w:t>
      </w:r>
      <w:r w:rsidRPr="00867EE0">
        <w:rPr>
          <w:szCs w:val="28"/>
        </w:rPr>
        <w:t xml:space="preserve">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3</w:t>
      </w:r>
      <w:r>
        <w:rPr>
          <w:szCs w:val="28"/>
        </w:rPr>
        <w:t>3</w:t>
      </w:r>
      <w:r w:rsidRPr="00867EE0">
        <w:rPr>
          <w:szCs w:val="28"/>
        </w:rPr>
        <w:t xml:space="preserve">. Внеплановые проверки полноты и качества предоставления муниципальной услуги проводятся уполномоченными лицами </w:t>
      </w:r>
      <w:r>
        <w:rPr>
          <w:szCs w:val="28"/>
        </w:rPr>
        <w:t>Администрации</w:t>
      </w:r>
      <w:r>
        <w:rPr>
          <w:i/>
          <w:szCs w:val="28"/>
        </w:rPr>
        <w:t xml:space="preserve"> </w:t>
      </w:r>
      <w:r w:rsidRPr="00867EE0">
        <w:rPr>
          <w:szCs w:val="28"/>
        </w:rPr>
        <w:t xml:space="preserve">на основании жалоб заявителей на решения или действия (бездействие) должностных лиц </w:t>
      </w:r>
      <w:r>
        <w:rPr>
          <w:szCs w:val="28"/>
        </w:rPr>
        <w:t>Администрации</w:t>
      </w:r>
      <w:r w:rsidRPr="00867EE0">
        <w:rPr>
          <w:szCs w:val="28"/>
        </w:rPr>
        <w:t>, принятые или осуществляемые в ходе предоставления муниципальной услуги.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 xml:space="preserve">Рассмотрение жалобы заявителя осуществляется в порядке, предусмотренном </w:t>
      </w:r>
      <w:r w:rsidRPr="0047608E">
        <w:rPr>
          <w:szCs w:val="28"/>
        </w:rPr>
        <w:t>разделом V</w:t>
      </w:r>
      <w:r w:rsidRPr="00867EE0">
        <w:rPr>
          <w:szCs w:val="28"/>
        </w:rPr>
        <w:t xml:space="preserve"> настоящего Административного регламента.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3</w:t>
      </w:r>
      <w:r>
        <w:rPr>
          <w:szCs w:val="28"/>
        </w:rPr>
        <w:t>4</w:t>
      </w:r>
      <w:r w:rsidRPr="00867EE0">
        <w:rPr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35</w:t>
      </w:r>
      <w:r w:rsidRPr="00867EE0">
        <w:rPr>
          <w:szCs w:val="28"/>
        </w:rPr>
        <w:t xml:space="preserve">. </w:t>
      </w:r>
      <w:proofErr w:type="gramStart"/>
      <w:r w:rsidRPr="00867EE0">
        <w:rPr>
          <w:szCs w:val="28"/>
        </w:rPr>
        <w:t>Контроль за</w:t>
      </w:r>
      <w:proofErr w:type="gramEnd"/>
      <w:r w:rsidRPr="00867EE0">
        <w:rPr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szCs w:val="28"/>
        </w:rPr>
        <w:t>Администрацию</w:t>
      </w:r>
      <w:r w:rsidRPr="00867EE0">
        <w:rPr>
          <w:szCs w:val="28"/>
        </w:rPr>
        <w:t>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Ответственность должностных лиц органа</w:t>
      </w:r>
      <w:r>
        <w:rPr>
          <w:szCs w:val="28"/>
        </w:rPr>
        <w:t xml:space="preserve"> местного самоуправления</w:t>
      </w:r>
      <w:r w:rsidRPr="00867EE0">
        <w:rPr>
          <w:szCs w:val="28"/>
        </w:rPr>
        <w:t xml:space="preserve"> </w:t>
      </w: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за решения и действия (бездействие),</w:t>
      </w:r>
      <w:r>
        <w:rPr>
          <w:szCs w:val="28"/>
        </w:rPr>
        <w:t xml:space="preserve"> </w:t>
      </w:r>
      <w:r w:rsidRPr="00867EE0">
        <w:rPr>
          <w:szCs w:val="28"/>
        </w:rPr>
        <w:t xml:space="preserve">принимаемые (осуществляемые) </w:t>
      </w:r>
    </w:p>
    <w:p w:rsidR="00C44FCA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ими в ходе предоставления</w:t>
      </w:r>
      <w:r>
        <w:rPr>
          <w:szCs w:val="28"/>
        </w:rPr>
        <w:t xml:space="preserve"> </w:t>
      </w:r>
      <w:r w:rsidRPr="00867EE0">
        <w:rPr>
          <w:szCs w:val="28"/>
        </w:rPr>
        <w:t xml:space="preserve">муниципальной услуги, в том числе 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867EE0">
        <w:rPr>
          <w:szCs w:val="28"/>
        </w:rPr>
        <w:t>за необоснованные</w:t>
      </w:r>
      <w:r>
        <w:rPr>
          <w:szCs w:val="28"/>
        </w:rPr>
        <w:t xml:space="preserve"> </w:t>
      </w:r>
      <w:r w:rsidRPr="00867EE0">
        <w:rPr>
          <w:szCs w:val="28"/>
        </w:rPr>
        <w:t>межведомственные запросы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36</w:t>
      </w:r>
      <w:r w:rsidRPr="00867EE0">
        <w:rPr>
          <w:szCs w:val="28"/>
        </w:rPr>
        <w:t xml:space="preserve">. Должностные лица </w:t>
      </w:r>
      <w:r>
        <w:rPr>
          <w:szCs w:val="28"/>
        </w:rPr>
        <w:t>Администрации</w:t>
      </w:r>
      <w:r w:rsidRPr="00867EE0">
        <w:rPr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7EE0">
        <w:rPr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</w:t>
      </w:r>
      <w:r>
        <w:rPr>
          <w:szCs w:val="28"/>
        </w:rPr>
        <w:t>,</w:t>
      </w:r>
      <w:r w:rsidRPr="00867EE0">
        <w:rPr>
          <w:szCs w:val="28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>
        <w:rPr>
          <w:szCs w:val="28"/>
        </w:rPr>
        <w:t>–</w:t>
      </w:r>
      <w:r w:rsidRPr="00867EE0">
        <w:rPr>
          <w:szCs w:val="28"/>
        </w:rPr>
        <w:t xml:space="preserve"> Югры.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67EE0">
        <w:rPr>
          <w:szCs w:val="28"/>
        </w:rPr>
        <w:t xml:space="preserve">В соответствии со </w:t>
      </w:r>
      <w:r w:rsidRPr="0047608E">
        <w:rPr>
          <w:szCs w:val="28"/>
        </w:rPr>
        <w:t>статьей 9.6</w:t>
      </w:r>
      <w:r w:rsidRPr="00867EE0">
        <w:rPr>
          <w:szCs w:val="28"/>
        </w:rPr>
        <w:t xml:space="preserve"> Закона от 11 июня 2010 года </w:t>
      </w:r>
      <w:r>
        <w:rPr>
          <w:szCs w:val="28"/>
        </w:rPr>
        <w:t>№</w:t>
      </w:r>
      <w:r w:rsidRPr="00867EE0">
        <w:rPr>
          <w:szCs w:val="28"/>
        </w:rPr>
        <w:t xml:space="preserve"> 102-оз должностные лица </w:t>
      </w:r>
      <w:r>
        <w:rPr>
          <w:szCs w:val="28"/>
        </w:rPr>
        <w:t xml:space="preserve">Администрации </w:t>
      </w:r>
      <w:r w:rsidRPr="00867EE0">
        <w:rPr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в нарушении предоставления муниципальной услуги, исправлении допущенных опечаток и</w:t>
      </w:r>
      <w:proofErr w:type="gramEnd"/>
      <w:r w:rsidRPr="00867EE0">
        <w:rPr>
          <w:szCs w:val="28"/>
        </w:rPr>
        <w:t xml:space="preserve"> </w:t>
      </w:r>
      <w:proofErr w:type="gramStart"/>
      <w:r w:rsidRPr="00867EE0">
        <w:rPr>
          <w:szCs w:val="28"/>
        </w:rPr>
        <w:t>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proofErr w:type="gramEnd"/>
      <w:r w:rsidRPr="00867EE0">
        <w:rPr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bookmarkStart w:id="6" w:name="Par363"/>
      <w:bookmarkEnd w:id="6"/>
      <w:r w:rsidRPr="00867EE0">
        <w:rPr>
          <w:szCs w:val="28"/>
        </w:rPr>
        <w:t>V. Досудебный (внесудебный) порядок обжалования решений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и действий (бездействия) органа, предоставляющего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867EE0">
        <w:rPr>
          <w:szCs w:val="28"/>
        </w:rPr>
        <w:t>муниципальную услугу, а также должностных лиц,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муниципальных</w:t>
      </w:r>
      <w:r w:rsidRPr="00867EE0">
        <w:rPr>
          <w:szCs w:val="28"/>
        </w:rPr>
        <w:t xml:space="preserve"> служащих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37</w:t>
      </w:r>
      <w:r w:rsidRPr="00C65523">
        <w:rPr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38</w:t>
      </w:r>
      <w:r w:rsidRPr="00C65523">
        <w:rPr>
          <w:szCs w:val="28"/>
        </w:rPr>
        <w:t>. Заявитель может обратиться с жалобой, в том числе в следующих случаях: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нарушение срока предоставления муниципальной услуги;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65523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65523">
        <w:rPr>
          <w:szCs w:val="28"/>
        </w:rPr>
        <w:t xml:space="preserve">отказ </w:t>
      </w:r>
      <w:r>
        <w:rPr>
          <w:szCs w:val="28"/>
        </w:rPr>
        <w:t>Администрации</w:t>
      </w:r>
      <w:r w:rsidRPr="00C65523">
        <w:rPr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оформленная в соответствии с законодательством Российской Федерации доверенность;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FCA" w:rsidRPr="00C65523" w:rsidRDefault="00315286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39</w:t>
      </w:r>
      <w:r w:rsidR="00C44FCA" w:rsidRPr="00C65523">
        <w:rPr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C44FCA">
        <w:rPr>
          <w:szCs w:val="28"/>
        </w:rPr>
        <w:t>Администрацию</w:t>
      </w:r>
      <w:r w:rsidR="00C44FCA" w:rsidRPr="00C65523">
        <w:rPr>
          <w:szCs w:val="28"/>
        </w:rPr>
        <w:t>.</w:t>
      </w:r>
    </w:p>
    <w:p w:rsidR="00C44FCA" w:rsidRPr="00985B6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4</w:t>
      </w:r>
      <w:r w:rsidR="00315286">
        <w:rPr>
          <w:szCs w:val="28"/>
        </w:rPr>
        <w:t>0</w:t>
      </w:r>
      <w:r w:rsidRPr="00C65523">
        <w:rPr>
          <w:szCs w:val="28"/>
        </w:rPr>
        <w:t xml:space="preserve">. </w:t>
      </w:r>
      <w:r w:rsidRPr="00985B63">
        <w:rPr>
          <w:szCs w:val="28"/>
        </w:rPr>
        <w:t>Жалоба подается в письменном форме, в том числе при личном приеме или электронной форме:</w:t>
      </w:r>
    </w:p>
    <w:p w:rsidR="00C44FCA" w:rsidRPr="00985B6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5B63">
        <w:rPr>
          <w:szCs w:val="28"/>
        </w:rPr>
        <w:t xml:space="preserve">на действия (бездействие) должностных лиц </w:t>
      </w:r>
      <w:r>
        <w:rPr>
          <w:szCs w:val="28"/>
        </w:rPr>
        <w:t>Администрации</w:t>
      </w:r>
      <w:r w:rsidRPr="00985B63">
        <w:rPr>
          <w:szCs w:val="28"/>
        </w:rPr>
        <w:t xml:space="preserve">, а также на принятые ими решения </w:t>
      </w:r>
      <w:r>
        <w:rPr>
          <w:szCs w:val="28"/>
        </w:rPr>
        <w:t>–</w:t>
      </w:r>
      <w:r w:rsidRPr="00985B63">
        <w:rPr>
          <w:szCs w:val="28"/>
        </w:rPr>
        <w:t xml:space="preserve"> </w:t>
      </w:r>
      <w:r>
        <w:rPr>
          <w:szCs w:val="28"/>
        </w:rPr>
        <w:t>главе городского поселения Октябрьское</w:t>
      </w:r>
      <w:r w:rsidRPr="00985B63">
        <w:rPr>
          <w:szCs w:val="28"/>
        </w:rPr>
        <w:t>;</w:t>
      </w:r>
    </w:p>
    <w:p w:rsidR="00C44FCA" w:rsidRPr="00985B6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5B63">
        <w:rPr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C44FCA" w:rsidRPr="00F66A66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5B63">
        <w:rPr>
          <w:szCs w:val="28"/>
        </w:rPr>
        <w:t xml:space="preserve">Время приема жалоб совпадает с графиком работы </w:t>
      </w:r>
      <w:r w:rsidRPr="00F66A66">
        <w:rPr>
          <w:szCs w:val="28"/>
        </w:rPr>
        <w:t>Администрации.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Прием жалоб в письменной форме осуществляется </w:t>
      </w:r>
      <w:r>
        <w:rPr>
          <w:szCs w:val="28"/>
        </w:rPr>
        <w:t>Администрацией</w:t>
      </w:r>
      <w:r w:rsidRPr="00C65523">
        <w:rPr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В электронной форме жалоба подается заявителем посредством:</w:t>
      </w:r>
    </w:p>
    <w:p w:rsidR="00C44FCA" w:rsidRPr="009035F2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35F2">
        <w:rPr>
          <w:szCs w:val="28"/>
        </w:rPr>
        <w:t>официального сайта Администрации;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Федерального портала.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4</w:t>
      </w:r>
      <w:r w:rsidR="00315286">
        <w:rPr>
          <w:szCs w:val="28"/>
        </w:rPr>
        <w:t>1</w:t>
      </w:r>
      <w:r w:rsidRPr="00C65523">
        <w:rPr>
          <w:szCs w:val="28"/>
        </w:rPr>
        <w:t xml:space="preserve">. В случае если рассмотрение поданной заявителем жалобы не входит в компетенцию </w:t>
      </w:r>
      <w:r>
        <w:rPr>
          <w:szCs w:val="28"/>
        </w:rPr>
        <w:t>Администрации</w:t>
      </w:r>
      <w:r w:rsidRPr="00C65523">
        <w:rPr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Срок рассмотрения жалобы исчисляется со дня регистрации жалобы в </w:t>
      </w:r>
      <w:r w:rsidRPr="009035F2">
        <w:rPr>
          <w:szCs w:val="28"/>
        </w:rPr>
        <w:t>Администрации.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4</w:t>
      </w:r>
      <w:r w:rsidR="00315286">
        <w:rPr>
          <w:szCs w:val="28"/>
        </w:rPr>
        <w:t>2</w:t>
      </w:r>
      <w:r w:rsidRPr="00C65523">
        <w:rPr>
          <w:szCs w:val="28"/>
        </w:rPr>
        <w:t>. Жалоба должна содержать: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наименование органа, предоставляющего муниципальную услугу, должностного лица </w:t>
      </w:r>
      <w:r>
        <w:rPr>
          <w:szCs w:val="28"/>
        </w:rPr>
        <w:t>Администрации</w:t>
      </w:r>
      <w:r w:rsidRPr="00C65523">
        <w:rPr>
          <w:szCs w:val="28"/>
        </w:rPr>
        <w:t>, решения и действия (бездействие) которых обжалуются;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65523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Администрации</w:t>
      </w:r>
      <w:r w:rsidRPr="00C65523">
        <w:rPr>
          <w:szCs w:val="28"/>
        </w:rPr>
        <w:t>, его должностного лица;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доводы, на </w:t>
      </w:r>
      <w:proofErr w:type="gramStart"/>
      <w:r w:rsidRPr="00C65523">
        <w:rPr>
          <w:szCs w:val="28"/>
        </w:rPr>
        <w:t>основании</w:t>
      </w:r>
      <w:proofErr w:type="gramEnd"/>
      <w:r w:rsidRPr="00C65523">
        <w:rPr>
          <w:szCs w:val="28"/>
        </w:rPr>
        <w:t xml:space="preserve"> которых заявитель не согласен с решением и действием (бездействием) </w:t>
      </w:r>
      <w:r>
        <w:rPr>
          <w:szCs w:val="28"/>
        </w:rPr>
        <w:t>Администрации</w:t>
      </w:r>
      <w:r w:rsidRPr="00C65523">
        <w:rPr>
          <w:szCs w:val="28"/>
        </w:rPr>
        <w:t xml:space="preserve">, его должностного лица. Заявителем могут быть </w:t>
      </w:r>
      <w:r w:rsidRPr="00C65523">
        <w:rPr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4</w:t>
      </w:r>
      <w:r w:rsidR="00315286">
        <w:rPr>
          <w:szCs w:val="28"/>
        </w:rPr>
        <w:t>3</w:t>
      </w:r>
      <w:r w:rsidRPr="00C65523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4</w:t>
      </w:r>
      <w:r w:rsidR="00315286">
        <w:rPr>
          <w:szCs w:val="28"/>
        </w:rPr>
        <w:t>4</w:t>
      </w:r>
      <w:r w:rsidRPr="00C65523">
        <w:rPr>
          <w:szCs w:val="28"/>
        </w:rPr>
        <w:t xml:space="preserve">. Жалоба, поступившая в </w:t>
      </w:r>
      <w:r>
        <w:rPr>
          <w:szCs w:val="28"/>
        </w:rPr>
        <w:t>Администрацию</w:t>
      </w:r>
      <w:r w:rsidRPr="00C65523">
        <w:rPr>
          <w:szCs w:val="28"/>
        </w:rPr>
        <w:t>, подлежит регистрации не позднее следующего рабочего дня со дня ее поступления.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65523">
        <w:rPr>
          <w:szCs w:val="28"/>
        </w:rPr>
        <w:t xml:space="preserve">Жалоба, поступившая в </w:t>
      </w:r>
      <w:r>
        <w:rPr>
          <w:szCs w:val="28"/>
        </w:rPr>
        <w:t>Администрацию</w:t>
      </w:r>
      <w:r w:rsidRPr="00C65523">
        <w:rPr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44FCA" w:rsidRPr="00C65523" w:rsidRDefault="00315286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45</w:t>
      </w:r>
      <w:r w:rsidR="00C44FCA" w:rsidRPr="00C65523">
        <w:rPr>
          <w:szCs w:val="28"/>
        </w:rPr>
        <w:t xml:space="preserve">. По результатам рассмотрения жалобы в соответствии с частью 7 статьи 11.2 Федерального закона от 27 июля 2010 года № 210-ФЗ </w:t>
      </w:r>
      <w:r w:rsidR="00C44FCA">
        <w:rPr>
          <w:szCs w:val="28"/>
        </w:rPr>
        <w:t>Администрация</w:t>
      </w:r>
      <w:r w:rsidR="00C44FCA" w:rsidRPr="00C65523">
        <w:rPr>
          <w:szCs w:val="28"/>
        </w:rPr>
        <w:t>, принимает одно из следующих решений: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2) об отказе в удовлетворении жалобы.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FCA" w:rsidRPr="00C65523" w:rsidRDefault="00315286" w:rsidP="00C44FC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46</w:t>
      </w:r>
      <w:r w:rsidR="00C44FCA" w:rsidRPr="00C65523">
        <w:rPr>
          <w:szCs w:val="28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44FCA" w:rsidRPr="00C65523" w:rsidRDefault="00315286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47</w:t>
      </w:r>
      <w:r w:rsidR="00C44FCA" w:rsidRPr="00C65523">
        <w:rPr>
          <w:szCs w:val="28"/>
        </w:rPr>
        <w:t>. В ответе по результатам рассмотрения жалобы указываются: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65523">
        <w:rPr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C65523">
        <w:rPr>
          <w:szCs w:val="28"/>
        </w:rPr>
        <w:t>которых</w:t>
      </w:r>
      <w:proofErr w:type="gramEnd"/>
      <w:r w:rsidRPr="00C65523">
        <w:rPr>
          <w:szCs w:val="28"/>
        </w:rPr>
        <w:t xml:space="preserve"> обжалуются;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фамилию, имя, отчество (последнее - при наличии), либо наименование  заявителя;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основания для принятия решения по жалобе;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принятое по жалобе решение;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в случае</w:t>
      </w:r>
      <w:proofErr w:type="gramStart"/>
      <w:r w:rsidRPr="00C65523">
        <w:rPr>
          <w:szCs w:val="28"/>
        </w:rPr>
        <w:t>,</w:t>
      </w:r>
      <w:proofErr w:type="gramEnd"/>
      <w:r w:rsidRPr="00C65523">
        <w:rPr>
          <w:szCs w:val="28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сведения о порядке обжалования принятого по жалобе решения.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Ответ по результатам рассмотрения жалобы подписывается должностным лицом, уполномоченным на рассмотрение жалобы, в соответствии с пунктом 45 раздела V настоящего Административного регламента.</w:t>
      </w:r>
    </w:p>
    <w:p w:rsidR="00C44FCA" w:rsidRPr="00C65523" w:rsidRDefault="00315286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48</w:t>
      </w:r>
      <w:r w:rsidR="00C44FCA" w:rsidRPr="00C65523">
        <w:rPr>
          <w:szCs w:val="28"/>
        </w:rPr>
        <w:t xml:space="preserve">. </w:t>
      </w:r>
      <w:r w:rsidR="00C44FCA">
        <w:rPr>
          <w:szCs w:val="28"/>
        </w:rPr>
        <w:t>Администрация</w:t>
      </w:r>
      <w:r w:rsidR="00C44FCA" w:rsidRPr="00C65523">
        <w:rPr>
          <w:i/>
          <w:szCs w:val="28"/>
        </w:rPr>
        <w:t xml:space="preserve"> </w:t>
      </w:r>
      <w:r w:rsidR="00C44FCA" w:rsidRPr="00C65523">
        <w:rPr>
          <w:szCs w:val="28"/>
        </w:rPr>
        <w:t>отказывает в удовлетворении жалобы в следующих случаях: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44FCA" w:rsidRPr="00C65523" w:rsidRDefault="00315286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49</w:t>
      </w:r>
      <w:r w:rsidR="00C44FCA" w:rsidRPr="00C65523">
        <w:rPr>
          <w:szCs w:val="28"/>
        </w:rPr>
        <w:t xml:space="preserve">. </w:t>
      </w:r>
      <w:r w:rsidR="00C44FCA">
        <w:rPr>
          <w:szCs w:val="28"/>
        </w:rPr>
        <w:t>Администрация</w:t>
      </w:r>
      <w:r w:rsidR="00C44FCA" w:rsidRPr="00C65523">
        <w:rPr>
          <w:szCs w:val="28"/>
        </w:rPr>
        <w:t xml:space="preserve"> оставляет жалобу без ответа в следующих случаях: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5</w:t>
      </w:r>
      <w:r w:rsidR="00315286">
        <w:rPr>
          <w:szCs w:val="28"/>
        </w:rPr>
        <w:t>0</w:t>
      </w:r>
      <w:r w:rsidRPr="00C65523">
        <w:rPr>
          <w:szCs w:val="28"/>
        </w:rPr>
        <w:t xml:space="preserve">. В случае установления в ходе или по результатам </w:t>
      </w:r>
      <w:proofErr w:type="gramStart"/>
      <w:r w:rsidRPr="00C6552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5523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4FCA" w:rsidRPr="00C6552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lastRenderedPageBreak/>
        <w:t>5</w:t>
      </w:r>
      <w:r w:rsidR="00315286">
        <w:rPr>
          <w:szCs w:val="28"/>
        </w:rPr>
        <w:t>1</w:t>
      </w:r>
      <w:r w:rsidRPr="00C65523">
        <w:rPr>
          <w:szCs w:val="28"/>
        </w:rPr>
        <w:t xml:space="preserve">. Все решения, действия (бездействие) должностного лица </w:t>
      </w:r>
      <w:r>
        <w:rPr>
          <w:szCs w:val="28"/>
        </w:rPr>
        <w:t>Администрации</w:t>
      </w:r>
      <w:r w:rsidRPr="00C65523">
        <w:rPr>
          <w:szCs w:val="28"/>
        </w:rPr>
        <w:t xml:space="preserve"> заявитель вправе оспорить в судебном порядке в соответствии с законодательством Российской Федерации.</w:t>
      </w:r>
    </w:p>
    <w:p w:rsidR="00C44FCA" w:rsidRPr="00985B63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5523">
        <w:rPr>
          <w:szCs w:val="28"/>
        </w:rPr>
        <w:t>5</w:t>
      </w:r>
      <w:r w:rsidR="00315286">
        <w:rPr>
          <w:szCs w:val="28"/>
        </w:rPr>
        <w:t>2</w:t>
      </w:r>
      <w:r w:rsidRPr="00C65523">
        <w:rPr>
          <w:szCs w:val="28"/>
        </w:rPr>
        <w:t xml:space="preserve">. </w:t>
      </w:r>
      <w:r>
        <w:rPr>
          <w:szCs w:val="28"/>
        </w:rPr>
        <w:t>Администрация</w:t>
      </w:r>
      <w:r w:rsidRPr="00C65523">
        <w:rPr>
          <w:szCs w:val="28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муниципальной услуги, на его официальном сайте, а также при личном обращении заявителя.</w:t>
      </w:r>
    </w:p>
    <w:p w:rsidR="00C44FCA" w:rsidRPr="00867EE0" w:rsidRDefault="00C44FCA" w:rsidP="00C44F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4FCA" w:rsidRPr="00782AE1" w:rsidRDefault="00C44FCA" w:rsidP="00C44FC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67D7E" w:rsidRPr="00C32E2E" w:rsidRDefault="00A67D7E" w:rsidP="00C32E2E">
      <w:pPr>
        <w:tabs>
          <w:tab w:val="left" w:pos="900"/>
        </w:tabs>
        <w:ind w:firstLine="600"/>
        <w:jc w:val="both"/>
      </w:pPr>
    </w:p>
    <w:p w:rsidR="00C32E2E" w:rsidRDefault="00C32E2E" w:rsidP="00491B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91BDC" w:rsidRPr="00656962" w:rsidRDefault="00491BDC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6678A" w:rsidRDefault="0006678A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E7556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E7556" w:rsidRPr="00867EE0" w:rsidRDefault="008E7556" w:rsidP="000667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E7556" w:rsidRPr="00867EE0" w:rsidRDefault="008E7556" w:rsidP="008E75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107E" w:rsidRDefault="00ED107E" w:rsidP="00ED107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D107E" w:rsidRDefault="00ED107E" w:rsidP="00CD15F5">
      <w:pPr>
        <w:widowControl w:val="0"/>
        <w:autoSpaceDE w:val="0"/>
        <w:autoSpaceDN w:val="0"/>
        <w:adjustRightInd w:val="0"/>
        <w:ind w:firstLine="709"/>
        <w:jc w:val="both"/>
      </w:pPr>
    </w:p>
    <w:p w:rsidR="00CD15F5" w:rsidRPr="00CD15F5" w:rsidRDefault="00CD15F5" w:rsidP="00CD15F5">
      <w:pPr>
        <w:widowControl w:val="0"/>
        <w:autoSpaceDE w:val="0"/>
        <w:autoSpaceDN w:val="0"/>
        <w:adjustRightInd w:val="0"/>
        <w:ind w:firstLine="709"/>
        <w:jc w:val="both"/>
      </w:pPr>
    </w:p>
    <w:p w:rsidR="00077B9A" w:rsidRPr="00CD15F5" w:rsidRDefault="00077B9A" w:rsidP="00077B9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7B9A" w:rsidRPr="00CD15F5" w:rsidRDefault="00077B9A" w:rsidP="00077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EC" w:rsidRPr="00CD15F5" w:rsidRDefault="00E524EC" w:rsidP="00E524EC">
      <w:pPr>
        <w:autoSpaceDE w:val="0"/>
        <w:autoSpaceDN w:val="0"/>
        <w:adjustRightInd w:val="0"/>
        <w:ind w:firstLine="720"/>
        <w:jc w:val="both"/>
      </w:pPr>
    </w:p>
    <w:p w:rsidR="00E524EC" w:rsidRPr="00077B9A" w:rsidRDefault="00E524EC" w:rsidP="00E524EC">
      <w:pPr>
        <w:autoSpaceDE w:val="0"/>
        <w:autoSpaceDN w:val="0"/>
        <w:adjustRightInd w:val="0"/>
        <w:ind w:firstLine="720"/>
        <w:jc w:val="both"/>
        <w:outlineLvl w:val="1"/>
      </w:pPr>
    </w:p>
    <w:p w:rsidR="00E524EC" w:rsidRPr="00077B9A" w:rsidRDefault="00E524EC" w:rsidP="00E524EC">
      <w:pPr>
        <w:ind w:firstLine="720"/>
        <w:jc w:val="both"/>
      </w:pPr>
    </w:p>
    <w:p w:rsidR="00EF7CF7" w:rsidRPr="00077B9A" w:rsidRDefault="00EF7CF7" w:rsidP="00EF7CF7">
      <w:pPr>
        <w:ind w:firstLine="360"/>
        <w:jc w:val="both"/>
      </w:pPr>
    </w:p>
    <w:p w:rsidR="007364E2" w:rsidRPr="00077B9A" w:rsidRDefault="007364E2" w:rsidP="00EF7CF7">
      <w:pPr>
        <w:autoSpaceDE w:val="0"/>
        <w:autoSpaceDN w:val="0"/>
        <w:adjustRightInd w:val="0"/>
        <w:ind w:firstLine="720"/>
        <w:jc w:val="both"/>
        <w:outlineLvl w:val="0"/>
      </w:pPr>
    </w:p>
    <w:p w:rsidR="00B23E43" w:rsidRDefault="00B23E43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BA4A8A" w:rsidRDefault="00BA4A8A" w:rsidP="007364E2">
      <w:pPr>
        <w:tabs>
          <w:tab w:val="left" w:pos="9356"/>
        </w:tabs>
        <w:ind w:firstLine="567"/>
        <w:jc w:val="both"/>
      </w:pPr>
    </w:p>
    <w:p w:rsidR="00BA4A8A" w:rsidRDefault="00BA4A8A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C61C2E" w:rsidRDefault="00C61C2E" w:rsidP="007364E2">
      <w:pPr>
        <w:tabs>
          <w:tab w:val="left" w:pos="9356"/>
        </w:tabs>
        <w:ind w:firstLine="567"/>
        <w:jc w:val="both"/>
      </w:pPr>
    </w:p>
    <w:p w:rsidR="00BA4A8A" w:rsidRPr="009C349A" w:rsidRDefault="00BA4A8A" w:rsidP="00BA4A8A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lastRenderedPageBreak/>
        <w:t>Приложение 1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 xml:space="preserve"> </w:t>
      </w:r>
      <w:r>
        <w:rPr>
          <w:szCs w:val="28"/>
        </w:rPr>
        <w:t>предоставления муниципальной услуги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 предоставлению земельных участков </w:t>
      </w:r>
      <w:proofErr w:type="gramStart"/>
      <w:r>
        <w:rPr>
          <w:szCs w:val="28"/>
        </w:rPr>
        <w:t>в</w:t>
      </w:r>
      <w:proofErr w:type="gramEnd"/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собственность для </w:t>
      </w:r>
      <w:proofErr w:type="gramStart"/>
      <w:r>
        <w:rPr>
          <w:szCs w:val="28"/>
        </w:rPr>
        <w:t>индивидуального</w:t>
      </w:r>
      <w:proofErr w:type="gramEnd"/>
      <w:r>
        <w:rPr>
          <w:szCs w:val="28"/>
        </w:rPr>
        <w:t xml:space="preserve"> жилищного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строительства из земель, находящихся в </w:t>
      </w:r>
      <w:proofErr w:type="gramStart"/>
      <w:r>
        <w:rPr>
          <w:szCs w:val="28"/>
        </w:rPr>
        <w:t>муниципальной</w:t>
      </w:r>
      <w:proofErr w:type="gramEnd"/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собственности или государственная собственность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которые не разграничена, однократно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бесплатно отдельным категориям граждан</w:t>
      </w:r>
    </w:p>
    <w:p w:rsidR="00C61C2E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  <w:r>
        <w:rPr>
          <w:szCs w:val="28"/>
        </w:rPr>
        <w:t xml:space="preserve"> на территории городского поселения Октябрьское</w:t>
      </w: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городского поселения Октябрьское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гражданина)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 по адресу: ____________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_____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паспортные данные: _________________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BA4A8A" w:rsidRPr="001524D5" w:rsidRDefault="00BA4A8A" w:rsidP="00BA4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A8A" w:rsidRPr="001524D5" w:rsidRDefault="00BA4A8A" w:rsidP="00BA4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BA4A8A" w:rsidRPr="001524D5" w:rsidRDefault="00BA4A8A" w:rsidP="00BA4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принятии на учет для бесплатного предоставления земельного</w:t>
      </w:r>
    </w:p>
    <w:p w:rsidR="00BA4A8A" w:rsidRPr="001524D5" w:rsidRDefault="00BA4A8A" w:rsidP="00BA4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</w:p>
    <w:p w:rsidR="00BA4A8A" w:rsidRPr="001524D5" w:rsidRDefault="00BA4A8A" w:rsidP="00BA4A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Прошу  принять  меня  и  членов  моей  семьи  на  учет  для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предоставления  земельного участка для строительства индивидуального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дома  на основании </w:t>
      </w:r>
      <w:hyperlink r:id="rId1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округа  -  Югры  от 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отношений     в     Ханты-Мансийском     автономном    округе    -    Югре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(______________________________________________________________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___________)</w:t>
      </w:r>
    </w:p>
    <w:p w:rsidR="00BA4A8A" w:rsidRPr="0050505F" w:rsidRDefault="00BA4A8A" w:rsidP="00BA4A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505F">
        <w:rPr>
          <w:rFonts w:ascii="Times New Roman" w:hAnsi="Times New Roman" w:cs="Times New Roman"/>
          <w:sz w:val="18"/>
          <w:szCs w:val="18"/>
        </w:rPr>
        <w:t xml:space="preserve">(наименование льготной категории, установленной </w:t>
      </w:r>
      <w:hyperlink r:id="rId18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50505F">
          <w:rPr>
            <w:rFonts w:ascii="Times New Roman" w:hAnsi="Times New Roman" w:cs="Times New Roman"/>
            <w:sz w:val="18"/>
            <w:szCs w:val="18"/>
          </w:rPr>
          <w:t>п. 1 ст. 7.4</w:t>
        </w:r>
      </w:hyperlink>
      <w:proofErr w:type="gramEnd"/>
    </w:p>
    <w:p w:rsidR="00BA4A8A" w:rsidRPr="0050505F" w:rsidRDefault="00BA4A8A" w:rsidP="00BA4A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>Закона Ханты-Мансийского автономного округа - Югры</w:t>
      </w:r>
    </w:p>
    <w:p w:rsidR="00BA4A8A" w:rsidRPr="0050505F" w:rsidRDefault="00BA4A8A" w:rsidP="00BA4A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 06.07.2005 № 57-оз «О регулировании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отдельных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жилищных</w:t>
      </w:r>
    </w:p>
    <w:p w:rsidR="00BA4A8A" w:rsidRPr="0050505F" w:rsidRDefault="00BA4A8A" w:rsidP="00BA4A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отношений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автономном округе – Югре»)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A8A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 учете  в  качестве  нуждающегося в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помещении,  предоставляемом  по  договору  социального найма (учетный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__________).</w:t>
      </w:r>
    </w:p>
    <w:p w:rsidR="00BA4A8A" w:rsidRPr="001524D5" w:rsidRDefault="00BA4A8A" w:rsidP="00BA4A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Являюсь нуждающимся в улучшении жилищных условий по основанию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____.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учете о принятии меня и (или) членов 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семьи  на  учет  в целях однократного бесплатного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участка  в  соответствии  с  </w:t>
      </w:r>
      <w:hyperlink r:id="rId19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Ханты-Мансийского автономного округа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Югры от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земельных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Ханты-Мансийском  автономном  округе  - 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 в  иных  городских округах,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городских  и  сельских  поселениях муниципальных районов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(учетный номер ___________).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BA4A8A" w:rsidRPr="0050505F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земельного   участка   для  строительства  индивидуального  жилого  дома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r w:rsidRPr="0050505F">
        <w:rPr>
          <w:rFonts w:ascii="Times New Roman" w:hAnsi="Times New Roman" w:cs="Times New Roman"/>
          <w:sz w:val="24"/>
          <w:szCs w:val="24"/>
        </w:rPr>
        <w:lastRenderedPageBreak/>
        <w:t>Порядком   бесплатного  предоставления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отдельным   категориям   граждан   земельных   участков  для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505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505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50505F">
        <w:rPr>
          <w:rFonts w:ascii="Times New Roman" w:hAnsi="Times New Roman" w:cs="Times New Roman"/>
          <w:sz w:val="24"/>
          <w:szCs w:val="24"/>
        </w:rPr>
        <w:t xml:space="preserve"> 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_____;</w:t>
      </w:r>
      <w:proofErr w:type="gramEnd"/>
    </w:p>
    <w:p w:rsidR="00BA4A8A" w:rsidRPr="0050505F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0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-  полноту и достоверность представленных сведений подтвержда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0505F">
        <w:rPr>
          <w:rFonts w:ascii="Times New Roman" w:hAnsi="Times New Roman" w:cs="Times New Roman"/>
          <w:sz w:val="24"/>
          <w:szCs w:val="24"/>
        </w:rPr>
        <w:t>ем)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возражаю(ем)   против   проведения   проверки  представленных  мной  (нами)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сведений,   а   также   обработки  персональных  данных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tooltip="Федеральный закон от 27.07.2006 N 152-ФЗ (ред. от 21.07.2014) &quot;О персональных данных&quot;{КонсультантПлюс}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05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05F">
        <w:rPr>
          <w:rFonts w:ascii="Times New Roman" w:hAnsi="Times New Roman" w:cs="Times New Roman"/>
          <w:sz w:val="24"/>
          <w:szCs w:val="24"/>
        </w:rPr>
        <w:t>.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1.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BA4A8A" w:rsidRPr="0050505F" w:rsidRDefault="00BA4A8A" w:rsidP="00BA4A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(дата)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>(подпись)</w:t>
      </w:r>
    </w:p>
    <w:p w:rsidR="00BA4A8A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A8A" w:rsidRPr="001524D5" w:rsidRDefault="00BA4A8A" w:rsidP="00BA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A4A8A" w:rsidRPr="0050505F" w:rsidRDefault="00BA4A8A" w:rsidP="00BA4A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A4A8A" w:rsidRPr="001524D5" w:rsidRDefault="00BA4A8A" w:rsidP="00BA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A8A" w:rsidRPr="001524D5" w:rsidRDefault="00BA4A8A" w:rsidP="00BA4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Default="00BA4A8A" w:rsidP="00BA4A8A">
      <w:pPr>
        <w:tabs>
          <w:tab w:val="left" w:pos="9356"/>
        </w:tabs>
        <w:ind w:firstLine="567"/>
        <w:jc w:val="both"/>
      </w:pPr>
    </w:p>
    <w:p w:rsidR="00BA4A8A" w:rsidRPr="009C349A" w:rsidRDefault="00BA4A8A" w:rsidP="00BA4A8A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 xml:space="preserve"> </w:t>
      </w:r>
      <w:r>
        <w:rPr>
          <w:szCs w:val="28"/>
        </w:rPr>
        <w:t>предоставления муниципальной услуги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 предоставлению земельных участков </w:t>
      </w:r>
      <w:proofErr w:type="gramStart"/>
      <w:r>
        <w:rPr>
          <w:szCs w:val="28"/>
        </w:rPr>
        <w:t>в</w:t>
      </w:r>
      <w:proofErr w:type="gramEnd"/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собственность для </w:t>
      </w:r>
      <w:proofErr w:type="gramStart"/>
      <w:r>
        <w:rPr>
          <w:szCs w:val="28"/>
        </w:rPr>
        <w:t>индивидуального</w:t>
      </w:r>
      <w:proofErr w:type="gramEnd"/>
      <w:r>
        <w:rPr>
          <w:szCs w:val="28"/>
        </w:rPr>
        <w:t xml:space="preserve"> жилищного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строительства из земель, находящихся в </w:t>
      </w:r>
      <w:proofErr w:type="gramStart"/>
      <w:r>
        <w:rPr>
          <w:szCs w:val="28"/>
        </w:rPr>
        <w:t>муниципальной</w:t>
      </w:r>
      <w:proofErr w:type="gramEnd"/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собственности или государственная собственность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которые не разграничена, однократно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бесплатно отдельным категориям граждан</w:t>
      </w: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  <w:r>
        <w:rPr>
          <w:szCs w:val="28"/>
        </w:rPr>
        <w:t xml:space="preserve"> на территории городского поселения Октябрьское</w:t>
      </w: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autoSpaceDE w:val="0"/>
        <w:autoSpaceDN w:val="0"/>
        <w:adjustRightInd w:val="0"/>
        <w:jc w:val="center"/>
        <w:rPr>
          <w:szCs w:val="28"/>
        </w:rPr>
      </w:pPr>
      <w:r w:rsidRPr="00EB2BB1">
        <w:rPr>
          <w:szCs w:val="28"/>
        </w:rPr>
        <w:t>РАСПИСКА В ПОЛУЧЕНИИ ДОКУМЕНТОВ</w:t>
      </w:r>
    </w:p>
    <w:p w:rsidR="00BA4A8A" w:rsidRDefault="00BA4A8A" w:rsidP="00BA4A8A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 xml:space="preserve">   </w:t>
      </w:r>
    </w:p>
    <w:p w:rsidR="00BA4A8A" w:rsidRPr="001C7315" w:rsidRDefault="00BA4A8A" w:rsidP="00BA4A8A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 xml:space="preserve"> ______________________________________________________</w:t>
      </w:r>
      <w:r>
        <w:rPr>
          <w:szCs w:val="28"/>
        </w:rPr>
        <w:t>_______________________</w:t>
      </w:r>
    </w:p>
    <w:p w:rsidR="00BA4A8A" w:rsidRPr="001C7315" w:rsidRDefault="00BA4A8A" w:rsidP="00BA4A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7315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1C7315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 xml:space="preserve"> / представителя</w:t>
      </w:r>
      <w:r w:rsidRPr="001C7315">
        <w:rPr>
          <w:sz w:val="20"/>
          <w:szCs w:val="20"/>
        </w:rPr>
        <w:t>)</w:t>
      </w:r>
    </w:p>
    <w:p w:rsidR="00BA4A8A" w:rsidRDefault="00BA4A8A" w:rsidP="00BA4A8A">
      <w:pPr>
        <w:autoSpaceDE w:val="0"/>
        <w:autoSpaceDN w:val="0"/>
        <w:adjustRightInd w:val="0"/>
        <w:rPr>
          <w:szCs w:val="28"/>
        </w:rPr>
      </w:pPr>
    </w:p>
    <w:p w:rsidR="00BA4A8A" w:rsidRPr="001C7315" w:rsidRDefault="00BA4A8A" w:rsidP="00BA4A8A">
      <w:pPr>
        <w:autoSpaceDE w:val="0"/>
        <w:autoSpaceDN w:val="0"/>
        <w:adjustRightInd w:val="0"/>
        <w:ind w:firstLine="709"/>
        <w:rPr>
          <w:szCs w:val="28"/>
        </w:rPr>
      </w:pPr>
      <w:r w:rsidRPr="001C7315">
        <w:rPr>
          <w:szCs w:val="28"/>
        </w:rPr>
        <w:t>1. Представленные документы</w:t>
      </w:r>
    </w:p>
    <w:p w:rsidR="00BA4A8A" w:rsidRPr="001C7315" w:rsidRDefault="00BA4A8A" w:rsidP="00BA4A8A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BA4A8A" w:rsidRPr="00CB660F" w:rsidTr="00BA4A8A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  <w:r w:rsidRPr="00CB660F">
              <w:t xml:space="preserve">№ </w:t>
            </w:r>
            <w:proofErr w:type="spellStart"/>
            <w:proofErr w:type="gramStart"/>
            <w:r w:rsidRPr="00CB660F">
              <w:t>п</w:t>
            </w:r>
            <w:proofErr w:type="spellEnd"/>
            <w:proofErr w:type="gramEnd"/>
            <w:r w:rsidRPr="00CB660F">
              <w:t>/</w:t>
            </w:r>
            <w:proofErr w:type="spellStart"/>
            <w:r w:rsidRPr="00CB660F"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  <w:r w:rsidRPr="00CB660F"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  <w:r w:rsidRPr="00CB660F"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  <w:r w:rsidRPr="00CB660F">
              <w:t>Примечание</w:t>
            </w:r>
          </w:p>
        </w:tc>
      </w:tr>
      <w:tr w:rsidR="00BA4A8A" w:rsidRPr="00CB660F" w:rsidTr="00BA4A8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4A8A" w:rsidRDefault="00BA4A8A" w:rsidP="00BA4A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4A8A" w:rsidRDefault="00BA4A8A" w:rsidP="00BA4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7315">
        <w:rPr>
          <w:szCs w:val="28"/>
        </w:rPr>
        <w:t xml:space="preserve">2.  Недостающие  документы,  при  непредставлении которых </w:t>
      </w:r>
    </w:p>
    <w:p w:rsidR="00BA4A8A" w:rsidRPr="001C7315" w:rsidRDefault="00BA4A8A" w:rsidP="00BA4A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принимается</w:t>
      </w:r>
      <w:r w:rsidRPr="001C7315">
        <w:rPr>
          <w:szCs w:val="28"/>
        </w:rPr>
        <w:t xml:space="preserve"> решение об отказе в предоставлении муниципальной услуги </w:t>
      </w:r>
    </w:p>
    <w:p w:rsidR="00BA4A8A" w:rsidRPr="001C7315" w:rsidRDefault="00BA4A8A" w:rsidP="00BA4A8A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BA4A8A" w:rsidRPr="00CB660F" w:rsidTr="00BA4A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  <w:r w:rsidRPr="00CB660F">
              <w:t xml:space="preserve">№ </w:t>
            </w:r>
            <w:proofErr w:type="spellStart"/>
            <w:proofErr w:type="gramStart"/>
            <w:r w:rsidRPr="00CB660F">
              <w:t>п</w:t>
            </w:r>
            <w:proofErr w:type="spellEnd"/>
            <w:proofErr w:type="gramEnd"/>
            <w:r w:rsidRPr="00CB660F">
              <w:t>/</w:t>
            </w:r>
            <w:proofErr w:type="spellStart"/>
            <w:r w:rsidRPr="00CB660F"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  <w:r w:rsidRPr="00CB660F">
              <w:t>Наименование документа</w:t>
            </w:r>
          </w:p>
        </w:tc>
      </w:tr>
      <w:tr w:rsidR="00BA4A8A" w:rsidRPr="00CB660F" w:rsidTr="00BA4A8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A8A" w:rsidRPr="00CB660F" w:rsidRDefault="00BA4A8A" w:rsidP="00BA4A8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4A8A" w:rsidRDefault="00BA4A8A" w:rsidP="00BA4A8A">
      <w:pPr>
        <w:autoSpaceDE w:val="0"/>
        <w:autoSpaceDN w:val="0"/>
        <w:adjustRightInd w:val="0"/>
        <w:ind w:firstLine="709"/>
      </w:pPr>
    </w:p>
    <w:p w:rsidR="00BA4A8A" w:rsidRDefault="00BA4A8A" w:rsidP="00BA4A8A">
      <w:pPr>
        <w:autoSpaceDE w:val="0"/>
        <w:autoSpaceDN w:val="0"/>
        <w:adjustRightInd w:val="0"/>
        <w:ind w:firstLine="709"/>
      </w:pPr>
      <w:r w:rsidRPr="00D373B0">
        <w:t>За</w:t>
      </w:r>
      <w:r>
        <w:t>явителю разъяснены последствия:</w:t>
      </w:r>
    </w:p>
    <w:p w:rsidR="00BA4A8A" w:rsidRDefault="00BA4A8A" w:rsidP="00BA4A8A">
      <w:pPr>
        <w:autoSpaceDE w:val="0"/>
        <w:autoSpaceDN w:val="0"/>
        <w:adjustRightInd w:val="0"/>
        <w:ind w:firstLine="709"/>
      </w:pPr>
      <w:r>
        <w:t xml:space="preserve">-  не </w:t>
      </w:r>
      <w:r w:rsidRPr="00D373B0">
        <w:t xml:space="preserve">предоставления документов, указанных в пункте 2 </w:t>
      </w:r>
      <w:r>
        <w:t>настоящей расписки;</w:t>
      </w:r>
    </w:p>
    <w:p w:rsidR="00BA4A8A" w:rsidRDefault="00BA4A8A" w:rsidP="00BA4A8A">
      <w:pPr>
        <w:autoSpaceDE w:val="0"/>
        <w:autoSpaceDN w:val="0"/>
        <w:adjustRightInd w:val="0"/>
        <w:jc w:val="both"/>
        <w:rPr>
          <w:szCs w:val="28"/>
        </w:rPr>
      </w:pPr>
    </w:p>
    <w:p w:rsidR="00BA4A8A" w:rsidRPr="001C7315" w:rsidRDefault="00BA4A8A" w:rsidP="00BA4A8A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 xml:space="preserve">Документы сдал и один экземпляр </w:t>
      </w:r>
      <w:r>
        <w:rPr>
          <w:szCs w:val="28"/>
        </w:rPr>
        <w:t>расписки</w:t>
      </w:r>
      <w:r w:rsidRPr="001C7315">
        <w:rPr>
          <w:szCs w:val="28"/>
        </w:rPr>
        <w:t xml:space="preserve"> получил:</w:t>
      </w:r>
    </w:p>
    <w:p w:rsidR="00BA4A8A" w:rsidRPr="007D1E2B" w:rsidRDefault="00BA4A8A" w:rsidP="00BA4A8A">
      <w:pPr>
        <w:autoSpaceDE w:val="0"/>
        <w:autoSpaceDN w:val="0"/>
        <w:adjustRightInd w:val="0"/>
        <w:jc w:val="center"/>
      </w:pPr>
      <w:r>
        <w:rPr>
          <w:szCs w:val="28"/>
        </w:rPr>
        <w:t>_____________    _____________  _____</w:t>
      </w:r>
      <w:r w:rsidRPr="001C7315">
        <w:rPr>
          <w:szCs w:val="28"/>
        </w:rPr>
        <w:t>__</w:t>
      </w:r>
      <w:r>
        <w:rPr>
          <w:szCs w:val="28"/>
        </w:rPr>
        <w:t>_____________</w:t>
      </w:r>
      <w:r w:rsidRPr="001C7315">
        <w:rPr>
          <w:szCs w:val="28"/>
        </w:rPr>
        <w:t>_______________________</w:t>
      </w:r>
      <w:r>
        <w:rPr>
          <w:szCs w:val="28"/>
        </w:rPr>
        <w:t>_____</w:t>
      </w:r>
      <w:r w:rsidRPr="001C7315">
        <w:t xml:space="preserve">                       </w:t>
      </w:r>
      <w:r w:rsidRPr="005F626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</w:t>
      </w:r>
      <w:r w:rsidRPr="005F626F">
        <w:rPr>
          <w:sz w:val="16"/>
          <w:szCs w:val="16"/>
        </w:rPr>
        <w:t xml:space="preserve">(дата)         </w:t>
      </w:r>
      <w:r>
        <w:rPr>
          <w:sz w:val="16"/>
          <w:szCs w:val="16"/>
        </w:rPr>
        <w:t xml:space="preserve">    </w:t>
      </w:r>
      <w:r w:rsidRPr="005F626F">
        <w:rPr>
          <w:sz w:val="16"/>
          <w:szCs w:val="16"/>
        </w:rPr>
        <w:t xml:space="preserve">                        (подпись)      </w:t>
      </w:r>
      <w:r>
        <w:rPr>
          <w:sz w:val="16"/>
          <w:szCs w:val="16"/>
        </w:rPr>
        <w:t xml:space="preserve">                                          </w:t>
      </w:r>
      <w:r w:rsidRPr="005F626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</w:t>
      </w:r>
      <w:r w:rsidRPr="005F626F">
        <w:rPr>
          <w:sz w:val="16"/>
          <w:szCs w:val="16"/>
        </w:rPr>
        <w:t xml:space="preserve"> (Ф.И.О. </w:t>
      </w:r>
      <w:r w:rsidRPr="001C7315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/представителя</w:t>
      </w:r>
      <w:r w:rsidRPr="001C7315">
        <w:rPr>
          <w:sz w:val="20"/>
          <w:szCs w:val="20"/>
        </w:rPr>
        <w:t>)</w:t>
      </w:r>
    </w:p>
    <w:p w:rsidR="00BA4A8A" w:rsidRPr="005F626F" w:rsidRDefault="00BA4A8A" w:rsidP="00BA4A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4A8A" w:rsidRDefault="00BA4A8A" w:rsidP="00BA4A8A">
      <w:pPr>
        <w:autoSpaceDE w:val="0"/>
        <w:autoSpaceDN w:val="0"/>
        <w:adjustRightInd w:val="0"/>
      </w:pPr>
    </w:p>
    <w:p w:rsidR="00BA4A8A" w:rsidRPr="001C7315" w:rsidRDefault="00BA4A8A" w:rsidP="00BA4A8A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 xml:space="preserve">Документы  принял  на ______ </w:t>
      </w:r>
      <w:proofErr w:type="gramStart"/>
      <w:r w:rsidRPr="001C7315">
        <w:rPr>
          <w:szCs w:val="28"/>
        </w:rPr>
        <w:t>листах</w:t>
      </w:r>
      <w:proofErr w:type="gramEnd"/>
      <w:r w:rsidRPr="001C7315">
        <w:rPr>
          <w:szCs w:val="28"/>
        </w:rPr>
        <w:t xml:space="preserve"> и зарегистрировал в журнале регистрации</w:t>
      </w:r>
    </w:p>
    <w:p w:rsidR="00BA4A8A" w:rsidRPr="00162CDE" w:rsidRDefault="00BA4A8A" w:rsidP="00BA4A8A">
      <w:pPr>
        <w:autoSpaceDE w:val="0"/>
        <w:autoSpaceDN w:val="0"/>
        <w:adjustRightInd w:val="0"/>
        <w:rPr>
          <w:sz w:val="20"/>
          <w:szCs w:val="20"/>
        </w:rPr>
      </w:pPr>
    </w:p>
    <w:p w:rsidR="00BA4A8A" w:rsidRPr="001C7315" w:rsidRDefault="00BA4A8A" w:rsidP="00BA4A8A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>от ________________ № _______________</w:t>
      </w:r>
    </w:p>
    <w:p w:rsidR="00BA4A8A" w:rsidRPr="00EF2E44" w:rsidRDefault="00BA4A8A" w:rsidP="00BA4A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F2E44">
        <w:rPr>
          <w:sz w:val="20"/>
          <w:szCs w:val="20"/>
        </w:rPr>
        <w:t xml:space="preserve">                   (дата)                  </w:t>
      </w:r>
    </w:p>
    <w:p w:rsidR="00BA4A8A" w:rsidRDefault="00BA4A8A" w:rsidP="00BA4A8A">
      <w:pPr>
        <w:autoSpaceDE w:val="0"/>
        <w:autoSpaceDN w:val="0"/>
        <w:adjustRightInd w:val="0"/>
        <w:jc w:val="both"/>
        <w:rPr>
          <w:szCs w:val="28"/>
        </w:rPr>
      </w:pPr>
    </w:p>
    <w:p w:rsidR="00BA4A8A" w:rsidRPr="00EF2E44" w:rsidRDefault="00BA4A8A" w:rsidP="00BA4A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Cs w:val="28"/>
        </w:rPr>
        <w:t>_____________    _____________  _____</w:t>
      </w:r>
      <w:r w:rsidRPr="001C7315">
        <w:rPr>
          <w:szCs w:val="28"/>
        </w:rPr>
        <w:t>__</w:t>
      </w:r>
      <w:r>
        <w:rPr>
          <w:szCs w:val="28"/>
        </w:rPr>
        <w:t>_____________</w:t>
      </w:r>
      <w:r w:rsidRPr="001C7315">
        <w:rPr>
          <w:szCs w:val="28"/>
        </w:rPr>
        <w:t>_______________________</w:t>
      </w:r>
      <w:r>
        <w:rPr>
          <w:szCs w:val="28"/>
        </w:rPr>
        <w:t>_____</w:t>
      </w:r>
      <w:r w:rsidRPr="001C7315">
        <w:t xml:space="preserve">                       </w:t>
      </w:r>
      <w:r w:rsidRPr="005F626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</w:t>
      </w:r>
      <w:r w:rsidRPr="005F626F">
        <w:rPr>
          <w:sz w:val="16"/>
          <w:szCs w:val="16"/>
        </w:rPr>
        <w:t xml:space="preserve">(дата)         </w:t>
      </w:r>
      <w:r>
        <w:rPr>
          <w:sz w:val="16"/>
          <w:szCs w:val="16"/>
        </w:rPr>
        <w:t xml:space="preserve">    </w:t>
      </w:r>
      <w:r w:rsidRPr="005F626F">
        <w:rPr>
          <w:sz w:val="16"/>
          <w:szCs w:val="16"/>
        </w:rPr>
        <w:t xml:space="preserve">                        (подпись)      </w:t>
      </w:r>
      <w:r>
        <w:rPr>
          <w:sz w:val="16"/>
          <w:szCs w:val="16"/>
        </w:rPr>
        <w:t xml:space="preserve">                                          </w:t>
      </w:r>
      <w:r w:rsidRPr="005F626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</w:t>
      </w:r>
      <w:r w:rsidRPr="005F626F">
        <w:rPr>
          <w:sz w:val="16"/>
          <w:szCs w:val="16"/>
        </w:rPr>
        <w:t xml:space="preserve"> (</w:t>
      </w:r>
      <w:r w:rsidRPr="00EF2E44">
        <w:rPr>
          <w:sz w:val="20"/>
          <w:szCs w:val="20"/>
        </w:rPr>
        <w:t>Ф.И.О. специалиста)</w:t>
      </w:r>
    </w:p>
    <w:p w:rsidR="00BA4A8A" w:rsidRPr="007D1E2B" w:rsidRDefault="00BA4A8A" w:rsidP="00BA4A8A">
      <w:pPr>
        <w:autoSpaceDE w:val="0"/>
        <w:autoSpaceDN w:val="0"/>
        <w:adjustRightInd w:val="0"/>
        <w:jc w:val="center"/>
      </w:pPr>
    </w:p>
    <w:p w:rsidR="00BA4A8A" w:rsidRDefault="00BA4A8A" w:rsidP="00BA4A8A">
      <w:pPr>
        <w:autoSpaceDE w:val="0"/>
        <w:autoSpaceDN w:val="0"/>
        <w:adjustRightInd w:val="0"/>
        <w:jc w:val="both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BA4A8A" w:rsidRPr="009C349A" w:rsidRDefault="00BA4A8A" w:rsidP="00BA4A8A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 xml:space="preserve"> </w:t>
      </w:r>
      <w:r>
        <w:rPr>
          <w:szCs w:val="28"/>
        </w:rPr>
        <w:t>предоставления муниципальной услуги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 предоставлению земельных участков </w:t>
      </w:r>
      <w:proofErr w:type="gramStart"/>
      <w:r>
        <w:rPr>
          <w:szCs w:val="28"/>
        </w:rPr>
        <w:t>в</w:t>
      </w:r>
      <w:proofErr w:type="gramEnd"/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собственность для </w:t>
      </w:r>
      <w:proofErr w:type="gramStart"/>
      <w:r>
        <w:rPr>
          <w:szCs w:val="28"/>
        </w:rPr>
        <w:t>индивидуального</w:t>
      </w:r>
      <w:proofErr w:type="gramEnd"/>
      <w:r>
        <w:rPr>
          <w:szCs w:val="28"/>
        </w:rPr>
        <w:t xml:space="preserve"> жилищного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строительства из земель, находящихся в </w:t>
      </w:r>
      <w:proofErr w:type="gramStart"/>
      <w:r>
        <w:rPr>
          <w:szCs w:val="28"/>
        </w:rPr>
        <w:t>муниципальной</w:t>
      </w:r>
      <w:proofErr w:type="gramEnd"/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собственности или государственная собственность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которые не разграничена, однократно</w:t>
      </w:r>
    </w:p>
    <w:p w:rsidR="00BA4A8A" w:rsidRDefault="00BA4A8A" w:rsidP="00BA4A8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бесплатно отдельным категориям граждан</w:t>
      </w: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  <w:r>
        <w:rPr>
          <w:szCs w:val="28"/>
        </w:rPr>
        <w:t xml:space="preserve"> на территории городского поселения Октябрьское</w:t>
      </w:r>
    </w:p>
    <w:p w:rsidR="00BA4A8A" w:rsidRDefault="00BA4A8A" w:rsidP="00BA4A8A">
      <w:pPr>
        <w:tabs>
          <w:tab w:val="left" w:pos="9356"/>
        </w:tabs>
        <w:ind w:firstLine="567"/>
        <w:jc w:val="right"/>
        <w:rPr>
          <w:szCs w:val="28"/>
        </w:rPr>
      </w:pP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гражданина)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 по адресу: 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данные: _____________________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7F2F7D" w:rsidRPr="001524D5" w:rsidRDefault="007F2F7D" w:rsidP="007F2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F7D" w:rsidRPr="001524D5" w:rsidRDefault="007F2F7D" w:rsidP="007F2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49"/>
      <w:bookmarkEnd w:id="8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7F2F7D" w:rsidRPr="001524D5" w:rsidRDefault="007F2F7D" w:rsidP="007F2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7F2F7D" w:rsidRPr="001524D5" w:rsidRDefault="007F2F7D" w:rsidP="007F2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7F2F7D" w:rsidRPr="001524D5" w:rsidRDefault="007F2F7D" w:rsidP="007F2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Прошу  предоставить  в  собственность бесплатно мне и членам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земельный участок площадью ______ га (кадастровый номер 86: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524D5">
        <w:rPr>
          <w:rFonts w:ascii="Times New Roman" w:hAnsi="Times New Roman" w:cs="Times New Roman"/>
          <w:sz w:val="24"/>
          <w:szCs w:val="24"/>
        </w:rPr>
        <w:t>:_____:_____),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расположенный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______________________________,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1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746FF8">
          <w:rPr>
            <w:rFonts w:ascii="Times New Roman" w:hAnsi="Times New Roman" w:cs="Times New Roman"/>
            <w:sz w:val="24"/>
            <w:szCs w:val="24"/>
          </w:rPr>
          <w:t>ст. 6.2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Закона Ханты-Мансийского  автономного  округа  - 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 регулировании  отдельных  земельных  отношений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</w:t>
      </w:r>
      <w:r w:rsidRPr="001524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______________________________________)</w:t>
      </w:r>
    </w:p>
    <w:p w:rsidR="007F2F7D" w:rsidRPr="00746FF8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FF8">
        <w:rPr>
          <w:rFonts w:ascii="Times New Roman" w:hAnsi="Times New Roman" w:cs="Times New Roman"/>
          <w:sz w:val="18"/>
          <w:szCs w:val="18"/>
        </w:rPr>
        <w:t xml:space="preserve">(наименование  льготной  категории,  установленной  </w:t>
      </w:r>
      <w:hyperlink r:id="rId22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746FF8">
          <w:rPr>
            <w:rFonts w:ascii="Times New Roman" w:hAnsi="Times New Roman" w:cs="Times New Roman"/>
            <w:sz w:val="18"/>
            <w:szCs w:val="18"/>
          </w:rPr>
          <w:t>п.  1  ст.  7.4</w:t>
        </w:r>
      </w:hyperlink>
      <w:r w:rsidRPr="00746FF8">
        <w:rPr>
          <w:rFonts w:ascii="Times New Roman" w:hAnsi="Times New Roman" w:cs="Times New Roman"/>
          <w:sz w:val="18"/>
          <w:szCs w:val="18"/>
        </w:rPr>
        <w:t xml:space="preserve">  Закона</w:t>
      </w:r>
      <w:proofErr w:type="gramEnd"/>
    </w:p>
    <w:p w:rsidR="007F2F7D" w:rsidRPr="00746FF8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Югры  от  06.07.2005 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746FF8">
        <w:rPr>
          <w:rFonts w:ascii="Times New Roman" w:hAnsi="Times New Roman" w:cs="Times New Roman"/>
          <w:sz w:val="18"/>
          <w:szCs w:val="18"/>
        </w:rPr>
        <w:t xml:space="preserve"> 57-оз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46FF8">
        <w:rPr>
          <w:rFonts w:ascii="Times New Roman" w:hAnsi="Times New Roman" w:cs="Times New Roman"/>
          <w:sz w:val="18"/>
          <w:szCs w:val="18"/>
        </w:rPr>
        <w:t>О</w:t>
      </w:r>
    </w:p>
    <w:p w:rsidR="007F2F7D" w:rsidRPr="00746FF8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регулировании  </w:t>
      </w:r>
      <w:proofErr w:type="gramStart"/>
      <w:r w:rsidRPr="00746FF8">
        <w:rPr>
          <w:rFonts w:ascii="Times New Roman" w:hAnsi="Times New Roman" w:cs="Times New Roman"/>
          <w:sz w:val="18"/>
          <w:szCs w:val="18"/>
        </w:rPr>
        <w:t>отдельных</w:t>
      </w:r>
      <w:proofErr w:type="gramEnd"/>
      <w:r w:rsidRPr="00746FF8">
        <w:rPr>
          <w:rFonts w:ascii="Times New Roman" w:hAnsi="Times New Roman" w:cs="Times New Roman"/>
          <w:sz w:val="18"/>
          <w:szCs w:val="18"/>
        </w:rPr>
        <w:t xml:space="preserve">  жилищных  отношений в Ханты-Мансийском автономном</w:t>
      </w:r>
    </w:p>
    <w:p w:rsidR="007F2F7D" w:rsidRPr="00746FF8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6FF8">
        <w:rPr>
          <w:rFonts w:ascii="Times New Roman" w:hAnsi="Times New Roman" w:cs="Times New Roman"/>
          <w:sz w:val="18"/>
          <w:szCs w:val="18"/>
        </w:rPr>
        <w:t xml:space="preserve">округе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6FF8">
        <w:rPr>
          <w:rFonts w:ascii="Times New Roman" w:hAnsi="Times New Roman" w:cs="Times New Roman"/>
          <w:sz w:val="18"/>
          <w:szCs w:val="18"/>
        </w:rPr>
        <w:t xml:space="preserve"> Югре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746FF8">
        <w:rPr>
          <w:rFonts w:ascii="Times New Roman" w:hAnsi="Times New Roman" w:cs="Times New Roman"/>
          <w:sz w:val="18"/>
          <w:szCs w:val="18"/>
        </w:rPr>
        <w:t>)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6FF8">
        <w:rPr>
          <w:rFonts w:ascii="Times New Roman" w:hAnsi="Times New Roman" w:cs="Times New Roman"/>
          <w:sz w:val="24"/>
          <w:szCs w:val="24"/>
        </w:rPr>
        <w:t xml:space="preserve">-  до  момента  подачи  настоящего  заявления  я  и члены моей семьи не реализовали   свое   право   на  бесплатное  приобретение  в  собственность земельного   участка   для  строительства  индивидуального  жилого  дома  в соответствии   с   </w:t>
      </w:r>
      <w:hyperlink w:anchor="Par35" w:tooltip="Ссылка на текущий документ" w:history="1">
        <w:r w:rsidRPr="00746FF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46FF8">
        <w:rPr>
          <w:rFonts w:ascii="Times New Roman" w:hAnsi="Times New Roman" w:cs="Times New Roman"/>
          <w:sz w:val="24"/>
          <w:szCs w:val="24"/>
        </w:rPr>
        <w:t xml:space="preserve">   бесплатного  предоставления  в  собственность отдельным   категориям   граждан   зе</w:t>
      </w:r>
      <w:r w:rsidRPr="001524D5">
        <w:rPr>
          <w:rFonts w:ascii="Times New Roman" w:hAnsi="Times New Roman" w:cs="Times New Roman"/>
          <w:sz w:val="24"/>
          <w:szCs w:val="24"/>
        </w:rPr>
        <w:t>мельных   участков  для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индивидуальных   жилых   домов   на   территории  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152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1524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-  полноту и достоверность представленных сведений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возражаю(ем)  против  проведения   проверки   представленных   мной  (нами)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сведений,  а   также  обработки  персональных   данных 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tooltip="Федеральный закон от 27.07.2006 N 152-ФЗ (ред. от 21.07.2014) &quot;О персональных данных&quot;{КонсультантПлюс}" w:history="1">
        <w:r w:rsidRPr="00746F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Приложения: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____________________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и т.д.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7F2F7D" w:rsidRPr="00AD74E9" w:rsidRDefault="007F2F7D" w:rsidP="007F2F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7F2F7D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F2F7D" w:rsidRPr="00AD74E9" w:rsidRDefault="007F2F7D" w:rsidP="007F2F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7F2F7D" w:rsidRPr="001524D5" w:rsidRDefault="007F2F7D" w:rsidP="007F2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A8A" w:rsidRDefault="00BA4A8A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Pr="009C349A" w:rsidRDefault="007F2F7D" w:rsidP="007F2F7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 xml:space="preserve"> </w:t>
      </w:r>
      <w:r>
        <w:rPr>
          <w:szCs w:val="28"/>
        </w:rPr>
        <w:t>предоставления муниципальной услуги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 предоставлению земельных участков </w:t>
      </w:r>
      <w:proofErr w:type="gramStart"/>
      <w:r>
        <w:rPr>
          <w:szCs w:val="28"/>
        </w:rPr>
        <w:t>в</w:t>
      </w:r>
      <w:proofErr w:type="gramEnd"/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собственность для </w:t>
      </w:r>
      <w:proofErr w:type="gramStart"/>
      <w:r>
        <w:rPr>
          <w:szCs w:val="28"/>
        </w:rPr>
        <w:t>индивидуального</w:t>
      </w:r>
      <w:proofErr w:type="gramEnd"/>
      <w:r>
        <w:rPr>
          <w:szCs w:val="28"/>
        </w:rPr>
        <w:t xml:space="preserve"> жилищного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строительства из земель, находящихся в </w:t>
      </w:r>
      <w:proofErr w:type="gramStart"/>
      <w:r>
        <w:rPr>
          <w:szCs w:val="28"/>
        </w:rPr>
        <w:t>муниципальной</w:t>
      </w:r>
      <w:proofErr w:type="gramEnd"/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собственности или государственная собственность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которые не разграничена, однократно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бесплатно отдельным категориям граждан</w:t>
      </w:r>
    </w:p>
    <w:p w:rsidR="007F2F7D" w:rsidRDefault="007F2F7D" w:rsidP="007F2F7D">
      <w:pPr>
        <w:tabs>
          <w:tab w:val="left" w:pos="9356"/>
        </w:tabs>
        <w:ind w:firstLine="567"/>
        <w:jc w:val="right"/>
        <w:rPr>
          <w:szCs w:val="28"/>
        </w:rPr>
      </w:pPr>
      <w:r>
        <w:rPr>
          <w:szCs w:val="28"/>
        </w:rPr>
        <w:t xml:space="preserve"> на территории городского поселения Октябрьское</w:t>
      </w:r>
    </w:p>
    <w:p w:rsidR="007F2F7D" w:rsidRDefault="007F2F7D" w:rsidP="007F2F7D">
      <w:pPr>
        <w:tabs>
          <w:tab w:val="left" w:pos="9356"/>
        </w:tabs>
        <w:ind w:firstLine="567"/>
        <w:jc w:val="right"/>
        <w:rPr>
          <w:szCs w:val="28"/>
        </w:rPr>
      </w:pP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 по адресу: 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зарегистрированного по адресу: 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7F2F7D" w:rsidRPr="001524D5" w:rsidRDefault="007F2F7D" w:rsidP="007F2F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__________________________</w:t>
      </w:r>
    </w:p>
    <w:p w:rsidR="007F2F7D" w:rsidRPr="001524D5" w:rsidRDefault="007F2F7D" w:rsidP="007F2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F7D" w:rsidRPr="001524D5" w:rsidRDefault="007F2F7D" w:rsidP="007F2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2"/>
      <w:bookmarkEnd w:id="9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7F2F7D" w:rsidRPr="001524D5" w:rsidRDefault="007F2F7D" w:rsidP="007F2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об отказе от бесплатного предоставления земельного участка</w:t>
      </w:r>
    </w:p>
    <w:p w:rsidR="007F2F7D" w:rsidRPr="001524D5" w:rsidRDefault="007F2F7D" w:rsidP="007F2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</w:p>
    <w:p w:rsidR="007F2F7D" w:rsidRPr="001524D5" w:rsidRDefault="007F2F7D" w:rsidP="007F2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____________________________________________________, отказываюсь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предлагаемого   в   собственность   бесплатно   мне  и  членам  моей 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земельног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524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    участка(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    с      кадастровым(и)     номером(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86: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524D5">
        <w:rPr>
          <w:rFonts w:ascii="Times New Roman" w:hAnsi="Times New Roman" w:cs="Times New Roman"/>
          <w:sz w:val="24"/>
          <w:szCs w:val="24"/>
        </w:rPr>
        <w:t>:__________:_____  (86: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524D5">
        <w:rPr>
          <w:rFonts w:ascii="Times New Roman" w:hAnsi="Times New Roman" w:cs="Times New Roman"/>
          <w:sz w:val="24"/>
          <w:szCs w:val="24"/>
        </w:rPr>
        <w:t>:___________:______),  расположенного(</w:t>
      </w:r>
      <w:proofErr w:type="spellStart"/>
      <w:r w:rsidRPr="001524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24D5">
        <w:rPr>
          <w:rFonts w:ascii="Times New Roman" w:hAnsi="Times New Roman" w:cs="Times New Roman"/>
          <w:sz w:val="24"/>
          <w:szCs w:val="24"/>
        </w:rPr>
        <w:t>)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территории   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1524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индивидуально жилищного строительства по 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F2F7D" w:rsidRPr="00705857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05857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</w:t>
      </w:r>
      <w:proofErr w:type="gramEnd"/>
    </w:p>
    <w:p w:rsidR="007F2F7D" w:rsidRPr="00705857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857">
        <w:rPr>
          <w:rFonts w:ascii="Times New Roman" w:hAnsi="Times New Roman" w:cs="Times New Roman"/>
          <w:sz w:val="18"/>
          <w:szCs w:val="18"/>
        </w:rPr>
        <w:t>предложенног</w:t>
      </w:r>
      <w:proofErr w:type="gramStart"/>
      <w:r w:rsidRPr="00705857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70585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 земельного(</w:t>
      </w:r>
      <w:proofErr w:type="spellStart"/>
      <w:r w:rsidRPr="0070585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 участка(</w:t>
      </w:r>
      <w:proofErr w:type="spellStart"/>
      <w:r w:rsidRPr="00705857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705857">
        <w:rPr>
          <w:rFonts w:ascii="Times New Roman" w:hAnsi="Times New Roman" w:cs="Times New Roman"/>
          <w:sz w:val="18"/>
          <w:szCs w:val="18"/>
        </w:rPr>
        <w:t>))</w:t>
      </w:r>
    </w:p>
    <w:p w:rsidR="007F2F7D" w:rsidRPr="00705857" w:rsidRDefault="007F2F7D" w:rsidP="007F2F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7F2F7D" w:rsidRPr="00AD74E9" w:rsidRDefault="007F2F7D" w:rsidP="007F2F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7F2F7D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F2F7D" w:rsidRPr="001524D5" w:rsidRDefault="007F2F7D" w:rsidP="007F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F2F7D" w:rsidRPr="00AD74E9" w:rsidRDefault="007F2F7D" w:rsidP="007F2F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74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D74E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7F2F7D" w:rsidRPr="00432930" w:rsidRDefault="007F2F7D" w:rsidP="007F2F7D">
      <w:pPr>
        <w:pStyle w:val="15"/>
        <w:keepNext/>
        <w:keepLines/>
        <w:shd w:val="clear" w:color="auto" w:fill="auto"/>
        <w:spacing w:before="0" w:after="0" w:line="240" w:lineRule="auto"/>
        <w:outlineLvl w:val="9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Default="007F2F7D" w:rsidP="00BA4A8A">
      <w:pPr>
        <w:tabs>
          <w:tab w:val="left" w:pos="9356"/>
        </w:tabs>
        <w:ind w:firstLine="567"/>
        <w:jc w:val="right"/>
      </w:pPr>
    </w:p>
    <w:p w:rsidR="007F2F7D" w:rsidRPr="009C349A" w:rsidRDefault="007F2F7D" w:rsidP="007F2F7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 xml:space="preserve"> </w:t>
      </w:r>
      <w:r>
        <w:rPr>
          <w:szCs w:val="28"/>
        </w:rPr>
        <w:t>предоставления муниципальной услуги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 предоставлению земельных участков </w:t>
      </w:r>
      <w:proofErr w:type="gramStart"/>
      <w:r>
        <w:rPr>
          <w:szCs w:val="28"/>
        </w:rPr>
        <w:t>в</w:t>
      </w:r>
      <w:proofErr w:type="gramEnd"/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собственность для </w:t>
      </w:r>
      <w:proofErr w:type="gramStart"/>
      <w:r>
        <w:rPr>
          <w:szCs w:val="28"/>
        </w:rPr>
        <w:t>индивидуального</w:t>
      </w:r>
      <w:proofErr w:type="gramEnd"/>
      <w:r>
        <w:rPr>
          <w:szCs w:val="28"/>
        </w:rPr>
        <w:t xml:space="preserve"> жилищного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строительства из земель, находящихся в </w:t>
      </w:r>
      <w:proofErr w:type="gramStart"/>
      <w:r>
        <w:rPr>
          <w:szCs w:val="28"/>
        </w:rPr>
        <w:t>муниципальной</w:t>
      </w:r>
      <w:proofErr w:type="gramEnd"/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собственности или государственная собственность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которые не разграничена, однократно</w:t>
      </w:r>
    </w:p>
    <w:p w:rsidR="007F2F7D" w:rsidRDefault="007F2F7D" w:rsidP="007F2F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бесплатно отдельным категориям граждан</w:t>
      </w:r>
    </w:p>
    <w:p w:rsidR="007F2F7D" w:rsidRDefault="007F2F7D" w:rsidP="007F2F7D">
      <w:pPr>
        <w:tabs>
          <w:tab w:val="left" w:pos="9356"/>
        </w:tabs>
        <w:ind w:firstLine="567"/>
        <w:jc w:val="right"/>
        <w:rPr>
          <w:szCs w:val="28"/>
        </w:rPr>
      </w:pPr>
      <w:r>
        <w:rPr>
          <w:szCs w:val="28"/>
        </w:rPr>
        <w:t xml:space="preserve"> на территории городского поселения Октябрьское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F2F7D" w:rsidRDefault="007F2F7D" w:rsidP="007F2F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F2F7D" w:rsidRDefault="007F2F7D" w:rsidP="007F2F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земельных участков в собственность для </w:t>
      </w:r>
      <w:proofErr w:type="gramStart"/>
      <w:r>
        <w:rPr>
          <w:szCs w:val="28"/>
        </w:rPr>
        <w:t>индивидуального</w:t>
      </w:r>
      <w:proofErr w:type="gramEnd"/>
      <w:r>
        <w:rPr>
          <w:szCs w:val="28"/>
        </w:rPr>
        <w:t xml:space="preserve"> жилищного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строительства из земель, находящихся в муниципальной собственности или государственная собственность на которые не разграничена, 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однократно бесплатно отдельным категориям граждан 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территории городского поселения Октябрьское</w:t>
      </w:r>
    </w:p>
    <w:p w:rsidR="007F2F7D" w:rsidRDefault="007F2F7D" w:rsidP="007F2F7D">
      <w:pPr>
        <w:autoSpaceDE w:val="0"/>
        <w:autoSpaceDN w:val="0"/>
        <w:adjustRightInd w:val="0"/>
        <w:jc w:val="center"/>
        <w:rPr>
          <w:szCs w:val="28"/>
        </w:rPr>
      </w:pPr>
    </w:p>
    <w:p w:rsidR="007F2F7D" w:rsidRPr="00740248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F2F7D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5C01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</w:t>
      </w:r>
    </w:p>
    <w:p w:rsidR="007F2F7D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45C0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45C0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7F2F7D" w:rsidRPr="00245C01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Pr="00740248" w:rsidRDefault="00B33FC2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_x0000_s1026" style="position:absolute;left:0;text-align:left;flip:x;z-index:251661824" from="234pt,1.2pt" to="234pt,10.6pt">
            <v:stroke endarrow="block"/>
          </v:line>
        </w:pict>
      </w:r>
    </w:p>
    <w:p w:rsidR="007F2F7D" w:rsidRDefault="007F2F7D" w:rsidP="007F2F7D">
      <w:pPr>
        <w:pStyle w:val="ConsPlus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5C01">
        <w:rPr>
          <w:rFonts w:ascii="Times New Roman" w:hAnsi="Times New Roman" w:cs="Times New Roman"/>
          <w:sz w:val="24"/>
          <w:szCs w:val="24"/>
        </w:rPr>
        <w:t>Проверка сведений, представленных заявителем</w:t>
      </w:r>
    </w:p>
    <w:p w:rsidR="007F2F7D" w:rsidRPr="00245C01" w:rsidRDefault="007F2F7D" w:rsidP="007F2F7D">
      <w:pPr>
        <w:pStyle w:val="ConsPlus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B33FC2" w:rsidP="007F2F7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line id="_x0000_s1030" style="position:absolute;left:0;text-align:left;flip:x;z-index:251665920" from="234pt,4.85pt" to="234pt,14.25pt">
            <v:stroke endarrow="block"/>
          </v:line>
        </w:pict>
      </w:r>
    </w:p>
    <w:p w:rsidR="007F2F7D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Pr="00245C01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5C01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</w:p>
    <w:p w:rsidR="007F2F7D" w:rsidRPr="00245C01" w:rsidRDefault="007F2F7D" w:rsidP="007F2F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Pr="00740248" w:rsidRDefault="00B33FC2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33FC2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6944" from="5in,.65pt" to="5in,27.65pt">
            <v:stroke endarrow="block"/>
          </v:line>
        </w:pict>
      </w:r>
      <w:r w:rsidRPr="00B33FC2">
        <w:rPr>
          <w:rFonts w:ascii="Times New Roman" w:hAnsi="Times New Roman" w:cs="Times New Roman"/>
          <w:noProof/>
          <w:sz w:val="22"/>
          <w:szCs w:val="22"/>
        </w:rPr>
        <w:pict>
          <v:line id="_x0000_s1029" style="position:absolute;left:0;text-align:left;z-index:251664896" from="108pt,.65pt" to="108pt,27.65pt">
            <v:stroke endarrow="block"/>
          </v:line>
        </w:pict>
      </w:r>
    </w:p>
    <w:p w:rsidR="007F2F7D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B33FC2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43pt;margin-top:4.65pt;width:234pt;height:54pt;z-index:251663872">
            <v:textbox style="mso-next-textbox:#_x0000_s1028">
              <w:txbxContent>
                <w:p w:rsidR="007F2F7D" w:rsidRDefault="007F2F7D" w:rsidP="007F2F7D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0;margin-top:4.65pt;width:207pt;height:54pt;z-index:251662848">
            <v:textbox style="mso-next-textbox:#_x0000_s1027">
              <w:txbxContent>
                <w:p w:rsidR="007F2F7D" w:rsidRPr="00245C01" w:rsidRDefault="007F2F7D" w:rsidP="007F2F7D">
                  <w:pPr>
                    <w:jc w:val="center"/>
                  </w:pPr>
                  <w:r>
                    <w:t>постановление о предоставлении земельного участка</w:t>
                  </w:r>
                </w:p>
              </w:txbxContent>
            </v:textbox>
          </v:rect>
        </w:pict>
      </w:r>
    </w:p>
    <w:p w:rsidR="007F2F7D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Default="007F2F7D" w:rsidP="007F2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F7D" w:rsidRPr="00077B9A" w:rsidRDefault="007F2F7D" w:rsidP="00BA4A8A">
      <w:pPr>
        <w:tabs>
          <w:tab w:val="left" w:pos="9356"/>
        </w:tabs>
        <w:ind w:firstLine="567"/>
        <w:jc w:val="right"/>
      </w:pPr>
    </w:p>
    <w:sectPr w:rsidR="007F2F7D" w:rsidRPr="00077B9A" w:rsidSect="00EF7CF7">
      <w:footnotePr>
        <w:pos w:val="beneathText"/>
      </w:footnotePr>
      <w:pgSz w:w="11905" w:h="16837"/>
      <w:pgMar w:top="426" w:right="848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DBF26CC"/>
    <w:multiLevelType w:val="multilevel"/>
    <w:tmpl w:val="3088350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4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6678A"/>
    <w:rsid w:val="00071A8B"/>
    <w:rsid w:val="00077B9A"/>
    <w:rsid w:val="000C46B6"/>
    <w:rsid w:val="000C784D"/>
    <w:rsid w:val="000D5489"/>
    <w:rsid w:val="000E394B"/>
    <w:rsid w:val="000E7AFE"/>
    <w:rsid w:val="00102870"/>
    <w:rsid w:val="00185F7F"/>
    <w:rsid w:val="001921A8"/>
    <w:rsid w:val="0021493E"/>
    <w:rsid w:val="002574FD"/>
    <w:rsid w:val="00293C4E"/>
    <w:rsid w:val="002A1270"/>
    <w:rsid w:val="00315286"/>
    <w:rsid w:val="00357D07"/>
    <w:rsid w:val="003E7EAB"/>
    <w:rsid w:val="00410481"/>
    <w:rsid w:val="00415A1D"/>
    <w:rsid w:val="004317DC"/>
    <w:rsid w:val="00444869"/>
    <w:rsid w:val="00491BDC"/>
    <w:rsid w:val="004C4F6F"/>
    <w:rsid w:val="00512C4F"/>
    <w:rsid w:val="0052601B"/>
    <w:rsid w:val="00533C7B"/>
    <w:rsid w:val="005A2C8B"/>
    <w:rsid w:val="005F106D"/>
    <w:rsid w:val="00620DF5"/>
    <w:rsid w:val="00692EB9"/>
    <w:rsid w:val="006B04E7"/>
    <w:rsid w:val="006B19B8"/>
    <w:rsid w:val="006F1BF2"/>
    <w:rsid w:val="00701F6E"/>
    <w:rsid w:val="007364E2"/>
    <w:rsid w:val="007800EE"/>
    <w:rsid w:val="007F2F7D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D0957"/>
    <w:rsid w:val="008E36AB"/>
    <w:rsid w:val="008E7556"/>
    <w:rsid w:val="009436A0"/>
    <w:rsid w:val="00946FEE"/>
    <w:rsid w:val="00970EA2"/>
    <w:rsid w:val="009A6D11"/>
    <w:rsid w:val="009B5274"/>
    <w:rsid w:val="009B5A2C"/>
    <w:rsid w:val="009D6162"/>
    <w:rsid w:val="009E5252"/>
    <w:rsid w:val="00A04567"/>
    <w:rsid w:val="00A04B6A"/>
    <w:rsid w:val="00A053DE"/>
    <w:rsid w:val="00A33B91"/>
    <w:rsid w:val="00A67D7E"/>
    <w:rsid w:val="00A80286"/>
    <w:rsid w:val="00AD1C60"/>
    <w:rsid w:val="00AD23CB"/>
    <w:rsid w:val="00AF6102"/>
    <w:rsid w:val="00B23E43"/>
    <w:rsid w:val="00B33FC2"/>
    <w:rsid w:val="00B564F3"/>
    <w:rsid w:val="00BA0306"/>
    <w:rsid w:val="00BA4A8A"/>
    <w:rsid w:val="00BF1A41"/>
    <w:rsid w:val="00BF32A4"/>
    <w:rsid w:val="00C008FF"/>
    <w:rsid w:val="00C01AEF"/>
    <w:rsid w:val="00C22EDF"/>
    <w:rsid w:val="00C25902"/>
    <w:rsid w:val="00C32E2E"/>
    <w:rsid w:val="00C44FCA"/>
    <w:rsid w:val="00C61C2E"/>
    <w:rsid w:val="00C7223C"/>
    <w:rsid w:val="00CA0EB7"/>
    <w:rsid w:val="00CB6A8D"/>
    <w:rsid w:val="00CD15F5"/>
    <w:rsid w:val="00D12656"/>
    <w:rsid w:val="00D30210"/>
    <w:rsid w:val="00D53A7B"/>
    <w:rsid w:val="00D63E69"/>
    <w:rsid w:val="00D859CA"/>
    <w:rsid w:val="00D9627E"/>
    <w:rsid w:val="00DA24B5"/>
    <w:rsid w:val="00DF09CE"/>
    <w:rsid w:val="00E152C2"/>
    <w:rsid w:val="00E24C9B"/>
    <w:rsid w:val="00E308EE"/>
    <w:rsid w:val="00E36B68"/>
    <w:rsid w:val="00E524EC"/>
    <w:rsid w:val="00E920E3"/>
    <w:rsid w:val="00E9676F"/>
    <w:rsid w:val="00EA3360"/>
    <w:rsid w:val="00EB2773"/>
    <w:rsid w:val="00ED107E"/>
    <w:rsid w:val="00EF5458"/>
    <w:rsid w:val="00EF7CF7"/>
    <w:rsid w:val="00F070A8"/>
    <w:rsid w:val="00F43C28"/>
    <w:rsid w:val="00F534A9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64E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6B04E7"/>
    <w:rPr>
      <w:rFonts w:ascii="Arial" w:hAnsi="Arial" w:cs="Arial"/>
    </w:rPr>
  </w:style>
  <w:style w:type="paragraph" w:styleId="ab">
    <w:name w:val="No Spacing"/>
    <w:uiPriority w:val="1"/>
    <w:qFormat/>
    <w:rsid w:val="0006678A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rsid w:val="007F2F7D"/>
    <w:rPr>
      <w:shd w:val="clear" w:color="auto" w:fill="FFFFFF"/>
    </w:rPr>
  </w:style>
  <w:style w:type="paragraph" w:customStyle="1" w:styleId="15">
    <w:name w:val="Заголовок №1"/>
    <w:basedOn w:val="a"/>
    <w:link w:val="14"/>
    <w:rsid w:val="007F2F7D"/>
    <w:pPr>
      <w:shd w:val="clear" w:color="auto" w:fill="FFFFFF"/>
      <w:suppressAutoHyphens w:val="0"/>
      <w:spacing w:before="540" w:after="540" w:line="278" w:lineRule="exact"/>
      <w:jc w:val="center"/>
      <w:outlineLvl w:val="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mailto:017-0000@mfchmao.ru" TargetMode="External"/><Relationship Id="rId18" Type="http://schemas.openxmlformats.org/officeDocument/2006/relationships/hyperlink" Target="consultantplus://offline/ref=862BF38074F586FCD8A558F6270516FE7DB9FD7F718FC3CDC994F13FA0E148BA2425F3BF5E2FEF6C6F80EF6CV5N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2BF38074F586FCD8A558F6270516FE7DB9FD7F718EC8C0CF94F13FA0E148BA2425F3BF5E2FEF6C6F80EF65V5N0F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www.admoktpos.ru/" TargetMode="External"/><Relationship Id="rId17" Type="http://schemas.openxmlformats.org/officeDocument/2006/relationships/hyperlink" Target="consultantplus://offline/ref=862BF38074F586FCD8A558F6270516FE7DB9FD7F718FC3CDC994F13FA0E148BA2425F3BF5E2FEF6C6F80EF6CV5N0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BCC1E6E6CE49F2369AC4477F55AFC0C09DA2813427767E5FD4EED9FA4A3FD21B8A8EC6DBE6580BA069D9K1OBJ" TargetMode="External"/><Relationship Id="rId20" Type="http://schemas.openxmlformats.org/officeDocument/2006/relationships/hyperlink" Target="consultantplus://offline/ref=862BF38074F586FCD8A558E0246941F17AB4A572758FCA9F94C2F768FFVBN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1C29E7E691E5A3FBA57D1E00CEB4A5CAFC2008BA9D4DF3E2A65BDBD66F621738E745772B2C79E27633A7O9S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oktpos.ru/" TargetMode="External"/><Relationship Id="rId23" Type="http://schemas.openxmlformats.org/officeDocument/2006/relationships/hyperlink" Target="consultantplus://offline/ref=862BF38074F586FCD8A558E0246941F17AB4A572758FCA9F94C2F768FFVBN1F" TargetMode="External"/><Relationship Id="rId10" Type="http://schemas.openxmlformats.org/officeDocument/2006/relationships/hyperlink" Target="http://www.admoktpos.ru/" TargetMode="External"/><Relationship Id="rId19" Type="http://schemas.openxmlformats.org/officeDocument/2006/relationships/hyperlink" Target="consultantplus://offline/ref=862BF38074F586FCD8A558F6270516FE7DB9FD7F718EC8C0CF94F13FA0E148BA24V2N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mfcmao.ru//" TargetMode="External"/><Relationship Id="rId22" Type="http://schemas.openxmlformats.org/officeDocument/2006/relationships/hyperlink" Target="consultantplus://offline/ref=862BF38074F586FCD8A558F6270516FE7DB9FD7F718FC3CDC994F13FA0E148BA2425F3BF5E2FEF6C6F80EE6FV5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D891-34D4-4DEB-B45D-525A299A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12110</Words>
  <Characters>69028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2016-04-19T11:49:00Z</cp:lastPrinted>
  <dcterms:created xsi:type="dcterms:W3CDTF">2016-04-19T11:55:00Z</dcterms:created>
  <dcterms:modified xsi:type="dcterms:W3CDTF">2016-04-19T11:55:00Z</dcterms:modified>
</cp:coreProperties>
</file>