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B0" w:rsidRPr="00D56AD5" w:rsidRDefault="00071921" w:rsidP="00D56AD5">
      <w:pPr>
        <w:jc w:val="both"/>
        <w:rPr>
          <w:rFonts w:ascii="Times New Roman" w:hAnsi="Times New Roman" w:cs="Times New Roman"/>
        </w:rPr>
        <w:sectPr w:rsidR="003526B0" w:rsidRPr="00D56AD5" w:rsidSect="00D56AD5">
          <w:type w:val="continuous"/>
          <w:pgSz w:w="11907" w:h="16839" w:code="9"/>
          <w:pgMar w:top="1134" w:right="1275" w:bottom="1134" w:left="1701" w:header="0" w:footer="3" w:gutter="0"/>
          <w:cols w:space="720"/>
          <w:noEndnote/>
          <w:docGrid w:linePitch="360"/>
        </w:sectPr>
      </w:pPr>
      <w:r w:rsidRPr="00D56AD5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D56AD5" w:rsidRPr="00D56AD5" w:rsidTr="004F103D">
        <w:trPr>
          <w:trHeight w:val="1134"/>
        </w:trPr>
        <w:tc>
          <w:tcPr>
            <w:tcW w:w="9606" w:type="dxa"/>
            <w:gridSpan w:val="10"/>
          </w:tcPr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AD5">
              <w:rPr>
                <w:rFonts w:ascii="Times New Roman" w:hAnsi="Times New Roman" w:cs="Times New Roman"/>
                <w:noProof/>
                <w:sz w:val="12"/>
                <w:szCs w:val="1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6AD5" w:rsidRPr="00D56AD5" w:rsidRDefault="00D56AD5" w:rsidP="00D56A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D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D56AD5" w:rsidRPr="00D56AD5" w:rsidRDefault="00D56AD5" w:rsidP="00D56AD5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D56AD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AD5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</w:t>
            </w:r>
            <w:r w:rsidR="00272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6AD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72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6AD5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56AD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D5" w:rsidRPr="00D56AD5" w:rsidTr="004F103D">
        <w:trPr>
          <w:trHeight w:val="454"/>
        </w:trPr>
        <w:tc>
          <w:tcPr>
            <w:tcW w:w="236" w:type="dxa"/>
            <w:vAlign w:val="bottom"/>
          </w:tcPr>
          <w:p w:rsidR="00D56AD5" w:rsidRPr="00B17DD8" w:rsidRDefault="00D56AD5" w:rsidP="00D56AD5">
            <w:pPr>
              <w:jc w:val="right"/>
              <w:rPr>
                <w:rFonts w:ascii="Times New Roman" w:hAnsi="Times New Roman" w:cs="Times New Roman"/>
              </w:rPr>
            </w:pPr>
            <w:r w:rsidRPr="00B17DD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AD5" w:rsidRPr="00B17DD8" w:rsidRDefault="00A8580C" w:rsidP="00D5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6" w:type="dxa"/>
            <w:vAlign w:val="bottom"/>
          </w:tcPr>
          <w:p w:rsidR="00D56AD5" w:rsidRPr="00B17DD8" w:rsidRDefault="00D56AD5" w:rsidP="00D56AD5">
            <w:pPr>
              <w:rPr>
                <w:rFonts w:ascii="Times New Roman" w:hAnsi="Times New Roman" w:cs="Times New Roman"/>
              </w:rPr>
            </w:pPr>
            <w:r w:rsidRPr="00B17D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AD5" w:rsidRPr="00B17DD8" w:rsidRDefault="00A8580C" w:rsidP="00D5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D56AD5" w:rsidRPr="00B17DD8" w:rsidRDefault="00D56AD5" w:rsidP="00D56AD5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B17D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AD5" w:rsidRPr="00B17DD8" w:rsidRDefault="00D56AD5" w:rsidP="007352B5">
            <w:pPr>
              <w:rPr>
                <w:rFonts w:ascii="Times New Roman" w:hAnsi="Times New Roman" w:cs="Times New Roman"/>
              </w:rPr>
            </w:pPr>
            <w:r w:rsidRPr="00B17DD8">
              <w:rPr>
                <w:rFonts w:ascii="Times New Roman" w:hAnsi="Times New Roman" w:cs="Times New Roman"/>
              </w:rPr>
              <w:t>1</w:t>
            </w:r>
            <w:r w:rsidR="007352B5" w:rsidRPr="00B17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AD5" w:rsidRPr="00B17DD8" w:rsidRDefault="00D56AD5" w:rsidP="00D56AD5">
            <w:pPr>
              <w:rPr>
                <w:rFonts w:ascii="Times New Roman" w:hAnsi="Times New Roman" w:cs="Times New Roman"/>
              </w:rPr>
            </w:pPr>
            <w:r w:rsidRPr="00B17D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D56AD5" w:rsidRPr="00D56AD5" w:rsidRDefault="00D56AD5" w:rsidP="00D5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</w:tcPr>
          <w:p w:rsidR="00D56AD5" w:rsidRPr="00D56AD5" w:rsidRDefault="00D56AD5" w:rsidP="00D56AD5">
            <w:pPr>
              <w:jc w:val="center"/>
              <w:rPr>
                <w:rFonts w:ascii="Times New Roman" w:hAnsi="Times New Roman" w:cs="Times New Roman"/>
              </w:rPr>
            </w:pPr>
            <w:r w:rsidRPr="00D56A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AD5" w:rsidRPr="00D56AD5" w:rsidRDefault="00A8580C" w:rsidP="00D5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56AD5" w:rsidRPr="00D56AD5" w:rsidTr="004F103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56AD5" w:rsidRPr="00D56AD5" w:rsidRDefault="00D56AD5" w:rsidP="00D56AD5">
            <w:pPr>
              <w:rPr>
                <w:rFonts w:ascii="Times New Roman" w:hAnsi="Times New Roman" w:cs="Times New Roman"/>
              </w:rPr>
            </w:pPr>
            <w:r w:rsidRPr="00D56AD5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843E8E" w:rsidRDefault="00843E8E" w:rsidP="008967C4">
      <w:pPr>
        <w:ind w:left="20" w:right="4000"/>
        <w:rPr>
          <w:rFonts w:ascii="Times New Roman" w:hAnsi="Times New Roman" w:cs="Times New Roman"/>
        </w:rPr>
      </w:pPr>
    </w:p>
    <w:p w:rsidR="008967C4" w:rsidRDefault="00BD75CB" w:rsidP="008967C4">
      <w:pPr>
        <w:ind w:left="20" w:right="4000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 xml:space="preserve">Об утверждении Положения о порядке </w:t>
      </w:r>
    </w:p>
    <w:p w:rsidR="008967C4" w:rsidRDefault="00BD75CB" w:rsidP="008967C4">
      <w:pPr>
        <w:ind w:left="20" w:right="4000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>присвоения адресов объектам недвижимости</w:t>
      </w:r>
    </w:p>
    <w:p w:rsidR="008967C4" w:rsidRDefault="00BD75CB" w:rsidP="008967C4">
      <w:pPr>
        <w:ind w:left="20" w:right="4000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 xml:space="preserve">на территории городского поселения </w:t>
      </w:r>
    </w:p>
    <w:p w:rsidR="00BD75CB" w:rsidRDefault="00BD75CB" w:rsidP="008967C4">
      <w:pPr>
        <w:ind w:left="20" w:right="4000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>Октябрьское и их регистрации</w:t>
      </w:r>
    </w:p>
    <w:p w:rsidR="008967C4" w:rsidRDefault="008967C4" w:rsidP="008967C4">
      <w:pPr>
        <w:spacing w:after="184" w:line="278" w:lineRule="exact"/>
        <w:ind w:left="20" w:right="20" w:firstLine="547"/>
        <w:rPr>
          <w:rFonts w:ascii="Times New Roman" w:hAnsi="Times New Roman" w:cs="Times New Roman"/>
        </w:rPr>
      </w:pPr>
    </w:p>
    <w:p w:rsidR="00BD75CB" w:rsidRPr="00BD75CB" w:rsidRDefault="00BD75CB" w:rsidP="008967C4">
      <w:pPr>
        <w:spacing w:after="184" w:line="278" w:lineRule="exact"/>
        <w:ind w:left="20" w:right="20" w:firstLine="547"/>
        <w:jc w:val="both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>В целях обеспечения единого порядка присвоения, изменения, учета и изъятия (ликвидация) адресов объектов недвижимости, расположенных на территории городского поселения Октябрьское, руководствуясь Градостроительным кодексом Российской Федерации, Федеральным законом от 06.10.2003г. № 131-Ф</w:t>
      </w:r>
      <w:r w:rsidR="008967C4">
        <w:rPr>
          <w:rFonts w:ascii="Times New Roman" w:hAnsi="Times New Roman" w:cs="Times New Roman"/>
        </w:rPr>
        <w:t>З</w:t>
      </w:r>
      <w:r w:rsidRPr="00BD75CB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Федерации»:</w:t>
      </w:r>
    </w:p>
    <w:p w:rsidR="00BD75CB" w:rsidRPr="00BD75CB" w:rsidRDefault="00B17DD8" w:rsidP="00EA09AF">
      <w:pPr>
        <w:spacing w:line="274" w:lineRule="exact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75CB" w:rsidRPr="00BD75CB">
        <w:rPr>
          <w:rFonts w:ascii="Times New Roman" w:hAnsi="Times New Roman" w:cs="Times New Roman"/>
        </w:rPr>
        <w:t>Утвердить Положение о порядке присвоения адресов объектам недвижимости на территории городского поселения Октябрьское и их регистрации согласно приложению.</w:t>
      </w:r>
    </w:p>
    <w:p w:rsidR="00BD75CB" w:rsidRPr="00BD75CB" w:rsidRDefault="00BD75CB" w:rsidP="00EA09AF">
      <w:pPr>
        <w:ind w:left="20" w:right="20" w:firstLine="547"/>
        <w:jc w:val="both"/>
        <w:rPr>
          <w:rFonts w:ascii="Times New Roman" w:hAnsi="Times New Roman" w:cs="Times New Roman"/>
        </w:rPr>
      </w:pPr>
      <w:r w:rsidRPr="00BD75CB">
        <w:rPr>
          <w:rFonts w:ascii="Times New Roman" w:hAnsi="Times New Roman" w:cs="Times New Roman"/>
        </w:rPr>
        <w:t xml:space="preserve">2. </w:t>
      </w:r>
      <w:r w:rsidR="00843E8E">
        <w:rPr>
          <w:rFonts w:ascii="Times New Roman" w:hAnsi="Times New Roman" w:cs="Times New Roman"/>
        </w:rPr>
        <w:t>П</w:t>
      </w:r>
      <w:r w:rsidRPr="00BD75CB">
        <w:rPr>
          <w:rFonts w:ascii="Times New Roman" w:hAnsi="Times New Roman" w:cs="Times New Roman"/>
        </w:rPr>
        <w:t>остано</w:t>
      </w:r>
      <w:r w:rsidR="00843E8E">
        <w:rPr>
          <w:rFonts w:ascii="Times New Roman" w:hAnsi="Times New Roman" w:cs="Times New Roman"/>
        </w:rPr>
        <w:t xml:space="preserve">вление администрации городского </w:t>
      </w:r>
      <w:r w:rsidRPr="00BD75CB">
        <w:rPr>
          <w:rFonts w:ascii="Times New Roman" w:hAnsi="Times New Roman" w:cs="Times New Roman"/>
        </w:rPr>
        <w:t>поселени</w:t>
      </w:r>
      <w:r w:rsidR="00B17DD8">
        <w:rPr>
          <w:rFonts w:ascii="Times New Roman" w:hAnsi="Times New Roman" w:cs="Times New Roman"/>
        </w:rPr>
        <w:t xml:space="preserve">я Октябрьское от 12.04.2009  </w:t>
      </w:r>
      <w:r w:rsidR="00EA09AF">
        <w:rPr>
          <w:rFonts w:ascii="Times New Roman" w:hAnsi="Times New Roman" w:cs="Times New Roman"/>
        </w:rPr>
        <w:t xml:space="preserve">№ </w:t>
      </w:r>
      <w:r w:rsidRPr="00BD75CB">
        <w:rPr>
          <w:rFonts w:ascii="Times New Roman" w:hAnsi="Times New Roman" w:cs="Times New Roman"/>
        </w:rPr>
        <w:t>74 «</w:t>
      </w:r>
      <w:r w:rsidR="008967C4">
        <w:rPr>
          <w:rFonts w:ascii="Times New Roman" w:hAnsi="Times New Roman" w:cs="Times New Roman"/>
        </w:rPr>
        <w:t xml:space="preserve">Об утверждении </w:t>
      </w:r>
      <w:r w:rsidR="008967C4" w:rsidRPr="00BD75CB">
        <w:rPr>
          <w:rFonts w:ascii="Times New Roman" w:hAnsi="Times New Roman" w:cs="Times New Roman"/>
        </w:rPr>
        <w:t>Положения о порядке присвоения адресов объектам недвижимости на территории городского поселения Октябрьское и их регистрации</w:t>
      </w:r>
      <w:r w:rsidR="00EA09AF">
        <w:rPr>
          <w:rFonts w:ascii="Times New Roman" w:hAnsi="Times New Roman" w:cs="Times New Roman"/>
        </w:rPr>
        <w:t xml:space="preserve">» считать утратившим </w:t>
      </w:r>
      <w:r w:rsidRPr="00BD75CB">
        <w:rPr>
          <w:rFonts w:ascii="Times New Roman" w:hAnsi="Times New Roman" w:cs="Times New Roman"/>
        </w:rPr>
        <w:t>силу.</w:t>
      </w:r>
    </w:p>
    <w:p w:rsidR="00D56AD5" w:rsidRPr="00D56AD5" w:rsidRDefault="00BD75CB" w:rsidP="00EA09AF">
      <w:pPr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56AD5" w:rsidRPr="00D56AD5">
        <w:rPr>
          <w:rFonts w:ascii="Times New Roman" w:hAnsi="Times New Roman" w:cs="Times New Roman"/>
        </w:rPr>
        <w:t xml:space="preserve">. Опубликовать настоящее постановление в газете «Октябрьские вести» и разместить на официальном сайте администрации городского поселения Октябрьское </w:t>
      </w:r>
      <w:r w:rsidR="00D56AD5" w:rsidRPr="00D56AD5">
        <w:rPr>
          <w:rFonts w:ascii="Times New Roman" w:hAnsi="Times New Roman" w:cs="Times New Roman"/>
          <w:lang w:val="en-US"/>
        </w:rPr>
        <w:t>www</w:t>
      </w:r>
      <w:r w:rsidR="00D56AD5" w:rsidRPr="00D56AD5">
        <w:rPr>
          <w:rFonts w:ascii="Times New Roman" w:hAnsi="Times New Roman" w:cs="Times New Roman"/>
        </w:rPr>
        <w:t>.</w:t>
      </w:r>
      <w:r w:rsidR="00D56AD5" w:rsidRPr="00D56AD5">
        <w:rPr>
          <w:rFonts w:ascii="Times New Roman" w:hAnsi="Times New Roman" w:cs="Times New Roman"/>
          <w:lang w:val="en-US"/>
        </w:rPr>
        <w:t>adminoktpos</w:t>
      </w:r>
      <w:r w:rsidR="00D56AD5" w:rsidRPr="00D56AD5">
        <w:rPr>
          <w:rFonts w:ascii="Times New Roman" w:hAnsi="Times New Roman" w:cs="Times New Roman"/>
        </w:rPr>
        <w:t>.</w:t>
      </w:r>
      <w:r w:rsidR="00D56AD5" w:rsidRPr="00D56AD5">
        <w:rPr>
          <w:rFonts w:ascii="Times New Roman" w:hAnsi="Times New Roman" w:cs="Times New Roman"/>
          <w:lang w:val="en-US"/>
        </w:rPr>
        <w:t>ru</w:t>
      </w:r>
      <w:r w:rsidR="00D56AD5" w:rsidRPr="00D56AD5">
        <w:rPr>
          <w:rFonts w:ascii="Times New Roman" w:hAnsi="Times New Roman" w:cs="Times New Roman"/>
        </w:rPr>
        <w:t>.</w:t>
      </w:r>
    </w:p>
    <w:p w:rsidR="00D56AD5" w:rsidRPr="00D56AD5" w:rsidRDefault="00BD75CB" w:rsidP="00EA09AF">
      <w:pPr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6AD5" w:rsidRPr="00D56AD5">
        <w:rPr>
          <w:rFonts w:ascii="Times New Roman" w:hAnsi="Times New Roman" w:cs="Times New Roman"/>
        </w:rPr>
        <w:t>. Постановление вступает в силу после его официального опубликования.</w:t>
      </w:r>
    </w:p>
    <w:p w:rsidR="00D56AD5" w:rsidRPr="00D56AD5" w:rsidRDefault="00BD75CB" w:rsidP="00EA09AF">
      <w:pPr>
        <w:ind w:left="20" w:right="20" w:firstLine="5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D56AD5" w:rsidRPr="00D56AD5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</w:p>
    <w:p w:rsidR="00D56AD5" w:rsidRPr="00D56AD5" w:rsidRDefault="00D56AD5" w:rsidP="00D56AD5">
      <w:pPr>
        <w:rPr>
          <w:rFonts w:ascii="Times New Roman" w:hAnsi="Times New Roman" w:cs="Times New Roman"/>
        </w:rPr>
      </w:pPr>
    </w:p>
    <w:p w:rsidR="00D56AD5" w:rsidRPr="00D56AD5" w:rsidRDefault="00D56AD5" w:rsidP="00D56AD5">
      <w:pPr>
        <w:rPr>
          <w:rFonts w:ascii="Times New Roman" w:hAnsi="Times New Roman" w:cs="Times New Roman"/>
        </w:rPr>
      </w:pPr>
    </w:p>
    <w:p w:rsidR="00D56AD5" w:rsidRPr="00D56AD5" w:rsidRDefault="00D56AD5" w:rsidP="00D56AD5">
      <w:pPr>
        <w:rPr>
          <w:rFonts w:ascii="Times New Roman" w:hAnsi="Times New Roman" w:cs="Times New Roman"/>
        </w:rPr>
      </w:pPr>
      <w:r w:rsidRPr="00D56AD5">
        <w:rPr>
          <w:rFonts w:ascii="Times New Roman" w:hAnsi="Times New Roman" w:cs="Times New Roman"/>
        </w:rPr>
        <w:t>Глава городског</w:t>
      </w:r>
      <w:r w:rsidR="00EA09AF">
        <w:rPr>
          <w:rFonts w:ascii="Times New Roman" w:hAnsi="Times New Roman" w:cs="Times New Roman"/>
        </w:rPr>
        <w:t>о посе</w:t>
      </w:r>
      <w:r w:rsidR="00A8580C">
        <w:rPr>
          <w:rFonts w:ascii="Times New Roman" w:hAnsi="Times New Roman" w:cs="Times New Roman"/>
        </w:rPr>
        <w:t xml:space="preserve">ления Октябрьское </w:t>
      </w:r>
      <w:r w:rsidR="00A8580C">
        <w:rPr>
          <w:rFonts w:ascii="Times New Roman" w:hAnsi="Times New Roman" w:cs="Times New Roman"/>
        </w:rPr>
        <w:tab/>
      </w:r>
      <w:r w:rsidR="00A8580C">
        <w:rPr>
          <w:rFonts w:ascii="Times New Roman" w:hAnsi="Times New Roman" w:cs="Times New Roman"/>
        </w:rPr>
        <w:tab/>
      </w:r>
      <w:r w:rsidR="00A8580C">
        <w:rPr>
          <w:rFonts w:ascii="Times New Roman" w:hAnsi="Times New Roman" w:cs="Times New Roman"/>
        </w:rPr>
        <w:tab/>
      </w:r>
      <w:r w:rsidR="00A8580C">
        <w:rPr>
          <w:rFonts w:ascii="Times New Roman" w:hAnsi="Times New Roman" w:cs="Times New Roman"/>
        </w:rPr>
        <w:tab/>
        <w:t xml:space="preserve">         </w:t>
      </w:r>
      <w:r w:rsidR="00EA09AF">
        <w:rPr>
          <w:rFonts w:ascii="Times New Roman" w:hAnsi="Times New Roman" w:cs="Times New Roman"/>
        </w:rPr>
        <w:t xml:space="preserve">  </w:t>
      </w:r>
      <w:r w:rsidRPr="00D56AD5">
        <w:rPr>
          <w:rFonts w:ascii="Times New Roman" w:hAnsi="Times New Roman" w:cs="Times New Roman"/>
        </w:rPr>
        <w:t>В.В.</w:t>
      </w:r>
      <w:r w:rsidR="00A8580C">
        <w:rPr>
          <w:rFonts w:ascii="Times New Roman" w:hAnsi="Times New Roman" w:cs="Times New Roman"/>
        </w:rPr>
        <w:t xml:space="preserve"> </w:t>
      </w:r>
      <w:r w:rsidRPr="00D56AD5">
        <w:rPr>
          <w:rFonts w:ascii="Times New Roman" w:hAnsi="Times New Roman" w:cs="Times New Roman"/>
        </w:rPr>
        <w:t>Сенченков</w:t>
      </w: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Default="00D56AD5" w:rsidP="00D56AD5">
      <w:pPr>
        <w:jc w:val="both"/>
        <w:rPr>
          <w:rFonts w:ascii="Times New Roman" w:hAnsi="Times New Roman" w:cs="Times New Roman"/>
        </w:rPr>
      </w:pPr>
    </w:p>
    <w:p w:rsidR="00EA09AF" w:rsidRDefault="00EA09AF" w:rsidP="00D56AD5">
      <w:pPr>
        <w:jc w:val="both"/>
        <w:rPr>
          <w:rFonts w:ascii="Times New Roman" w:hAnsi="Times New Roman" w:cs="Times New Roman"/>
        </w:rPr>
      </w:pPr>
    </w:p>
    <w:p w:rsidR="00D56AD5" w:rsidRDefault="00D56AD5" w:rsidP="00D56AD5">
      <w:pPr>
        <w:jc w:val="both"/>
        <w:rPr>
          <w:rFonts w:ascii="Times New Roman" w:hAnsi="Times New Roman" w:cs="Times New Roman"/>
        </w:rPr>
      </w:pPr>
    </w:p>
    <w:p w:rsidR="00B17DD8" w:rsidRDefault="00B17DD8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D56AD5">
      <w:pPr>
        <w:jc w:val="both"/>
        <w:rPr>
          <w:rFonts w:ascii="Times New Roman" w:hAnsi="Times New Roman" w:cs="Times New Roman"/>
        </w:rPr>
      </w:pPr>
    </w:p>
    <w:p w:rsidR="00D56AD5" w:rsidRPr="00D56AD5" w:rsidRDefault="00D56AD5" w:rsidP="00A8580C">
      <w:pPr>
        <w:pStyle w:val="100"/>
        <w:tabs>
          <w:tab w:val="left" w:pos="6237"/>
        </w:tabs>
        <w:spacing w:before="0" w:beforeAutospacing="0" w:after="0" w:afterAutospacing="0"/>
        <w:ind w:firstLine="567"/>
        <w:jc w:val="right"/>
      </w:pPr>
      <w:r w:rsidRPr="00D56AD5">
        <w:lastRenderedPageBreak/>
        <w:t xml:space="preserve">                                                   </w:t>
      </w:r>
      <w:r w:rsidR="00EA09AF">
        <w:t xml:space="preserve">                           </w:t>
      </w:r>
      <w:r w:rsidRPr="00D56AD5">
        <w:t>Приложение</w:t>
      </w:r>
    </w:p>
    <w:p w:rsidR="00D56AD5" w:rsidRPr="00D56AD5" w:rsidRDefault="008967C4" w:rsidP="00A8580C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56AD5" w:rsidRPr="00D56AD5">
        <w:rPr>
          <w:rFonts w:ascii="Times New Roman" w:hAnsi="Times New Roman" w:cs="Times New Roman"/>
        </w:rPr>
        <w:t xml:space="preserve">к постановлению администрации </w:t>
      </w:r>
    </w:p>
    <w:p w:rsidR="00D56AD5" w:rsidRPr="00D56AD5" w:rsidRDefault="00EA09AF" w:rsidP="00A8580C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56AD5" w:rsidRPr="00D56AD5">
        <w:rPr>
          <w:rFonts w:ascii="Times New Roman" w:hAnsi="Times New Roman" w:cs="Times New Roman"/>
        </w:rPr>
        <w:t>городского поселения Октябрьское</w:t>
      </w:r>
    </w:p>
    <w:p w:rsidR="00D56AD5" w:rsidRPr="00A8580C" w:rsidRDefault="00D56AD5" w:rsidP="00A8580C">
      <w:pPr>
        <w:pStyle w:val="ad"/>
        <w:jc w:val="right"/>
        <w:rPr>
          <w:rFonts w:ascii="Times New Roman" w:hAnsi="Times New Roman"/>
          <w:sz w:val="24"/>
          <w:szCs w:val="24"/>
          <w:u w:val="single"/>
        </w:rPr>
      </w:pPr>
      <w:r w:rsidRPr="00D5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967C4">
        <w:rPr>
          <w:rFonts w:ascii="Times New Roman" w:hAnsi="Times New Roman"/>
          <w:sz w:val="24"/>
          <w:szCs w:val="24"/>
        </w:rPr>
        <w:t xml:space="preserve">            </w:t>
      </w:r>
      <w:r w:rsidRPr="00D56AD5">
        <w:rPr>
          <w:rFonts w:ascii="Times New Roman" w:hAnsi="Times New Roman"/>
          <w:sz w:val="24"/>
          <w:szCs w:val="24"/>
        </w:rPr>
        <w:t xml:space="preserve"> от «</w:t>
      </w:r>
      <w:r w:rsidR="00A8580C" w:rsidRPr="00A8580C">
        <w:rPr>
          <w:rFonts w:ascii="Times New Roman" w:hAnsi="Times New Roman"/>
          <w:sz w:val="24"/>
          <w:szCs w:val="24"/>
          <w:u w:val="single"/>
        </w:rPr>
        <w:t>11</w:t>
      </w:r>
      <w:r w:rsidRPr="00D56AD5">
        <w:rPr>
          <w:rFonts w:ascii="Times New Roman" w:hAnsi="Times New Roman"/>
          <w:sz w:val="24"/>
          <w:szCs w:val="24"/>
        </w:rPr>
        <w:t xml:space="preserve">» </w:t>
      </w:r>
      <w:r w:rsidR="00A8580C" w:rsidRPr="00A8580C">
        <w:rPr>
          <w:rFonts w:ascii="Times New Roman" w:hAnsi="Times New Roman"/>
          <w:sz w:val="24"/>
          <w:szCs w:val="24"/>
          <w:u w:val="single"/>
        </w:rPr>
        <w:t>февраля</w:t>
      </w:r>
      <w:r w:rsidRPr="00A8580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56AD5">
        <w:rPr>
          <w:rFonts w:ascii="Times New Roman" w:hAnsi="Times New Roman"/>
          <w:sz w:val="24"/>
          <w:szCs w:val="24"/>
        </w:rPr>
        <w:t>201</w:t>
      </w:r>
      <w:r w:rsidR="00BD75CB">
        <w:rPr>
          <w:rFonts w:ascii="Times New Roman" w:hAnsi="Times New Roman"/>
          <w:sz w:val="24"/>
          <w:szCs w:val="24"/>
        </w:rPr>
        <w:t>4</w:t>
      </w:r>
      <w:r w:rsidRPr="00D56AD5">
        <w:rPr>
          <w:rFonts w:ascii="Times New Roman" w:hAnsi="Times New Roman"/>
          <w:sz w:val="24"/>
          <w:szCs w:val="24"/>
        </w:rPr>
        <w:t xml:space="preserve"> г. № </w:t>
      </w:r>
      <w:r w:rsidR="00A8580C" w:rsidRPr="00A8580C">
        <w:rPr>
          <w:rFonts w:ascii="Times New Roman" w:hAnsi="Times New Roman"/>
          <w:sz w:val="24"/>
          <w:szCs w:val="24"/>
          <w:u w:val="single"/>
        </w:rPr>
        <w:t>17</w:t>
      </w:r>
    </w:p>
    <w:p w:rsidR="00D56AD5" w:rsidRDefault="00D56AD5" w:rsidP="00D56AD5">
      <w:pPr>
        <w:ind w:firstLine="540"/>
        <w:jc w:val="right"/>
        <w:rPr>
          <w:rFonts w:ascii="Times New Roman" w:hAnsi="Times New Roman" w:cs="Times New Roman"/>
        </w:rPr>
      </w:pPr>
    </w:p>
    <w:p w:rsidR="00BD75CB" w:rsidRDefault="00BD75CB" w:rsidP="00D56AD5">
      <w:pPr>
        <w:ind w:firstLine="540"/>
        <w:jc w:val="right"/>
        <w:rPr>
          <w:rFonts w:ascii="Times New Roman" w:hAnsi="Times New Roman" w:cs="Times New Roman"/>
        </w:rPr>
      </w:pPr>
    </w:p>
    <w:p w:rsidR="00FE5AFF" w:rsidRPr="00D56AD5" w:rsidRDefault="00FE5AFF" w:rsidP="00D56AD5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E5AFF" w:rsidRPr="00D56AD5" w:rsidRDefault="00071921" w:rsidP="00D56AD5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ПОЛОЖЕНИЕ</w:t>
      </w:r>
    </w:p>
    <w:p w:rsidR="003526B0" w:rsidRDefault="00071921" w:rsidP="00D56AD5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 xml:space="preserve">о порядке присвоения адресов объектам недвижимости на территории городского поселения Октябрьское и их </w:t>
      </w:r>
      <w:r w:rsidR="008967C4" w:rsidRPr="00D56AD5">
        <w:rPr>
          <w:sz w:val="24"/>
          <w:szCs w:val="24"/>
        </w:rPr>
        <w:t>регистрации</w:t>
      </w:r>
    </w:p>
    <w:p w:rsidR="00D56AD5" w:rsidRPr="00D56AD5" w:rsidRDefault="00D56AD5" w:rsidP="00D56AD5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3526B0" w:rsidRPr="00D56AD5" w:rsidRDefault="00071921" w:rsidP="00D56AD5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1. Общие положения</w:t>
      </w:r>
    </w:p>
    <w:p w:rsidR="003526B0" w:rsidRPr="00F17D44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Настоящее Положение направлено на упорядочение, совершенствование работ по присвоению, изменению, учету, включая изъятие (ликвидацию) адресов </w:t>
      </w:r>
      <w:r w:rsidR="00BC3A78" w:rsidRPr="00D56AD5">
        <w:rPr>
          <w:sz w:val="24"/>
          <w:szCs w:val="24"/>
        </w:rPr>
        <w:t>зданиям</w:t>
      </w:r>
      <w:r w:rsidRPr="00D56AD5">
        <w:rPr>
          <w:rStyle w:val="11"/>
          <w:sz w:val="24"/>
          <w:szCs w:val="24"/>
        </w:rPr>
        <w:t>,</w:t>
      </w:r>
      <w:r w:rsidRPr="00D56AD5">
        <w:rPr>
          <w:sz w:val="24"/>
          <w:szCs w:val="24"/>
        </w:rPr>
        <w:t xml:space="preserve"> строениям и сооружениям на территории городского поселения </w:t>
      </w:r>
      <w:r w:rsidRPr="00F17D44">
        <w:rPr>
          <w:sz w:val="24"/>
          <w:szCs w:val="24"/>
        </w:rPr>
        <w:t>Октябрьское.</w:t>
      </w:r>
    </w:p>
    <w:p w:rsidR="003526B0" w:rsidRPr="00F17D44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F17D44">
        <w:rPr>
          <w:sz w:val="24"/>
          <w:szCs w:val="24"/>
        </w:rPr>
        <w:t>Настоящее Положение устанавливает на территории городского поселения Октябрьское единый порядок присвоения адресов жилым и нежилым</w:t>
      </w:r>
      <w:r w:rsidRPr="00F17D44">
        <w:rPr>
          <w:rStyle w:val="11"/>
          <w:sz w:val="24"/>
          <w:szCs w:val="24"/>
        </w:rPr>
        <w:t xml:space="preserve"> зданиям, строениям</w:t>
      </w:r>
      <w:r w:rsidRPr="00F17D44">
        <w:rPr>
          <w:sz w:val="24"/>
          <w:szCs w:val="24"/>
        </w:rPr>
        <w:t xml:space="preserve"> и сооружениям.</w:t>
      </w:r>
    </w:p>
    <w:p w:rsidR="00FE5AFF" w:rsidRPr="00D56AD5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F17D44">
        <w:rPr>
          <w:sz w:val="24"/>
          <w:szCs w:val="24"/>
        </w:rPr>
        <w:t xml:space="preserve">Настоящее Положение не вносит изменений, влекущих </w:t>
      </w:r>
      <w:r w:rsidR="00BC3A78" w:rsidRPr="00F17D44">
        <w:rPr>
          <w:sz w:val="24"/>
          <w:szCs w:val="24"/>
        </w:rPr>
        <w:t>переадресацию значимой части адресов</w:t>
      </w:r>
      <w:r w:rsidRPr="00F17D44">
        <w:rPr>
          <w:sz w:val="24"/>
          <w:szCs w:val="24"/>
        </w:rPr>
        <w:t>, действительных на момент принятия данного</w:t>
      </w:r>
      <w:r w:rsidRPr="00D56AD5">
        <w:rPr>
          <w:sz w:val="24"/>
          <w:szCs w:val="24"/>
        </w:rPr>
        <w:t xml:space="preserve"> Положения.</w:t>
      </w:r>
    </w:p>
    <w:p w:rsidR="00FE5AFF" w:rsidRPr="00D56AD5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Присвоение наименований улицам, площадям, сквера</w:t>
      </w:r>
      <w:r w:rsidR="00BC3A78" w:rsidRPr="00D56AD5">
        <w:rPr>
          <w:sz w:val="24"/>
          <w:szCs w:val="24"/>
        </w:rPr>
        <w:t xml:space="preserve">м, паркам, бульварам городского </w:t>
      </w:r>
      <w:r w:rsidRPr="00D56AD5">
        <w:rPr>
          <w:sz w:val="24"/>
          <w:szCs w:val="24"/>
        </w:rPr>
        <w:t>поселения Октябрьское осуществляется решением Совета</w:t>
      </w:r>
      <w:r w:rsidRPr="00D56AD5">
        <w:rPr>
          <w:rStyle w:val="11pt"/>
          <w:sz w:val="24"/>
          <w:szCs w:val="24"/>
        </w:rPr>
        <w:t xml:space="preserve"> депутатов городского</w:t>
      </w:r>
      <w:r w:rsidR="00BC3A78" w:rsidRPr="00D56AD5">
        <w:rPr>
          <w:rStyle w:val="11pt"/>
          <w:sz w:val="24"/>
          <w:szCs w:val="24"/>
        </w:rPr>
        <w:t xml:space="preserve"> поселения Октябрьское</w:t>
      </w:r>
    </w:p>
    <w:p w:rsidR="00FE5AFF" w:rsidRPr="00D56AD5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Каждый объект должен иметь свой уникальный адрес на территории городского поселения Октябрьское.</w:t>
      </w:r>
    </w:p>
    <w:p w:rsidR="00BC3A78" w:rsidRPr="00D56AD5" w:rsidRDefault="00071921" w:rsidP="00F17D44">
      <w:pPr>
        <w:pStyle w:val="8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Присвоение, изъятие (ликвидация) и изменение адресов </w:t>
      </w:r>
      <w:r w:rsidR="00BC3A78" w:rsidRPr="00D56AD5">
        <w:rPr>
          <w:sz w:val="24"/>
          <w:szCs w:val="24"/>
        </w:rPr>
        <w:t>объектам</w:t>
      </w:r>
      <w:r w:rsidRPr="00D56AD5">
        <w:rPr>
          <w:sz w:val="24"/>
          <w:szCs w:val="24"/>
        </w:rPr>
        <w:t xml:space="preserve"> недвижимости, регистрация их в Адресном реестре, а также предоставление информации об адресах осуществляется отделом по </w:t>
      </w:r>
      <w:r w:rsidR="00BC3A78" w:rsidRPr="00D56AD5">
        <w:rPr>
          <w:sz w:val="24"/>
          <w:szCs w:val="24"/>
        </w:rPr>
        <w:t xml:space="preserve">имущественным и земельным отношениям, </w:t>
      </w:r>
      <w:r w:rsidR="00F17D44">
        <w:rPr>
          <w:sz w:val="24"/>
          <w:szCs w:val="24"/>
        </w:rPr>
        <w:t>жизнеобеспечению,</w:t>
      </w:r>
      <w:r w:rsidR="00BC3A78" w:rsidRPr="00D56AD5">
        <w:rPr>
          <w:sz w:val="24"/>
          <w:szCs w:val="24"/>
        </w:rPr>
        <w:t xml:space="preserve"> ГО и ЧС </w:t>
      </w:r>
      <w:r w:rsidRPr="00D56AD5">
        <w:rPr>
          <w:sz w:val="24"/>
          <w:szCs w:val="24"/>
        </w:rPr>
        <w:t xml:space="preserve">администрации городского поселения Октябрьское. 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7"/>
          <w:sz w:val="24"/>
          <w:szCs w:val="24"/>
        </w:rPr>
        <w:t>Понятия и термины</w:t>
      </w:r>
    </w:p>
    <w:p w:rsidR="00BC3A78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rStyle w:val="11"/>
          <w:sz w:val="24"/>
          <w:szCs w:val="24"/>
        </w:rPr>
      </w:pPr>
      <w:r w:rsidRPr="00D56AD5">
        <w:rPr>
          <w:sz w:val="24"/>
          <w:szCs w:val="24"/>
        </w:rPr>
        <w:t xml:space="preserve">В настоящем Положении используются следующие термины и </w:t>
      </w:r>
      <w:r w:rsidR="00BC3A78" w:rsidRPr="00D56AD5">
        <w:rPr>
          <w:sz w:val="24"/>
          <w:szCs w:val="24"/>
        </w:rPr>
        <w:t>определения</w:t>
      </w:r>
      <w:r w:rsidRPr="00D56AD5">
        <w:rPr>
          <w:rStyle w:val="11"/>
          <w:sz w:val="24"/>
          <w:szCs w:val="24"/>
        </w:rPr>
        <w:t xml:space="preserve">: 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b/>
          <w:sz w:val="24"/>
          <w:szCs w:val="24"/>
        </w:rPr>
        <w:t>адрес</w:t>
      </w:r>
      <w:r w:rsidRPr="00D56AD5">
        <w:rPr>
          <w:sz w:val="24"/>
          <w:szCs w:val="24"/>
        </w:rPr>
        <w:t xml:space="preserve"> - структурное описание по установленной форме</w:t>
      </w:r>
      <w:r w:rsidR="008967C4">
        <w:rPr>
          <w:sz w:val="24"/>
          <w:szCs w:val="24"/>
        </w:rPr>
        <w:t xml:space="preserve"> совокупных </w:t>
      </w:r>
      <w:r w:rsidRPr="00D56AD5">
        <w:rPr>
          <w:rStyle w:val="11"/>
          <w:sz w:val="24"/>
          <w:szCs w:val="24"/>
        </w:rPr>
        <w:t xml:space="preserve">реквизитов </w:t>
      </w:r>
      <w:r w:rsidRPr="00D56AD5">
        <w:rPr>
          <w:sz w:val="24"/>
          <w:szCs w:val="24"/>
        </w:rPr>
        <w:t>месторасположения объекта на местности;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8"/>
          <w:sz w:val="24"/>
          <w:szCs w:val="24"/>
        </w:rPr>
        <w:t>проспект, улица, переулок</w:t>
      </w:r>
      <w:r w:rsidR="007349C3" w:rsidRPr="00D56AD5">
        <w:rPr>
          <w:sz w:val="24"/>
          <w:szCs w:val="24"/>
        </w:rPr>
        <w:t xml:space="preserve"> - поименованные градостроительные </w:t>
      </w:r>
      <w:r w:rsidRPr="00D56AD5">
        <w:rPr>
          <w:sz w:val="24"/>
          <w:szCs w:val="24"/>
        </w:rPr>
        <w:t xml:space="preserve">объекты, обеспечивающие транспортные и пешеходные связи между жилыми районами, а также между жилыми районами и промышленными зонами, общественными </w:t>
      </w:r>
      <w:r w:rsidR="007349C3" w:rsidRPr="00D56AD5">
        <w:rPr>
          <w:sz w:val="24"/>
          <w:szCs w:val="24"/>
        </w:rPr>
        <w:t>центрами</w:t>
      </w:r>
      <w:r w:rsidRPr="00D56AD5">
        <w:rPr>
          <w:sz w:val="24"/>
          <w:szCs w:val="24"/>
        </w:rPr>
        <w:t>, кварталами, имеющие линейные фиксированные по всей длине границы, начало и окончание;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b/>
          <w:sz w:val="24"/>
          <w:szCs w:val="24"/>
        </w:rPr>
        <w:t>площадь</w:t>
      </w:r>
      <w:r w:rsidRPr="00D56AD5">
        <w:rPr>
          <w:sz w:val="24"/>
          <w:szCs w:val="24"/>
        </w:rPr>
        <w:t xml:space="preserve"> - поименованный гр</w:t>
      </w:r>
      <w:r w:rsidR="00181010">
        <w:rPr>
          <w:sz w:val="24"/>
          <w:szCs w:val="24"/>
        </w:rPr>
        <w:t>адостроительный объект, являющий</w:t>
      </w:r>
      <w:r w:rsidRPr="00D56AD5">
        <w:rPr>
          <w:sz w:val="24"/>
          <w:szCs w:val="24"/>
        </w:rPr>
        <w:t>ся планировочным элементом, имеющий замкнутые границы;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8"/>
          <w:sz w:val="24"/>
          <w:szCs w:val="24"/>
        </w:rPr>
        <w:t>микрорайон</w:t>
      </w:r>
      <w:r w:rsidRPr="00D56AD5">
        <w:rPr>
          <w:sz w:val="24"/>
          <w:szCs w:val="24"/>
        </w:rPr>
        <w:t xml:space="preserve"> - градообразующий структурно - планировочный </w:t>
      </w:r>
      <w:r w:rsidR="007349C3" w:rsidRPr="00D56AD5">
        <w:rPr>
          <w:sz w:val="24"/>
          <w:szCs w:val="24"/>
        </w:rPr>
        <w:t>элементы</w:t>
      </w:r>
      <w:r w:rsidRPr="00D56AD5">
        <w:rPr>
          <w:sz w:val="24"/>
          <w:szCs w:val="24"/>
        </w:rPr>
        <w:t xml:space="preserve"> застройки, не расчлененный магистральными улицами, являющийся либо </w:t>
      </w:r>
      <w:r w:rsidR="007349C3" w:rsidRPr="00D56AD5">
        <w:rPr>
          <w:sz w:val="24"/>
          <w:szCs w:val="24"/>
        </w:rPr>
        <w:t>селитебной</w:t>
      </w:r>
      <w:r w:rsidRPr="00D56AD5">
        <w:rPr>
          <w:sz w:val="24"/>
          <w:szCs w:val="24"/>
        </w:rPr>
        <w:t>, либо производственной, либо ландшафтно-рекреационной территорией</w:t>
      </w:r>
      <w:r w:rsidR="007349C3" w:rsidRPr="00D56AD5">
        <w:rPr>
          <w:sz w:val="24"/>
          <w:szCs w:val="24"/>
        </w:rPr>
        <w:t xml:space="preserve"> в</w:t>
      </w:r>
      <w:r w:rsidRPr="00D56AD5">
        <w:rPr>
          <w:sz w:val="24"/>
          <w:szCs w:val="24"/>
        </w:rPr>
        <w:t xml:space="preserve"> установленных границах.</w:t>
      </w:r>
    </w:p>
    <w:p w:rsidR="003526B0" w:rsidRPr="00D56AD5" w:rsidRDefault="007349C3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31"/>
          <w:sz w:val="24"/>
          <w:szCs w:val="24"/>
        </w:rPr>
        <w:t xml:space="preserve"> </w:t>
      </w:r>
      <w:r w:rsidR="00071921" w:rsidRPr="00D56AD5">
        <w:rPr>
          <w:rStyle w:val="a8"/>
          <w:sz w:val="24"/>
          <w:szCs w:val="24"/>
        </w:rPr>
        <w:t>номер здания, корпуса, строения, сооружения</w:t>
      </w:r>
      <w:r w:rsidR="00071921" w:rsidRPr="00D56AD5">
        <w:rPr>
          <w:sz w:val="24"/>
          <w:szCs w:val="24"/>
        </w:rPr>
        <w:t xml:space="preserve"> - </w:t>
      </w:r>
      <w:r w:rsidRPr="00D56AD5">
        <w:rPr>
          <w:sz w:val="24"/>
          <w:szCs w:val="24"/>
        </w:rPr>
        <w:t>реквизит</w:t>
      </w:r>
      <w:r w:rsidR="00071921" w:rsidRPr="00D56AD5">
        <w:rPr>
          <w:rStyle w:val="11"/>
          <w:sz w:val="24"/>
          <w:szCs w:val="24"/>
        </w:rPr>
        <w:t xml:space="preserve"> адреса объекта, </w:t>
      </w:r>
      <w:r w:rsidR="00071921" w:rsidRPr="00D56AD5">
        <w:rPr>
          <w:sz w:val="24"/>
          <w:szCs w:val="24"/>
        </w:rPr>
        <w:t>состоящий из последовательности цифр с возможным добавлением букв</w:t>
      </w:r>
      <w:r w:rsidR="00071921" w:rsidRPr="00D56AD5">
        <w:rPr>
          <w:rStyle w:val="11"/>
          <w:sz w:val="24"/>
          <w:szCs w:val="24"/>
        </w:rPr>
        <w:t xml:space="preserve"> (А, Б,</w:t>
      </w:r>
      <w:r w:rsidRPr="00D56AD5">
        <w:rPr>
          <w:rStyle w:val="11"/>
          <w:sz w:val="24"/>
          <w:szCs w:val="24"/>
        </w:rPr>
        <w:t xml:space="preserve"> В,</w:t>
      </w:r>
      <w:r w:rsidR="00071921" w:rsidRPr="00D56AD5">
        <w:rPr>
          <w:rStyle w:val="11"/>
          <w:sz w:val="24"/>
          <w:szCs w:val="24"/>
        </w:rPr>
        <w:t xml:space="preserve"> Г, Д, и т.д., </w:t>
      </w:r>
      <w:r w:rsidRPr="00D56AD5">
        <w:rPr>
          <w:sz w:val="24"/>
          <w:szCs w:val="24"/>
        </w:rPr>
        <w:t xml:space="preserve">исключая буквы </w:t>
      </w:r>
      <w:r w:rsidR="00181010">
        <w:rPr>
          <w:sz w:val="24"/>
          <w:szCs w:val="24"/>
        </w:rPr>
        <w:t xml:space="preserve">Е, 3, Й, Х, </w:t>
      </w:r>
      <w:r w:rsidR="00071921" w:rsidRPr="00D56AD5">
        <w:rPr>
          <w:sz w:val="24"/>
          <w:szCs w:val="24"/>
        </w:rPr>
        <w:t>ъ,</w:t>
      </w:r>
      <w:r w:rsidR="00181010">
        <w:rPr>
          <w:sz w:val="24"/>
          <w:szCs w:val="24"/>
        </w:rPr>
        <w:t xml:space="preserve"> </w:t>
      </w:r>
      <w:r w:rsidR="00071921" w:rsidRPr="00D56AD5">
        <w:rPr>
          <w:sz w:val="24"/>
          <w:szCs w:val="24"/>
        </w:rPr>
        <w:t>ь,</w:t>
      </w:r>
      <w:r w:rsidR="00181010">
        <w:rPr>
          <w:sz w:val="24"/>
          <w:szCs w:val="24"/>
        </w:rPr>
        <w:t xml:space="preserve"> ы</w:t>
      </w:r>
      <w:r w:rsidR="00071921" w:rsidRPr="00D56AD5">
        <w:rPr>
          <w:sz w:val="24"/>
          <w:szCs w:val="24"/>
        </w:rPr>
        <w:t>).</w:t>
      </w:r>
    </w:p>
    <w:p w:rsidR="00181010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- большая печатная буква русского алфавита «А», «Б» «Д» и т</w:t>
      </w:r>
      <w:r w:rsidR="00181010">
        <w:rPr>
          <w:sz w:val="24"/>
          <w:szCs w:val="24"/>
        </w:rPr>
        <w:t>.</w:t>
      </w:r>
      <w:r w:rsidRPr="00D56AD5">
        <w:rPr>
          <w:sz w:val="24"/>
          <w:szCs w:val="24"/>
        </w:rPr>
        <w:t>д. -</w:t>
      </w:r>
      <w:r w:rsidRPr="00D56AD5">
        <w:rPr>
          <w:rStyle w:val="11"/>
          <w:sz w:val="24"/>
          <w:szCs w:val="24"/>
        </w:rPr>
        <w:t xml:space="preserve"> присваивается </w:t>
      </w:r>
      <w:r w:rsidRPr="00D56AD5">
        <w:rPr>
          <w:sz w:val="24"/>
          <w:szCs w:val="24"/>
        </w:rPr>
        <w:t>зданиям и строениям, «Г» - гаражам.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- маленькая прописная буква русского алфавита</w:t>
      </w:r>
      <w:r w:rsidRPr="00D56AD5">
        <w:rPr>
          <w:rStyle w:val="aa"/>
          <w:sz w:val="24"/>
          <w:szCs w:val="24"/>
        </w:rPr>
        <w:t xml:space="preserve"> «д»</w:t>
      </w:r>
      <w:r w:rsidRPr="00D56AD5">
        <w:rPr>
          <w:sz w:val="24"/>
          <w:szCs w:val="24"/>
        </w:rPr>
        <w:t xml:space="preserve"> - дорогам,</w:t>
      </w:r>
      <w:r w:rsidR="00181010">
        <w:rPr>
          <w:rStyle w:val="aa"/>
          <w:sz w:val="24"/>
          <w:szCs w:val="24"/>
        </w:rPr>
        <w:t xml:space="preserve"> «ы</w:t>
      </w:r>
      <w:r w:rsidRPr="00D56AD5">
        <w:rPr>
          <w:rStyle w:val="aa"/>
          <w:sz w:val="24"/>
          <w:szCs w:val="24"/>
        </w:rPr>
        <w:t>»</w:t>
      </w:r>
      <w:r w:rsidRPr="00D56AD5">
        <w:rPr>
          <w:sz w:val="24"/>
          <w:szCs w:val="24"/>
        </w:rPr>
        <w:t xml:space="preserve"> - огородам,</w:t>
      </w:r>
      <w:r w:rsidRPr="00D56AD5">
        <w:rPr>
          <w:rStyle w:val="aa"/>
          <w:sz w:val="24"/>
          <w:szCs w:val="24"/>
        </w:rPr>
        <w:t xml:space="preserve"> «г» - </w:t>
      </w:r>
      <w:r w:rsidRPr="00D56AD5">
        <w:rPr>
          <w:sz w:val="24"/>
          <w:szCs w:val="24"/>
        </w:rPr>
        <w:t>газопроводу, «</w:t>
      </w:r>
      <w:r w:rsidRPr="00D56AD5">
        <w:rPr>
          <w:rStyle w:val="aa"/>
          <w:sz w:val="24"/>
          <w:szCs w:val="24"/>
        </w:rPr>
        <w:t>л</w:t>
      </w:r>
      <w:r w:rsidRPr="00D56AD5">
        <w:rPr>
          <w:sz w:val="24"/>
          <w:szCs w:val="24"/>
        </w:rPr>
        <w:t>» - лестницам,</w:t>
      </w:r>
      <w:r w:rsidRPr="00D56AD5">
        <w:rPr>
          <w:rStyle w:val="aa"/>
          <w:sz w:val="24"/>
          <w:szCs w:val="24"/>
        </w:rPr>
        <w:t xml:space="preserve"> «м» —</w:t>
      </w:r>
      <w:r w:rsidRPr="00D56AD5">
        <w:rPr>
          <w:sz w:val="24"/>
          <w:szCs w:val="24"/>
        </w:rPr>
        <w:t xml:space="preserve"> мостам и т.д.</w:t>
      </w:r>
    </w:p>
    <w:p w:rsidR="00F17D44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указатель с адресом</w:t>
      </w:r>
      <w:r w:rsidRPr="00D56AD5">
        <w:rPr>
          <w:sz w:val="24"/>
          <w:szCs w:val="24"/>
        </w:rPr>
        <w:t xml:space="preserve"> - табличка с названием улицы и номера дома; 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lastRenderedPageBreak/>
        <w:t>объекты адресации</w:t>
      </w:r>
      <w:r w:rsidRPr="00D56AD5">
        <w:rPr>
          <w:sz w:val="24"/>
          <w:szCs w:val="24"/>
        </w:rPr>
        <w:t xml:space="preserve"> - здания, строения, сооружения, объекты незавершенного строительства;</w:t>
      </w:r>
    </w:p>
    <w:p w:rsidR="007349C3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здание</w:t>
      </w:r>
      <w:r w:rsidRPr="00D56AD5">
        <w:rPr>
          <w:sz w:val="24"/>
          <w:szCs w:val="24"/>
        </w:rPr>
        <w:t xml:space="preserve"> - архитектурная постройка с эксплуатируемым </w:t>
      </w:r>
      <w:r w:rsidR="007349C3" w:rsidRPr="00D56AD5">
        <w:rPr>
          <w:sz w:val="24"/>
          <w:szCs w:val="24"/>
        </w:rPr>
        <w:t>пространством</w:t>
      </w:r>
      <w:r w:rsidRPr="00D56AD5">
        <w:rPr>
          <w:sz w:val="24"/>
          <w:szCs w:val="24"/>
        </w:rPr>
        <w:t xml:space="preserve"> внутри;</w:t>
      </w:r>
    </w:p>
    <w:p w:rsidR="00E50E48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сооружение</w:t>
      </w:r>
      <w:r w:rsidRPr="00D56AD5">
        <w:rPr>
          <w:sz w:val="24"/>
          <w:szCs w:val="24"/>
        </w:rPr>
        <w:t xml:space="preserve"> - архитектурная постройка без эксплуатируемого пространства внутри; </w:t>
      </w:r>
    </w:p>
    <w:p w:rsidR="003526B0" w:rsidRPr="00D56AD5" w:rsidRDefault="00071921" w:rsidP="00F17D44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объект незавершенного строительства</w:t>
      </w:r>
      <w:r w:rsidRPr="00D56AD5">
        <w:rPr>
          <w:sz w:val="24"/>
          <w:szCs w:val="24"/>
        </w:rPr>
        <w:t xml:space="preserve"> - здание, сооружение, строительство которого не завершено.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464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временные здания и сооружения</w:t>
      </w:r>
      <w:r w:rsidRPr="00D56AD5">
        <w:rPr>
          <w:sz w:val="24"/>
          <w:szCs w:val="24"/>
        </w:rPr>
        <w:t xml:space="preserve"> - здания и сооружения, срок остановки которых, исходя из назначения конструктивных решений, места расположения и иных признаков, ограничен временными рамками.</w:t>
      </w:r>
      <w:r w:rsidRPr="00D56AD5">
        <w:rPr>
          <w:sz w:val="24"/>
          <w:szCs w:val="24"/>
        </w:rPr>
        <w:tab/>
      </w:r>
    </w:p>
    <w:p w:rsidR="00F17D44" w:rsidRDefault="00071921" w:rsidP="00F17D44">
      <w:pPr>
        <w:pStyle w:val="8"/>
        <w:shd w:val="clear" w:color="auto" w:fill="auto"/>
        <w:tabs>
          <w:tab w:val="left" w:pos="3631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ab"/>
          <w:sz w:val="24"/>
          <w:szCs w:val="24"/>
        </w:rPr>
        <w:t>земельный участок</w:t>
      </w:r>
      <w:r w:rsidRPr="00D56AD5">
        <w:rPr>
          <w:sz w:val="24"/>
          <w:szCs w:val="24"/>
        </w:rPr>
        <w:t xml:space="preserve"> - часть земной поверхности с фиксированными замкнутыми границам.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3631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ab/>
      </w:r>
    </w:p>
    <w:p w:rsidR="003526B0" w:rsidRPr="00D56AD5" w:rsidRDefault="00071921" w:rsidP="00D56AD5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2. Общие принципы присвоения адресов</w:t>
      </w:r>
    </w:p>
    <w:p w:rsidR="003526B0" w:rsidRPr="00F17D44" w:rsidRDefault="00071921" w:rsidP="00F17D44">
      <w:pPr>
        <w:pStyle w:val="7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17D44">
        <w:rPr>
          <w:sz w:val="24"/>
          <w:szCs w:val="24"/>
        </w:rPr>
        <w:t>2.1</w:t>
      </w:r>
      <w:r w:rsidR="00181010">
        <w:rPr>
          <w:sz w:val="24"/>
          <w:szCs w:val="24"/>
        </w:rPr>
        <w:t xml:space="preserve">. </w:t>
      </w:r>
      <w:r w:rsidRPr="00F17D44">
        <w:rPr>
          <w:sz w:val="24"/>
          <w:szCs w:val="24"/>
        </w:rPr>
        <w:t xml:space="preserve"> Структура адреса</w:t>
      </w:r>
    </w:p>
    <w:p w:rsidR="003526B0" w:rsidRPr="00D56AD5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содержит следующие реквизиты: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а)</w:t>
      </w:r>
      <w:r w:rsidRPr="00D56AD5">
        <w:rPr>
          <w:sz w:val="24"/>
          <w:szCs w:val="24"/>
        </w:rPr>
        <w:tab/>
        <w:t>наименование области, округа, района;</w:t>
      </w:r>
    </w:p>
    <w:p w:rsidR="003526B0" w:rsidRPr="00D56AD5" w:rsidRDefault="00324B3F" w:rsidP="00F17D44">
      <w:pPr>
        <w:pStyle w:val="8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 w:rsidR="00071921" w:rsidRPr="00D56AD5">
        <w:rPr>
          <w:sz w:val="24"/>
          <w:szCs w:val="24"/>
        </w:rPr>
        <w:t>наименование насел</w:t>
      </w:r>
      <w:r w:rsidR="007349C3" w:rsidRPr="00D56AD5">
        <w:rPr>
          <w:sz w:val="24"/>
          <w:szCs w:val="24"/>
        </w:rPr>
        <w:t>енного пункта входящего в состав</w:t>
      </w:r>
      <w:r w:rsidR="00071921" w:rsidRPr="00D56AD5">
        <w:rPr>
          <w:sz w:val="24"/>
          <w:szCs w:val="24"/>
        </w:rPr>
        <w:t xml:space="preserve"> муниципального образования;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в)</w:t>
      </w:r>
      <w:r w:rsidRPr="00D56AD5">
        <w:rPr>
          <w:sz w:val="24"/>
          <w:szCs w:val="24"/>
        </w:rPr>
        <w:tab/>
        <w:t xml:space="preserve">наименование улицы, либо номер </w:t>
      </w:r>
      <w:r w:rsidR="00B17DD8">
        <w:rPr>
          <w:sz w:val="24"/>
          <w:szCs w:val="24"/>
        </w:rPr>
        <w:t>(название) микрорайона;</w:t>
      </w:r>
    </w:p>
    <w:p w:rsidR="003526B0" w:rsidRPr="00D56AD5" w:rsidRDefault="00071921" w:rsidP="00F17D44">
      <w:pPr>
        <w:pStyle w:val="8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г)</w:t>
      </w:r>
      <w:r w:rsidRPr="00D56AD5">
        <w:rPr>
          <w:sz w:val="24"/>
          <w:szCs w:val="24"/>
        </w:rPr>
        <w:tab/>
        <w:t>номер здания, корпуса, с</w:t>
      </w:r>
      <w:r w:rsidR="007349C3" w:rsidRPr="00D56AD5">
        <w:rPr>
          <w:sz w:val="24"/>
          <w:szCs w:val="24"/>
        </w:rPr>
        <w:t xml:space="preserve">троения, сооружения или объект </w:t>
      </w:r>
      <w:r w:rsidRPr="00D56AD5">
        <w:rPr>
          <w:sz w:val="24"/>
          <w:szCs w:val="24"/>
        </w:rPr>
        <w:t>незавершенного строительства.</w:t>
      </w:r>
    </w:p>
    <w:p w:rsidR="003526B0" w:rsidRPr="00D56AD5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Реквизиты адреса указы</w:t>
      </w:r>
      <w:r w:rsidR="007349C3" w:rsidRPr="00D56AD5">
        <w:rPr>
          <w:sz w:val="24"/>
          <w:szCs w:val="24"/>
        </w:rPr>
        <w:t xml:space="preserve">ваются в строго определенной последовательности </w:t>
      </w:r>
      <w:r w:rsidRPr="00D56AD5">
        <w:rPr>
          <w:sz w:val="24"/>
          <w:szCs w:val="24"/>
        </w:rPr>
        <w:t>написания адреса и отделяются друг от друга запятой.</w:t>
      </w:r>
    </w:p>
    <w:p w:rsidR="003526B0" w:rsidRPr="00D56AD5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Порядковый номер с буквой пишется без пробела:</w:t>
      </w:r>
    </w:p>
    <w:p w:rsidR="003526B0" w:rsidRPr="00D56AD5" w:rsidRDefault="00071921" w:rsidP="00F17D44">
      <w:pPr>
        <w:pStyle w:val="8"/>
        <w:numPr>
          <w:ilvl w:val="0"/>
          <w:numId w:val="3"/>
        </w:numPr>
        <w:shd w:val="clear" w:color="auto" w:fill="auto"/>
        <w:tabs>
          <w:tab w:val="left" w:pos="142"/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большая печатная буква пишется в кавычках;</w:t>
      </w:r>
    </w:p>
    <w:p w:rsidR="003526B0" w:rsidRPr="00D56AD5" w:rsidRDefault="00071921" w:rsidP="00F17D44">
      <w:pPr>
        <w:pStyle w:val="8"/>
        <w:numPr>
          <w:ilvl w:val="0"/>
          <w:numId w:val="3"/>
        </w:numPr>
        <w:shd w:val="clear" w:color="auto" w:fill="auto"/>
        <w:tabs>
          <w:tab w:val="left" w:pos="142"/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маленькая прописная буква без кавычек.</w:t>
      </w:r>
    </w:p>
    <w:p w:rsidR="003526B0" w:rsidRPr="00D56AD5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Типы адресных элементов записываются с использован</w:t>
      </w:r>
      <w:r w:rsidR="007349C3" w:rsidRPr="00D56AD5">
        <w:rPr>
          <w:sz w:val="24"/>
          <w:szCs w:val="24"/>
        </w:rPr>
        <w:t>и</w:t>
      </w:r>
      <w:r w:rsidRPr="00D56AD5">
        <w:rPr>
          <w:sz w:val="24"/>
          <w:szCs w:val="24"/>
        </w:rPr>
        <w:t>ем сокращений, указанных в пункте настоящего положения.</w:t>
      </w:r>
    </w:p>
    <w:p w:rsidR="00FE5AFF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При написании т</w:t>
      </w:r>
      <w:r w:rsidR="007349C3" w:rsidRPr="00D56AD5">
        <w:rPr>
          <w:sz w:val="24"/>
          <w:szCs w:val="24"/>
        </w:rPr>
        <w:t>ипов адресных элементов используются</w:t>
      </w:r>
      <w:r w:rsidRPr="00D56AD5">
        <w:rPr>
          <w:sz w:val="24"/>
          <w:szCs w:val="24"/>
        </w:rPr>
        <w:t xml:space="preserve"> следующие</w:t>
      </w:r>
      <w:r w:rsidR="00F17D44">
        <w:rPr>
          <w:sz w:val="24"/>
          <w:szCs w:val="24"/>
        </w:rPr>
        <w:t xml:space="preserve"> </w:t>
      </w:r>
      <w:r w:rsidRPr="00F17D44">
        <w:rPr>
          <w:sz w:val="24"/>
          <w:szCs w:val="24"/>
        </w:rPr>
        <w:t>сокращения:</w:t>
      </w:r>
    </w:p>
    <w:p w:rsidR="00F17D44" w:rsidRPr="00F17D44" w:rsidRDefault="00F17D44" w:rsidP="00F17D44">
      <w:pPr>
        <w:pStyle w:val="8"/>
        <w:shd w:val="clear" w:color="auto" w:fill="auto"/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835"/>
        <w:gridCol w:w="1836"/>
      </w:tblGrid>
      <w:tr w:rsidR="00F17D44" w:rsidRPr="00D56AD5" w:rsidTr="00F17D44">
        <w:trPr>
          <w:trHeight w:val="276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B17DD8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 w:rsidR="00F17D44" w:rsidRPr="00D56AD5">
              <w:rPr>
                <w:sz w:val="24"/>
                <w:szCs w:val="24"/>
              </w:rPr>
              <w:t>п.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Тип адресного элемента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Сокращение</w:t>
            </w:r>
          </w:p>
        </w:tc>
      </w:tr>
      <w:tr w:rsidR="00F17D44" w:rsidRPr="00D56AD5" w:rsidTr="00F17D44">
        <w:trPr>
          <w:trHeight w:val="283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улица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«ул.»</w:t>
            </w:r>
          </w:p>
        </w:tc>
      </w:tr>
      <w:tr w:rsidR="00F17D44" w:rsidRPr="00D56AD5" w:rsidTr="00F17D44">
        <w:trPr>
          <w:trHeight w:val="27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переулок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«пер.»</w:t>
            </w:r>
          </w:p>
        </w:tc>
      </w:tr>
      <w:tr w:rsidR="00F17D44" w:rsidRPr="00D56AD5" w:rsidTr="00F17D44">
        <w:trPr>
          <w:trHeight w:val="293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Административный район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«р-н» '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Здание, дом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«д.»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Строение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«стр.»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Сооружение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«соор.»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село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«с.»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Поселок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«пос.»</w:t>
            </w:r>
          </w:p>
        </w:tc>
      </w:tr>
      <w:tr w:rsidR="00F17D44" w:rsidRPr="00D56AD5" w:rsidTr="00F17D44">
        <w:trPr>
          <w:trHeight w:val="288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«п.г.т.»</w:t>
            </w:r>
          </w:p>
        </w:tc>
      </w:tr>
      <w:tr w:rsidR="00F17D44" w:rsidRPr="00D56AD5" w:rsidTr="00F17D44">
        <w:trPr>
          <w:trHeight w:val="283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микрорайон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«мкр.»</w:t>
            </w:r>
          </w:p>
        </w:tc>
      </w:tr>
      <w:tr w:rsidR="00F17D44" w:rsidRPr="00D56AD5" w:rsidTr="00F17D44">
        <w:trPr>
          <w:trHeight w:val="307"/>
          <w:jc w:val="center"/>
        </w:trPr>
        <w:tc>
          <w:tcPr>
            <w:tcW w:w="1003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квартира</w:t>
            </w:r>
          </w:p>
        </w:tc>
        <w:tc>
          <w:tcPr>
            <w:tcW w:w="1836" w:type="dxa"/>
            <w:shd w:val="clear" w:color="auto" w:fill="FFFFFF"/>
          </w:tcPr>
          <w:p w:rsidR="00F17D44" w:rsidRPr="00D56AD5" w:rsidRDefault="00F17D44" w:rsidP="00623E9A">
            <w:pPr>
              <w:pStyle w:val="8"/>
              <w:shd w:val="clear" w:color="auto" w:fill="auto"/>
              <w:spacing w:line="240" w:lineRule="auto"/>
              <w:ind w:left="-2410" w:firstLine="2410"/>
              <w:rPr>
                <w:sz w:val="24"/>
                <w:szCs w:val="24"/>
              </w:rPr>
            </w:pPr>
            <w:r w:rsidRPr="00D56AD5">
              <w:rPr>
                <w:sz w:val="24"/>
                <w:szCs w:val="24"/>
              </w:rPr>
              <w:t>«кв.»</w:t>
            </w:r>
          </w:p>
        </w:tc>
      </w:tr>
    </w:tbl>
    <w:p w:rsidR="00513D74" w:rsidRPr="00513D74" w:rsidRDefault="00513D74" w:rsidP="00F17D44">
      <w:pPr>
        <w:pStyle w:val="8"/>
        <w:shd w:val="clear" w:color="auto" w:fill="auto"/>
        <w:tabs>
          <w:tab w:val="left" w:pos="1519"/>
        </w:tabs>
        <w:spacing w:line="240" w:lineRule="auto"/>
        <w:jc w:val="center"/>
        <w:rPr>
          <w:sz w:val="24"/>
          <w:szCs w:val="24"/>
        </w:rPr>
      </w:pPr>
    </w:p>
    <w:p w:rsidR="003526B0" w:rsidRPr="00D56AD5" w:rsidRDefault="00071921" w:rsidP="00F17D44">
      <w:pPr>
        <w:pStyle w:val="8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 Адреса не присваиваются объектам временного назначе</w:t>
      </w:r>
      <w:r w:rsidR="007349C3" w:rsidRPr="00D56AD5">
        <w:rPr>
          <w:sz w:val="24"/>
          <w:szCs w:val="24"/>
        </w:rPr>
        <w:t>ния</w:t>
      </w:r>
      <w:r w:rsidRPr="00D56AD5">
        <w:rPr>
          <w:sz w:val="24"/>
          <w:szCs w:val="24"/>
        </w:rPr>
        <w:t>. Объекты временного назначения не имеют собственного адреса, но справкой, выдаваемой администрацией городского поселения Октябрьское собственнику, уточняется их местоположение относительно рядом</w:t>
      </w:r>
      <w:r w:rsidR="007349C3" w:rsidRPr="00D56AD5">
        <w:rPr>
          <w:sz w:val="24"/>
          <w:szCs w:val="24"/>
        </w:rPr>
        <w:t xml:space="preserve"> </w:t>
      </w:r>
      <w:r w:rsidRPr="00D56AD5">
        <w:rPr>
          <w:sz w:val="24"/>
          <w:szCs w:val="24"/>
        </w:rPr>
        <w:t xml:space="preserve">расположенного объекта с постоянным </w:t>
      </w:r>
      <w:r w:rsidR="007349C3" w:rsidRPr="00D56AD5">
        <w:rPr>
          <w:sz w:val="24"/>
          <w:szCs w:val="24"/>
        </w:rPr>
        <w:t>адресом</w:t>
      </w:r>
      <w:r w:rsidRPr="00D56AD5">
        <w:rPr>
          <w:sz w:val="24"/>
          <w:szCs w:val="24"/>
        </w:rPr>
        <w:t>.</w:t>
      </w:r>
    </w:p>
    <w:p w:rsidR="003526B0" w:rsidRPr="00D56AD5" w:rsidRDefault="00071921" w:rsidP="00F17D44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 случае разночтения адресов в документах на один и тот же объект, единый адрес устанавливается постановлением администрации городского поселения Октябрьское.</w:t>
      </w:r>
    </w:p>
    <w:p w:rsidR="003526B0" w:rsidRPr="00D56AD5" w:rsidRDefault="00071921" w:rsidP="00F17D44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lastRenderedPageBreak/>
        <w:t>Структура адреса универсальна, легко наращивается</w:t>
      </w:r>
      <w:r w:rsidR="007349C3" w:rsidRPr="00D56AD5">
        <w:rPr>
          <w:sz w:val="24"/>
          <w:szCs w:val="24"/>
        </w:rPr>
        <w:t xml:space="preserve"> необходимыми мод</w:t>
      </w:r>
      <w:r w:rsidR="007349C3" w:rsidRPr="00D56AD5">
        <w:rPr>
          <w:rStyle w:val="41"/>
          <w:sz w:val="24"/>
          <w:szCs w:val="24"/>
        </w:rPr>
        <w:t>улями</w:t>
      </w:r>
      <w:r w:rsidRPr="00D56AD5">
        <w:rPr>
          <w:rStyle w:val="41"/>
          <w:sz w:val="24"/>
          <w:szCs w:val="24"/>
        </w:rPr>
        <w:t xml:space="preserve">, </w:t>
      </w:r>
      <w:r w:rsidRPr="00D56AD5">
        <w:rPr>
          <w:sz w:val="24"/>
          <w:szCs w:val="24"/>
        </w:rPr>
        <w:t>как в сторону укрупнения, так и в сторону детализации. Адрес при необходимости -</w:t>
      </w:r>
      <w:r w:rsidR="00F17D44">
        <w:rPr>
          <w:sz w:val="24"/>
          <w:szCs w:val="24"/>
        </w:rPr>
        <w:t xml:space="preserve"> </w:t>
      </w:r>
      <w:r w:rsidRPr="00D56AD5">
        <w:rPr>
          <w:sz w:val="24"/>
          <w:szCs w:val="24"/>
        </w:rPr>
        <w:t>может дополняться элементами иных, не оговоренных в настоящем Положении,</w:t>
      </w:r>
      <w:r w:rsidRPr="00D56AD5">
        <w:rPr>
          <w:rStyle w:val="41"/>
          <w:sz w:val="24"/>
          <w:szCs w:val="24"/>
        </w:rPr>
        <w:t xml:space="preserve"> функциональных </w:t>
      </w:r>
      <w:r w:rsidRPr="00D56AD5">
        <w:rPr>
          <w:sz w:val="24"/>
          <w:szCs w:val="24"/>
        </w:rPr>
        <w:t>признаков объекта адресации.</w:t>
      </w:r>
    </w:p>
    <w:p w:rsidR="003526B0" w:rsidRPr="00F17D44" w:rsidRDefault="00071921" w:rsidP="00F17D44">
      <w:pPr>
        <w:pStyle w:val="7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F17D44">
        <w:rPr>
          <w:sz w:val="24"/>
          <w:szCs w:val="24"/>
        </w:rPr>
        <w:t>2.2. Принципы адресации</w:t>
      </w:r>
    </w:p>
    <w:p w:rsidR="003526B0" w:rsidRPr="00D56AD5" w:rsidRDefault="00071921" w:rsidP="00F17D44">
      <w:pPr>
        <w:pStyle w:val="8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Один и тот же действующий адрес не может быть присвоен более чем</w:t>
      </w:r>
      <w:r w:rsidRPr="00D56AD5">
        <w:rPr>
          <w:rStyle w:val="41"/>
          <w:sz w:val="24"/>
          <w:szCs w:val="24"/>
        </w:rPr>
        <w:t xml:space="preserve"> </w:t>
      </w:r>
      <w:r w:rsidR="007349C3" w:rsidRPr="00D56AD5">
        <w:rPr>
          <w:rStyle w:val="41"/>
          <w:sz w:val="24"/>
          <w:szCs w:val="24"/>
        </w:rPr>
        <w:t>одному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>зданию в любой конкретный момент времени. Возможно повторное присвоение</w:t>
      </w:r>
      <w:r w:rsidRPr="00D56AD5">
        <w:rPr>
          <w:rStyle w:val="41"/>
          <w:sz w:val="24"/>
          <w:szCs w:val="24"/>
        </w:rPr>
        <w:t xml:space="preserve"> одного и </w:t>
      </w:r>
      <w:r w:rsidRPr="00D56AD5">
        <w:rPr>
          <w:sz w:val="24"/>
          <w:szCs w:val="24"/>
        </w:rPr>
        <w:t>того же адреса, который ранее был присво</w:t>
      </w:r>
      <w:r w:rsidR="007349C3" w:rsidRPr="00D56AD5">
        <w:rPr>
          <w:sz w:val="24"/>
          <w:szCs w:val="24"/>
        </w:rPr>
        <w:t>ен и изъят по причине разрушени</w:t>
      </w:r>
      <w:r w:rsidRPr="00D56AD5">
        <w:rPr>
          <w:sz w:val="24"/>
          <w:szCs w:val="24"/>
        </w:rPr>
        <w:t>я</w:t>
      </w:r>
      <w:r w:rsidRPr="00D56AD5">
        <w:rPr>
          <w:rStyle w:val="41"/>
          <w:sz w:val="24"/>
          <w:szCs w:val="24"/>
        </w:rPr>
        <w:t xml:space="preserve"> или </w:t>
      </w:r>
      <w:r w:rsidRPr="00D56AD5">
        <w:rPr>
          <w:sz w:val="24"/>
          <w:szCs w:val="24"/>
        </w:rPr>
        <w:t>переадресации здания.</w:t>
      </w:r>
    </w:p>
    <w:p w:rsidR="003526B0" w:rsidRPr="00D56AD5" w:rsidRDefault="00071921" w:rsidP="00F17D44">
      <w:pPr>
        <w:pStyle w:val="8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не может быть единым для нескольких зданий, даже если они пос</w:t>
      </w:r>
      <w:r w:rsidR="007349C3" w:rsidRPr="00D56AD5">
        <w:rPr>
          <w:rStyle w:val="41"/>
          <w:sz w:val="24"/>
          <w:szCs w:val="24"/>
        </w:rPr>
        <w:t>т</w:t>
      </w:r>
      <w:r w:rsidRPr="00D56AD5">
        <w:rPr>
          <w:rStyle w:val="41"/>
          <w:sz w:val="24"/>
          <w:szCs w:val="24"/>
        </w:rPr>
        <w:t xml:space="preserve">роены </w:t>
      </w:r>
      <w:r w:rsidRPr="00D56AD5">
        <w:rPr>
          <w:sz w:val="24"/>
          <w:szCs w:val="24"/>
        </w:rPr>
        <w:t>по одному проекту, на одном земельном участке.</w:t>
      </w:r>
    </w:p>
    <w:p w:rsidR="003526B0" w:rsidRPr="00D56AD5" w:rsidRDefault="00071921" w:rsidP="00F17D44">
      <w:pPr>
        <w:pStyle w:val="8"/>
        <w:numPr>
          <w:ilvl w:val="0"/>
          <w:numId w:val="5"/>
        </w:numPr>
        <w:shd w:val="clear" w:color="auto" w:fill="auto"/>
        <w:tabs>
          <w:tab w:val="left" w:pos="851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Изменение границ земельного участка, на котором расположено </w:t>
      </w:r>
      <w:r w:rsidR="007349C3" w:rsidRPr="00D56AD5">
        <w:rPr>
          <w:sz w:val="24"/>
          <w:szCs w:val="24"/>
        </w:rPr>
        <w:t>здание</w:t>
      </w:r>
      <w:r w:rsidRPr="00D56AD5">
        <w:rPr>
          <w:rStyle w:val="41"/>
          <w:sz w:val="24"/>
          <w:szCs w:val="24"/>
        </w:rPr>
        <w:t xml:space="preserve">, не </w:t>
      </w:r>
      <w:r w:rsidRPr="00D56AD5">
        <w:rPr>
          <w:sz w:val="24"/>
          <w:szCs w:val="24"/>
        </w:rPr>
        <w:t>влечет изменение адреса здания.</w:t>
      </w:r>
    </w:p>
    <w:p w:rsidR="003526B0" w:rsidRDefault="00071921" w:rsidP="00F17D44">
      <w:pPr>
        <w:pStyle w:val="8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Все адресуемые объекты, а так же объекты, чье местоположение</w:t>
      </w:r>
      <w:r w:rsidRPr="00D56AD5">
        <w:rPr>
          <w:rStyle w:val="41"/>
          <w:sz w:val="24"/>
          <w:szCs w:val="24"/>
        </w:rPr>
        <w:t xml:space="preserve"> подтверждено </w:t>
      </w:r>
      <w:r w:rsidRPr="00D56AD5">
        <w:rPr>
          <w:sz w:val="24"/>
          <w:szCs w:val="24"/>
        </w:rPr>
        <w:t>адресной справкой, должны быть зарегистрированы в Адресном реестре.</w:t>
      </w:r>
    </w:p>
    <w:p w:rsidR="00F17D44" w:rsidRPr="00D56AD5" w:rsidRDefault="00F17D44" w:rsidP="00F17D44">
      <w:pPr>
        <w:pStyle w:val="8"/>
        <w:shd w:val="clear" w:color="auto" w:fill="auto"/>
        <w:tabs>
          <w:tab w:val="left" w:pos="1276"/>
        </w:tabs>
        <w:spacing w:line="240" w:lineRule="auto"/>
        <w:jc w:val="both"/>
        <w:rPr>
          <w:sz w:val="24"/>
          <w:szCs w:val="24"/>
        </w:rPr>
      </w:pPr>
    </w:p>
    <w:p w:rsidR="00324B3F" w:rsidRDefault="00071921" w:rsidP="00324B3F">
      <w:pPr>
        <w:pStyle w:val="70"/>
        <w:shd w:val="clear" w:color="auto" w:fill="auto"/>
        <w:spacing w:line="240" w:lineRule="auto"/>
        <w:jc w:val="center"/>
        <w:rPr>
          <w:rStyle w:val="72"/>
          <w:sz w:val="24"/>
          <w:szCs w:val="24"/>
        </w:rPr>
      </w:pPr>
      <w:r w:rsidRPr="00D56AD5">
        <w:rPr>
          <w:rStyle w:val="72"/>
          <w:sz w:val="24"/>
          <w:szCs w:val="24"/>
        </w:rPr>
        <w:t>3. Порядок регистрации адресов объектов недвижимости</w:t>
      </w:r>
    </w:p>
    <w:p w:rsidR="003526B0" w:rsidRPr="00D56AD5" w:rsidRDefault="00071921" w:rsidP="00F17D44">
      <w:pPr>
        <w:pStyle w:val="7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56AD5">
        <w:rPr>
          <w:sz w:val="24"/>
          <w:szCs w:val="24"/>
        </w:rPr>
        <w:t>3.1. Порядок присвоения адреса объектам недвижимости: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Присвоение адреса и нумерация зданий (домов), образующих</w:t>
      </w:r>
      <w:r w:rsidRPr="00D56AD5">
        <w:rPr>
          <w:rStyle w:val="41"/>
          <w:sz w:val="24"/>
          <w:szCs w:val="24"/>
        </w:rPr>
        <w:t xml:space="preserve"> непрерывный </w:t>
      </w:r>
      <w:r w:rsidRPr="00D56AD5">
        <w:rPr>
          <w:sz w:val="24"/>
          <w:szCs w:val="24"/>
        </w:rPr>
        <w:t>фронт застройки, расположенных на улицах сквозного направления,</w:t>
      </w:r>
      <w:r w:rsidRPr="00D56AD5">
        <w:rPr>
          <w:rStyle w:val="41"/>
          <w:sz w:val="24"/>
          <w:szCs w:val="24"/>
        </w:rPr>
        <w:t xml:space="preserve"> производится </w:t>
      </w:r>
      <w:r w:rsidRPr="00D56AD5">
        <w:rPr>
          <w:sz w:val="24"/>
          <w:szCs w:val="24"/>
        </w:rPr>
        <w:t>относительно сторон света следующим образом:</w:t>
      </w:r>
    </w:p>
    <w:p w:rsidR="003526B0" w:rsidRPr="00D56AD5" w:rsidRDefault="00071921" w:rsidP="00F17D44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нумерация объектов адресации производится с юга на север по левой сторон</w:t>
      </w:r>
      <w:r w:rsidR="002F4226" w:rsidRPr="00D56AD5">
        <w:rPr>
          <w:sz w:val="24"/>
          <w:szCs w:val="24"/>
        </w:rPr>
        <w:t>е</w:t>
      </w:r>
      <w:r w:rsidRPr="00D56AD5">
        <w:rPr>
          <w:rStyle w:val="41"/>
          <w:sz w:val="24"/>
          <w:szCs w:val="24"/>
        </w:rPr>
        <w:t xml:space="preserve"> улицы </w:t>
      </w:r>
      <w:r w:rsidRPr="00D56AD5">
        <w:rPr>
          <w:sz w:val="24"/>
          <w:szCs w:val="24"/>
        </w:rPr>
        <w:t>нечетными номерами, по право</w:t>
      </w:r>
      <w:r w:rsidR="00181010">
        <w:rPr>
          <w:sz w:val="24"/>
          <w:szCs w:val="24"/>
        </w:rPr>
        <w:t>й стороне улиц четными номерами;</w:t>
      </w:r>
    </w:p>
    <w:p w:rsidR="003526B0" w:rsidRPr="00D56AD5" w:rsidRDefault="00071921" w:rsidP="00F17D44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нумерация объектов адресации производится с запада на восток по левой</w:t>
      </w:r>
      <w:r w:rsidRPr="00D56AD5">
        <w:rPr>
          <w:rStyle w:val="41"/>
          <w:sz w:val="24"/>
          <w:szCs w:val="24"/>
        </w:rPr>
        <w:t xml:space="preserve"> стороне </w:t>
      </w:r>
      <w:r w:rsidRPr="00D56AD5">
        <w:rPr>
          <w:sz w:val="24"/>
          <w:szCs w:val="24"/>
        </w:rPr>
        <w:t>улицы нечетными номерами по правой стороне улиц четными номерами.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Зданиям, находящимся на пересечении улиц различных</w:t>
      </w:r>
      <w:r w:rsidRPr="00D56AD5">
        <w:rPr>
          <w:rStyle w:val="41"/>
          <w:sz w:val="24"/>
          <w:szCs w:val="24"/>
        </w:rPr>
        <w:t xml:space="preserve"> категорий, </w:t>
      </w:r>
      <w:r w:rsidRPr="00D56AD5">
        <w:rPr>
          <w:sz w:val="24"/>
          <w:szCs w:val="24"/>
        </w:rPr>
        <w:t>присваивается адрес по улице более высокой категории, согласно</w:t>
      </w:r>
      <w:r w:rsidRPr="00D56AD5">
        <w:rPr>
          <w:rStyle w:val="41"/>
          <w:sz w:val="24"/>
          <w:szCs w:val="24"/>
        </w:rPr>
        <w:t xml:space="preserve"> </w:t>
      </w:r>
      <w:r w:rsidR="002F4226" w:rsidRPr="00D56AD5">
        <w:rPr>
          <w:rStyle w:val="41"/>
          <w:sz w:val="24"/>
          <w:szCs w:val="24"/>
        </w:rPr>
        <w:t>установленной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>классификации магистральных улиц.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Зданиям, находящимся на пересечении улиц равных категорий, присваивается адрес по улице, на которую выходит главный фасад здания. В случае если на угол</w:t>
      </w:r>
      <w:r w:rsidRPr="00D56AD5">
        <w:rPr>
          <w:rStyle w:val="41"/>
          <w:sz w:val="24"/>
          <w:szCs w:val="24"/>
        </w:rPr>
        <w:t xml:space="preserve"> выходит </w:t>
      </w:r>
      <w:r w:rsidRPr="00D56AD5">
        <w:rPr>
          <w:sz w:val="24"/>
          <w:szCs w:val="24"/>
        </w:rPr>
        <w:t>два равнозначных фасада одного здания, адрес присваивается по улице,</w:t>
      </w:r>
      <w:r w:rsidRPr="00D56AD5">
        <w:rPr>
          <w:rStyle w:val="41"/>
          <w:sz w:val="24"/>
          <w:szCs w:val="24"/>
        </w:rPr>
        <w:t xml:space="preserve"> </w:t>
      </w:r>
      <w:r w:rsidR="002F4226" w:rsidRPr="00D56AD5">
        <w:rPr>
          <w:rStyle w:val="41"/>
          <w:sz w:val="24"/>
          <w:szCs w:val="24"/>
        </w:rPr>
        <w:t>идущей</w:t>
      </w:r>
      <w:r w:rsidRPr="00D56AD5">
        <w:rPr>
          <w:rStyle w:val="41"/>
          <w:sz w:val="24"/>
          <w:szCs w:val="24"/>
        </w:rPr>
        <w:t xml:space="preserve"> в </w:t>
      </w:r>
      <w:r w:rsidRPr="00D56AD5">
        <w:rPr>
          <w:sz w:val="24"/>
          <w:szCs w:val="24"/>
        </w:rPr>
        <w:t>направлении центра поселка.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Присвоение адреса зданиям, образующим периметр площади, производится</w:t>
      </w:r>
      <w:r w:rsidRPr="00D56AD5">
        <w:rPr>
          <w:rStyle w:val="41"/>
          <w:sz w:val="24"/>
          <w:szCs w:val="24"/>
        </w:rPr>
        <w:t xml:space="preserve"> по </w:t>
      </w:r>
      <w:r w:rsidRPr="00D56AD5">
        <w:rPr>
          <w:sz w:val="24"/>
          <w:szCs w:val="24"/>
        </w:rPr>
        <w:t xml:space="preserve">часовой стрелке, начиная от главной магистрали со стороны центра. В случае </w:t>
      </w:r>
      <w:r w:rsidR="002F4226" w:rsidRPr="00D56AD5">
        <w:rPr>
          <w:sz w:val="24"/>
          <w:szCs w:val="24"/>
        </w:rPr>
        <w:t>если</w:t>
      </w:r>
      <w:r w:rsidRPr="00D56AD5">
        <w:rPr>
          <w:rStyle w:val="41"/>
          <w:sz w:val="24"/>
          <w:szCs w:val="24"/>
        </w:rPr>
        <w:t xml:space="preserve"> угловое </w:t>
      </w:r>
      <w:r w:rsidRPr="00D56AD5">
        <w:rPr>
          <w:sz w:val="24"/>
          <w:szCs w:val="24"/>
        </w:rPr>
        <w:t>здание имеет главный фасад и значительную протяженность вдоль примыкающей</w:t>
      </w:r>
      <w:r w:rsidRPr="00D56AD5">
        <w:rPr>
          <w:rStyle w:val="41"/>
          <w:sz w:val="24"/>
          <w:szCs w:val="24"/>
        </w:rPr>
        <w:t xml:space="preserve"> улицы, его </w:t>
      </w:r>
      <w:r w:rsidRPr="00D56AD5">
        <w:rPr>
          <w:sz w:val="24"/>
          <w:szCs w:val="24"/>
        </w:rPr>
        <w:t>нумерация производится по улице, а не от площади.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На территории земельного участка определяется основное здание,</w:t>
      </w:r>
      <w:r w:rsidRPr="00D56AD5">
        <w:rPr>
          <w:rStyle w:val="41"/>
          <w:sz w:val="24"/>
          <w:szCs w:val="24"/>
        </w:rPr>
        <w:t xml:space="preserve"> относительно </w:t>
      </w:r>
      <w:r w:rsidRPr="00D56AD5">
        <w:rPr>
          <w:sz w:val="24"/>
          <w:szCs w:val="24"/>
        </w:rPr>
        <w:t>которого осуществляется адресация зданий, сооружений, расположенных</w:t>
      </w:r>
      <w:r w:rsidR="002F4226" w:rsidRPr="00D56AD5">
        <w:rPr>
          <w:rStyle w:val="41"/>
          <w:sz w:val="24"/>
          <w:szCs w:val="24"/>
        </w:rPr>
        <w:t xml:space="preserve"> на</w:t>
      </w:r>
      <w:r w:rsidRPr="00D56AD5">
        <w:rPr>
          <w:rStyle w:val="41"/>
          <w:sz w:val="24"/>
          <w:szCs w:val="24"/>
        </w:rPr>
        <w:t xml:space="preserve"> данной </w:t>
      </w:r>
      <w:r w:rsidRPr="00D56AD5">
        <w:rPr>
          <w:sz w:val="24"/>
          <w:szCs w:val="24"/>
        </w:rPr>
        <w:t xml:space="preserve">территории. Адрес основного здания определяется с учетом установленной </w:t>
      </w:r>
      <w:r w:rsidR="002F4226" w:rsidRPr="00D56AD5">
        <w:rPr>
          <w:sz w:val="24"/>
          <w:szCs w:val="24"/>
        </w:rPr>
        <w:t>классификации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>улиц.</w:t>
      </w:r>
    </w:p>
    <w:p w:rsidR="00FE5AFF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Прочим строениям и сооружениям, расположенным на территории</w:t>
      </w:r>
      <w:r w:rsidRPr="00D56AD5">
        <w:rPr>
          <w:rStyle w:val="41"/>
          <w:sz w:val="24"/>
          <w:szCs w:val="24"/>
        </w:rPr>
        <w:t xml:space="preserve"> земельного </w:t>
      </w:r>
      <w:r w:rsidRPr="00D56AD5">
        <w:rPr>
          <w:sz w:val="24"/>
          <w:szCs w:val="24"/>
        </w:rPr>
        <w:t xml:space="preserve">участка, присваивается номер основного здания и дополнительный номер через </w:t>
      </w:r>
      <w:r w:rsidR="002F4226" w:rsidRPr="00D56AD5">
        <w:rPr>
          <w:sz w:val="24"/>
          <w:szCs w:val="24"/>
        </w:rPr>
        <w:t>наклонную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 xml:space="preserve">черту </w:t>
      </w:r>
      <w:r w:rsidRPr="00181010">
        <w:rPr>
          <w:color w:val="auto"/>
          <w:sz w:val="24"/>
          <w:szCs w:val="24"/>
        </w:rPr>
        <w:t>«/».</w:t>
      </w:r>
      <w:r w:rsidRPr="00D56AD5">
        <w:rPr>
          <w:sz w:val="24"/>
          <w:szCs w:val="24"/>
        </w:rPr>
        <w:t xml:space="preserve"> Указатель «сооружение» или «строение» определяется в зависимости</w:t>
      </w:r>
      <w:r w:rsidRPr="00D56AD5">
        <w:rPr>
          <w:rStyle w:val="41"/>
          <w:sz w:val="24"/>
          <w:szCs w:val="24"/>
        </w:rPr>
        <w:t xml:space="preserve"> от </w:t>
      </w:r>
      <w:r w:rsidRPr="00D56AD5">
        <w:rPr>
          <w:sz w:val="24"/>
          <w:szCs w:val="24"/>
        </w:rPr>
        <w:t>функционального назначения с учетом функционального использования</w:t>
      </w:r>
      <w:r w:rsidR="002F4226" w:rsidRPr="00D56AD5">
        <w:rPr>
          <w:rStyle w:val="41"/>
          <w:sz w:val="24"/>
          <w:szCs w:val="24"/>
        </w:rPr>
        <w:t xml:space="preserve"> территории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>земельного участка, на котором они расположены и сложившейся адресации бли</w:t>
      </w:r>
      <w:r w:rsidR="002F4226" w:rsidRPr="00D56AD5">
        <w:rPr>
          <w:rStyle w:val="41"/>
          <w:sz w:val="24"/>
          <w:szCs w:val="24"/>
        </w:rPr>
        <w:t>з</w:t>
      </w:r>
      <w:r w:rsidRPr="00D56AD5">
        <w:rPr>
          <w:rStyle w:val="41"/>
          <w:sz w:val="24"/>
          <w:szCs w:val="24"/>
        </w:rPr>
        <w:t xml:space="preserve">лежащих </w:t>
      </w:r>
      <w:r w:rsidRPr="00D56AD5">
        <w:rPr>
          <w:sz w:val="24"/>
          <w:szCs w:val="24"/>
        </w:rPr>
        <w:t>зданий.</w:t>
      </w:r>
    </w:p>
    <w:p w:rsidR="003526B0" w:rsidRPr="00D56AD5" w:rsidRDefault="00071921" w:rsidP="00F17D44">
      <w:pPr>
        <w:pStyle w:val="8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Встроенным нежилым помещениям и помещениям в пристроенных </w:t>
      </w:r>
      <w:r w:rsidR="0082798D" w:rsidRPr="00D56AD5">
        <w:rPr>
          <w:sz w:val="24"/>
          <w:szCs w:val="24"/>
        </w:rPr>
        <w:t>к</w:t>
      </w:r>
      <w:r w:rsidRPr="00D56AD5">
        <w:rPr>
          <w:rStyle w:val="41"/>
          <w:sz w:val="24"/>
          <w:szCs w:val="24"/>
        </w:rPr>
        <w:t xml:space="preserve"> зданию </w:t>
      </w:r>
      <w:r w:rsidRPr="00D56AD5">
        <w:rPr>
          <w:sz w:val="24"/>
          <w:szCs w:val="24"/>
        </w:rPr>
        <w:t>объектах, имеющим отдельные входы и не имеющим между собой проходов,</w:t>
      </w:r>
      <w:r w:rsidR="002F4226" w:rsidRPr="00D56AD5">
        <w:rPr>
          <w:rStyle w:val="41"/>
          <w:sz w:val="24"/>
          <w:szCs w:val="24"/>
        </w:rPr>
        <w:t xml:space="preserve"> </w:t>
      </w:r>
      <w:r w:rsidR="0082798D" w:rsidRPr="00D56AD5">
        <w:rPr>
          <w:rStyle w:val="41"/>
          <w:sz w:val="24"/>
          <w:szCs w:val="24"/>
        </w:rPr>
        <w:t>присваивается</w:t>
      </w:r>
      <w:r w:rsidRPr="00D56AD5">
        <w:rPr>
          <w:rStyle w:val="41"/>
          <w:sz w:val="24"/>
          <w:szCs w:val="24"/>
        </w:rPr>
        <w:t xml:space="preserve"> </w:t>
      </w:r>
      <w:r w:rsidRPr="00D56AD5">
        <w:rPr>
          <w:sz w:val="24"/>
          <w:szCs w:val="24"/>
        </w:rPr>
        <w:t>основная нумерация здания и через наклонную черту «/» номер помещения</w:t>
      </w:r>
      <w:r w:rsidRPr="00D56AD5">
        <w:rPr>
          <w:rStyle w:val="41"/>
          <w:sz w:val="24"/>
          <w:szCs w:val="24"/>
        </w:rPr>
        <w:t xml:space="preserve"> (например: ул. </w:t>
      </w:r>
      <w:r w:rsidRPr="00D56AD5">
        <w:rPr>
          <w:sz w:val="24"/>
          <w:szCs w:val="24"/>
        </w:rPr>
        <w:t>Калинина дом 5/1).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Нумерация зданий производится от главного въезда на территорию земельного участка с учетом расположения главного здания.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lastRenderedPageBreak/>
        <w:t>При возведении дополнительно на земельном участке,</w:t>
      </w:r>
      <w:r w:rsidRPr="00D56AD5">
        <w:rPr>
          <w:rStyle w:val="52"/>
          <w:sz w:val="24"/>
          <w:szCs w:val="24"/>
        </w:rPr>
        <w:t xml:space="preserve"> принадлежащем </w:t>
      </w:r>
      <w:r w:rsidRPr="00D56AD5">
        <w:rPr>
          <w:sz w:val="24"/>
          <w:szCs w:val="24"/>
        </w:rPr>
        <w:t>гражданину или юридическом лицу на праве аренды, собственности или ином</w:t>
      </w:r>
      <w:r w:rsidRPr="00D56AD5">
        <w:rPr>
          <w:rStyle w:val="52"/>
          <w:sz w:val="24"/>
          <w:szCs w:val="24"/>
        </w:rPr>
        <w:t xml:space="preserve"> праве</w:t>
      </w:r>
      <w:r w:rsidRPr="00D56AD5">
        <w:rPr>
          <w:sz w:val="24"/>
          <w:szCs w:val="24"/>
        </w:rPr>
        <w:t xml:space="preserve"> одного или нескольких объектов недвижимого имущества, каждому объекту присваивается адресный номер с тем же порядковым номером, но дополнительный номер отделяется наклонной чертой «/», например ул. Калинина стр. 5/1.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Нумерацию зданий, расположенных между двумя уже адресованными зданиями, строениями с последовательными номерами («вставки» объектов) следует производить, используя меньший номер с добавлением к нему буквы (литера).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Встроенным и пристроенным объектам при необходимости может быть присвоен самостоятельный адрес.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 случае реконструкции, объединения квартир в жилом доме, единой квартире присваивается наименьший порядковый ном</w:t>
      </w:r>
      <w:r w:rsidR="0082798D" w:rsidRPr="00D56AD5">
        <w:rPr>
          <w:sz w:val="24"/>
          <w:szCs w:val="24"/>
        </w:rPr>
        <w:t xml:space="preserve">ер из двух ранее существовавших. </w:t>
      </w:r>
      <w:r w:rsidRPr="00D56AD5">
        <w:rPr>
          <w:sz w:val="24"/>
          <w:szCs w:val="24"/>
        </w:rPr>
        <w:t>В случае реконструкции квартир в помещения нежилого на</w:t>
      </w:r>
      <w:r w:rsidR="0082798D" w:rsidRPr="00D56AD5">
        <w:rPr>
          <w:sz w:val="24"/>
          <w:szCs w:val="24"/>
        </w:rPr>
        <w:t>значения, указывается но</w:t>
      </w:r>
      <w:r w:rsidRPr="00D56AD5">
        <w:rPr>
          <w:sz w:val="24"/>
          <w:szCs w:val="24"/>
        </w:rPr>
        <w:t xml:space="preserve">мер помещения (например: ул. Калинина дом 5, помещение 1). </w:t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851"/>
          <w:tab w:val="left" w:pos="1276"/>
          <w:tab w:val="left" w:pos="4590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может быть оставлен без изменений в случае, если на месте разрушенного (снесенного) объекта собственником возобновлено в установленные сроки строительство нового объекта.</w:t>
      </w:r>
      <w:r w:rsidRPr="00D56AD5">
        <w:rPr>
          <w:sz w:val="24"/>
          <w:szCs w:val="24"/>
        </w:rPr>
        <w:tab/>
      </w:r>
    </w:p>
    <w:p w:rsidR="003526B0" w:rsidRPr="00D56AD5" w:rsidRDefault="00071921" w:rsidP="00F17D44">
      <w:pPr>
        <w:pStyle w:val="8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Нумерация квартир (на каждом этаже) и гаражных боксов осуществляется слева направо по ходу часовой стрелки.</w:t>
      </w:r>
    </w:p>
    <w:p w:rsidR="003526B0" w:rsidRPr="00D56AD5" w:rsidRDefault="00071921" w:rsidP="00181010">
      <w:pPr>
        <w:pStyle w:val="7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D56AD5">
        <w:rPr>
          <w:sz w:val="24"/>
          <w:szCs w:val="24"/>
        </w:rPr>
        <w:t>Порядок изменения адресов объектам недвижимости:</w:t>
      </w:r>
    </w:p>
    <w:p w:rsidR="003526B0" w:rsidRPr="00D56AD5" w:rsidRDefault="00071921" w:rsidP="00181010">
      <w:pPr>
        <w:pStyle w:val="8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Изменение адресов объектам недвижимости осуществляется</w:t>
      </w:r>
      <w:r w:rsidRPr="00D56AD5">
        <w:rPr>
          <w:rStyle w:val="52"/>
          <w:sz w:val="24"/>
          <w:szCs w:val="24"/>
        </w:rPr>
        <w:t xml:space="preserve"> на</w:t>
      </w:r>
      <w:r w:rsidRPr="00D56AD5">
        <w:rPr>
          <w:sz w:val="24"/>
          <w:szCs w:val="24"/>
        </w:rPr>
        <w:t xml:space="preserve"> основании градостроительной документации, разработанной и утвержденной в установленном порядке.</w:t>
      </w:r>
    </w:p>
    <w:p w:rsidR="003526B0" w:rsidRPr="00D56AD5" w:rsidRDefault="00071921" w:rsidP="00181010">
      <w:pPr>
        <w:pStyle w:val="8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Причинами переадресации объектов недвижимости могут быть: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переименование населенных пунктов;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разделение объектов недвижимости на самостоятельные части;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образование </w:t>
      </w:r>
      <w:r w:rsidR="0082798D" w:rsidRPr="00D56AD5">
        <w:rPr>
          <w:sz w:val="24"/>
          <w:szCs w:val="24"/>
        </w:rPr>
        <w:t>нового объекта недвижимости при</w:t>
      </w:r>
      <w:r w:rsidRPr="00D56AD5">
        <w:rPr>
          <w:sz w:val="24"/>
          <w:szCs w:val="24"/>
        </w:rPr>
        <w:t xml:space="preserve"> объединен</w:t>
      </w:r>
      <w:r w:rsidR="0082798D" w:rsidRPr="00D56AD5">
        <w:rPr>
          <w:sz w:val="24"/>
          <w:szCs w:val="24"/>
        </w:rPr>
        <w:t xml:space="preserve">ии двух и более смежных объектов  </w:t>
      </w:r>
      <w:r w:rsidRPr="00D56AD5">
        <w:rPr>
          <w:sz w:val="24"/>
          <w:szCs w:val="24"/>
        </w:rPr>
        <w:t>недвижимости;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упорядочение эл</w:t>
      </w:r>
      <w:r w:rsidR="0082798D" w:rsidRPr="00D56AD5">
        <w:rPr>
          <w:sz w:val="24"/>
          <w:szCs w:val="24"/>
        </w:rPr>
        <w:t xml:space="preserve">ементов застройки (адресации); 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иные причины.</w:t>
      </w:r>
    </w:p>
    <w:p w:rsidR="003526B0" w:rsidRPr="00D56AD5" w:rsidRDefault="00071921" w:rsidP="00181010">
      <w:pPr>
        <w:pStyle w:val="8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Переадресация объектов недвижимости производится: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н</w:t>
      </w:r>
      <w:r w:rsidR="00181010">
        <w:rPr>
          <w:sz w:val="24"/>
          <w:szCs w:val="24"/>
        </w:rPr>
        <w:t xml:space="preserve">а основании постановления администрации городского </w:t>
      </w:r>
      <w:r w:rsidRPr="00D56AD5">
        <w:rPr>
          <w:sz w:val="24"/>
          <w:szCs w:val="24"/>
        </w:rPr>
        <w:t>поселения</w:t>
      </w:r>
      <w:r w:rsidR="00181010">
        <w:rPr>
          <w:sz w:val="24"/>
          <w:szCs w:val="24"/>
        </w:rPr>
        <w:t xml:space="preserve"> Октябрьское</w:t>
      </w:r>
      <w:r w:rsidRPr="00D56AD5">
        <w:rPr>
          <w:sz w:val="24"/>
          <w:szCs w:val="24"/>
        </w:rPr>
        <w:t>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по заявлению заявителя.</w:t>
      </w:r>
    </w:p>
    <w:p w:rsidR="003526B0" w:rsidRPr="00D56AD5" w:rsidRDefault="00071921" w:rsidP="00181010">
      <w:pPr>
        <w:pStyle w:val="8"/>
        <w:numPr>
          <w:ilvl w:val="0"/>
          <w:numId w:val="9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Переадресация объектов недвижимости по заявлению заявителей производится на основании предоставленных документов на объект недвижимости.</w:t>
      </w:r>
    </w:p>
    <w:p w:rsidR="003526B0" w:rsidRPr="00D56AD5" w:rsidRDefault="00071921" w:rsidP="00181010">
      <w:pPr>
        <w:pStyle w:val="7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Изъятие (ликвидация) адресного номера объектов недвижимости:</w:t>
      </w:r>
    </w:p>
    <w:p w:rsidR="003526B0" w:rsidRPr="00D56AD5" w:rsidRDefault="00071921" w:rsidP="00181010">
      <w:pPr>
        <w:pStyle w:val="8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Изъятие (ликвидация) наименований населенных пунктов и адресных номеров объектов недвижимости в Адресном реестре производится на основании правовых актов администрации городского поселения Октябрьское или администрации Октябрьского района и иных должностных лиц администрации Октябрьского района с указанием причины ликвидации.</w:t>
      </w:r>
    </w:p>
    <w:p w:rsidR="003526B0" w:rsidRPr="00D56AD5" w:rsidRDefault="00071921" w:rsidP="00181010">
      <w:pPr>
        <w:pStyle w:val="8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Изъятие (ликвидация) адресного номера объектов осуществляется в случае: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сноса, разрушения здания, строения на основании справки выда</w:t>
      </w:r>
      <w:r w:rsidR="00181010">
        <w:rPr>
          <w:sz w:val="24"/>
          <w:szCs w:val="24"/>
        </w:rPr>
        <w:t>нной ФГПУ «Ростехинвентаризация</w:t>
      </w:r>
      <w:r w:rsidRPr="00D56AD5">
        <w:rPr>
          <w:sz w:val="24"/>
          <w:szCs w:val="24"/>
        </w:rPr>
        <w:t>» о сносе (разрушени</w:t>
      </w:r>
      <w:r w:rsidR="0082798D" w:rsidRPr="00D56AD5">
        <w:rPr>
          <w:sz w:val="24"/>
          <w:szCs w:val="24"/>
        </w:rPr>
        <w:t xml:space="preserve">и) строения, </w:t>
      </w:r>
      <w:r w:rsidRPr="00D56AD5">
        <w:rPr>
          <w:sz w:val="24"/>
          <w:szCs w:val="24"/>
        </w:rPr>
        <w:t>в результате натурного обследования;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образование нового объекта недвижимости при разделении объекта на самостоятельные части и (или) объединение двух и более смежных объектов недвижимости в единый земельный участок с новым кадастровым или учетным номером;</w:t>
      </w:r>
    </w:p>
    <w:p w:rsidR="003526B0" w:rsidRPr="00181010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изменение нумерации объектов недвижимости - переадресации объектов в связи с упорядочением застроенной территории или в связи </w:t>
      </w:r>
      <w:r w:rsidR="00181010">
        <w:rPr>
          <w:sz w:val="24"/>
          <w:szCs w:val="24"/>
        </w:rPr>
        <w:t xml:space="preserve">с </w:t>
      </w:r>
      <w:r w:rsidRPr="00D56AD5">
        <w:rPr>
          <w:sz w:val="24"/>
          <w:szCs w:val="24"/>
        </w:rPr>
        <w:t>переименованием населенного пункта</w:t>
      </w:r>
      <w:r w:rsidR="00181010">
        <w:rPr>
          <w:sz w:val="24"/>
          <w:szCs w:val="24"/>
        </w:rPr>
        <w:t xml:space="preserve"> </w:t>
      </w:r>
      <w:r w:rsidRPr="00181010">
        <w:rPr>
          <w:sz w:val="24"/>
          <w:szCs w:val="24"/>
        </w:rPr>
        <w:t>на основании нормативных актов администрации городского поселения</w:t>
      </w:r>
      <w:r w:rsidRPr="00181010">
        <w:rPr>
          <w:rStyle w:val="62"/>
          <w:sz w:val="24"/>
          <w:szCs w:val="24"/>
        </w:rPr>
        <w:t xml:space="preserve"> </w:t>
      </w:r>
      <w:r w:rsidRPr="00181010">
        <w:rPr>
          <w:rStyle w:val="62"/>
          <w:sz w:val="24"/>
          <w:szCs w:val="24"/>
        </w:rPr>
        <w:lastRenderedPageBreak/>
        <w:t xml:space="preserve">Октябрьское или </w:t>
      </w:r>
      <w:r w:rsidRPr="00181010">
        <w:rPr>
          <w:sz w:val="24"/>
          <w:szCs w:val="24"/>
        </w:rPr>
        <w:t>администрации Октябрьского района и иных должностных лиц</w:t>
      </w:r>
      <w:r w:rsidRPr="00181010">
        <w:rPr>
          <w:rStyle w:val="62"/>
          <w:sz w:val="24"/>
          <w:szCs w:val="24"/>
        </w:rPr>
        <w:t xml:space="preserve"> администрации </w:t>
      </w:r>
      <w:r w:rsidRPr="00181010">
        <w:rPr>
          <w:sz w:val="24"/>
          <w:szCs w:val="24"/>
        </w:rPr>
        <w:t>Октябрьского района;</w:t>
      </w:r>
    </w:p>
    <w:p w:rsidR="003526B0" w:rsidRDefault="00071921" w:rsidP="00181010">
      <w:pPr>
        <w:pStyle w:val="8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- переименование населенного пункта.</w:t>
      </w:r>
    </w:p>
    <w:p w:rsidR="00181010" w:rsidRPr="00D56AD5" w:rsidRDefault="00181010" w:rsidP="00181010">
      <w:pPr>
        <w:pStyle w:val="8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</w:p>
    <w:p w:rsidR="003526B0" w:rsidRPr="00D56AD5" w:rsidRDefault="00071921" w:rsidP="00324B3F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4. Использование адресов объектов недвижимости</w:t>
      </w:r>
    </w:p>
    <w:p w:rsidR="003526B0" w:rsidRPr="00324B3F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используется для обеспечения правильности оформления</w:t>
      </w:r>
      <w:r w:rsidRPr="00D56AD5">
        <w:rPr>
          <w:rStyle w:val="62"/>
          <w:sz w:val="24"/>
          <w:szCs w:val="24"/>
        </w:rPr>
        <w:t xml:space="preserve"> имущественных и </w:t>
      </w:r>
      <w:r w:rsidRPr="00D56AD5">
        <w:rPr>
          <w:sz w:val="24"/>
          <w:szCs w:val="24"/>
        </w:rPr>
        <w:t>иных прав, связанных с объектами недвижимости, а также в целях согласованного</w:t>
      </w:r>
      <w:r w:rsidRPr="00D56AD5">
        <w:rPr>
          <w:rStyle w:val="62"/>
          <w:sz w:val="24"/>
          <w:szCs w:val="24"/>
        </w:rPr>
        <w:t xml:space="preserve"> ведения</w:t>
      </w:r>
      <w:r w:rsidR="00324B3F">
        <w:rPr>
          <w:sz w:val="24"/>
          <w:szCs w:val="24"/>
        </w:rPr>
        <w:t xml:space="preserve"> </w:t>
      </w:r>
      <w:r w:rsidRPr="00324B3F">
        <w:rPr>
          <w:sz w:val="24"/>
          <w:szCs w:val="24"/>
        </w:rPr>
        <w:t>кадастров и реестров, формирования единой системы информации о</w:t>
      </w:r>
      <w:r w:rsidRPr="00324B3F">
        <w:rPr>
          <w:rStyle w:val="62"/>
          <w:sz w:val="24"/>
          <w:szCs w:val="24"/>
        </w:rPr>
        <w:t xml:space="preserve"> недвижимом </w:t>
      </w:r>
      <w:r w:rsidRPr="00324B3F">
        <w:rPr>
          <w:sz w:val="24"/>
          <w:szCs w:val="24"/>
        </w:rPr>
        <w:t>имуществе.</w:t>
      </w:r>
      <w:r w:rsidRPr="00324B3F">
        <w:rPr>
          <w:sz w:val="24"/>
          <w:szCs w:val="24"/>
        </w:rPr>
        <w:tab/>
      </w:r>
    </w:p>
    <w:p w:rsidR="003526B0" w:rsidRPr="00D56AD5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не влияет на способ фо</w:t>
      </w:r>
      <w:r w:rsidR="0082798D" w:rsidRPr="00D56AD5">
        <w:rPr>
          <w:sz w:val="24"/>
          <w:szCs w:val="24"/>
        </w:rPr>
        <w:t>рмирования границы земельного участка</w:t>
      </w:r>
      <w:r w:rsidRPr="00D56AD5">
        <w:rPr>
          <w:sz w:val="24"/>
          <w:szCs w:val="24"/>
        </w:rPr>
        <w:t>.</w:t>
      </w:r>
    </w:p>
    <w:p w:rsidR="003526B0" w:rsidRPr="00D56AD5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Границы земельных участков не влияют на принципы</w:t>
      </w:r>
      <w:r w:rsidRPr="00D56AD5">
        <w:rPr>
          <w:rStyle w:val="62"/>
          <w:sz w:val="24"/>
          <w:szCs w:val="24"/>
        </w:rPr>
        <w:t xml:space="preserve"> формирования адресов </w:t>
      </w:r>
      <w:r w:rsidRPr="00D56AD5">
        <w:rPr>
          <w:sz w:val="24"/>
          <w:szCs w:val="24"/>
        </w:rPr>
        <w:t>зданий.</w:t>
      </w:r>
    </w:p>
    <w:p w:rsidR="003526B0" w:rsidRPr="00D56AD5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не влияет на правила формирования технических паспортов</w:t>
      </w:r>
      <w:r w:rsidR="00181010">
        <w:rPr>
          <w:sz w:val="24"/>
          <w:szCs w:val="24"/>
        </w:rPr>
        <w:t>.</w:t>
      </w:r>
    </w:p>
    <w:p w:rsidR="003526B0" w:rsidRPr="00D56AD5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Этапы сдачи в эксплуатацию здания не влияют на адресацию, та</w:t>
      </w:r>
      <w:r w:rsidR="0082798D" w:rsidRPr="00D56AD5">
        <w:rPr>
          <w:sz w:val="24"/>
          <w:szCs w:val="24"/>
        </w:rPr>
        <w:t>к</w:t>
      </w:r>
      <w:r w:rsidRPr="00D56AD5">
        <w:rPr>
          <w:rStyle w:val="62"/>
          <w:sz w:val="24"/>
          <w:szCs w:val="24"/>
        </w:rPr>
        <w:t xml:space="preserve"> же как и адрес </w:t>
      </w:r>
      <w:r w:rsidRPr="00D56AD5">
        <w:rPr>
          <w:sz w:val="24"/>
          <w:szCs w:val="24"/>
        </w:rPr>
        <w:t>не принуждает стро</w:t>
      </w:r>
      <w:r w:rsidR="0082798D" w:rsidRPr="00D56AD5">
        <w:rPr>
          <w:sz w:val="24"/>
          <w:szCs w:val="24"/>
        </w:rPr>
        <w:t xml:space="preserve">ить и сдавать здание одним или </w:t>
      </w:r>
      <w:r w:rsidRPr="00D56AD5">
        <w:rPr>
          <w:sz w:val="24"/>
          <w:szCs w:val="24"/>
        </w:rPr>
        <w:t>несколькими этапами.</w:t>
      </w:r>
    </w:p>
    <w:p w:rsidR="003526B0" w:rsidRPr="00D56AD5" w:rsidRDefault="00071921" w:rsidP="00B94BB8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Адресная справка не подтвер</w:t>
      </w:r>
      <w:r w:rsidR="0082798D" w:rsidRPr="00D56AD5">
        <w:rPr>
          <w:sz w:val="24"/>
          <w:szCs w:val="24"/>
        </w:rPr>
        <w:t>ждает чьи-либо права на адресуе</w:t>
      </w:r>
      <w:r w:rsidRPr="00D56AD5">
        <w:rPr>
          <w:sz w:val="24"/>
          <w:szCs w:val="24"/>
        </w:rPr>
        <w:t>мый</w:t>
      </w:r>
      <w:r w:rsidRPr="00D56AD5">
        <w:rPr>
          <w:rStyle w:val="62"/>
          <w:sz w:val="24"/>
          <w:szCs w:val="24"/>
        </w:rPr>
        <w:t xml:space="preserve"> объект ни </w:t>
      </w:r>
      <w:r w:rsidRPr="00D56AD5">
        <w:rPr>
          <w:sz w:val="24"/>
          <w:szCs w:val="24"/>
        </w:rPr>
        <w:t>прямо, ни косвенно.</w:t>
      </w:r>
    </w:p>
    <w:p w:rsidR="00181010" w:rsidRDefault="00071921" w:rsidP="00181010">
      <w:pPr>
        <w:pStyle w:val="8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Адресная справка не подтверждает, что адресуемое </w:t>
      </w:r>
      <w:r w:rsidR="0082798D" w:rsidRPr="00D56AD5">
        <w:rPr>
          <w:sz w:val="24"/>
          <w:szCs w:val="24"/>
        </w:rPr>
        <w:t>здание</w:t>
      </w:r>
      <w:r w:rsidRPr="00D56AD5">
        <w:rPr>
          <w:rStyle w:val="62"/>
          <w:sz w:val="24"/>
          <w:szCs w:val="24"/>
        </w:rPr>
        <w:t xml:space="preserve"> построено с </w:t>
      </w:r>
      <w:r w:rsidRPr="00D56AD5">
        <w:rPr>
          <w:sz w:val="24"/>
          <w:szCs w:val="24"/>
        </w:rPr>
        <w:t>соблюдением каких либо строительных или градостроительных норм.</w:t>
      </w:r>
    </w:p>
    <w:p w:rsidR="00181010" w:rsidRPr="00181010" w:rsidRDefault="00181010" w:rsidP="00181010">
      <w:pPr>
        <w:pStyle w:val="8"/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3526B0" w:rsidRPr="00D56AD5" w:rsidRDefault="00071921" w:rsidP="00324B3F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5. Правила ведения Адресного реестра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Адресный реестр представляет собой систему записей, содержащих</w:t>
      </w:r>
      <w:r w:rsidRPr="00D56AD5">
        <w:rPr>
          <w:rStyle w:val="62"/>
          <w:sz w:val="24"/>
          <w:szCs w:val="24"/>
        </w:rPr>
        <w:t xml:space="preserve"> сведения</w:t>
      </w:r>
      <w:r w:rsidRPr="00D56AD5">
        <w:rPr>
          <w:sz w:val="24"/>
          <w:szCs w:val="24"/>
        </w:rPr>
        <w:t xml:space="preserve"> об элементах адреса и адресах объектов недвижимости на территории поселения</w:t>
      </w:r>
      <w:r w:rsidR="0082798D" w:rsidRPr="00D56AD5">
        <w:rPr>
          <w:sz w:val="24"/>
          <w:szCs w:val="24"/>
        </w:rPr>
        <w:t xml:space="preserve"> Октябрьского</w:t>
      </w:r>
      <w:r w:rsidRPr="00D56AD5">
        <w:rPr>
          <w:sz w:val="24"/>
          <w:szCs w:val="24"/>
        </w:rPr>
        <w:t>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Каждый адресуемый объект имеет уникальный номер в системе</w:t>
      </w:r>
      <w:r w:rsidRPr="00D56AD5">
        <w:rPr>
          <w:rStyle w:val="62"/>
          <w:sz w:val="24"/>
          <w:szCs w:val="24"/>
        </w:rPr>
        <w:t xml:space="preserve"> записей, не </w:t>
      </w:r>
      <w:r w:rsidRPr="00D56AD5">
        <w:rPr>
          <w:sz w:val="24"/>
          <w:szCs w:val="24"/>
        </w:rPr>
        <w:t xml:space="preserve">меняющийся во времени и содержащий в себе данные о местонахождении </w:t>
      </w:r>
      <w:r w:rsidR="00181010">
        <w:rPr>
          <w:sz w:val="24"/>
          <w:szCs w:val="24"/>
        </w:rPr>
        <w:t>объ</w:t>
      </w:r>
      <w:r w:rsidR="0082798D" w:rsidRPr="00D56AD5">
        <w:rPr>
          <w:sz w:val="24"/>
          <w:szCs w:val="24"/>
        </w:rPr>
        <w:t>екта</w:t>
      </w:r>
      <w:r w:rsidRPr="00D56AD5">
        <w:rPr>
          <w:rStyle w:val="62"/>
          <w:sz w:val="24"/>
          <w:szCs w:val="24"/>
        </w:rPr>
        <w:t xml:space="preserve"> адресации </w:t>
      </w:r>
      <w:r w:rsidRPr="00D56AD5">
        <w:rPr>
          <w:sz w:val="24"/>
          <w:szCs w:val="24"/>
        </w:rPr>
        <w:t>на территории поселения.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Ведение Адресного реестра представляет собой единую систему </w:t>
      </w:r>
      <w:r w:rsidR="0082798D" w:rsidRPr="00D56AD5">
        <w:rPr>
          <w:sz w:val="24"/>
          <w:szCs w:val="24"/>
        </w:rPr>
        <w:t xml:space="preserve">следующих </w:t>
      </w:r>
      <w:r w:rsidRPr="00D56AD5">
        <w:rPr>
          <w:rStyle w:val="62"/>
          <w:sz w:val="24"/>
          <w:szCs w:val="24"/>
        </w:rPr>
        <w:t>процедур: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регистра</w:t>
      </w:r>
      <w:r w:rsidR="00181010">
        <w:rPr>
          <w:sz w:val="24"/>
          <w:szCs w:val="24"/>
        </w:rPr>
        <w:t>ция адреса или элементов адреса;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регистрация изменений: переименование элементов адреса, переадресац</w:t>
      </w:r>
      <w:r w:rsidR="0082798D" w:rsidRPr="00D56AD5">
        <w:rPr>
          <w:sz w:val="24"/>
          <w:szCs w:val="24"/>
        </w:rPr>
        <w:t>ия</w:t>
      </w:r>
      <w:r w:rsidR="00181010">
        <w:rPr>
          <w:sz w:val="24"/>
          <w:szCs w:val="24"/>
        </w:rPr>
        <w:t>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регистрация изъятия (ликвидац</w:t>
      </w:r>
      <w:r w:rsidR="00181010">
        <w:rPr>
          <w:sz w:val="24"/>
          <w:szCs w:val="24"/>
        </w:rPr>
        <w:t>ия) адреса или элементов адреса;</w:t>
      </w:r>
    </w:p>
    <w:p w:rsidR="003526B0" w:rsidRPr="00D56AD5" w:rsidRDefault="00181010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хранение информации;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представление </w:t>
      </w:r>
      <w:r w:rsidR="00181010">
        <w:rPr>
          <w:sz w:val="24"/>
          <w:szCs w:val="24"/>
        </w:rPr>
        <w:t>информации из Адресного реестра.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62"/>
          <w:sz w:val="24"/>
          <w:szCs w:val="24"/>
        </w:rPr>
        <w:t>Адреса</w:t>
      </w:r>
      <w:r w:rsidRPr="00D56AD5">
        <w:rPr>
          <w:sz w:val="24"/>
          <w:szCs w:val="24"/>
        </w:rPr>
        <w:t xml:space="preserve"> объектов недвижимости и их изменения регистрируются в</w:t>
      </w:r>
      <w:r w:rsidR="00181010">
        <w:rPr>
          <w:rStyle w:val="62"/>
          <w:sz w:val="24"/>
          <w:szCs w:val="24"/>
        </w:rPr>
        <w:t xml:space="preserve"> Адресно</w:t>
      </w:r>
      <w:r w:rsidRPr="00D56AD5">
        <w:rPr>
          <w:rStyle w:val="62"/>
          <w:sz w:val="24"/>
          <w:szCs w:val="24"/>
        </w:rPr>
        <w:t xml:space="preserve">м реестре </w:t>
      </w:r>
      <w:r w:rsidRPr="00D56AD5">
        <w:rPr>
          <w:sz w:val="24"/>
          <w:szCs w:val="24"/>
        </w:rPr>
        <w:t>на основании: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постановления администрации городского поселения Октябрьское;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rStyle w:val="62"/>
          <w:sz w:val="24"/>
          <w:szCs w:val="24"/>
        </w:rPr>
        <w:t>и иных</w:t>
      </w:r>
      <w:r w:rsidRPr="00D56AD5">
        <w:rPr>
          <w:sz w:val="24"/>
          <w:szCs w:val="24"/>
        </w:rPr>
        <w:t xml:space="preserve"> правовых документов подтверждающие присвоение, изъятие</w:t>
      </w:r>
      <w:r w:rsidR="0082798D" w:rsidRPr="00D56AD5">
        <w:rPr>
          <w:rStyle w:val="62"/>
          <w:sz w:val="24"/>
          <w:szCs w:val="24"/>
        </w:rPr>
        <w:t xml:space="preserve"> или</w:t>
      </w:r>
      <w:r w:rsidRPr="00D56AD5">
        <w:rPr>
          <w:rStyle w:val="62"/>
          <w:sz w:val="24"/>
          <w:szCs w:val="24"/>
        </w:rPr>
        <w:t xml:space="preserve"> изменение</w:t>
      </w:r>
    </w:p>
    <w:p w:rsidR="003526B0" w:rsidRPr="00D56AD5" w:rsidRDefault="00071921" w:rsidP="00181010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адреса.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 перечень обязательных реквизитов Адресного реестра входят:</w:t>
      </w:r>
    </w:p>
    <w:p w:rsidR="00181010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 xml:space="preserve">учетный номер; </w:t>
      </w:r>
    </w:p>
    <w:p w:rsidR="003526B0" w:rsidRPr="00D56AD5" w:rsidRDefault="00181010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адрес установленной структуры в соответствии с пунктом 2.1 раздела 2</w:t>
      </w:r>
      <w:r w:rsidRPr="00D56AD5">
        <w:rPr>
          <w:rStyle w:val="62"/>
          <w:sz w:val="24"/>
          <w:szCs w:val="24"/>
        </w:rPr>
        <w:t xml:space="preserve"> настоящего </w:t>
      </w:r>
      <w:r w:rsidRPr="00D56AD5">
        <w:rPr>
          <w:sz w:val="24"/>
          <w:szCs w:val="24"/>
        </w:rPr>
        <w:t>Положения;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вид объекта недвижимости и его функциональное назначение;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документы - основание для регистрации адреса (вид документа, его номер</w:t>
      </w:r>
      <w:r w:rsidR="0082798D" w:rsidRPr="00D56AD5">
        <w:rPr>
          <w:rStyle w:val="62"/>
          <w:sz w:val="24"/>
          <w:szCs w:val="24"/>
        </w:rPr>
        <w:t>, д</w:t>
      </w:r>
      <w:r w:rsidRPr="00D56AD5">
        <w:rPr>
          <w:rStyle w:val="62"/>
          <w:sz w:val="24"/>
          <w:szCs w:val="24"/>
        </w:rPr>
        <w:t>ата);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схема (план) местонахождение объекта недвижимости.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Записи Адресного реестра ведутся в электрон</w:t>
      </w:r>
      <w:r w:rsidR="00181010">
        <w:rPr>
          <w:sz w:val="24"/>
          <w:szCs w:val="24"/>
        </w:rPr>
        <w:t>н</w:t>
      </w:r>
      <w:r w:rsidRPr="00D56AD5">
        <w:rPr>
          <w:sz w:val="24"/>
          <w:szCs w:val="24"/>
        </w:rPr>
        <w:t>ом виде с выводом при</w:t>
      </w:r>
      <w:r w:rsidRPr="00D56AD5">
        <w:rPr>
          <w:rStyle w:val="62"/>
          <w:sz w:val="24"/>
          <w:szCs w:val="24"/>
        </w:rPr>
        <w:t xml:space="preserve"> необходимости </w:t>
      </w:r>
      <w:r w:rsidRPr="00D56AD5">
        <w:rPr>
          <w:sz w:val="24"/>
          <w:szCs w:val="24"/>
        </w:rPr>
        <w:t>информации на бумажные носители.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Предоставление информации из Адресного реестра осуществляется</w:t>
      </w:r>
      <w:r w:rsidRPr="00D56AD5">
        <w:rPr>
          <w:rStyle w:val="62"/>
          <w:sz w:val="24"/>
          <w:szCs w:val="24"/>
        </w:rPr>
        <w:t xml:space="preserve"> отделом </w:t>
      </w:r>
      <w:r w:rsidR="00B17DD8" w:rsidRPr="00D56AD5">
        <w:rPr>
          <w:sz w:val="24"/>
          <w:szCs w:val="24"/>
        </w:rPr>
        <w:t xml:space="preserve">по имущественным и земельным отношениям, </w:t>
      </w:r>
      <w:r w:rsidR="00B17DD8">
        <w:rPr>
          <w:sz w:val="24"/>
          <w:szCs w:val="24"/>
        </w:rPr>
        <w:t>жизнеобеспечению,</w:t>
      </w:r>
      <w:r w:rsidR="00B17DD8" w:rsidRPr="00D56AD5">
        <w:rPr>
          <w:sz w:val="24"/>
          <w:szCs w:val="24"/>
        </w:rPr>
        <w:t xml:space="preserve"> ГО и ЧС администрации городского поселения Октябрьское</w:t>
      </w:r>
      <w:r w:rsidRPr="00D56AD5">
        <w:rPr>
          <w:rStyle w:val="62"/>
          <w:sz w:val="24"/>
          <w:szCs w:val="24"/>
        </w:rPr>
        <w:t>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lastRenderedPageBreak/>
        <w:t xml:space="preserve">Информация из адресного реестра по присвоению, изъятию или </w:t>
      </w:r>
      <w:r w:rsidR="0082798D" w:rsidRPr="00D56AD5">
        <w:rPr>
          <w:sz w:val="24"/>
          <w:szCs w:val="24"/>
        </w:rPr>
        <w:t>измен</w:t>
      </w:r>
      <w:r w:rsidR="0082798D" w:rsidRPr="00D56AD5">
        <w:rPr>
          <w:rStyle w:val="62"/>
          <w:sz w:val="24"/>
          <w:szCs w:val="24"/>
        </w:rPr>
        <w:t>ению</w:t>
      </w:r>
      <w:r w:rsidRPr="00D56AD5">
        <w:rPr>
          <w:rStyle w:val="62"/>
          <w:sz w:val="24"/>
          <w:szCs w:val="24"/>
        </w:rPr>
        <w:t xml:space="preserve"> адреса </w:t>
      </w:r>
      <w:r w:rsidRPr="00D56AD5">
        <w:rPr>
          <w:sz w:val="24"/>
          <w:szCs w:val="24"/>
        </w:rPr>
        <w:t>предоставляется заинтересованным гражданам и организациям.</w:t>
      </w:r>
    </w:p>
    <w:p w:rsidR="003526B0" w:rsidRPr="00D56AD5" w:rsidRDefault="00071921" w:rsidP="00181010">
      <w:pPr>
        <w:pStyle w:val="8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Информация</w:t>
      </w:r>
      <w:r w:rsidR="00B17DD8">
        <w:rPr>
          <w:sz w:val="24"/>
          <w:szCs w:val="24"/>
        </w:rPr>
        <w:t xml:space="preserve"> из А</w:t>
      </w:r>
      <w:r w:rsidRPr="00D56AD5">
        <w:rPr>
          <w:sz w:val="24"/>
          <w:szCs w:val="24"/>
        </w:rPr>
        <w:t>дресного реестра мож</w:t>
      </w:r>
      <w:r w:rsidR="0082798D" w:rsidRPr="00D56AD5">
        <w:rPr>
          <w:sz w:val="24"/>
          <w:szCs w:val="24"/>
        </w:rPr>
        <w:t>ет быть выдана в следующих видах</w:t>
      </w:r>
      <w:r w:rsidRPr="00D56AD5">
        <w:rPr>
          <w:sz w:val="24"/>
          <w:szCs w:val="24"/>
        </w:rPr>
        <w:t>:</w:t>
      </w:r>
    </w:p>
    <w:p w:rsidR="003526B0" w:rsidRPr="00B17DD8" w:rsidRDefault="00071921" w:rsidP="00B17DD8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справки о присвоении, изъятии</w:t>
      </w:r>
      <w:r w:rsidR="0082798D" w:rsidRPr="00D56AD5">
        <w:rPr>
          <w:sz w:val="24"/>
          <w:szCs w:val="24"/>
        </w:rPr>
        <w:t xml:space="preserve"> (ликвидации) или изменении адреса</w:t>
      </w:r>
      <w:r w:rsidRPr="00D56AD5">
        <w:rPr>
          <w:sz w:val="24"/>
          <w:szCs w:val="24"/>
        </w:rPr>
        <w:t xml:space="preserve"> объекта</w:t>
      </w:r>
      <w:r w:rsidR="00B17DD8">
        <w:rPr>
          <w:sz w:val="24"/>
          <w:szCs w:val="24"/>
        </w:rPr>
        <w:t xml:space="preserve"> </w:t>
      </w:r>
      <w:r w:rsidRPr="00B17DD8">
        <w:rPr>
          <w:sz w:val="24"/>
          <w:szCs w:val="24"/>
        </w:rPr>
        <w:t>недвижимости;</w:t>
      </w:r>
    </w:p>
    <w:p w:rsidR="003526B0" w:rsidRPr="00D56AD5" w:rsidRDefault="00071921" w:rsidP="00181010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уведомления о присво</w:t>
      </w:r>
      <w:r w:rsidR="00B17DD8">
        <w:rPr>
          <w:sz w:val="24"/>
          <w:szCs w:val="24"/>
        </w:rPr>
        <w:t>енных адресах или их изменениях;</w:t>
      </w:r>
    </w:p>
    <w:p w:rsidR="00B17DD8" w:rsidRPr="00B17DD8" w:rsidRDefault="00071921" w:rsidP="00B17DD8">
      <w:pPr>
        <w:pStyle w:val="8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информация из базы данных Адре</w:t>
      </w:r>
      <w:r w:rsidR="0082798D" w:rsidRPr="00D56AD5">
        <w:rPr>
          <w:sz w:val="24"/>
          <w:szCs w:val="24"/>
        </w:rPr>
        <w:t>сного реестра на бумажных или магнитных</w:t>
      </w:r>
      <w:r w:rsidRPr="00D56AD5">
        <w:rPr>
          <w:sz w:val="24"/>
          <w:szCs w:val="24"/>
        </w:rPr>
        <w:t xml:space="preserve"> носителях.</w:t>
      </w:r>
    </w:p>
    <w:p w:rsidR="00B17DD8" w:rsidRDefault="00B17DD8" w:rsidP="00B94BB8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3526B0" w:rsidRPr="00D56AD5" w:rsidRDefault="00071921" w:rsidP="00B94BB8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6AD5">
        <w:rPr>
          <w:sz w:val="24"/>
          <w:szCs w:val="24"/>
        </w:rPr>
        <w:t>6. Установки указателей</w:t>
      </w:r>
    </w:p>
    <w:p w:rsidR="003526B0" w:rsidRPr="00D56AD5" w:rsidRDefault="00071921" w:rsidP="00B17DD8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Указатель с наименованием улиц и номерами домов, в том числе</w:t>
      </w:r>
      <w:r w:rsidRPr="00D56AD5">
        <w:rPr>
          <w:rStyle w:val="73"/>
          <w:sz w:val="24"/>
          <w:szCs w:val="24"/>
        </w:rPr>
        <w:t xml:space="preserve"> индивидуальных, </w:t>
      </w:r>
      <w:r w:rsidRPr="00D56AD5">
        <w:rPr>
          <w:sz w:val="24"/>
          <w:szCs w:val="24"/>
        </w:rPr>
        <w:t>устанавливается собственником жилого дома, если объект находится в</w:t>
      </w:r>
      <w:r w:rsidRPr="00D56AD5">
        <w:rPr>
          <w:rStyle w:val="73"/>
          <w:sz w:val="24"/>
          <w:szCs w:val="24"/>
        </w:rPr>
        <w:t xml:space="preserve"> муниципальной </w:t>
      </w:r>
      <w:r w:rsidRPr="00D56AD5">
        <w:rPr>
          <w:sz w:val="24"/>
          <w:szCs w:val="24"/>
        </w:rPr>
        <w:t>собственности, то установку и ремонт указателей обеспечивает управляющая</w:t>
      </w:r>
      <w:r w:rsidRPr="00D56AD5">
        <w:rPr>
          <w:rStyle w:val="73"/>
          <w:sz w:val="24"/>
          <w:szCs w:val="24"/>
        </w:rPr>
        <w:t xml:space="preserve"> жилищная </w:t>
      </w:r>
      <w:r w:rsidRPr="00D56AD5">
        <w:rPr>
          <w:sz w:val="24"/>
          <w:szCs w:val="24"/>
        </w:rPr>
        <w:t>организация в течение двух недель</w:t>
      </w:r>
      <w:r w:rsidRPr="00D56AD5">
        <w:rPr>
          <w:rStyle w:val="73"/>
          <w:sz w:val="24"/>
          <w:szCs w:val="24"/>
        </w:rPr>
        <w:t xml:space="preserve"> с</w:t>
      </w:r>
      <w:r w:rsidRPr="00D56AD5">
        <w:rPr>
          <w:sz w:val="24"/>
          <w:szCs w:val="24"/>
        </w:rPr>
        <w:t xml:space="preserve"> момента присвоения</w:t>
      </w:r>
      <w:r w:rsidRPr="00D56AD5">
        <w:rPr>
          <w:rStyle w:val="73"/>
          <w:sz w:val="24"/>
          <w:szCs w:val="24"/>
        </w:rPr>
        <w:t xml:space="preserve"> почтового </w:t>
      </w:r>
      <w:r w:rsidR="00FE5AFF" w:rsidRPr="00D56AD5">
        <w:rPr>
          <w:rStyle w:val="73"/>
          <w:sz w:val="24"/>
          <w:szCs w:val="24"/>
        </w:rPr>
        <w:t>адреса</w:t>
      </w:r>
      <w:r w:rsidRPr="00D56AD5">
        <w:rPr>
          <w:rStyle w:val="73"/>
          <w:sz w:val="24"/>
          <w:szCs w:val="24"/>
        </w:rPr>
        <w:t>.</w:t>
      </w:r>
    </w:p>
    <w:p w:rsidR="003526B0" w:rsidRPr="00D56AD5" w:rsidRDefault="00071921" w:rsidP="00B17DD8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Указатели наименования улицы, переулка устанавливаются на стенах зданий, расположенных на перекрестках, с обеих сторон квартала.</w:t>
      </w:r>
    </w:p>
    <w:p w:rsidR="003526B0" w:rsidRPr="00D56AD5" w:rsidRDefault="00071921" w:rsidP="00B17DD8">
      <w:pPr>
        <w:pStyle w:val="8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56AD5">
        <w:rPr>
          <w:sz w:val="24"/>
          <w:szCs w:val="24"/>
        </w:rPr>
        <w:t>Установка указателей с на</w:t>
      </w:r>
      <w:r w:rsidR="00FE5AFF" w:rsidRPr="00D56AD5">
        <w:rPr>
          <w:sz w:val="24"/>
          <w:szCs w:val="24"/>
        </w:rPr>
        <w:t>именованием улиц и номерами домо</w:t>
      </w:r>
      <w:r w:rsidRPr="00D56AD5">
        <w:rPr>
          <w:sz w:val="24"/>
          <w:szCs w:val="24"/>
        </w:rPr>
        <w:t>в осуществляется</w:t>
      </w:r>
      <w:r w:rsidRPr="00D56AD5">
        <w:rPr>
          <w:rStyle w:val="73"/>
          <w:sz w:val="24"/>
          <w:szCs w:val="24"/>
        </w:rPr>
        <w:t xml:space="preserve"> в </w:t>
      </w:r>
      <w:r w:rsidRPr="00D56AD5">
        <w:rPr>
          <w:sz w:val="24"/>
          <w:szCs w:val="24"/>
        </w:rPr>
        <w:t>соотве</w:t>
      </w:r>
      <w:r w:rsidR="00B17DD8">
        <w:rPr>
          <w:sz w:val="24"/>
          <w:szCs w:val="24"/>
        </w:rPr>
        <w:t xml:space="preserve">тствии с </w:t>
      </w:r>
      <w:r w:rsidRPr="00D56AD5">
        <w:rPr>
          <w:sz w:val="24"/>
          <w:szCs w:val="24"/>
        </w:rPr>
        <w:t xml:space="preserve">Положением об организации освещения улиц </w:t>
      </w:r>
      <w:r w:rsidR="00FE5AFF" w:rsidRPr="00D56AD5">
        <w:rPr>
          <w:sz w:val="24"/>
          <w:szCs w:val="24"/>
        </w:rPr>
        <w:t>установки</w:t>
      </w:r>
      <w:r w:rsidRPr="00D56AD5">
        <w:rPr>
          <w:sz w:val="24"/>
          <w:szCs w:val="24"/>
        </w:rPr>
        <w:t xml:space="preserve"> указателей</w:t>
      </w:r>
      <w:r w:rsidRPr="00D56AD5">
        <w:rPr>
          <w:rStyle w:val="73"/>
          <w:sz w:val="24"/>
          <w:szCs w:val="24"/>
        </w:rPr>
        <w:t xml:space="preserve"> с </w:t>
      </w:r>
      <w:r w:rsidRPr="00D56AD5">
        <w:rPr>
          <w:sz w:val="24"/>
          <w:szCs w:val="24"/>
        </w:rPr>
        <w:t xml:space="preserve">названиями улиц и номерами домов в границах городского </w:t>
      </w:r>
      <w:r w:rsidR="00FE5AFF" w:rsidRPr="00D56AD5">
        <w:rPr>
          <w:sz w:val="24"/>
          <w:szCs w:val="24"/>
        </w:rPr>
        <w:t>поселения</w:t>
      </w:r>
      <w:r w:rsidRPr="00D56AD5">
        <w:rPr>
          <w:rStyle w:val="73"/>
          <w:sz w:val="24"/>
          <w:szCs w:val="24"/>
        </w:rPr>
        <w:t xml:space="preserve"> Октябрьское</w:t>
      </w:r>
      <w:r w:rsidR="00B17DD8">
        <w:rPr>
          <w:rStyle w:val="73"/>
          <w:sz w:val="24"/>
          <w:szCs w:val="24"/>
        </w:rPr>
        <w:t xml:space="preserve">, </w:t>
      </w:r>
      <w:r w:rsidRPr="00D56AD5">
        <w:rPr>
          <w:sz w:val="24"/>
          <w:szCs w:val="24"/>
        </w:rPr>
        <w:t>утвержденного решением Совета депутатов городского поселени</w:t>
      </w:r>
      <w:r w:rsidR="00B17DD8">
        <w:rPr>
          <w:sz w:val="24"/>
          <w:szCs w:val="24"/>
        </w:rPr>
        <w:t>я</w:t>
      </w:r>
      <w:r w:rsidRPr="00D56AD5">
        <w:rPr>
          <w:rStyle w:val="73"/>
          <w:sz w:val="24"/>
          <w:szCs w:val="24"/>
        </w:rPr>
        <w:t xml:space="preserve"> Октябрьское от </w:t>
      </w:r>
      <w:r w:rsidR="00B17DD8">
        <w:rPr>
          <w:sz w:val="24"/>
          <w:szCs w:val="24"/>
        </w:rPr>
        <w:t xml:space="preserve">29.12.2007 </w:t>
      </w:r>
      <w:r w:rsidRPr="00D56AD5">
        <w:rPr>
          <w:sz w:val="24"/>
          <w:szCs w:val="24"/>
        </w:rPr>
        <w:t>№ 122.</w:t>
      </w:r>
    </w:p>
    <w:p w:rsidR="003526B0" w:rsidRPr="00D56AD5" w:rsidRDefault="003526B0" w:rsidP="00D56AD5">
      <w:pPr>
        <w:jc w:val="both"/>
        <w:rPr>
          <w:rFonts w:ascii="Times New Roman" w:hAnsi="Times New Roman" w:cs="Times New Roman"/>
        </w:rPr>
      </w:pPr>
    </w:p>
    <w:sectPr w:rsidR="003526B0" w:rsidRPr="00D56AD5" w:rsidSect="00EA09AF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96" w:rsidRDefault="009C4396" w:rsidP="003526B0">
      <w:r>
        <w:separator/>
      </w:r>
    </w:p>
  </w:endnote>
  <w:endnote w:type="continuationSeparator" w:id="1">
    <w:p w:rsidR="009C4396" w:rsidRDefault="009C4396" w:rsidP="0035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96" w:rsidRDefault="009C4396"/>
  </w:footnote>
  <w:footnote w:type="continuationSeparator" w:id="1">
    <w:p w:rsidR="009C4396" w:rsidRDefault="009C4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E70"/>
    <w:multiLevelType w:val="multilevel"/>
    <w:tmpl w:val="B328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97CDD"/>
    <w:multiLevelType w:val="multilevel"/>
    <w:tmpl w:val="F29611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0344E"/>
    <w:multiLevelType w:val="multilevel"/>
    <w:tmpl w:val="94CE277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64857"/>
    <w:multiLevelType w:val="multilevel"/>
    <w:tmpl w:val="E4A095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E5ACE"/>
    <w:multiLevelType w:val="multilevel"/>
    <w:tmpl w:val="B568F05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B38BB"/>
    <w:multiLevelType w:val="multilevel"/>
    <w:tmpl w:val="2E6A17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40284"/>
    <w:multiLevelType w:val="multilevel"/>
    <w:tmpl w:val="3F4808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C187B"/>
    <w:multiLevelType w:val="multilevel"/>
    <w:tmpl w:val="BD26F1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80253"/>
    <w:multiLevelType w:val="multilevel"/>
    <w:tmpl w:val="BAC80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044E2"/>
    <w:multiLevelType w:val="multilevel"/>
    <w:tmpl w:val="88A00ADE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12946"/>
    <w:multiLevelType w:val="multilevel"/>
    <w:tmpl w:val="32483A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279B7"/>
    <w:multiLevelType w:val="multilevel"/>
    <w:tmpl w:val="83527D9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26B0"/>
    <w:rsid w:val="00025716"/>
    <w:rsid w:val="00071921"/>
    <w:rsid w:val="00181010"/>
    <w:rsid w:val="00272019"/>
    <w:rsid w:val="002F4226"/>
    <w:rsid w:val="00324B3F"/>
    <w:rsid w:val="003526B0"/>
    <w:rsid w:val="004F63FC"/>
    <w:rsid w:val="00513D74"/>
    <w:rsid w:val="00514F04"/>
    <w:rsid w:val="005A2D40"/>
    <w:rsid w:val="005E54C1"/>
    <w:rsid w:val="006F783F"/>
    <w:rsid w:val="007349C3"/>
    <w:rsid w:val="007352B5"/>
    <w:rsid w:val="007B749D"/>
    <w:rsid w:val="008010F0"/>
    <w:rsid w:val="0082798D"/>
    <w:rsid w:val="00843E8E"/>
    <w:rsid w:val="008967C4"/>
    <w:rsid w:val="008B7C20"/>
    <w:rsid w:val="009C4396"/>
    <w:rsid w:val="00A22ED9"/>
    <w:rsid w:val="00A8580C"/>
    <w:rsid w:val="00AC051A"/>
    <w:rsid w:val="00B17DD8"/>
    <w:rsid w:val="00B5794D"/>
    <w:rsid w:val="00B94BB8"/>
    <w:rsid w:val="00B96DF0"/>
    <w:rsid w:val="00BC3A78"/>
    <w:rsid w:val="00BD75CB"/>
    <w:rsid w:val="00D56AD5"/>
    <w:rsid w:val="00E50E48"/>
    <w:rsid w:val="00E911D7"/>
    <w:rsid w:val="00EA09AF"/>
    <w:rsid w:val="00F17D44"/>
    <w:rsid w:val="00F47F27"/>
    <w:rsid w:val="00F9025A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6B0"/>
    <w:rPr>
      <w:color w:val="000000"/>
    </w:rPr>
  </w:style>
  <w:style w:type="paragraph" w:styleId="1">
    <w:name w:val="heading 1"/>
    <w:basedOn w:val="a"/>
    <w:next w:val="a"/>
    <w:link w:val="10"/>
    <w:qFormat/>
    <w:rsid w:val="00D56AD5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6B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4">
    <w:name w:val="Основной текст_"/>
    <w:basedOn w:val="a0"/>
    <w:link w:val="8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3526B0"/>
    <w:rPr>
      <w:spacing w:val="0"/>
    </w:rPr>
  </w:style>
  <w:style w:type="character" w:customStyle="1" w:styleId="5">
    <w:name w:val="Основной текст (5)_"/>
    <w:basedOn w:val="a0"/>
    <w:link w:val="5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51">
    <w:name w:val="Основной текст (5)"/>
    <w:basedOn w:val="5"/>
    <w:rsid w:val="003526B0"/>
  </w:style>
  <w:style w:type="character" w:customStyle="1" w:styleId="a5">
    <w:name w:val="Подпись к картинке_"/>
    <w:basedOn w:val="a0"/>
    <w:link w:val="a6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61">
    <w:name w:val="Основной текст (6)"/>
    <w:basedOn w:val="6"/>
    <w:rsid w:val="003526B0"/>
  </w:style>
  <w:style w:type="character" w:customStyle="1" w:styleId="7">
    <w:name w:val="Основной текст (7)_"/>
    <w:basedOn w:val="a0"/>
    <w:link w:val="7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3526B0"/>
  </w:style>
  <w:style w:type="character" w:customStyle="1" w:styleId="4">
    <w:name w:val="Основной текст (4)_"/>
    <w:basedOn w:val="a0"/>
    <w:link w:val="40"/>
    <w:rsid w:val="00352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526B0"/>
    <w:rPr>
      <w:spacing w:val="0"/>
    </w:rPr>
  </w:style>
  <w:style w:type="character" w:customStyle="1" w:styleId="24">
    <w:name w:val="Основной текст2"/>
    <w:basedOn w:val="a4"/>
    <w:rsid w:val="003526B0"/>
  </w:style>
  <w:style w:type="character" w:customStyle="1" w:styleId="11pt">
    <w:name w:val="Основной текст + 11 pt"/>
    <w:basedOn w:val="a4"/>
    <w:rsid w:val="003526B0"/>
    <w:rPr>
      <w:spacing w:val="0"/>
      <w:sz w:val="22"/>
      <w:szCs w:val="22"/>
    </w:rPr>
  </w:style>
  <w:style w:type="character" w:customStyle="1" w:styleId="a7">
    <w:name w:val="Основной текст + Полужирный;Курсив"/>
    <w:basedOn w:val="a4"/>
    <w:rsid w:val="003526B0"/>
    <w:rPr>
      <w:b/>
      <w:bCs/>
      <w:i/>
      <w:iCs/>
    </w:rPr>
  </w:style>
  <w:style w:type="character" w:customStyle="1" w:styleId="9pt">
    <w:name w:val="Основной текст + 9 pt;Полужирный;Малые прописные"/>
    <w:basedOn w:val="a4"/>
    <w:rsid w:val="003526B0"/>
    <w:rPr>
      <w:b/>
      <w:bCs/>
      <w:smallCaps/>
      <w:spacing w:val="0"/>
      <w:sz w:val="18"/>
      <w:szCs w:val="18"/>
      <w:lang w:val="en-US"/>
    </w:rPr>
  </w:style>
  <w:style w:type="character" w:customStyle="1" w:styleId="a8">
    <w:name w:val="Основной текст + Полужирный"/>
    <w:basedOn w:val="a4"/>
    <w:rsid w:val="003526B0"/>
    <w:rPr>
      <w:b/>
      <w:bCs/>
      <w:spacing w:val="0"/>
    </w:rPr>
  </w:style>
  <w:style w:type="character" w:customStyle="1" w:styleId="31">
    <w:name w:val="Основной текст3"/>
    <w:basedOn w:val="a4"/>
    <w:rsid w:val="003526B0"/>
    <w:rPr>
      <w:spacing w:val="0"/>
    </w:rPr>
  </w:style>
  <w:style w:type="character" w:customStyle="1" w:styleId="a9">
    <w:name w:val="Основной текст + Полужирный"/>
    <w:basedOn w:val="a4"/>
    <w:rsid w:val="003526B0"/>
    <w:rPr>
      <w:b/>
      <w:bCs/>
      <w:spacing w:val="0"/>
    </w:rPr>
  </w:style>
  <w:style w:type="character" w:customStyle="1" w:styleId="aa">
    <w:name w:val="Основной текст + Полужирный;Курсив"/>
    <w:basedOn w:val="a4"/>
    <w:rsid w:val="003526B0"/>
    <w:rPr>
      <w:b/>
      <w:bCs/>
      <w:i/>
      <w:iCs/>
    </w:rPr>
  </w:style>
  <w:style w:type="character" w:customStyle="1" w:styleId="ab">
    <w:name w:val="Основной текст + Полужирный"/>
    <w:basedOn w:val="a4"/>
    <w:rsid w:val="003526B0"/>
    <w:rPr>
      <w:b/>
      <w:bCs/>
      <w:spacing w:val="0"/>
    </w:rPr>
  </w:style>
  <w:style w:type="character" w:customStyle="1" w:styleId="41">
    <w:name w:val="Основной текст4"/>
    <w:basedOn w:val="a4"/>
    <w:rsid w:val="003526B0"/>
    <w:rPr>
      <w:spacing w:val="0"/>
    </w:rPr>
  </w:style>
  <w:style w:type="character" w:customStyle="1" w:styleId="72">
    <w:name w:val="Основной текст (7) + Не курсив"/>
    <w:basedOn w:val="7"/>
    <w:rsid w:val="003526B0"/>
    <w:rPr>
      <w:i/>
      <w:iCs/>
      <w:spacing w:val="0"/>
    </w:rPr>
  </w:style>
  <w:style w:type="character" w:customStyle="1" w:styleId="52">
    <w:name w:val="Основной текст5"/>
    <w:basedOn w:val="a4"/>
    <w:rsid w:val="003526B0"/>
    <w:rPr>
      <w:spacing w:val="0"/>
    </w:rPr>
  </w:style>
  <w:style w:type="character" w:customStyle="1" w:styleId="62">
    <w:name w:val="Основной текст6"/>
    <w:basedOn w:val="a4"/>
    <w:rsid w:val="003526B0"/>
    <w:rPr>
      <w:spacing w:val="0"/>
    </w:rPr>
  </w:style>
  <w:style w:type="character" w:customStyle="1" w:styleId="73">
    <w:name w:val="Основной текст7"/>
    <w:basedOn w:val="a4"/>
    <w:rsid w:val="003526B0"/>
    <w:rPr>
      <w:spacing w:val="0"/>
    </w:rPr>
  </w:style>
  <w:style w:type="paragraph" w:customStyle="1" w:styleId="20">
    <w:name w:val="Подпись к картинке (2)"/>
    <w:basedOn w:val="a"/>
    <w:link w:val="2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30">
    <w:name w:val="Основной текст (3)"/>
    <w:basedOn w:val="a"/>
    <w:link w:val="3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">
    <w:name w:val="Основной текст8"/>
    <w:basedOn w:val="a"/>
    <w:link w:val="a4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526B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6">
    <w:name w:val="Подпись к картинке"/>
    <w:basedOn w:val="a"/>
    <w:link w:val="a5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70">
    <w:name w:val="Основной текст (7)"/>
    <w:basedOn w:val="a"/>
    <w:link w:val="7"/>
    <w:rsid w:val="00352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3526B0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D56AD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Гипертекстовая ссылка"/>
    <w:basedOn w:val="a0"/>
    <w:rsid w:val="00D56AD5"/>
    <w:rPr>
      <w:b/>
      <w:bCs/>
      <w:color w:val="008000"/>
    </w:rPr>
  </w:style>
  <w:style w:type="paragraph" w:customStyle="1" w:styleId="ConsPlusTitle">
    <w:name w:val="ConsPlusTitle"/>
    <w:uiPriority w:val="99"/>
    <w:rsid w:val="00D56AD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d">
    <w:name w:val="Plain Text"/>
    <w:basedOn w:val="a"/>
    <w:link w:val="ae"/>
    <w:rsid w:val="00D56AD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D56AD5"/>
    <w:rPr>
      <w:rFonts w:ascii="Courier New" w:eastAsia="Times New Roman" w:hAnsi="Courier New" w:cs="Times New Roman"/>
      <w:sz w:val="20"/>
      <w:szCs w:val="20"/>
    </w:rPr>
  </w:style>
  <w:style w:type="paragraph" w:customStyle="1" w:styleId="100">
    <w:name w:val="10"/>
    <w:basedOn w:val="a"/>
    <w:rsid w:val="00D56A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54077-FA5E-4275-9885-32CBD497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2014-02-10T05:54:00Z</cp:lastPrinted>
  <dcterms:created xsi:type="dcterms:W3CDTF">2014-02-10T07:40:00Z</dcterms:created>
  <dcterms:modified xsi:type="dcterms:W3CDTF">2014-02-25T04:36:00Z</dcterms:modified>
</cp:coreProperties>
</file>