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B73C98" w:rsidRDefault="00B73C98" w:rsidP="009C4AFB">
      <w:pPr>
        <w:autoSpaceDE w:val="0"/>
        <w:autoSpaceDN w:val="0"/>
        <w:adjustRightInd w:val="0"/>
        <w:spacing w:after="0" w:line="240" w:lineRule="auto"/>
        <w:ind w:left="4956"/>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9C4AFB" w:rsidRDefault="00B73C98"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w:t>
      </w:r>
      <w:r w:rsidR="009C4AFB">
        <w:rPr>
          <w:rFonts w:ascii="Times New Roman" w:hAnsi="Times New Roman" w:cs="Times New Roman"/>
          <w:sz w:val="24"/>
          <w:szCs w:val="24"/>
        </w:rPr>
        <w:t>лав</w:t>
      </w:r>
      <w:r>
        <w:rPr>
          <w:rFonts w:ascii="Times New Roman" w:hAnsi="Times New Roman" w:cs="Times New Roman"/>
          <w:sz w:val="24"/>
          <w:szCs w:val="24"/>
        </w:rPr>
        <w:t>ы</w:t>
      </w:r>
      <w:r w:rsidR="009C4AFB">
        <w:rPr>
          <w:rFonts w:ascii="Times New Roman" w:hAnsi="Times New Roman" w:cs="Times New Roman"/>
          <w:sz w:val="24"/>
          <w:szCs w:val="24"/>
        </w:rPr>
        <w:t xml:space="preserve"> городского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Pr>
          <w:rFonts w:ascii="Times New Roman" w:hAnsi="Times New Roman" w:cs="Times New Roman"/>
          <w:sz w:val="24"/>
          <w:szCs w:val="24"/>
        </w:rPr>
        <w:t>Н.Ю. Мироненко</w:t>
      </w:r>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9C4AFB">
        <w:rPr>
          <w:rFonts w:ascii="Times New Roman" w:hAnsi="Times New Roman" w:cs="Times New Roman"/>
          <w:sz w:val="24"/>
          <w:szCs w:val="24"/>
        </w:rPr>
        <w:t>)</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6432B3">
      <w:pPr>
        <w:autoSpaceDE w:val="0"/>
        <w:autoSpaceDN w:val="0"/>
        <w:adjustRightInd w:val="0"/>
        <w:spacing w:after="0" w:line="240" w:lineRule="auto"/>
        <w:rPr>
          <w:rFonts w:ascii="Times New Roman" w:hAnsi="Times New Roman" w:cs="Times New Roman"/>
          <w:sz w:val="24"/>
          <w:szCs w:val="24"/>
        </w:rPr>
      </w:pPr>
    </w:p>
    <w:p w:rsidR="00D9094B" w:rsidRDefault="00D9094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lastRenderedPageBreak/>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0" w:name="_Toc88451748"/>
      <w:bookmarkStart w:id="1" w:name="_Toc88451629"/>
      <w:bookmarkStart w:id="2" w:name="_Toc88451485"/>
      <w:r w:rsidRPr="00EB189C">
        <w:rPr>
          <w:rFonts w:ascii="Times New Roman" w:hAnsi="Times New Roman"/>
          <w:sz w:val="20"/>
          <w:szCs w:val="20"/>
        </w:rPr>
        <w:t xml:space="preserve">Статья 1. </w:t>
      </w:r>
      <w:bookmarkEnd w:id="0"/>
      <w:bookmarkEnd w:id="1"/>
      <w:bookmarkEnd w:id="2"/>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Городское поселение Октябрьское 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p>
    <w:p w:rsidR="009C4AFB" w:rsidRPr="00EB189C" w:rsidRDefault="009C4AFB" w:rsidP="009C4AFB">
      <w:pPr>
        <w:pStyle w:val="ad"/>
        <w:ind w:firstLine="720"/>
        <w:jc w:val="both"/>
        <w:rPr>
          <w:color w:val="auto"/>
          <w:szCs w:val="20"/>
        </w:rPr>
      </w:pPr>
      <w:r w:rsidRPr="00EB189C">
        <w:rPr>
          <w:color w:val="auto"/>
          <w:szCs w:val="20"/>
        </w:rPr>
        <w:t>2. Официальное наименование муниципального образования – городское поселение Октябрьское.</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EB189C">
        <w:rPr>
          <w:rFonts w:ascii="Times New Roman" w:hAnsi="Times New Roman" w:cs="Times New Roman"/>
          <w:sz w:val="20"/>
          <w:szCs w:val="20"/>
        </w:rPr>
        <w:t>лке городского типа Октябрьское</w:t>
      </w:r>
      <w:r w:rsidRPr="00EB189C">
        <w:rPr>
          <w:rFonts w:ascii="Times New Roman" w:hAnsi="Times New Roman" w:cs="Times New Roman"/>
          <w:sz w:val="20"/>
          <w:szCs w:val="20"/>
        </w:rPr>
        <w:t xml:space="preserve"> (ч.6 в редакции решения Совета депутатов от 02.07.2009 № 31)</w:t>
      </w:r>
      <w:r w:rsidR="006C29BD" w:rsidRPr="00EB189C">
        <w:rPr>
          <w:rFonts w:ascii="Times New Roman" w:hAnsi="Times New Roman" w:cs="Times New Roman"/>
          <w:sz w:val="20"/>
          <w:szCs w:val="20"/>
        </w:rPr>
        <w:t>.</w:t>
      </w:r>
    </w:p>
    <w:p w:rsidR="009C4AFB" w:rsidRPr="00EB189C" w:rsidRDefault="009C4AFB" w:rsidP="009C4AFB">
      <w:pPr>
        <w:pStyle w:val="31"/>
        <w:spacing w:after="0"/>
        <w:ind w:left="0" w:firstLine="708"/>
        <w:jc w:val="both"/>
        <w:rPr>
          <w:sz w:val="20"/>
          <w:szCs w:val="20"/>
        </w:rPr>
      </w:pPr>
      <w:r w:rsidRPr="00EB189C">
        <w:rPr>
          <w:sz w:val="20"/>
          <w:szCs w:val="20"/>
        </w:rPr>
        <w:t>7. Слова «городского поселения Октябрьское» «поселение Октябрьское», «поселение», «муниципальное образование» равнозначны.</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9F5864" w:rsidRPr="00EB189C" w:rsidRDefault="009C4AFB" w:rsidP="009C4AFB">
      <w:pPr>
        <w:pStyle w:val="ConsNonformat"/>
        <w:widowControl/>
        <w:ind w:firstLine="720"/>
        <w:jc w:val="both"/>
        <w:rPr>
          <w:rFonts w:ascii="Times New Roman" w:hAnsi="Times New Roman"/>
        </w:rPr>
      </w:pPr>
      <w:r w:rsidRPr="00EB189C">
        <w:rPr>
          <w:rFonts w:ascii="Times New Roman" w:hAnsi="Times New Roman"/>
          <w:color w:val="000000"/>
        </w:rPr>
        <w:t>7. Днем поселения является 14 ноября.</w:t>
      </w:r>
      <w:r w:rsidRPr="00EB189C">
        <w:rPr>
          <w:rFonts w:ascii="Times New Roman" w:hAnsi="Times New Roman"/>
        </w:rPr>
        <w:t xml:space="preserve"> </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- 1595 – год образования поселка городского типа </w:t>
      </w:r>
      <w:proofErr w:type="gramStart"/>
      <w:r w:rsidRPr="00EB189C">
        <w:rPr>
          <w:rFonts w:ascii="Times New Roman" w:hAnsi="Times New Roman"/>
        </w:rPr>
        <w:t>Октябрьское</w:t>
      </w:r>
      <w:proofErr w:type="gramEnd"/>
      <w:r w:rsidRPr="00EB189C">
        <w:rPr>
          <w:rFonts w:ascii="Times New Roman" w:hAnsi="Times New Roman"/>
        </w:rPr>
        <w:t>;</w:t>
      </w:r>
    </w:p>
    <w:p w:rsidR="009F5864" w:rsidRPr="00EB189C" w:rsidRDefault="009F5864" w:rsidP="009C4AFB">
      <w:pPr>
        <w:pStyle w:val="ConsNonformat"/>
        <w:widowControl/>
        <w:ind w:firstLine="720"/>
        <w:jc w:val="both"/>
        <w:rPr>
          <w:rFonts w:ascii="Times New Roman" w:hAnsi="Times New Roman"/>
        </w:rPr>
      </w:pPr>
      <w:r w:rsidRPr="00EB189C">
        <w:rPr>
          <w:rFonts w:ascii="Times New Roman" w:hAnsi="Times New Roman"/>
        </w:rPr>
        <w:t xml:space="preserve">- 1960 – год образования поселка </w:t>
      </w:r>
      <w:proofErr w:type="spellStart"/>
      <w:r w:rsidRPr="00EB189C">
        <w:rPr>
          <w:rFonts w:ascii="Times New Roman" w:hAnsi="Times New Roman"/>
        </w:rPr>
        <w:t>Кормужиханка</w:t>
      </w:r>
      <w:proofErr w:type="spellEnd"/>
      <w:r w:rsidRPr="00EB189C">
        <w:rPr>
          <w:rFonts w:ascii="Times New Roman" w:hAnsi="Times New Roman"/>
        </w:rPr>
        <w:t>;</w:t>
      </w:r>
    </w:p>
    <w:p w:rsidR="009F5864" w:rsidRPr="00EB189C" w:rsidRDefault="00B509A9" w:rsidP="009F5864">
      <w:pPr>
        <w:pStyle w:val="ConsNonformat"/>
        <w:widowControl/>
        <w:ind w:firstLine="720"/>
        <w:jc w:val="both"/>
        <w:rPr>
          <w:rFonts w:ascii="Times New Roman" w:hAnsi="Times New Roman"/>
        </w:rPr>
      </w:pPr>
      <w:r w:rsidRPr="00EB189C">
        <w:rPr>
          <w:rFonts w:ascii="Times New Roman" w:hAnsi="Times New Roman"/>
        </w:rPr>
        <w:t xml:space="preserve">- </w:t>
      </w:r>
      <w:r w:rsidR="009F5864" w:rsidRPr="00EB189C">
        <w:rPr>
          <w:rFonts w:ascii="Times New Roman" w:hAnsi="Times New Roman"/>
        </w:rPr>
        <w:t>1931 – год образ</w:t>
      </w:r>
      <w:r w:rsidR="006C29BD" w:rsidRPr="00EB189C">
        <w:rPr>
          <w:rFonts w:ascii="Times New Roman" w:hAnsi="Times New Roman"/>
        </w:rPr>
        <w:t>ования села Большой Камень</w:t>
      </w:r>
      <w:r w:rsidR="009F5864" w:rsidRPr="00EB189C">
        <w:rPr>
          <w:rFonts w:ascii="Times New Roman" w:hAnsi="Times New Roman"/>
        </w:rPr>
        <w:t xml:space="preserve"> (ч.7 в редакции решения Совета депутатов от 30.04.2014 № 41).</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1D7300">
      <w:pPr>
        <w:pStyle w:val="23"/>
        <w:spacing w:after="0" w:line="240" w:lineRule="auto"/>
        <w:ind w:left="0" w:firstLine="1003"/>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lastRenderedPageBreak/>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95583"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(п. 4.1. введен решением Совета депутатов от 30.11.2017 № 246)</w:t>
      </w:r>
      <w:proofErr w:type="gramEnd"/>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9F6C1A" w:rsidRPr="00EB189C">
        <w:rPr>
          <w:rFonts w:ascii="Times New Roman" w:hAnsi="Times New Roman" w:cs="Times New Roman"/>
          <w:sz w:val="20"/>
          <w:szCs w:val="20"/>
        </w:rPr>
        <w:t xml:space="preserve">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осуществление </w:t>
      </w:r>
      <w:proofErr w:type="gramStart"/>
      <w:r w:rsidR="006432B3" w:rsidRPr="00EB189C">
        <w:rPr>
          <w:rFonts w:ascii="Times New Roman" w:hAnsi="Times New Roman" w:cs="Times New Roman"/>
          <w:sz w:val="20"/>
          <w:szCs w:val="20"/>
        </w:rPr>
        <w:t>контроля за</w:t>
      </w:r>
      <w:proofErr w:type="gramEnd"/>
      <w:r w:rsidR="006432B3" w:rsidRPr="00EB189C">
        <w:rPr>
          <w:rFonts w:ascii="Times New Roman" w:hAnsi="Times New Roman" w:cs="Times New Roman"/>
          <w:sz w:val="20"/>
          <w:szCs w:val="20"/>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21) </w:t>
      </w:r>
      <w:r w:rsidRPr="00EB189C">
        <w:rPr>
          <w:rFonts w:ascii="Times New Roman" w:hAnsi="Times New Roman" w:cs="Times New Roman"/>
          <w:color w:val="000000" w:themeColor="text1"/>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EB189C">
          <w:rPr>
            <w:rStyle w:val="a3"/>
            <w:rFonts w:ascii="Times New Roman" w:hAnsi="Times New Roman" w:cs="Times New Roman"/>
            <w:color w:val="000000" w:themeColor="text1"/>
            <w:sz w:val="20"/>
            <w:szCs w:val="20"/>
          </w:rPr>
          <w:t>кодексом</w:t>
        </w:r>
      </w:hyperlink>
      <w:r w:rsidRPr="00EB189C">
        <w:rPr>
          <w:rFonts w:ascii="Times New Roman" w:hAnsi="Times New Roman" w:cs="Times New Roman"/>
          <w:color w:val="000000" w:themeColor="text1"/>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2529F5" w:rsidRPr="00EB189C">
        <w:rPr>
          <w:rFonts w:ascii="Times New Roman" w:hAnsi="Times New Roman" w:cs="Times New Roman"/>
          <w:color w:val="000000" w:themeColor="text1"/>
          <w:sz w:val="20"/>
          <w:szCs w:val="20"/>
        </w:rPr>
        <w:t>езервирование земель</w:t>
      </w:r>
      <w:proofErr w:type="gramEnd"/>
      <w:r w:rsidR="002529F5" w:rsidRPr="00EB189C">
        <w:rPr>
          <w:rFonts w:ascii="Times New Roman" w:hAnsi="Times New Roman" w:cs="Times New Roman"/>
          <w:color w:val="000000" w:themeColor="text1"/>
          <w:sz w:val="20"/>
          <w:szCs w:val="20"/>
        </w:rPr>
        <w:t xml:space="preserve"> </w:t>
      </w:r>
      <w:proofErr w:type="gramStart"/>
      <w:r w:rsidR="002529F5" w:rsidRPr="00EB189C">
        <w:rPr>
          <w:rFonts w:ascii="Times New Roman" w:hAnsi="Times New Roman" w:cs="Times New Roman"/>
          <w:color w:val="000000" w:themeColor="text1"/>
          <w:sz w:val="20"/>
          <w:szCs w:val="20"/>
        </w:rPr>
        <w:t xml:space="preserve">и изъятие </w:t>
      </w:r>
      <w:r w:rsidRPr="00EB189C">
        <w:rPr>
          <w:rFonts w:ascii="Times New Roman" w:hAnsi="Times New Roman" w:cs="Times New Roman"/>
          <w:color w:val="000000" w:themeColor="text1"/>
          <w:sz w:val="20"/>
          <w:szCs w:val="20"/>
        </w:rPr>
        <w:t xml:space="preserve">земельных участков в границах поселения для муниципальных нужд, </w:t>
      </w:r>
      <w:r w:rsidR="00D9094B" w:rsidRPr="00EB189C">
        <w:rPr>
          <w:rFonts w:ascii="Times New Roman" w:hAnsi="Times New Roman" w:cs="Times New Roman"/>
          <w:sz w:val="20"/>
          <w:szCs w:val="20"/>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r w:rsidR="00272EE4">
        <w:rPr>
          <w:rFonts w:ascii="Times New Roman" w:hAnsi="Times New Roman" w:cs="Times New Roman"/>
          <w:sz w:val="20"/>
          <w:szCs w:val="20"/>
        </w:rPr>
        <w:t xml:space="preserve">, </w:t>
      </w:r>
      <w:r w:rsidR="00272EE4" w:rsidRPr="00272EE4">
        <w:rPr>
          <w:rFonts w:ascii="Times New Roman" w:eastAsiaTheme="minorHAnsi" w:hAnsi="Times New Roman" w:cs="Times New Roman"/>
          <w:sz w:val="20"/>
          <w:szCs w:val="20"/>
          <w:lang w:eastAsia="en-US"/>
        </w:rPr>
        <w:t xml:space="preserve">направление уведомления о соответствии указанных в </w:t>
      </w:r>
      <w:hyperlink r:id="rId10" w:history="1">
        <w:r w:rsidR="00272EE4" w:rsidRPr="00272EE4">
          <w:rPr>
            <w:rFonts w:ascii="Times New Roman" w:eastAsiaTheme="minorHAnsi" w:hAnsi="Times New Roman" w:cs="Times New Roman"/>
            <w:sz w:val="20"/>
            <w:szCs w:val="20"/>
            <w:lang w:eastAsia="en-US"/>
          </w:rPr>
          <w:t>уведомлении</w:t>
        </w:r>
      </w:hyperlink>
      <w:r w:rsidR="00272EE4" w:rsidRPr="00272EE4">
        <w:rPr>
          <w:rFonts w:ascii="Times New Roman" w:eastAsiaTheme="minorHAnsi" w:hAnsi="Times New Roman" w:cs="Times New Roman"/>
          <w:sz w:val="20"/>
          <w:szCs w:val="20"/>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272EE4" w:rsidRPr="00272EE4">
        <w:rPr>
          <w:rFonts w:ascii="Times New Roman" w:eastAsiaTheme="minorHAnsi" w:hAnsi="Times New Roman" w:cs="Times New Roman"/>
          <w:sz w:val="20"/>
          <w:szCs w:val="20"/>
          <w:lang w:eastAsia="en-US"/>
        </w:rPr>
        <w:t xml:space="preserve"> </w:t>
      </w:r>
      <w:proofErr w:type="gramStart"/>
      <w:r w:rsidR="00272EE4" w:rsidRPr="00272EE4">
        <w:rPr>
          <w:rFonts w:ascii="Times New Roman" w:eastAsiaTheme="minorHAnsi" w:hAnsi="Times New Roman" w:cs="Times New Roman"/>
          <w:sz w:val="20"/>
          <w:szCs w:val="20"/>
          <w:lang w:eastAsia="en-US"/>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00272EE4" w:rsidRPr="00272EE4">
          <w:rPr>
            <w:rFonts w:ascii="Times New Roman" w:eastAsiaTheme="minorHAnsi" w:hAnsi="Times New Roman" w:cs="Times New Roman"/>
            <w:sz w:val="20"/>
            <w:szCs w:val="20"/>
            <w:lang w:eastAsia="en-US"/>
          </w:rPr>
          <w:t>уведомлении</w:t>
        </w:r>
      </w:hyperlink>
      <w:r w:rsidR="00272EE4" w:rsidRPr="00272EE4">
        <w:rPr>
          <w:rFonts w:ascii="Times New Roman" w:eastAsiaTheme="minorHAnsi" w:hAnsi="Times New Roman" w:cs="Times New Roman"/>
          <w:sz w:val="20"/>
          <w:szCs w:val="20"/>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272EE4" w:rsidRPr="00272EE4">
        <w:rPr>
          <w:rFonts w:ascii="Times New Roman" w:eastAsiaTheme="minorHAnsi" w:hAnsi="Times New Roman" w:cs="Times New Roman"/>
          <w:sz w:val="20"/>
          <w:szCs w:val="20"/>
          <w:lang w:eastAsia="en-US"/>
        </w:rPr>
        <w:t xml:space="preserve"> </w:t>
      </w:r>
      <w:proofErr w:type="gramStart"/>
      <w:r w:rsidR="00272EE4" w:rsidRPr="00272EE4">
        <w:rPr>
          <w:rFonts w:ascii="Times New Roman" w:eastAsiaTheme="minorHAnsi" w:hAnsi="Times New Roman" w:cs="Times New Roman"/>
          <w:sz w:val="20"/>
          <w:szCs w:val="20"/>
          <w:lang w:eastAsia="en-US"/>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00272EE4" w:rsidRPr="00272EE4">
          <w:rPr>
            <w:rFonts w:ascii="Times New Roman" w:eastAsiaTheme="minorHAnsi" w:hAnsi="Times New Roman" w:cs="Times New Roman"/>
            <w:sz w:val="20"/>
            <w:szCs w:val="20"/>
            <w:lang w:eastAsia="en-US"/>
          </w:rPr>
          <w:t>законодательством</w:t>
        </w:r>
      </w:hyperlink>
      <w:r w:rsidR="00272EE4" w:rsidRPr="00272EE4">
        <w:rPr>
          <w:rFonts w:ascii="Times New Roman" w:eastAsiaTheme="minorHAnsi" w:hAnsi="Times New Roman" w:cs="Times New Roman"/>
          <w:sz w:val="20"/>
          <w:szCs w:val="20"/>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272EE4" w:rsidRPr="00272EE4">
        <w:rPr>
          <w:rFonts w:ascii="Times New Roman" w:eastAsiaTheme="minorHAnsi" w:hAnsi="Times New Roman" w:cs="Times New Roman"/>
          <w:sz w:val="20"/>
          <w:szCs w:val="20"/>
          <w:lang w:eastAsia="en-US"/>
        </w:rPr>
        <w:t xml:space="preserve"> </w:t>
      </w:r>
      <w:proofErr w:type="gramStart"/>
      <w:r w:rsidR="00272EE4" w:rsidRPr="00272EE4">
        <w:rPr>
          <w:rFonts w:ascii="Times New Roman" w:eastAsiaTheme="minorHAnsi" w:hAnsi="Times New Roman" w:cs="Times New Roman"/>
          <w:sz w:val="20"/>
          <w:szCs w:val="20"/>
          <w:lang w:eastAsia="en-US"/>
        </w:rPr>
        <w:t xml:space="preserve">с предельными параметрами разрешенного строительства, реконструкции объектов капитального строительства, установленными </w:t>
      </w:r>
      <w:hyperlink r:id="rId13" w:history="1">
        <w:r w:rsidR="00272EE4" w:rsidRPr="00272EE4">
          <w:rPr>
            <w:rFonts w:ascii="Times New Roman" w:eastAsiaTheme="minorHAnsi" w:hAnsi="Times New Roman" w:cs="Times New Roman"/>
            <w:sz w:val="20"/>
            <w:szCs w:val="20"/>
            <w:lang w:eastAsia="en-US"/>
          </w:rPr>
          <w:t>правилами</w:t>
        </w:r>
      </w:hyperlink>
      <w:r w:rsidR="00272EE4" w:rsidRPr="00272EE4">
        <w:rPr>
          <w:rFonts w:ascii="Times New Roman" w:eastAsiaTheme="minorHAnsi" w:hAnsi="Times New Roman" w:cs="Times New Roman"/>
          <w:sz w:val="20"/>
          <w:szCs w:val="20"/>
          <w:lang w:eastAsia="en-US"/>
        </w:rPr>
        <w:t xml:space="preserve"> землепользования и застройки, </w:t>
      </w:r>
      <w:hyperlink r:id="rId14" w:history="1">
        <w:r w:rsidR="00272EE4" w:rsidRPr="00272EE4">
          <w:rPr>
            <w:rFonts w:ascii="Times New Roman" w:eastAsiaTheme="minorHAnsi" w:hAnsi="Times New Roman" w:cs="Times New Roman"/>
            <w:sz w:val="20"/>
            <w:szCs w:val="20"/>
            <w:lang w:eastAsia="en-US"/>
          </w:rPr>
          <w:t>документацией</w:t>
        </w:r>
      </w:hyperlink>
      <w:r w:rsidR="00272EE4" w:rsidRPr="00272EE4">
        <w:rPr>
          <w:rFonts w:ascii="Times New Roman" w:eastAsiaTheme="minorHAnsi" w:hAnsi="Times New Roman" w:cs="Times New Roman"/>
          <w:sz w:val="20"/>
          <w:szCs w:val="20"/>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272EE4" w:rsidRPr="00272EE4">
        <w:rPr>
          <w:rFonts w:ascii="Times New Roman" w:eastAsiaTheme="minorHAnsi" w:hAnsi="Times New Roman" w:cs="Times New Roman"/>
          <w:sz w:val="20"/>
          <w:szCs w:val="20"/>
          <w:lang w:eastAsia="en-US"/>
        </w:rPr>
        <w:t xml:space="preserve"> приведения в соответствие с установленными требованиями в случаях, предусмотренных Градостроительным </w:t>
      </w:r>
      <w:hyperlink r:id="rId15" w:history="1">
        <w:r w:rsidR="00272EE4" w:rsidRPr="00272EE4">
          <w:rPr>
            <w:rFonts w:ascii="Times New Roman" w:eastAsiaTheme="minorHAnsi" w:hAnsi="Times New Roman" w:cs="Times New Roman"/>
            <w:sz w:val="20"/>
            <w:szCs w:val="20"/>
            <w:lang w:eastAsia="en-US"/>
          </w:rPr>
          <w:t>кодексом</w:t>
        </w:r>
      </w:hyperlink>
      <w:r w:rsidR="00272EE4" w:rsidRPr="00272EE4">
        <w:rPr>
          <w:rFonts w:ascii="Times New Roman" w:eastAsiaTheme="minorHAnsi" w:hAnsi="Times New Roman" w:cs="Times New Roman"/>
          <w:sz w:val="20"/>
          <w:szCs w:val="20"/>
          <w:lang w:eastAsia="en-US"/>
        </w:rPr>
        <w:t xml:space="preserve"> Российской Федерации</w:t>
      </w:r>
      <w:r w:rsidR="00D9094B"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sidR="008C51F2" w:rsidRPr="00EB189C">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roofErr w:type="gramEnd"/>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w:t>
      </w:r>
      <w:r w:rsidR="00A71D14" w:rsidRPr="00EB189C">
        <w:rPr>
          <w:sz w:val="20"/>
          <w:szCs w:val="20"/>
        </w:rPr>
        <w:t>территорий местного значения; (</w:t>
      </w:r>
      <w:r w:rsidRPr="00EB189C">
        <w:rPr>
          <w:sz w:val="20"/>
          <w:szCs w:val="20"/>
        </w:rPr>
        <w:t>п. 28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lastRenderedPageBreak/>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38)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w:t>
      </w:r>
      <w:r w:rsidR="00C10D8D" w:rsidRPr="00EB189C">
        <w:rPr>
          <w:rFonts w:ascii="Times New Roman" w:hAnsi="Times New Roman"/>
        </w:rPr>
        <w:t>тствии с федеральным законом; (</w:t>
      </w:r>
      <w:r w:rsidRPr="00EB189C">
        <w:rPr>
          <w:rFonts w:ascii="Times New Roman" w:hAnsi="Times New Roman"/>
        </w:rPr>
        <w:t xml:space="preserve">п. 38 введен решением совета </w:t>
      </w:r>
      <w:r w:rsidR="008C51F2" w:rsidRPr="00EB189C">
        <w:rPr>
          <w:rFonts w:ascii="Times New Roman" w:hAnsi="Times New Roman"/>
        </w:rPr>
        <w:t>депутатов от 05.03.2013 № 271)</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D9094B" w:rsidRPr="00EB189C"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участие в соответствии с Федеральным законом от 24.07.2007 № 221-ФЗ «О государственном кадастре недвижимости» в выполнении комплексных кадастровых работ (п. 40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03.04.2015 № 97).</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EB189C">
        <w:rPr>
          <w:rFonts w:ascii="Times New Roman" w:hAnsi="Times New Roman" w:cs="Times New Roman"/>
          <w:sz w:val="20"/>
          <w:szCs w:val="20"/>
        </w:rPr>
        <w:lastRenderedPageBreak/>
        <w:t>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E95583" w:rsidRPr="00964888" w:rsidRDefault="00964888" w:rsidP="003756BE">
      <w:pPr>
        <w:pStyle w:val="a9"/>
        <w:spacing w:before="0" w:beforeAutospacing="0" w:after="0" w:afterAutospacing="0"/>
        <w:ind w:firstLine="720"/>
        <w:jc w:val="both"/>
        <w:rPr>
          <w:sz w:val="20"/>
          <w:szCs w:val="20"/>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6"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Pr>
          <w:rFonts w:eastAsiaTheme="minorHAnsi"/>
          <w:sz w:val="20"/>
          <w:szCs w:val="20"/>
          <w:lang w:eastAsia="en-US"/>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 xml:space="preserve">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w:t>
      </w:r>
      <w:r w:rsidRPr="00EB189C">
        <w:rPr>
          <w:sz w:val="20"/>
          <w:szCs w:val="20"/>
        </w:rPr>
        <w:lastRenderedPageBreak/>
        <w:t>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Итоги голосования и принятые решения подлежат официальному опубликованию </w:t>
      </w:r>
      <w:r w:rsidRPr="00EB189C">
        <w:rPr>
          <w:rFonts w:ascii="Times New Roman" w:hAnsi="Times New Roman" w:cs="Times New Roman"/>
          <w:sz w:val="20"/>
          <w:szCs w:val="20"/>
        </w:rPr>
        <w:lastRenderedPageBreak/>
        <w:t>(обнародованию).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C4AFB" w:rsidRPr="00EB189C" w:rsidRDefault="009C4AFB"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189C">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ведена решением Совета депутатов от 16.03.2018 № 270)</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могут проводиться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В опросе граждан имеют право участвовать жители </w:t>
      </w:r>
      <w:r w:rsidRPr="00EB189C">
        <w:rPr>
          <w:bCs/>
          <w:iCs/>
          <w:sz w:val="20"/>
          <w:szCs w:val="20"/>
        </w:rPr>
        <w:t>поселения</w:t>
      </w:r>
      <w:r w:rsidRPr="00EB189C">
        <w:rPr>
          <w:sz w:val="20"/>
          <w:szCs w:val="20"/>
        </w:rPr>
        <w:t>, обладающие избирательным правом.</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Совета поселения или главы </w:t>
      </w:r>
      <w:r w:rsidRPr="00EB189C">
        <w:rPr>
          <w:rFonts w:ascii="Times New Roman" w:hAnsi="Times New Roman" w:cs="Times New Roman"/>
          <w:bCs/>
          <w:iCs/>
          <w:sz w:val="20"/>
          <w:szCs w:val="20"/>
        </w:rPr>
        <w:t>поселения</w:t>
      </w:r>
      <w:r w:rsidRPr="00EB189C">
        <w:rPr>
          <w:rFonts w:ascii="Times New Roman" w:hAnsi="Times New Roman" w:cs="Times New Roman"/>
          <w:sz w:val="20"/>
          <w:szCs w:val="20"/>
        </w:rPr>
        <w:t xml:space="preserve"> - по вопросам местного значения;</w:t>
      </w:r>
    </w:p>
    <w:p w:rsidR="009C4AFB" w:rsidRPr="00EB189C" w:rsidRDefault="009C4AFB" w:rsidP="00A71D14">
      <w:pPr>
        <w:pStyle w:val="23"/>
        <w:tabs>
          <w:tab w:val="left" w:pos="-426"/>
          <w:tab w:val="left" w:pos="993"/>
          <w:tab w:val="left" w:pos="1381"/>
        </w:tabs>
        <w:spacing w:after="0" w:line="240" w:lineRule="auto"/>
        <w:ind w:left="0" w:right="-6"/>
        <w:jc w:val="both"/>
        <w:rPr>
          <w:sz w:val="20"/>
          <w:szCs w:val="20"/>
        </w:rPr>
      </w:pPr>
      <w:r w:rsidRPr="00EB189C">
        <w:rPr>
          <w:sz w:val="20"/>
          <w:szCs w:val="20"/>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EB189C">
        <w:rPr>
          <w:bCs/>
          <w:iCs/>
          <w:sz w:val="20"/>
          <w:szCs w:val="20"/>
        </w:rPr>
        <w:t>поселения</w:t>
      </w:r>
      <w:r w:rsidRPr="00EB189C">
        <w:rPr>
          <w:sz w:val="20"/>
          <w:szCs w:val="20"/>
        </w:rPr>
        <w:t xml:space="preserve"> для объектов регионального и межрегионального значения.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в соответствии с законом субъекта Российской Федерации</w:t>
      </w:r>
      <w:proofErr w:type="gramStart"/>
      <w:r w:rsidR="00630676" w:rsidRPr="00EB189C">
        <w:rPr>
          <w:rFonts w:ascii="Times New Roman" w:hAnsi="Times New Roman"/>
          <w:bCs/>
        </w:rPr>
        <w:t>.</w:t>
      </w:r>
      <w:proofErr w:type="gramEnd"/>
      <w:r w:rsidR="00630676" w:rsidRPr="00EB189C">
        <w:rPr>
          <w:rFonts w:ascii="Times New Roman" w:hAnsi="Times New Roman"/>
          <w:bCs/>
        </w:rPr>
        <w:t xml:space="preserve"> (</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w:t>
      </w:r>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rPr>
        <w:t xml:space="preserve">8.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 xml:space="preserve">требования к которым  </w:t>
      </w:r>
      <w:r w:rsidRPr="00EB189C">
        <w:rPr>
          <w:rFonts w:ascii="Times New Roman" w:hAnsi="Times New Roman"/>
          <w:sz w:val="20"/>
          <w:szCs w:val="20"/>
        </w:rPr>
        <w:lastRenderedPageBreak/>
        <w:t>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w:t>
      </w:r>
      <w:r w:rsidR="00252C97" w:rsidRPr="00EB189C">
        <w:rPr>
          <w:rFonts w:ascii="Times New Roman" w:hAnsi="Times New Roman"/>
        </w:rPr>
        <w:t xml:space="preserve">Депутат Совета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252C97" w:rsidRPr="00EB189C">
        <w:rPr>
          <w:rFonts w:ascii="Times New Roman" w:hAnsi="Times New Roman"/>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252C97" w:rsidRPr="00EB189C">
        <w:rPr>
          <w:rFonts w:ascii="Times New Roman" w:hAnsi="Times New Roman"/>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252C97" w:rsidRPr="00EB189C">
        <w:rPr>
          <w:rFonts w:ascii="Times New Roman" w:hAnsi="Times New Roman"/>
        </w:rPr>
        <w:t>.</w:t>
      </w:r>
      <w:proofErr w:type="gramEnd"/>
      <w:r w:rsidR="00252C97"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xml:space="preserve">. 5 </w:t>
      </w:r>
      <w:r w:rsidR="00252C97" w:rsidRPr="00EB189C">
        <w:rPr>
          <w:rFonts w:ascii="Times New Roman" w:hAnsi="Times New Roman"/>
        </w:rPr>
        <w:t>в редакции</w:t>
      </w:r>
      <w:r w:rsidRPr="00EB189C">
        <w:rPr>
          <w:rFonts w:ascii="Times New Roman" w:hAnsi="Times New Roman"/>
        </w:rPr>
        <w:t xml:space="preserve"> решени</w:t>
      </w:r>
      <w:r w:rsidR="00252C97" w:rsidRPr="00EB189C">
        <w:rPr>
          <w:rFonts w:ascii="Times New Roman" w:hAnsi="Times New Roman"/>
        </w:rPr>
        <w:t>я</w:t>
      </w:r>
      <w:r w:rsidRPr="00EB189C">
        <w:rPr>
          <w:rFonts w:ascii="Times New Roman" w:hAnsi="Times New Roman"/>
        </w:rPr>
        <w:t xml:space="preserve"> Совет депутатов от </w:t>
      </w:r>
      <w:r w:rsidR="00252C97" w:rsidRPr="00EB189C">
        <w:rPr>
          <w:rFonts w:ascii="Times New Roman" w:hAnsi="Times New Roman"/>
        </w:rPr>
        <w:t>24.05.2016</w:t>
      </w:r>
      <w:r w:rsidRPr="00EB189C">
        <w:rPr>
          <w:rFonts w:ascii="Times New Roman" w:hAnsi="Times New Roman"/>
        </w:rPr>
        <w:t xml:space="preserve"> № </w:t>
      </w:r>
      <w:r w:rsidR="00252C97" w:rsidRPr="00EB189C">
        <w:rPr>
          <w:rFonts w:ascii="Times New Roman" w:hAnsi="Times New Roman"/>
        </w:rPr>
        <w:t>177</w:t>
      </w:r>
      <w:r w:rsidRPr="00EB189C">
        <w:rPr>
          <w:rFonts w:ascii="Times New Roman" w:hAnsi="Times New Roman"/>
        </w:rPr>
        <w:t xml:space="preserve">).  </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7) прекращения</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гражданства Российской Федерации,</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89C">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призыва на военную службу или на заменяющую её альтернативную гражданскую службу;</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Pr="00EB189C"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5B24D8" w:rsidRPr="00EB189C" w:rsidRDefault="005B24D8" w:rsidP="005B24D8">
      <w:pPr>
        <w:pStyle w:val="ConsNormal"/>
        <w:jc w:val="both"/>
        <w:rPr>
          <w:rFonts w:ascii="Times New Roman" w:hAnsi="Times New Roman"/>
        </w:rPr>
      </w:pPr>
      <w:r w:rsidRPr="00EB189C">
        <w:rPr>
          <w:rFonts w:ascii="Times New Roman" w:hAnsi="Times New Roman"/>
        </w:rPr>
        <w:t xml:space="preserve">9. </w:t>
      </w:r>
      <w:proofErr w:type="gramStart"/>
      <w:r w:rsidRPr="00EB189C">
        <w:rPr>
          <w:rFonts w:ascii="Times New Roman" w:hAnsi="Times New Roman"/>
        </w:rPr>
        <w:t xml:space="preserve">Глава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E53C22" w:rsidRPr="00E53C22">
        <w:rPr>
          <w:rFonts w:ascii="Times New Roman" w:eastAsiaTheme="minorHAnsi" w:hAnsi="Times New Roman"/>
          <w:lang w:eastAsia="en-US"/>
        </w:rPr>
        <w:t>профсоюзом, зарегистрированным в установленном порядке,</w:t>
      </w:r>
      <w:r w:rsidR="00E53C22">
        <w:rPr>
          <w:rFonts w:eastAsiaTheme="minorHAnsi"/>
          <w:lang w:eastAsia="en-US"/>
        </w:rPr>
        <w:t xml:space="preserve"> </w:t>
      </w:r>
      <w:r w:rsidRPr="00EB189C">
        <w:rPr>
          <w:rFonts w:ascii="Times New Roman" w:hAnsi="Times New Roman"/>
        </w:rPr>
        <w:t>участия в съезде (конференции) или общем собрании иной общественной организации, жилищного, жилищно-строите</w:t>
      </w:r>
      <w:r w:rsidR="009F6C1A" w:rsidRPr="00EB189C">
        <w:rPr>
          <w:rFonts w:ascii="Times New Roman" w:hAnsi="Times New Roman"/>
        </w:rPr>
        <w:t xml:space="preserve">льного, гаражного кооперативов, </w:t>
      </w:r>
      <w:r w:rsidRPr="00EB189C">
        <w:rPr>
          <w:rFonts w:ascii="Times New Roman" w:hAnsi="Times New Roman"/>
        </w:rPr>
        <w:t>товарищества</w:t>
      </w:r>
      <w:proofErr w:type="gramEnd"/>
      <w:r w:rsidRPr="00EB189C">
        <w:rPr>
          <w:rFonts w:ascii="Times New Roman" w:hAnsi="Times New Roman"/>
        </w:rPr>
        <w:t xml:space="preserve"> собственников недвижимости), </w:t>
      </w:r>
      <w:r w:rsidR="004418F2" w:rsidRPr="004418F2">
        <w:rPr>
          <w:rFonts w:ascii="Times New Roman" w:eastAsiaTheme="minorHAnsi" w:hAnsi="Times New Roman"/>
          <w:lang w:eastAsia="en-US"/>
        </w:rPr>
        <w:t xml:space="preserve">участия на безвозмездной основе в деятельности коллегиального органа организации на основании акта Президента Российской Федерации или </w:t>
      </w:r>
      <w:r w:rsidR="004418F2" w:rsidRPr="004418F2">
        <w:rPr>
          <w:rFonts w:ascii="Times New Roman" w:eastAsiaTheme="minorHAnsi" w:hAnsi="Times New Roman"/>
          <w:lang w:eastAsia="en-US"/>
        </w:rPr>
        <w:lastRenderedPageBreak/>
        <w:t>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4418F2" w:rsidRPr="00EB189C">
        <w:rPr>
          <w:rFonts w:ascii="Times New Roman" w:hAnsi="Times New Roman"/>
        </w:rPr>
        <w:t xml:space="preserve"> </w:t>
      </w:r>
      <w:r w:rsidRPr="00EB189C">
        <w:rPr>
          <w:rFonts w:ascii="Times New Roman" w:hAnsi="Times New Roman"/>
        </w:rPr>
        <w:t xml:space="preserve">(ч. 9 </w:t>
      </w:r>
      <w:proofErr w:type="gramStart"/>
      <w:r w:rsidRPr="00EB189C">
        <w:rPr>
          <w:rFonts w:ascii="Times New Roman" w:hAnsi="Times New Roman"/>
        </w:rPr>
        <w:t>введена</w:t>
      </w:r>
      <w:proofErr w:type="gramEnd"/>
      <w:r w:rsidRPr="00EB189C">
        <w:rPr>
          <w:rFonts w:ascii="Times New Roman" w:hAnsi="Times New Roman"/>
        </w:rPr>
        <w:t xml:space="preserve"> решением Совета депутатов от 11.08.2017 № 238</w:t>
      </w:r>
      <w:r w:rsidR="009F6C1A" w:rsidRPr="00EB189C">
        <w:rPr>
          <w:rFonts w:ascii="Times New Roman" w:hAnsi="Times New Roman"/>
        </w:rPr>
        <w:t>; в ред. от 01.08.2018 № 294</w:t>
      </w:r>
      <w:r w:rsidR="00E53C22">
        <w:rPr>
          <w:rFonts w:ascii="Times New Roman" w:hAnsi="Times New Roman"/>
        </w:rPr>
        <w:t>, 26.02.2019 № 28</w:t>
      </w:r>
      <w:r w:rsidRPr="00EB189C">
        <w:rPr>
          <w:rFonts w:ascii="Times New Roman" w:hAnsi="Times New Roman"/>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lastRenderedPageBreak/>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Главе муниципального образования за счет средств местного бюджета предоставляются гарантии, 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единовременное поощрение в связи с достижением возраста 50, 55, 60, 65 лет в размере 2,6 денежного вознаграждения с учетом надбавок;</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A907E0" w:rsidRPr="00EB189C">
        <w:rPr>
          <w:rFonts w:ascii="Times New Roman" w:hAnsi="Times New Roman" w:cs="Times New Roman"/>
          <w:sz w:val="20"/>
          <w:szCs w:val="20"/>
        </w:rPr>
        <w:t xml:space="preserve">.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8) прекращения</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гражданства Российской Федерации,</w:t>
      </w:r>
      <w:r w:rsidRPr="00EB189C">
        <w:rPr>
          <w:rFonts w:ascii="Times New Roman" w:hAnsi="Times New Roman" w:cs="Times New Roman"/>
          <w:b/>
          <w:sz w:val="20"/>
          <w:szCs w:val="20"/>
        </w:rPr>
        <w:t xml:space="preserve"> </w:t>
      </w:r>
      <w:r w:rsidRPr="00EB189C">
        <w:rPr>
          <w:rFonts w:ascii="Times New Roman" w:hAnsi="Times New Roman" w:cs="Times New Roman"/>
          <w:sz w:val="20"/>
          <w:szCs w:val="20"/>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189C">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bookmarkStart w:id="3" w:name="_GoBack"/>
      <w:bookmarkEnd w:id="3"/>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w:t>
      </w:r>
      <w:r w:rsidRPr="00EB189C">
        <w:rPr>
          <w:rFonts w:ascii="Times New Roman" w:hAnsi="Times New Roman" w:cs="Times New Roman"/>
          <w:sz w:val="20"/>
          <w:szCs w:val="20"/>
        </w:rPr>
        <w:lastRenderedPageBreak/>
        <w:t>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lastRenderedPageBreak/>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53560A">
      <w:pPr>
        <w:pStyle w:val="ConsNormal"/>
        <w:widowControl/>
        <w:numPr>
          <w:ilvl w:val="0"/>
          <w:numId w:val="6"/>
        </w:numPr>
        <w:tabs>
          <w:tab w:val="left" w:pos="360"/>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lastRenderedPageBreak/>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proofErr w:type="gramStart"/>
      <w:r w:rsidRPr="00EB189C">
        <w:rPr>
          <w:rFonts w:ascii="Times New Roman" w:hAnsi="Times New Roman"/>
          <w:bCs/>
        </w:rPr>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у ценам, тарифам для потребителей в соответствии с Федеральным законом от 30.12.2004 № 210 –ФЗ «Об основах регулирования тарифов организаций коммунального комплекса»; (п.14 в редакции решения Совета депутатов от 14.12.2010 № 111).</w:t>
      </w:r>
      <w:proofErr w:type="gramEnd"/>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EB189C"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 жалобы потребителей, консультирует их по вопросам защиты прав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lastRenderedPageBreak/>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w:t>
      </w:r>
      <w:r w:rsidR="00C10D8D" w:rsidRPr="00EB189C">
        <w:rPr>
          <w:rFonts w:ascii="Times New Roman" w:hAnsi="Times New Roman" w:cs="Times New Roman"/>
          <w:sz w:val="20"/>
          <w:szCs w:val="20"/>
        </w:rPr>
        <w:t>ра) и муниципального контроля (</w:t>
      </w:r>
      <w:r w:rsidRPr="00EB189C">
        <w:rPr>
          <w:rFonts w:ascii="Times New Roman" w:hAnsi="Times New Roman" w:cs="Times New Roman"/>
          <w:sz w:val="20"/>
          <w:szCs w:val="20"/>
        </w:rPr>
        <w:t>абзац пятый введен решением Совета депутатов от 05.03.2013 № 271).</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Избирательной комиссией муниципального образования является избирательная комиссия муниципального образования городского поселения </w:t>
      </w:r>
      <w:proofErr w:type="gramStart"/>
      <w:r w:rsidRPr="00EB189C">
        <w:rPr>
          <w:rFonts w:ascii="Times New Roman" w:hAnsi="Times New Roman"/>
        </w:rPr>
        <w:t>Октябрьское</w:t>
      </w:r>
      <w:proofErr w:type="gramEnd"/>
      <w:r w:rsidRPr="00EB189C">
        <w:rPr>
          <w:rFonts w:ascii="Times New Roman" w:hAnsi="Times New Roman"/>
        </w:rPr>
        <w:t xml:space="preserve"> (далее - избирательная комиссия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2.1. Избирательная комиссия </w:t>
      </w:r>
      <w:r w:rsidR="00C02404" w:rsidRPr="00EB189C">
        <w:rPr>
          <w:rFonts w:ascii="Times New Roman" w:hAnsi="Times New Roman"/>
        </w:rPr>
        <w:t>поселения состоит</w:t>
      </w:r>
      <w:r w:rsidRPr="00EB189C">
        <w:rPr>
          <w:rFonts w:ascii="Times New Roman" w:hAnsi="Times New Roman"/>
        </w:rPr>
        <w:t xml:space="preserve"> из 8 членов</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.2.1 введена  решением Совета депутатов от 05.07.2010 № 90).</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3. Срок полномочий избирательной комиссии поселения составляет пять лет</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.3 в редакции решения Совета депутатов от 14.12.2010 № 111).</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Избирательная комиссия поселения организует подготовку и проведение:</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муниципальных выборов;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местного референдума;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голосования по отзыву депутата Совета поселения,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голосования по вопросам изменения границ поселения, преобразования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округа-Югры, законами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EB189C">
        <w:rPr>
          <w:rFonts w:ascii="Times New Roman" w:hAnsi="Times New Roman"/>
        </w:rPr>
        <w:t>на ее первом заседании из числа членов избирательной комиссии поселения с правом решающего голоса в соответствии со статьей</w:t>
      </w:r>
      <w:proofErr w:type="gramEnd"/>
      <w:r w:rsidRPr="00EB189C">
        <w:rPr>
          <w:rFonts w:ascii="Times New Roman" w:hAnsi="Times New Roman"/>
        </w:rPr>
        <w:t xml:space="preserve"> 28 Федерального закона от 12.06.2002 № 67-ФЗ «Об основных гарантиях избирательных прав и права на участие в референдуме граждан Российской Федерации».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нормативные правовые акты), решение об 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w:t>
      </w:r>
      <w:r w:rsidRPr="00EB189C">
        <w:rPr>
          <w:rFonts w:ascii="Times New Roman" w:hAnsi="Times New Roman"/>
        </w:rPr>
        <w:lastRenderedPageBreak/>
        <w:t>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2) проектов решений Совета поселения, регулирующих бюджетные правоотношения.</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введена решением Сове</w:t>
      </w:r>
      <w:r w:rsidR="00AA2417" w:rsidRPr="00EB189C">
        <w:rPr>
          <w:rFonts w:ascii="Times New Roman" w:hAnsi="Times New Roman" w:cs="Times New Roman"/>
          <w:sz w:val="20"/>
          <w:szCs w:val="20"/>
        </w:rPr>
        <w:t>та депутатов от 13.09.2016 № 185</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 5 введена решением Сове</w:t>
      </w:r>
      <w:r w:rsidR="00AA2417" w:rsidRPr="00EB189C">
        <w:rPr>
          <w:rFonts w:ascii="Times New Roman" w:hAnsi="Times New Roman" w:cs="Times New Roman"/>
          <w:sz w:val="20"/>
          <w:szCs w:val="20"/>
        </w:rPr>
        <w:t>та депутатов от 13.09.2016 № 185</w:t>
      </w:r>
      <w:r w:rsidRPr="00EB189C">
        <w:rPr>
          <w:rFonts w:ascii="Times New Roman" w:hAnsi="Times New Roman" w:cs="Times New Roman"/>
          <w:sz w:val="20"/>
          <w:szCs w:val="20"/>
        </w:rPr>
        <w:t>).</w:t>
      </w:r>
      <w:proofErr w:type="gramEnd"/>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2. </w:t>
      </w:r>
      <w:r w:rsidR="005271BF" w:rsidRPr="00EB189C">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B189C">
        <w:rPr>
          <w:rFonts w:ascii="Times New Roman" w:hAnsi="Times New Roman" w:cs="Times New Roman"/>
          <w:sz w:val="20"/>
          <w:szCs w:val="20"/>
        </w:rPr>
        <w:t>.</w:t>
      </w:r>
      <w:proofErr w:type="gramEnd"/>
      <w:r w:rsidR="001D7300" w:rsidRPr="00EB189C">
        <w:rPr>
          <w:rFonts w:ascii="Times New Roman" w:hAnsi="Times New Roman" w:cs="Times New Roman"/>
          <w:sz w:val="20"/>
          <w:szCs w:val="20"/>
        </w:rPr>
        <w:t xml:space="preserve"> (</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26.11.2014 № 69</w:t>
      </w:r>
      <w:r w:rsidR="005271BF" w:rsidRPr="00EB189C">
        <w:rPr>
          <w:rFonts w:ascii="Times New Roman" w:hAnsi="Times New Roman" w:cs="Times New Roman"/>
          <w:sz w:val="20"/>
          <w:szCs w:val="20"/>
        </w:rPr>
        <w:t>; от 30.11.2017 № 246</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EB189C">
        <w:rPr>
          <w:rFonts w:ascii="Times New Roman" w:hAnsi="Times New Roman" w:cs="Times New Roman"/>
          <w:sz w:val="20"/>
          <w:szCs w:val="20"/>
        </w:rPr>
        <w:lastRenderedPageBreak/>
        <w:t>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lastRenderedPageBreak/>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Pr="00EB189C"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с</w:t>
      </w:r>
      <w:proofErr w:type="gramEnd"/>
      <w:r w:rsidRPr="00EB189C">
        <w:rPr>
          <w:rFonts w:ascii="Times New Roman" w:hAnsi="Times New Roman" w:cs="Times New Roman"/>
          <w:sz w:val="20"/>
          <w:szCs w:val="20"/>
        </w:rPr>
        <w:t>т. 43 в редакции решения Совета депутатов</w:t>
      </w:r>
      <w:r w:rsidR="00B509A9" w:rsidRPr="00EB189C">
        <w:rPr>
          <w:rFonts w:ascii="Times New Roman" w:hAnsi="Times New Roman" w:cs="Times New Roman"/>
          <w:sz w:val="20"/>
          <w:szCs w:val="20"/>
        </w:rPr>
        <w:t xml:space="preserve"> от 30.04.2014 № 41).</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пособие при уходе на пенсию в соответствии с Федеральным законом «О трудовых пенсиях в Российской Федерации» при стаже муниципальной службы не менее 10 лет;</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lastRenderedPageBreak/>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 xml:space="preserve">5. </w:t>
      </w:r>
      <w:proofErr w:type="gramStart"/>
      <w:r w:rsidRPr="00EB189C">
        <w:rPr>
          <w:rFonts w:ascii="Times New Roman" w:hAnsi="Times New Roman"/>
        </w:rPr>
        <w:t>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подлежит официальному опубликованию в течение 7 дней со дня его  поступления из территориального уполномоченного органа уполномоченного федерального органа исполнительной власти, после государственной регистрации и вступает в силу после е</w:t>
      </w:r>
      <w:r w:rsidR="00677028" w:rsidRPr="00EB189C">
        <w:rPr>
          <w:rFonts w:ascii="Times New Roman" w:hAnsi="Times New Roman"/>
        </w:rPr>
        <w:t>го официального опубликования (</w:t>
      </w:r>
      <w:r w:rsidRPr="00EB189C">
        <w:rPr>
          <w:rFonts w:ascii="Times New Roman" w:hAnsi="Times New Roman"/>
        </w:rPr>
        <w:t>часть 5 в редакции решения Совета депутатов от  05.03.2013 № 271).</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6.1. введена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Pr>
          <w:rFonts w:ascii="Times New Roman" w:hAnsi="Times New Roman" w:cs="Times New Roman"/>
          <w:sz w:val="24"/>
          <w:szCs w:val="24"/>
        </w:rPr>
        <w:t xml:space="preserve">2017 № 246).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3F" w:rsidRDefault="00EF1B3F" w:rsidP="006432B3">
      <w:pPr>
        <w:spacing w:after="0" w:line="240" w:lineRule="auto"/>
      </w:pPr>
      <w:r>
        <w:separator/>
      </w:r>
    </w:p>
  </w:endnote>
  <w:endnote w:type="continuationSeparator" w:id="0">
    <w:p w:rsidR="00EF1B3F" w:rsidRDefault="00EF1B3F"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3F" w:rsidRDefault="00EF1B3F" w:rsidP="006432B3">
      <w:pPr>
        <w:spacing w:after="0" w:line="240" w:lineRule="auto"/>
      </w:pPr>
      <w:r>
        <w:separator/>
      </w:r>
    </w:p>
  </w:footnote>
  <w:footnote w:type="continuationSeparator" w:id="0">
    <w:p w:rsidR="00EF1B3F" w:rsidRDefault="00EF1B3F"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86881"/>
    <w:rsid w:val="000B395D"/>
    <w:rsid w:val="000F4842"/>
    <w:rsid w:val="00105FD7"/>
    <w:rsid w:val="00135FD9"/>
    <w:rsid w:val="00166177"/>
    <w:rsid w:val="001B6BA8"/>
    <w:rsid w:val="001D7300"/>
    <w:rsid w:val="001E1EE3"/>
    <w:rsid w:val="002001BF"/>
    <w:rsid w:val="002529F5"/>
    <w:rsid w:val="00252C97"/>
    <w:rsid w:val="002723CF"/>
    <w:rsid w:val="00272EE4"/>
    <w:rsid w:val="00273E02"/>
    <w:rsid w:val="002A31C5"/>
    <w:rsid w:val="002A4D65"/>
    <w:rsid w:val="002D3C91"/>
    <w:rsid w:val="00305F58"/>
    <w:rsid w:val="003756BE"/>
    <w:rsid w:val="00386EAE"/>
    <w:rsid w:val="0039527A"/>
    <w:rsid w:val="00415693"/>
    <w:rsid w:val="004216FB"/>
    <w:rsid w:val="00431442"/>
    <w:rsid w:val="004418F2"/>
    <w:rsid w:val="004472E3"/>
    <w:rsid w:val="00470D06"/>
    <w:rsid w:val="004A064C"/>
    <w:rsid w:val="005271BF"/>
    <w:rsid w:val="0053560A"/>
    <w:rsid w:val="005B24D8"/>
    <w:rsid w:val="00630676"/>
    <w:rsid w:val="006432B3"/>
    <w:rsid w:val="00677028"/>
    <w:rsid w:val="006B0E13"/>
    <w:rsid w:val="006C29BD"/>
    <w:rsid w:val="007611CC"/>
    <w:rsid w:val="007B1DE5"/>
    <w:rsid w:val="00856EC9"/>
    <w:rsid w:val="008A2817"/>
    <w:rsid w:val="008C51F2"/>
    <w:rsid w:val="008E0683"/>
    <w:rsid w:val="00964888"/>
    <w:rsid w:val="009B53EC"/>
    <w:rsid w:val="009C4AFB"/>
    <w:rsid w:val="009F5864"/>
    <w:rsid w:val="009F6C1A"/>
    <w:rsid w:val="00A71D14"/>
    <w:rsid w:val="00A907E0"/>
    <w:rsid w:val="00AA2417"/>
    <w:rsid w:val="00AE3BFC"/>
    <w:rsid w:val="00B400F0"/>
    <w:rsid w:val="00B404E9"/>
    <w:rsid w:val="00B509A9"/>
    <w:rsid w:val="00B51800"/>
    <w:rsid w:val="00B73C98"/>
    <w:rsid w:val="00BB1127"/>
    <w:rsid w:val="00C02404"/>
    <w:rsid w:val="00C10D8D"/>
    <w:rsid w:val="00C3392C"/>
    <w:rsid w:val="00CB7223"/>
    <w:rsid w:val="00D45675"/>
    <w:rsid w:val="00D9094B"/>
    <w:rsid w:val="00DA2D4E"/>
    <w:rsid w:val="00DD6CDA"/>
    <w:rsid w:val="00E345E6"/>
    <w:rsid w:val="00E53C22"/>
    <w:rsid w:val="00E95583"/>
    <w:rsid w:val="00EB189C"/>
    <w:rsid w:val="00EF1B3F"/>
    <w:rsid w:val="00F4022E"/>
    <w:rsid w:val="00FE19FD"/>
    <w:rsid w:val="00FE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semiHidden/>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semiHidden/>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8F4FAF1F7FF0564A13ADDEB45396E1D3188FD8B7B074239883A3C5A0CBFB36C99D9077B07E4005DB86A50573F7B64DAA82B9433C861956l2e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8F4FAF1F7FF0564A13ADDEB45396E1D3188ED0B4B374239883A3C5A0CBFB36C99D9077B17E4707D4D9A01062AFBB4AB39CBB5F208418l5e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F2D18B300401F3B076231244B5C9C959CF09E52DA450CE7EFFB2052EF4F73442CA1095FB1B1A5FAB613379BCF5412F1AE3ABM4F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8F4FAF1F7FF0564A13ADDEB45396E1D3188FD8B7B074239883A3C5A0CBFB36C99D9074B5794D088BDCB5013AA2BC53AD9EA7432285l1e0M" TargetMode="External"/><Relationship Id="rId5" Type="http://schemas.openxmlformats.org/officeDocument/2006/relationships/settings" Target="settings.xml"/><Relationship Id="rId15" Type="http://schemas.openxmlformats.org/officeDocument/2006/relationships/hyperlink" Target="consultantplus://offline/ref=8B8F4FAF1F7FF0564A13ADDEB45396E1D3188FD8B7B074239883A3C5A0CBFB36C99D9074B77645088BDCB5013AA2BC53AD9EA7432285l1e0M" TargetMode="External"/><Relationship Id="rId10" Type="http://schemas.openxmlformats.org/officeDocument/2006/relationships/hyperlink" Target="consultantplus://offline/ref=8B8F4FAF1F7FF0564A13ADDEB45396E1D3188FD8B7B074239883A3C5A0CBFB36C99D9074B5794D088BDCB5013AA2BC53AD9EA7432285l1e0M" TargetMode="External"/><Relationship Id="rId4" Type="http://schemas.microsoft.com/office/2007/relationships/stylesWithEffects" Target="stylesWithEffects.xml"/><Relationship Id="rId9" Type="http://schemas.openxmlformats.org/officeDocument/2006/relationships/hyperlink" Target="consultantplus://offline/ref=7C4A967E1C8575895217428D1D1A1B2DA88FC30E58A94D1188E2AE48304AE42E5B25BC1B05C2x5L" TargetMode="External"/><Relationship Id="rId14" Type="http://schemas.openxmlformats.org/officeDocument/2006/relationships/hyperlink" Target="consultantplus://offline/ref=8B8F4FAF1F7FF0564A13ADDEB45396E1D3188FD8B7B074239883A3C5A0CBFB36C99D9077B67B43088BDCB5013AA2BC53AD9EA7432285l1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DB02-78BC-4E94-8A46-7C69CDEF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30</Pages>
  <Words>19947</Words>
  <Characters>113704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45</cp:revision>
  <cp:lastPrinted>2019-01-22T11:08:00Z</cp:lastPrinted>
  <dcterms:created xsi:type="dcterms:W3CDTF">2014-02-19T13:30:00Z</dcterms:created>
  <dcterms:modified xsi:type="dcterms:W3CDTF">2019-05-15T06:37:00Z</dcterms:modified>
</cp:coreProperties>
</file>