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10481" w:rsidRDefault="00410481" w:rsidP="00A95846">
      <w:pPr>
        <w:suppressAutoHyphens w:val="0"/>
        <w:ind w:right="281"/>
        <w:jc w:val="right"/>
      </w:pPr>
      <w:bookmarkStart w:id="0" w:name="_GoBack"/>
      <w:bookmarkEnd w:id="0"/>
    </w:p>
    <w:p w:rsidR="00410481" w:rsidRDefault="00B23E43" w:rsidP="00410481">
      <w:pPr>
        <w:suppressAutoHyphens w:val="0"/>
        <w:ind w:right="281"/>
      </w:pPr>
      <w:r>
        <w:rPr>
          <w:noProof/>
          <w:lang w:eastAsia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165100</wp:posOffset>
            </wp:positionV>
            <wp:extent cx="586740" cy="733425"/>
            <wp:effectExtent l="19050" t="0" r="3810" b="0"/>
            <wp:wrapNone/>
            <wp:docPr id="4" name="Рисунок 4" descr="Октябрьское ГП_ХМА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ктябрьское ГП_ХМАО_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247"/>
        <w:gridCol w:w="598"/>
        <w:gridCol w:w="236"/>
        <w:gridCol w:w="1437"/>
        <w:gridCol w:w="709"/>
        <w:gridCol w:w="264"/>
        <w:gridCol w:w="252"/>
        <w:gridCol w:w="3833"/>
        <w:gridCol w:w="438"/>
        <w:gridCol w:w="1499"/>
        <w:gridCol w:w="93"/>
      </w:tblGrid>
      <w:tr w:rsidR="00410481" w:rsidRPr="001921A8" w:rsidTr="00FD2428">
        <w:trPr>
          <w:gridAfter w:val="1"/>
          <w:wAfter w:w="93" w:type="dxa"/>
          <w:trHeight w:val="1171"/>
        </w:trPr>
        <w:tc>
          <w:tcPr>
            <w:tcW w:w="9513" w:type="dxa"/>
            <w:gridSpan w:val="10"/>
          </w:tcPr>
          <w:p w:rsidR="00410481" w:rsidRDefault="00410481" w:rsidP="00CC1E8C">
            <w:pPr>
              <w:snapToGrid w:val="0"/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410481" w:rsidRDefault="00410481" w:rsidP="00CC1E8C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B23E43" w:rsidRDefault="00B23E43" w:rsidP="00410481">
            <w:pPr>
              <w:jc w:val="center"/>
              <w:rPr>
                <w:b/>
                <w:sz w:val="28"/>
                <w:szCs w:val="28"/>
              </w:rPr>
            </w:pPr>
          </w:p>
          <w:p w:rsidR="00B23E43" w:rsidRDefault="00B23E43" w:rsidP="00410481">
            <w:pPr>
              <w:jc w:val="center"/>
              <w:rPr>
                <w:b/>
                <w:sz w:val="28"/>
                <w:szCs w:val="28"/>
              </w:rPr>
            </w:pPr>
          </w:p>
          <w:p w:rsidR="00B23E43" w:rsidRDefault="00B23E43" w:rsidP="00410481">
            <w:pPr>
              <w:jc w:val="center"/>
              <w:rPr>
                <w:b/>
                <w:sz w:val="28"/>
                <w:szCs w:val="28"/>
              </w:rPr>
            </w:pPr>
          </w:p>
          <w:p w:rsidR="00410481" w:rsidRDefault="00425F7C" w:rsidP="004104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="00410481">
              <w:rPr>
                <w:b/>
                <w:sz w:val="28"/>
                <w:szCs w:val="28"/>
              </w:rPr>
              <w:t>АДМИНИСТРАЦИЯ</w:t>
            </w:r>
          </w:p>
          <w:p w:rsidR="00410481" w:rsidRDefault="00425F7C" w:rsidP="00CC1E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="00410481">
              <w:rPr>
                <w:b/>
                <w:sz w:val="28"/>
                <w:szCs w:val="28"/>
              </w:rPr>
              <w:t>ГОРОДСКОГО ПОСЕЛЕНИЯ ОКТЯБРЬСКОЕ</w:t>
            </w:r>
          </w:p>
          <w:p w:rsidR="00410481" w:rsidRDefault="00425F7C" w:rsidP="00CC1E8C">
            <w:pPr>
              <w:pStyle w:val="1"/>
              <w:tabs>
                <w:tab w:val="left" w:pos="0"/>
              </w:tabs>
              <w:jc w:val="center"/>
              <w:rPr>
                <w:spacing w:val="20"/>
                <w:sz w:val="26"/>
                <w:szCs w:val="26"/>
              </w:rPr>
            </w:pPr>
            <w:r>
              <w:rPr>
                <w:spacing w:val="20"/>
                <w:sz w:val="26"/>
                <w:szCs w:val="26"/>
              </w:rPr>
              <w:t xml:space="preserve">          </w:t>
            </w:r>
            <w:r w:rsidR="00410481">
              <w:rPr>
                <w:spacing w:val="20"/>
                <w:sz w:val="26"/>
                <w:szCs w:val="26"/>
              </w:rPr>
              <w:t>Октябрьского района</w:t>
            </w:r>
          </w:p>
          <w:p w:rsidR="00410481" w:rsidRDefault="00425F7C" w:rsidP="00CC1E8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</w:t>
            </w:r>
            <w:r w:rsidR="00410481">
              <w:rPr>
                <w:b/>
                <w:sz w:val="26"/>
                <w:szCs w:val="26"/>
              </w:rPr>
              <w:t>Ханты-Мансийского автономного округа - Югры</w:t>
            </w:r>
          </w:p>
          <w:p w:rsidR="00410481" w:rsidRDefault="00410481" w:rsidP="00CC1E8C">
            <w:pPr>
              <w:jc w:val="center"/>
              <w:rPr>
                <w:sz w:val="26"/>
                <w:szCs w:val="26"/>
              </w:rPr>
            </w:pPr>
          </w:p>
          <w:p w:rsidR="00410481" w:rsidRPr="001921A8" w:rsidRDefault="00425F7C" w:rsidP="00CC1E8C">
            <w:pPr>
              <w:jc w:val="center"/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 xml:space="preserve">    </w:t>
            </w:r>
            <w:r w:rsidR="00410481">
              <w:rPr>
                <w:b/>
                <w:spacing w:val="20"/>
                <w:sz w:val="28"/>
                <w:szCs w:val="28"/>
              </w:rPr>
              <w:t>ПОСТАНОВЛЕНИЕ</w:t>
            </w:r>
          </w:p>
        </w:tc>
      </w:tr>
      <w:tr w:rsidR="00FD2428" w:rsidTr="00FD2428">
        <w:tblPrEx>
          <w:tblLook w:val="01E0" w:firstRow="1" w:lastRow="1" w:firstColumn="1" w:lastColumn="1" w:noHBand="0" w:noVBand="0"/>
        </w:tblPrEx>
        <w:trPr>
          <w:trHeight w:val="469"/>
        </w:trPr>
        <w:tc>
          <w:tcPr>
            <w:tcW w:w="247" w:type="dxa"/>
            <w:vAlign w:val="bottom"/>
          </w:tcPr>
          <w:p w:rsidR="005B69CC" w:rsidRDefault="005B69CC" w:rsidP="00CC1E8C">
            <w:pPr>
              <w:jc w:val="right"/>
            </w:pPr>
            <w:r>
              <w:t>«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69CC" w:rsidRDefault="003C3897" w:rsidP="00CC1E8C">
            <w:pPr>
              <w:jc w:val="center"/>
            </w:pPr>
            <w:r>
              <w:t>10</w:t>
            </w:r>
          </w:p>
        </w:tc>
        <w:tc>
          <w:tcPr>
            <w:tcW w:w="236" w:type="dxa"/>
            <w:vAlign w:val="bottom"/>
          </w:tcPr>
          <w:p w:rsidR="005B69CC" w:rsidRDefault="005B69CC" w:rsidP="00CC1E8C">
            <w:r>
              <w:t>»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69CC" w:rsidRDefault="003C3897" w:rsidP="000C53F2">
            <w:pPr>
              <w:jc w:val="center"/>
            </w:pPr>
            <w:r>
              <w:t>мая</w:t>
            </w:r>
          </w:p>
        </w:tc>
        <w:tc>
          <w:tcPr>
            <w:tcW w:w="709" w:type="dxa"/>
            <w:vAlign w:val="bottom"/>
          </w:tcPr>
          <w:p w:rsidR="005B69CC" w:rsidRDefault="005B69CC" w:rsidP="00FD2428">
            <w:pPr>
              <w:ind w:right="-108" w:firstLine="6"/>
              <w:jc w:val="right"/>
            </w:pPr>
            <w:r>
              <w:t>20</w:t>
            </w:r>
          </w:p>
        </w:tc>
        <w:tc>
          <w:tcPr>
            <w:tcW w:w="2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CC" w:rsidRDefault="005B69CC" w:rsidP="000F0CBF">
            <w:r>
              <w:t>1</w:t>
            </w:r>
            <w:r w:rsidR="000F0CBF">
              <w:t>7</w:t>
            </w:r>
            <w:r>
              <w:t xml:space="preserve"> </w:t>
            </w:r>
          </w:p>
        </w:tc>
        <w:tc>
          <w:tcPr>
            <w:tcW w:w="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CC" w:rsidRDefault="005B69CC" w:rsidP="00CC1E8C">
            <w:r>
              <w:t>г.</w:t>
            </w:r>
          </w:p>
        </w:tc>
        <w:tc>
          <w:tcPr>
            <w:tcW w:w="3833" w:type="dxa"/>
            <w:vAlign w:val="bottom"/>
          </w:tcPr>
          <w:p w:rsidR="005B69CC" w:rsidRDefault="005B69CC" w:rsidP="00CC1E8C"/>
        </w:tc>
        <w:tc>
          <w:tcPr>
            <w:tcW w:w="438" w:type="dxa"/>
            <w:vAlign w:val="bottom"/>
          </w:tcPr>
          <w:p w:rsidR="005B69CC" w:rsidRDefault="005B69CC" w:rsidP="00CC1E8C">
            <w:r>
              <w:t xml:space="preserve">      №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69CC" w:rsidRDefault="00FD2428" w:rsidP="00FD2428">
            <w:pPr>
              <w:ind w:right="34"/>
            </w:pPr>
            <w:r>
              <w:t xml:space="preserve">      </w:t>
            </w:r>
            <w:r w:rsidR="005B69CC">
              <w:t xml:space="preserve"> </w:t>
            </w:r>
            <w:r w:rsidR="003C3897">
              <w:t>160</w:t>
            </w:r>
          </w:p>
        </w:tc>
      </w:tr>
    </w:tbl>
    <w:p w:rsidR="000C53F2" w:rsidRDefault="000C53F2" w:rsidP="000C53F2">
      <w:pPr>
        <w:suppressAutoHyphens w:val="0"/>
        <w:spacing w:line="276" w:lineRule="auto"/>
      </w:pPr>
    </w:p>
    <w:p w:rsidR="00B23E43" w:rsidRDefault="000C53F2" w:rsidP="000C53F2">
      <w:pPr>
        <w:suppressAutoHyphens w:val="0"/>
        <w:spacing w:line="276" w:lineRule="auto"/>
      </w:pPr>
      <w:r w:rsidRPr="000C53F2">
        <w:t>п.г.т. Октябрьское</w:t>
      </w:r>
    </w:p>
    <w:tbl>
      <w:tblPr>
        <w:tblW w:w="10170" w:type="dxa"/>
        <w:tblLayout w:type="fixed"/>
        <w:tblLook w:val="04A0" w:firstRow="1" w:lastRow="0" w:firstColumn="1" w:lastColumn="0" w:noHBand="0" w:noVBand="1"/>
      </w:tblPr>
      <w:tblGrid>
        <w:gridCol w:w="10170"/>
      </w:tblGrid>
      <w:tr w:rsidR="0056705B" w:rsidTr="000C53F2">
        <w:trPr>
          <w:trHeight w:val="20"/>
        </w:trPr>
        <w:tc>
          <w:tcPr>
            <w:tcW w:w="10168" w:type="dxa"/>
            <w:tcMar>
              <w:top w:w="227" w:type="dxa"/>
              <w:left w:w="108" w:type="dxa"/>
              <w:bottom w:w="0" w:type="dxa"/>
              <w:right w:w="108" w:type="dxa"/>
            </w:tcMar>
            <w:hideMark/>
          </w:tcPr>
          <w:p w:rsidR="0056705B" w:rsidRDefault="0056705B" w:rsidP="00CC1E8C">
            <w:pPr>
              <w:snapToGrid w:val="0"/>
            </w:pPr>
          </w:p>
        </w:tc>
      </w:tr>
    </w:tbl>
    <w:p w:rsidR="0056705B" w:rsidRDefault="0056705B" w:rsidP="0056705B">
      <w:pPr>
        <w:jc w:val="both"/>
      </w:pPr>
      <w:r>
        <w:rPr>
          <w:bCs/>
        </w:rPr>
        <w:t>Об утверждении административного регламента</w:t>
      </w:r>
    </w:p>
    <w:p w:rsidR="0056705B" w:rsidRDefault="0056705B" w:rsidP="0056705B">
      <w:pPr>
        <w:jc w:val="both"/>
        <w:rPr>
          <w:rFonts w:eastAsia="Times New Roman CYR"/>
          <w:bCs/>
          <w:color w:val="000000"/>
          <w:lang w:eastAsia="en-US" w:bidi="en-US"/>
        </w:rPr>
      </w:pPr>
      <w:r>
        <w:rPr>
          <w:rFonts w:eastAsia="Times New Roman CYR"/>
          <w:bCs/>
          <w:color w:val="000000"/>
          <w:lang w:eastAsia="en-US" w:bidi="en-US"/>
        </w:rPr>
        <w:t>предоставления муниципальной услуги</w:t>
      </w:r>
    </w:p>
    <w:p w:rsidR="000F0CBF" w:rsidRDefault="0056705B" w:rsidP="0056705B">
      <w:pPr>
        <w:jc w:val="both"/>
      </w:pPr>
      <w:r>
        <w:rPr>
          <w:bCs/>
          <w:kern w:val="2"/>
        </w:rPr>
        <w:t>«</w:t>
      </w:r>
      <w:r w:rsidR="000F0CBF" w:rsidRPr="00D025B7">
        <w:t xml:space="preserve">Предоставление разрешения на отклонение от </w:t>
      </w:r>
    </w:p>
    <w:p w:rsidR="000F0CBF" w:rsidRDefault="000F0CBF" w:rsidP="0056705B">
      <w:pPr>
        <w:jc w:val="both"/>
      </w:pPr>
      <w:r w:rsidRPr="00D025B7">
        <w:t xml:space="preserve">предельных параметров разрешенного </w:t>
      </w:r>
    </w:p>
    <w:p w:rsidR="000F0CBF" w:rsidRDefault="000F0CBF" w:rsidP="0056705B">
      <w:pPr>
        <w:jc w:val="both"/>
      </w:pPr>
      <w:r w:rsidRPr="00D025B7">
        <w:t xml:space="preserve">строительства, реконструкции объектов </w:t>
      </w:r>
    </w:p>
    <w:p w:rsidR="0056705B" w:rsidRDefault="000F0CBF" w:rsidP="0056705B">
      <w:pPr>
        <w:jc w:val="both"/>
      </w:pPr>
      <w:r w:rsidRPr="00D025B7">
        <w:t>капитального строительства</w:t>
      </w:r>
      <w:r w:rsidR="0056705B">
        <w:rPr>
          <w:bCs/>
          <w:kern w:val="2"/>
        </w:rPr>
        <w:t>»</w:t>
      </w:r>
    </w:p>
    <w:p w:rsidR="0056705B" w:rsidRDefault="0056705B" w:rsidP="0056705B">
      <w:pPr>
        <w:jc w:val="both"/>
      </w:pPr>
    </w:p>
    <w:p w:rsidR="0056705B" w:rsidRDefault="0056705B" w:rsidP="0056705B">
      <w:pPr>
        <w:ind w:firstLine="708"/>
        <w:jc w:val="both"/>
      </w:pPr>
    </w:p>
    <w:p w:rsidR="0056705B" w:rsidRDefault="00CE1629" w:rsidP="0056705B">
      <w:pPr>
        <w:ind w:firstLine="708"/>
        <w:jc w:val="both"/>
      </w:pPr>
      <w:r>
        <w:rPr>
          <w:rFonts w:cs="Calibri"/>
        </w:rPr>
        <w:t xml:space="preserve">В соответствии </w:t>
      </w:r>
      <w:r w:rsidRPr="004E01D8">
        <w:rPr>
          <w:color w:val="000000"/>
          <w:lang w:eastAsia="en-US" w:bidi="en-US"/>
        </w:rPr>
        <w:t xml:space="preserve">с </w:t>
      </w:r>
      <w:r>
        <w:rPr>
          <w:rFonts w:eastAsia="Times New Roman CYR"/>
          <w:lang w:eastAsia="en-US" w:bidi="en-US"/>
        </w:rPr>
        <w:t>Градостроительным кодексом Российской Федерации</w:t>
      </w:r>
      <w:r>
        <w:rPr>
          <w:color w:val="000000"/>
          <w:lang w:eastAsia="en-US" w:bidi="en-US"/>
        </w:rPr>
        <w:t>,</w:t>
      </w:r>
      <w:r>
        <w:rPr>
          <w:rFonts w:cs="Calibri"/>
        </w:rPr>
        <w:t xml:space="preserve"> Федеральными законами от 27.07.</w:t>
      </w:r>
      <w:r w:rsidRPr="00770552">
        <w:rPr>
          <w:rFonts w:cs="Calibri"/>
        </w:rPr>
        <w:t xml:space="preserve">2010 </w:t>
      </w:r>
      <w:hyperlink r:id="rId8" w:history="1">
        <w:r w:rsidRPr="00770552">
          <w:rPr>
            <w:rFonts w:cs="Calibri"/>
          </w:rPr>
          <w:t>№</w:t>
        </w:r>
      </w:hyperlink>
      <w:r>
        <w:rPr>
          <w:rFonts w:cs="Calibri"/>
        </w:rPr>
        <w:t xml:space="preserve"> 210 - ФЗ «Об организации предоставления государственных и муниципальных услуг», </w:t>
      </w:r>
      <w:r w:rsidR="0056705B">
        <w:t>от 06.10.2003 № 131-ФЗ «Об общих принципах организации местного самоуправления в Российской Федерации», постановлением администрации городского поселения Октябрьское от 29.07.20</w:t>
      </w:r>
      <w:r w:rsidR="006A43E4">
        <w:t>11</w:t>
      </w:r>
      <w:r w:rsidR="0056705B">
        <w:t xml:space="preserve"> № 184 «О порядке разработки и утверждения административных регламентов предоставления муниципальных услуг го</w:t>
      </w:r>
      <w:r>
        <w:t>родского поселения Октябрьское»</w:t>
      </w:r>
      <w:r w:rsidR="0056705B">
        <w:rPr>
          <w:rFonts w:eastAsia="Times New Roman CYR"/>
          <w:color w:val="000000"/>
          <w:lang w:eastAsia="en-US" w:bidi="en-US"/>
        </w:rPr>
        <w:t>:</w:t>
      </w:r>
    </w:p>
    <w:p w:rsidR="0056705B" w:rsidRDefault="0056705B" w:rsidP="0056705B">
      <w:pPr>
        <w:ind w:firstLine="709"/>
        <w:jc w:val="both"/>
      </w:pPr>
    </w:p>
    <w:p w:rsidR="0056705B" w:rsidRDefault="0056705B" w:rsidP="00CE1629">
      <w:pPr>
        <w:ind w:firstLine="708"/>
        <w:jc w:val="both"/>
        <w:rPr>
          <w:bCs/>
          <w:kern w:val="2"/>
        </w:rPr>
      </w:pPr>
      <w:r>
        <w:t xml:space="preserve">1. Утвердить административный регламент предоставления муниципальной услуги </w:t>
      </w:r>
      <w:r>
        <w:rPr>
          <w:bCs/>
          <w:kern w:val="2"/>
        </w:rPr>
        <w:t>«</w:t>
      </w:r>
      <w:r w:rsidR="00CE1629" w:rsidRPr="00D025B7"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bCs/>
          <w:kern w:val="2"/>
        </w:rPr>
        <w:t>» согласно приложению.</w:t>
      </w:r>
    </w:p>
    <w:p w:rsidR="0056705B" w:rsidRDefault="0056705B" w:rsidP="0056705B">
      <w:pPr>
        <w:jc w:val="both"/>
        <w:rPr>
          <w:color w:val="000000"/>
          <w:lang w:eastAsia="en-US" w:bidi="en-US"/>
        </w:rPr>
      </w:pPr>
      <w:r>
        <w:t xml:space="preserve">           2. </w:t>
      </w:r>
      <w:r>
        <w:rPr>
          <w:color w:val="000000"/>
          <w:lang w:eastAsia="en-US" w:bidi="en-US"/>
        </w:rPr>
        <w:t>Обнародовать настоящее постановление путем размещения в общедоступных местах, а также на официальном сайте городского поселения Октябрьское в сети «Интернет».</w:t>
      </w:r>
    </w:p>
    <w:p w:rsidR="0056705B" w:rsidRDefault="00CE1629" w:rsidP="0056705B">
      <w:pPr>
        <w:ind w:firstLine="709"/>
        <w:jc w:val="both"/>
        <w:rPr>
          <w:color w:val="000000"/>
          <w:lang w:eastAsia="en-US" w:bidi="en-US"/>
        </w:rPr>
      </w:pPr>
      <w:r>
        <w:rPr>
          <w:color w:val="000000"/>
          <w:lang w:eastAsia="en-US" w:bidi="en-US"/>
        </w:rPr>
        <w:t>3</w:t>
      </w:r>
      <w:r w:rsidR="0056705B">
        <w:rPr>
          <w:color w:val="000000"/>
          <w:lang w:eastAsia="en-US" w:bidi="en-US"/>
        </w:rPr>
        <w:t xml:space="preserve">. Постановление вступает в силу с момента его официального обнародования. </w:t>
      </w:r>
    </w:p>
    <w:p w:rsidR="0056705B" w:rsidRDefault="00CE1629" w:rsidP="0056705B">
      <w:pPr>
        <w:ind w:firstLine="709"/>
        <w:jc w:val="both"/>
        <w:rPr>
          <w:color w:val="000000"/>
          <w:lang w:eastAsia="en-US" w:bidi="en-US"/>
        </w:rPr>
      </w:pPr>
      <w:r>
        <w:rPr>
          <w:color w:val="000000"/>
          <w:lang w:eastAsia="en-US" w:bidi="en-US"/>
        </w:rPr>
        <w:t>4</w:t>
      </w:r>
      <w:r w:rsidR="0056705B">
        <w:rPr>
          <w:color w:val="000000"/>
          <w:lang w:eastAsia="en-US" w:bidi="en-US"/>
        </w:rPr>
        <w:t>. Контроль за выполнением настоящего постановления</w:t>
      </w:r>
      <w:r>
        <w:rPr>
          <w:color w:val="000000"/>
          <w:lang w:eastAsia="en-US" w:bidi="en-US"/>
        </w:rPr>
        <w:t xml:space="preserve"> оставляю за собой</w:t>
      </w:r>
      <w:r w:rsidR="0056705B">
        <w:rPr>
          <w:color w:val="000000"/>
          <w:lang w:eastAsia="en-US" w:bidi="en-US"/>
        </w:rPr>
        <w:t>.</w:t>
      </w:r>
    </w:p>
    <w:p w:rsidR="0056705B" w:rsidRDefault="0056705B" w:rsidP="0056705B">
      <w:pPr>
        <w:ind w:firstLine="709"/>
        <w:jc w:val="both"/>
      </w:pPr>
      <w:r>
        <w:t xml:space="preserve">  </w:t>
      </w:r>
    </w:p>
    <w:p w:rsidR="0056705B" w:rsidRDefault="0056705B" w:rsidP="0056705B"/>
    <w:p w:rsidR="0056705B" w:rsidRDefault="0056705B" w:rsidP="0056705B">
      <w:r>
        <w:t>Глава городского поселения Октябрьское                                                          В.В. Сенченков</w:t>
      </w:r>
    </w:p>
    <w:p w:rsidR="0056705B" w:rsidRDefault="0056705B" w:rsidP="0056705B">
      <w:pPr>
        <w:ind w:firstLine="709"/>
        <w:jc w:val="right"/>
      </w:pPr>
    </w:p>
    <w:p w:rsidR="0056705B" w:rsidRDefault="0056705B" w:rsidP="0056705B">
      <w:pPr>
        <w:ind w:firstLine="709"/>
        <w:jc w:val="right"/>
      </w:pPr>
    </w:p>
    <w:p w:rsidR="0056705B" w:rsidRDefault="0056705B" w:rsidP="0056705B"/>
    <w:p w:rsidR="0056705B" w:rsidRDefault="0056705B" w:rsidP="0056705B"/>
    <w:p w:rsidR="0056705B" w:rsidRDefault="0056705B" w:rsidP="0056705B"/>
    <w:p w:rsidR="0056705B" w:rsidRDefault="0056705B" w:rsidP="0056705B"/>
    <w:p w:rsidR="0056705B" w:rsidRDefault="0056705B" w:rsidP="0056705B">
      <w:r>
        <w:t xml:space="preserve">                                                                                                                                                                </w:t>
      </w:r>
    </w:p>
    <w:p w:rsidR="0056705B" w:rsidRDefault="0056705B" w:rsidP="0056705B">
      <w:r>
        <w:t xml:space="preserve">                                                                       </w:t>
      </w:r>
    </w:p>
    <w:p w:rsidR="0056705B" w:rsidRDefault="0056705B" w:rsidP="0056705B">
      <w:pPr>
        <w:tabs>
          <w:tab w:val="left" w:pos="6930"/>
        </w:tabs>
      </w:pPr>
      <w:r>
        <w:t xml:space="preserve">                                            </w:t>
      </w:r>
      <w:r w:rsidR="00CE1629">
        <w:t xml:space="preserve">                            </w:t>
      </w:r>
    </w:p>
    <w:p w:rsidR="0056705B" w:rsidRDefault="0056705B" w:rsidP="0056705B"/>
    <w:p w:rsidR="0056705B" w:rsidRDefault="0056705B" w:rsidP="0056705B">
      <w:pPr>
        <w:ind w:firstLine="709"/>
        <w:jc w:val="right"/>
      </w:pPr>
      <w:r>
        <w:lastRenderedPageBreak/>
        <w:t>Приложение</w:t>
      </w:r>
    </w:p>
    <w:p w:rsidR="0056705B" w:rsidRDefault="0056705B" w:rsidP="0056705B">
      <w:pPr>
        <w:ind w:firstLine="709"/>
        <w:jc w:val="right"/>
      </w:pPr>
      <w:r>
        <w:t>к постановлению администрации</w:t>
      </w:r>
    </w:p>
    <w:p w:rsidR="0056705B" w:rsidRDefault="0056705B" w:rsidP="0056705B">
      <w:pPr>
        <w:ind w:firstLine="709"/>
        <w:jc w:val="right"/>
      </w:pPr>
      <w:r>
        <w:t xml:space="preserve">городского поселения Октябрьское   </w:t>
      </w:r>
    </w:p>
    <w:p w:rsidR="0056705B" w:rsidRDefault="0056705B" w:rsidP="0056705B">
      <w:pPr>
        <w:ind w:firstLine="709"/>
      </w:pPr>
      <w:r>
        <w:t xml:space="preserve">                                                                                          от </w:t>
      </w:r>
      <w:r>
        <w:rPr>
          <w:u w:val="single"/>
        </w:rPr>
        <w:t>«</w:t>
      </w:r>
      <w:r w:rsidR="00CE1629">
        <w:rPr>
          <w:u w:val="single"/>
        </w:rPr>
        <w:t xml:space="preserve">   </w:t>
      </w:r>
      <w:r w:rsidR="003C3897">
        <w:rPr>
          <w:u w:val="single"/>
        </w:rPr>
        <w:t>10</w:t>
      </w:r>
      <w:r w:rsidR="00CE1629">
        <w:rPr>
          <w:u w:val="single"/>
        </w:rPr>
        <w:t xml:space="preserve">  </w:t>
      </w:r>
      <w:r>
        <w:rPr>
          <w:u w:val="single"/>
        </w:rPr>
        <w:t>»</w:t>
      </w:r>
      <w:r>
        <w:t xml:space="preserve"> </w:t>
      </w:r>
      <w:r w:rsidR="003C3897">
        <w:t>_</w:t>
      </w:r>
      <w:r w:rsidR="003C3897" w:rsidRPr="003C3897">
        <w:rPr>
          <w:u w:val="single"/>
        </w:rPr>
        <w:t>мая</w:t>
      </w:r>
      <w:r w:rsidR="003C3897">
        <w:t>_</w:t>
      </w:r>
      <w:r w:rsidR="008753C0">
        <w:t>__</w:t>
      </w:r>
      <w:r>
        <w:t>201</w:t>
      </w:r>
      <w:r w:rsidR="00CE1629">
        <w:t>7</w:t>
      </w:r>
      <w:r>
        <w:t xml:space="preserve"> г. №</w:t>
      </w:r>
      <w:r w:rsidR="003C3897">
        <w:rPr>
          <w:u w:val="single"/>
        </w:rPr>
        <w:t xml:space="preserve"> 160</w:t>
      </w:r>
      <w:r w:rsidRPr="000C53F2">
        <w:rPr>
          <w:u w:val="single"/>
        </w:rPr>
        <w:t xml:space="preserve"> </w:t>
      </w:r>
      <w:r>
        <w:t xml:space="preserve">   </w:t>
      </w:r>
    </w:p>
    <w:p w:rsidR="0056705B" w:rsidRDefault="0056705B" w:rsidP="0056705B">
      <w:pPr>
        <w:rPr>
          <w:u w:val="single"/>
        </w:rPr>
      </w:pPr>
    </w:p>
    <w:p w:rsidR="0056705B" w:rsidRDefault="0056705B" w:rsidP="0056705B">
      <w:pPr>
        <w:ind w:firstLine="709"/>
        <w:jc w:val="right"/>
      </w:pPr>
    </w:p>
    <w:p w:rsidR="0056705B" w:rsidRDefault="0056705B" w:rsidP="0056705B">
      <w:pPr>
        <w:jc w:val="center"/>
        <w:rPr>
          <w:b/>
        </w:rPr>
      </w:pPr>
    </w:p>
    <w:p w:rsidR="0056705B" w:rsidRDefault="0056705B" w:rsidP="0056705B">
      <w:pPr>
        <w:jc w:val="center"/>
        <w:rPr>
          <w:b/>
        </w:rPr>
      </w:pPr>
      <w:r>
        <w:rPr>
          <w:b/>
        </w:rPr>
        <w:t>Административный регламент</w:t>
      </w:r>
    </w:p>
    <w:p w:rsidR="00CE1629" w:rsidRPr="00D025B7" w:rsidRDefault="00CE1629" w:rsidP="00CE1629">
      <w:pPr>
        <w:pStyle w:val="1"/>
        <w:jc w:val="center"/>
        <w:rPr>
          <w:sz w:val="24"/>
          <w:szCs w:val="24"/>
        </w:rPr>
      </w:pPr>
      <w:r w:rsidRPr="00D025B7">
        <w:rPr>
          <w:sz w:val="24"/>
          <w:szCs w:val="24"/>
        </w:rPr>
        <w:t>предо</w:t>
      </w:r>
      <w:r w:rsidR="00DD3F50">
        <w:rPr>
          <w:sz w:val="24"/>
          <w:szCs w:val="24"/>
        </w:rPr>
        <w:t>ставления муниципальной услуги «</w:t>
      </w:r>
      <w:r w:rsidRPr="00D025B7">
        <w:rPr>
          <w:sz w:val="24"/>
          <w:szCs w:val="24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DD3F50">
        <w:rPr>
          <w:sz w:val="24"/>
          <w:szCs w:val="24"/>
        </w:rPr>
        <w:t>»</w:t>
      </w:r>
    </w:p>
    <w:p w:rsidR="00B7421B" w:rsidRDefault="00B7421B" w:rsidP="00CE1629">
      <w:pPr>
        <w:pStyle w:val="1"/>
        <w:jc w:val="center"/>
        <w:rPr>
          <w:sz w:val="24"/>
          <w:szCs w:val="24"/>
        </w:rPr>
      </w:pPr>
      <w:bookmarkStart w:id="1" w:name="sub_10001"/>
    </w:p>
    <w:p w:rsidR="00CE1629" w:rsidRPr="00D025B7" w:rsidRDefault="00CE1629" w:rsidP="00CE1629">
      <w:pPr>
        <w:pStyle w:val="1"/>
        <w:jc w:val="center"/>
        <w:rPr>
          <w:sz w:val="24"/>
          <w:szCs w:val="24"/>
        </w:rPr>
      </w:pPr>
      <w:r w:rsidRPr="00D025B7">
        <w:rPr>
          <w:sz w:val="24"/>
          <w:szCs w:val="24"/>
        </w:rPr>
        <w:t>I. Общие положения</w:t>
      </w:r>
    </w:p>
    <w:bookmarkEnd w:id="1"/>
    <w:p w:rsidR="00CE1629" w:rsidRPr="00D025B7" w:rsidRDefault="00CE1629" w:rsidP="00CE1629">
      <w:pPr>
        <w:jc w:val="both"/>
      </w:pPr>
    </w:p>
    <w:p w:rsidR="00CE1629" w:rsidRPr="00A952CE" w:rsidRDefault="00CE1629" w:rsidP="00A952CE">
      <w:pPr>
        <w:pStyle w:val="a9"/>
        <w:numPr>
          <w:ilvl w:val="1"/>
          <w:numId w:val="6"/>
        </w:numPr>
        <w:jc w:val="center"/>
        <w:rPr>
          <w:b/>
        </w:rPr>
      </w:pPr>
      <w:bookmarkStart w:id="2" w:name="sub_10011"/>
      <w:r w:rsidRPr="00A952CE">
        <w:rPr>
          <w:b/>
        </w:rPr>
        <w:t>Предмет регулирования административного регламента</w:t>
      </w:r>
    </w:p>
    <w:p w:rsidR="00A952CE" w:rsidRPr="00A952CE" w:rsidRDefault="00A952CE" w:rsidP="00A952CE">
      <w:pPr>
        <w:pStyle w:val="a9"/>
        <w:ind w:left="420"/>
        <w:rPr>
          <w:b/>
        </w:rPr>
      </w:pPr>
    </w:p>
    <w:bookmarkEnd w:id="2"/>
    <w:p w:rsidR="00CE1629" w:rsidRDefault="00CE1629" w:rsidP="00CE1629">
      <w:pPr>
        <w:ind w:firstLine="708"/>
        <w:jc w:val="both"/>
      </w:pPr>
      <w:r w:rsidRPr="00D025B7">
        <w:t>Административный регламент предо</w:t>
      </w:r>
      <w:r>
        <w:t>ставления муниципальной услуги «</w:t>
      </w:r>
      <w:r w:rsidRPr="00D025B7">
        <w:t>Предоставление разрешения на отклонение от предельных параметров разрешенного строительства, реконструкции объе</w:t>
      </w:r>
      <w:r>
        <w:t>ктов капитального строительства»</w:t>
      </w:r>
      <w:r w:rsidRPr="00D025B7">
        <w:t xml:space="preserve"> (далее - административный регламент) регулирует отношения, связанные с предоставлением разрешения на отклонение от предельных параметров разрешенного строительства, реконструкции объектов капитального строительства (далее - муниципальная услуга), устанавливает сроки и последовательность административных процедур (действий) администра</w:t>
      </w:r>
      <w:r>
        <w:t>ции городского поселения Октябрьское</w:t>
      </w:r>
      <w:r w:rsidR="00DD3F50">
        <w:t>, а также порядок</w:t>
      </w:r>
      <w:r w:rsidRPr="00D025B7">
        <w:t xml:space="preserve"> взаимодействия с заявителями, органами государственной власти, учреждениями и организациями при предоставлении муниципальной услуги.</w:t>
      </w:r>
    </w:p>
    <w:p w:rsidR="00CE1629" w:rsidRPr="00D025B7" w:rsidRDefault="00CE1629" w:rsidP="00CE1629">
      <w:pPr>
        <w:ind w:firstLine="708"/>
        <w:jc w:val="both"/>
      </w:pPr>
    </w:p>
    <w:p w:rsidR="00CE1629" w:rsidRDefault="00CE1629" w:rsidP="00CE1629">
      <w:pPr>
        <w:rPr>
          <w:b/>
        </w:rPr>
      </w:pPr>
      <w:bookmarkStart w:id="3" w:name="sub_10012"/>
      <w:r w:rsidRPr="00D025B7">
        <w:rPr>
          <w:b/>
        </w:rPr>
        <w:t xml:space="preserve">                                                            1.2. Круг заявителей</w:t>
      </w:r>
    </w:p>
    <w:p w:rsidR="00A952CE" w:rsidRPr="00D025B7" w:rsidRDefault="00A952CE" w:rsidP="00CE1629">
      <w:pPr>
        <w:rPr>
          <w:b/>
        </w:rPr>
      </w:pPr>
    </w:p>
    <w:bookmarkEnd w:id="3"/>
    <w:p w:rsidR="00CE1629" w:rsidRPr="00D025B7" w:rsidRDefault="00CE1629" w:rsidP="00CE1629">
      <w:pPr>
        <w:jc w:val="both"/>
      </w:pPr>
      <w:r w:rsidRPr="00D025B7">
        <w:t xml:space="preserve">             Заявителями на предоставление муниципальной услуги являются правообладатели земельного участка (физические или юридические лица), размер которого меньше установленных градостроительным регламентом минимальных размеров земельных участков, либо конфигурация, инженерно-геологические или иные характеристики которых неблагоприятны для застройки.</w:t>
      </w:r>
    </w:p>
    <w:p w:rsidR="00CE1629" w:rsidRDefault="00CE1629" w:rsidP="00CE1629">
      <w:pPr>
        <w:ind w:firstLine="708"/>
        <w:jc w:val="both"/>
      </w:pPr>
      <w:r w:rsidRPr="00D025B7">
        <w:t>При предоставлении муниципальной услуги от имени заявителей вправе обратиться их законные представители, действующие в силу закона, или их представители на основании доверенности.</w:t>
      </w:r>
    </w:p>
    <w:p w:rsidR="00CE1629" w:rsidRPr="00D025B7" w:rsidRDefault="00CE1629" w:rsidP="00CE1629">
      <w:pPr>
        <w:ind w:firstLine="708"/>
        <w:jc w:val="both"/>
      </w:pPr>
    </w:p>
    <w:p w:rsidR="00CE1629" w:rsidRPr="00D025B7" w:rsidRDefault="00CE1629" w:rsidP="00CE1629">
      <w:pPr>
        <w:ind w:firstLine="708"/>
        <w:jc w:val="center"/>
      </w:pPr>
      <w:bookmarkStart w:id="4" w:name="sub_10131"/>
      <w:r w:rsidRPr="00D025B7">
        <w:rPr>
          <w:b/>
          <w:bCs/>
          <w:iCs/>
        </w:rPr>
        <w:t>1.3 Требования к порядку информирования о правилах предоставления муниципальной услуги</w:t>
      </w:r>
    </w:p>
    <w:p w:rsidR="00CC1E8C" w:rsidRDefault="00CE1629" w:rsidP="00B7421B">
      <w:pPr>
        <w:autoSpaceDE w:val="0"/>
        <w:ind w:firstLine="708"/>
        <w:jc w:val="both"/>
        <w:rPr>
          <w:rFonts w:eastAsia="Times New Roman CYR"/>
          <w:lang w:eastAsia="en-US" w:bidi="en-US"/>
        </w:rPr>
      </w:pPr>
      <w:r w:rsidRPr="00D025B7">
        <w:t xml:space="preserve">1.3.1. </w:t>
      </w:r>
      <w:r w:rsidR="00CC1E8C">
        <w:rPr>
          <w:rFonts w:eastAsia="Times New Roman CYR"/>
          <w:lang w:eastAsia="en-US" w:bidi="en-US"/>
        </w:rPr>
        <w:t xml:space="preserve">Сведения о местонахождении, контактных телефонах, режиме работы </w:t>
      </w:r>
      <w:r w:rsidR="00E53AEC">
        <w:rPr>
          <w:rFonts w:eastAsia="Times New Roman CYR"/>
          <w:lang w:eastAsia="en-US" w:bidi="en-US"/>
        </w:rPr>
        <w:t>о</w:t>
      </w:r>
      <w:r w:rsidR="00DD3F50">
        <w:rPr>
          <w:rFonts w:eastAsia="Times New Roman CYR"/>
          <w:lang w:eastAsia="en-US" w:bidi="en-US"/>
        </w:rPr>
        <w:t>тдела по имущественным и земельным отношениям, жизнеобеспечению, ГО и ЧС (далее – Отдел)</w:t>
      </w:r>
      <w:r w:rsidR="00CC1E8C">
        <w:rPr>
          <w:rFonts w:eastAsia="Times New Roman CYR"/>
          <w:lang w:eastAsia="en-US" w:bidi="en-US"/>
        </w:rPr>
        <w:t>:</w:t>
      </w:r>
    </w:p>
    <w:p w:rsidR="00CC1E8C" w:rsidRDefault="00CC1E8C" w:rsidP="00CC1E8C">
      <w:pPr>
        <w:autoSpaceDE w:val="0"/>
        <w:ind w:firstLine="709"/>
        <w:jc w:val="both"/>
      </w:pPr>
      <w:r>
        <w:rPr>
          <w:rFonts w:eastAsia="Times New Roman CYR"/>
          <w:lang w:eastAsia="en-US" w:bidi="en-US"/>
        </w:rPr>
        <w:t xml:space="preserve">Местонахождение: </w:t>
      </w:r>
      <w:r>
        <w:t xml:space="preserve">628100,  Тюменская область, Ханты-Мансийский автономный округ - Югра, Октябрьский район, пгт. Октябрьское, улица  Калинина, 32, кабинет 205. </w:t>
      </w:r>
    </w:p>
    <w:p w:rsidR="00CC1E8C" w:rsidRDefault="00CC1E8C" w:rsidP="00CC1E8C">
      <w:pPr>
        <w:autoSpaceDE w:val="0"/>
        <w:ind w:firstLine="709"/>
        <w:jc w:val="both"/>
      </w:pPr>
      <w:r>
        <w:t>Контактные телефоны/факс:  8 (34678) 2-10-36.</w:t>
      </w:r>
    </w:p>
    <w:p w:rsidR="00CC1E8C" w:rsidRDefault="00CC1E8C" w:rsidP="00CC1E8C">
      <w:pPr>
        <w:autoSpaceDE w:val="0"/>
        <w:ind w:firstLine="709"/>
        <w:jc w:val="both"/>
      </w:pPr>
      <w:r>
        <w:t xml:space="preserve">Электронный адрес администрации городского поселения Октябрьское  </w:t>
      </w:r>
      <w:hyperlink r:id="rId9" w:history="1">
        <w:r>
          <w:rPr>
            <w:rStyle w:val="a8"/>
            <w:bCs/>
          </w:rPr>
          <w:t>oktterk@oktregion.ru</w:t>
        </w:r>
      </w:hyperlink>
      <w:r>
        <w:t xml:space="preserve">. </w:t>
      </w:r>
    </w:p>
    <w:p w:rsidR="00CC1E8C" w:rsidRDefault="00CC1E8C" w:rsidP="00CC1E8C">
      <w:pPr>
        <w:autoSpaceDE w:val="0"/>
        <w:ind w:firstLine="709"/>
        <w:jc w:val="both"/>
      </w:pPr>
      <w:r>
        <w:t xml:space="preserve">Официальный сайт городского поселения Октябрьское </w:t>
      </w:r>
      <w:hyperlink r:id="rId10" w:history="1">
        <w:r>
          <w:rPr>
            <w:rStyle w:val="a8"/>
            <w:rFonts w:eastAsia="Arial Unicode MS"/>
            <w:lang w:val="en-US"/>
          </w:rPr>
          <w:t>www</w:t>
        </w:r>
        <w:r>
          <w:rPr>
            <w:rStyle w:val="a8"/>
            <w:rFonts w:eastAsia="Arial Unicode MS"/>
          </w:rPr>
          <w:t>.</w:t>
        </w:r>
        <w:r>
          <w:rPr>
            <w:rStyle w:val="a8"/>
            <w:rFonts w:eastAsia="Arial Unicode MS"/>
            <w:lang w:val="en-US"/>
          </w:rPr>
          <w:t>admoktpos</w:t>
        </w:r>
        <w:r>
          <w:rPr>
            <w:rStyle w:val="a8"/>
            <w:rFonts w:eastAsia="Arial Unicode MS"/>
          </w:rPr>
          <w:t>.</w:t>
        </w:r>
        <w:r>
          <w:rPr>
            <w:rStyle w:val="a8"/>
            <w:rFonts w:eastAsia="Arial Unicode MS"/>
            <w:lang w:val="en-US"/>
          </w:rPr>
          <w:t>ru</w:t>
        </w:r>
      </w:hyperlink>
      <w:r>
        <w:t>.</w:t>
      </w:r>
    </w:p>
    <w:p w:rsidR="00CC1E8C" w:rsidRDefault="00CC1E8C" w:rsidP="00CC1E8C">
      <w:pPr>
        <w:pStyle w:val="ae"/>
        <w:shd w:val="clear" w:color="auto" w:fill="FFFFFF"/>
        <w:spacing w:before="0" w:beforeAutospacing="0" w:after="0" w:afterAutospacing="0"/>
        <w:ind w:firstLine="709"/>
        <w:jc w:val="both"/>
      </w:pPr>
      <w:r>
        <w:rPr>
          <w:b/>
        </w:rPr>
        <w:t>Режим работы</w:t>
      </w:r>
      <w:r>
        <w:t>:</w:t>
      </w:r>
    </w:p>
    <w:p w:rsidR="00CC1E8C" w:rsidRDefault="00D650CE" w:rsidP="00CC1E8C">
      <w:pPr>
        <w:pStyle w:val="ae"/>
        <w:shd w:val="clear" w:color="auto" w:fill="FFFFFF"/>
        <w:spacing w:before="0" w:beforeAutospacing="0" w:after="0" w:afterAutospacing="0"/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1375410</wp:posOffset>
                </wp:positionH>
                <wp:positionV relativeFrom="paragraph">
                  <wp:posOffset>30480</wp:posOffset>
                </wp:positionV>
                <wp:extent cx="152400" cy="664210"/>
                <wp:effectExtent l="0" t="0" r="19050" b="21590"/>
                <wp:wrapNone/>
                <wp:docPr id="1" name="Правая фигурная скобк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664210"/>
                        </a:xfrm>
                        <a:prstGeom prst="rightBrace">
                          <a:avLst>
                            <a:gd name="adj1" fmla="val 3631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1" o:spid="_x0000_s1026" type="#_x0000_t88" style="position:absolute;margin-left:108.3pt;margin-top:2.4pt;width:12pt;height:52.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"/>
            </w:pict>
          </mc:Fallback>
        </mc:AlternateContent>
      </w:r>
      <w:r w:rsidR="00CC1E8C">
        <w:t>Понедельник</w:t>
      </w:r>
    </w:p>
    <w:p w:rsidR="00CC1E8C" w:rsidRDefault="00CC1E8C" w:rsidP="00CC1E8C">
      <w:pPr>
        <w:pStyle w:val="ae"/>
        <w:shd w:val="clear" w:color="auto" w:fill="FFFFFF"/>
        <w:spacing w:before="0" w:beforeAutospacing="0" w:after="0" w:afterAutospacing="0"/>
        <w:ind w:firstLine="709"/>
        <w:jc w:val="both"/>
      </w:pPr>
      <w:r>
        <w:t>Среда                                  с 9 ч 00 мин до 17 ч 00 мин</w:t>
      </w:r>
    </w:p>
    <w:p w:rsidR="00CC1E8C" w:rsidRDefault="00CC1E8C" w:rsidP="00CC1E8C">
      <w:pPr>
        <w:pStyle w:val="ae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Четверг </w:t>
      </w:r>
    </w:p>
    <w:p w:rsidR="00CC1E8C" w:rsidRDefault="00CC1E8C" w:rsidP="00CC1E8C">
      <w:pPr>
        <w:pStyle w:val="ae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Пятница     </w:t>
      </w:r>
    </w:p>
    <w:p w:rsidR="00CC1E8C" w:rsidRDefault="00CC1E8C" w:rsidP="00CC1E8C">
      <w:pPr>
        <w:pStyle w:val="ae"/>
        <w:shd w:val="clear" w:color="auto" w:fill="FFFFFF"/>
        <w:spacing w:before="0" w:beforeAutospacing="0" w:after="0" w:afterAutospacing="0"/>
        <w:ind w:firstLine="709"/>
        <w:jc w:val="both"/>
      </w:pPr>
      <w:r>
        <w:t>Вторник:  с 9 ч 00 мин до 18 ч 00 мин</w:t>
      </w:r>
    </w:p>
    <w:p w:rsidR="00CC1E8C" w:rsidRDefault="00CC1E8C" w:rsidP="00CC1E8C">
      <w:pPr>
        <w:pStyle w:val="ae"/>
        <w:shd w:val="clear" w:color="auto" w:fill="FFFFFF"/>
        <w:spacing w:before="0" w:beforeAutospacing="0" w:after="0" w:afterAutospacing="0"/>
        <w:ind w:firstLine="709"/>
        <w:jc w:val="both"/>
      </w:pPr>
      <w:r>
        <w:t>обеденный перерыв: с 13 ч 00 мин до 14 ч 00 мин</w:t>
      </w:r>
    </w:p>
    <w:p w:rsidR="00CC1E8C" w:rsidRDefault="00CC1E8C" w:rsidP="00CC1E8C">
      <w:pPr>
        <w:pStyle w:val="ae"/>
        <w:shd w:val="clear" w:color="auto" w:fill="FFFFFF"/>
        <w:spacing w:before="0" w:beforeAutospacing="0" w:after="0" w:afterAutospacing="0"/>
        <w:ind w:firstLine="709"/>
        <w:jc w:val="both"/>
      </w:pPr>
      <w:r>
        <w:lastRenderedPageBreak/>
        <w:t xml:space="preserve">выходные дни: суббота, воскресенье. </w:t>
      </w:r>
    </w:p>
    <w:p w:rsidR="00B7421B" w:rsidRDefault="00CE1629" w:rsidP="00B7421B">
      <w:pPr>
        <w:ind w:firstLine="708"/>
        <w:jc w:val="both"/>
      </w:pPr>
      <w:r w:rsidRPr="00D025B7">
        <w:t xml:space="preserve">1.3.2. Информация о муниципальной услуге предоставляется непосредственно </w:t>
      </w:r>
      <w:r w:rsidR="00CC1E8C">
        <w:t>в</w:t>
      </w:r>
      <w:r w:rsidRPr="00D025B7">
        <w:t xml:space="preserve"> помещениях </w:t>
      </w:r>
      <w:r w:rsidR="00DD3F50">
        <w:t>О</w:t>
      </w:r>
      <w:r w:rsidRPr="00D025B7">
        <w:t>тдела, а также с использованием средств телефонной связи, электронного ин</w:t>
      </w:r>
      <w:r w:rsidR="00CC1E8C">
        <w:t xml:space="preserve">формирования на официальном </w:t>
      </w:r>
      <w:r w:rsidRPr="00D025B7">
        <w:t>сайте  муниципального образования городского поселения</w:t>
      </w:r>
      <w:r w:rsidR="00CC1E8C">
        <w:t xml:space="preserve"> Октябрьское </w:t>
      </w:r>
      <w:hyperlink r:id="rId11" w:history="1">
        <w:r w:rsidR="00CC1E8C">
          <w:rPr>
            <w:rStyle w:val="a8"/>
            <w:rFonts w:eastAsia="Arial Unicode MS"/>
            <w:lang w:val="en-US"/>
          </w:rPr>
          <w:t>www</w:t>
        </w:r>
        <w:r w:rsidR="00CC1E8C">
          <w:rPr>
            <w:rStyle w:val="a8"/>
            <w:rFonts w:eastAsia="Arial Unicode MS"/>
          </w:rPr>
          <w:t>.</w:t>
        </w:r>
        <w:r w:rsidR="00CC1E8C">
          <w:rPr>
            <w:rStyle w:val="a8"/>
            <w:rFonts w:eastAsia="Arial Unicode MS"/>
            <w:lang w:val="en-US"/>
          </w:rPr>
          <w:t>admoktpos</w:t>
        </w:r>
        <w:r w:rsidR="00CC1E8C">
          <w:rPr>
            <w:rStyle w:val="a8"/>
            <w:rFonts w:eastAsia="Arial Unicode MS"/>
          </w:rPr>
          <w:t>.</w:t>
        </w:r>
        <w:r w:rsidR="00CC1E8C">
          <w:rPr>
            <w:rStyle w:val="a8"/>
            <w:rFonts w:eastAsia="Arial Unicode MS"/>
            <w:lang w:val="en-US"/>
          </w:rPr>
          <w:t>ru</w:t>
        </w:r>
      </w:hyperlink>
      <w:r w:rsidRPr="00D025B7">
        <w:t xml:space="preserve">. </w:t>
      </w:r>
    </w:p>
    <w:p w:rsidR="00B7421B" w:rsidRPr="003E2713" w:rsidRDefault="00B7421B" w:rsidP="00B7421B">
      <w:pPr>
        <w:autoSpaceDE w:val="0"/>
        <w:ind w:firstLine="709"/>
        <w:jc w:val="both"/>
      </w:pPr>
      <w:r w:rsidRPr="003E2713">
        <w:t xml:space="preserve">На информационных стендах размещается следующая информация: </w:t>
      </w:r>
    </w:p>
    <w:p w:rsidR="00B7421B" w:rsidRPr="003E2713" w:rsidRDefault="00B7421B" w:rsidP="00B7421B">
      <w:pPr>
        <w:autoSpaceDE w:val="0"/>
        <w:ind w:firstLine="709"/>
        <w:jc w:val="both"/>
      </w:pPr>
      <w:r w:rsidRPr="003E2713">
        <w:t>- месторасположение, график (режим) работы, номера телефонов отдела предоставления муниципальной услуги;</w:t>
      </w:r>
    </w:p>
    <w:p w:rsidR="00B7421B" w:rsidRPr="003E2713" w:rsidRDefault="00B7421B" w:rsidP="00B7421B">
      <w:pPr>
        <w:autoSpaceDE w:val="0"/>
        <w:ind w:firstLine="709"/>
        <w:jc w:val="both"/>
      </w:pPr>
      <w:r w:rsidRPr="003E2713">
        <w:t>- процедура предоставления муниципальной услуги;</w:t>
      </w:r>
    </w:p>
    <w:p w:rsidR="00B7421B" w:rsidRPr="003E2713" w:rsidRDefault="00B7421B" w:rsidP="00B7421B">
      <w:pPr>
        <w:autoSpaceDE w:val="0"/>
        <w:ind w:firstLine="709"/>
        <w:jc w:val="both"/>
      </w:pPr>
      <w:r w:rsidRPr="003E2713">
        <w:t>- перечень документов, необходимых для получения муниципальной услуги;</w:t>
      </w:r>
    </w:p>
    <w:p w:rsidR="00B7421B" w:rsidRPr="003E2713" w:rsidRDefault="00B7421B" w:rsidP="00B7421B">
      <w:pPr>
        <w:autoSpaceDE w:val="0"/>
        <w:ind w:firstLine="709"/>
        <w:jc w:val="both"/>
      </w:pPr>
      <w:r w:rsidRPr="003E2713">
        <w:t xml:space="preserve">- извлечение из законодательных и иных нормативных правовых актов, содержащих нормы, регулирующие деятельность по предоставлению муниципальной услуги. </w:t>
      </w:r>
    </w:p>
    <w:p w:rsidR="00B7421B" w:rsidRDefault="00B7421B" w:rsidP="00B7421B">
      <w:pPr>
        <w:autoSpaceDE w:val="0"/>
        <w:autoSpaceDN w:val="0"/>
        <w:adjustRightInd w:val="0"/>
        <w:jc w:val="both"/>
        <w:outlineLvl w:val="1"/>
      </w:pPr>
      <w:r>
        <w:t xml:space="preserve">            </w:t>
      </w:r>
      <w:r w:rsidRPr="003E2713">
        <w:t>Информационные стенды размещаются на видном, доступном месте. Стенды оформлены в едином стиле, надписи сделаны черным шрифтом на белом фоне.</w:t>
      </w:r>
    </w:p>
    <w:p w:rsidR="00CE1629" w:rsidRPr="00D025B7" w:rsidRDefault="00CE1629" w:rsidP="00CC1E8C">
      <w:pPr>
        <w:ind w:firstLine="1"/>
        <w:jc w:val="both"/>
      </w:pPr>
      <w:r w:rsidRPr="00D025B7">
        <w:t xml:space="preserve">           На перечисленных сайтах размещается следующая информация о муниципальной услуге:</w:t>
      </w:r>
    </w:p>
    <w:p w:rsidR="00CE1629" w:rsidRPr="00D025B7" w:rsidRDefault="00CE1629" w:rsidP="00CE1629">
      <w:pPr>
        <w:ind w:firstLine="709"/>
        <w:jc w:val="both"/>
      </w:pPr>
      <w:r w:rsidRPr="00D025B7">
        <w:t>- наименование муниципальной услуги;</w:t>
      </w:r>
    </w:p>
    <w:p w:rsidR="00CE1629" w:rsidRPr="00D025B7" w:rsidRDefault="00CE1629" w:rsidP="00CE1629">
      <w:pPr>
        <w:ind w:firstLine="709"/>
        <w:jc w:val="both"/>
      </w:pPr>
      <w:r w:rsidRPr="00D025B7">
        <w:t>- наименование органа местного самоуправления, предоставляющего муниципальную услугу;</w:t>
      </w:r>
    </w:p>
    <w:p w:rsidR="00CE1629" w:rsidRPr="00D025B7" w:rsidRDefault="00CE1629" w:rsidP="00CE1629">
      <w:pPr>
        <w:ind w:firstLine="709"/>
        <w:jc w:val="both"/>
      </w:pPr>
      <w:r w:rsidRPr="00D025B7">
        <w:t>- наименование органа местного самоуправления, а также органов, учреждений, участвующих в предоставлении услуги;</w:t>
      </w:r>
    </w:p>
    <w:p w:rsidR="00CE1629" w:rsidRPr="00D025B7" w:rsidRDefault="00CE1629" w:rsidP="00CE1629">
      <w:pPr>
        <w:ind w:firstLine="709"/>
        <w:jc w:val="both"/>
      </w:pPr>
      <w:r w:rsidRPr="00D025B7">
        <w:t>- перечень и тексты нормативных правовых актов, непосредственно регулирующих предоставление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:rsidR="00CE1629" w:rsidRPr="00D025B7" w:rsidRDefault="00CE1629" w:rsidP="00CE1629">
      <w:pPr>
        <w:ind w:firstLine="709"/>
        <w:jc w:val="both"/>
      </w:pPr>
      <w:r w:rsidRPr="00D025B7">
        <w:t>- способы предоставления услуги;</w:t>
      </w:r>
    </w:p>
    <w:p w:rsidR="00CE1629" w:rsidRPr="00D025B7" w:rsidRDefault="00CE1629" w:rsidP="00CE1629">
      <w:pPr>
        <w:ind w:firstLine="709"/>
        <w:jc w:val="both"/>
      </w:pPr>
      <w:r w:rsidRPr="00D025B7">
        <w:t>- описание результата предоставления услуги;</w:t>
      </w:r>
    </w:p>
    <w:p w:rsidR="00CE1629" w:rsidRPr="00D025B7" w:rsidRDefault="00CE1629" w:rsidP="00CE1629">
      <w:pPr>
        <w:ind w:firstLine="709"/>
        <w:jc w:val="both"/>
      </w:pPr>
      <w:r w:rsidRPr="00D025B7">
        <w:t>- категория заявителей, которым предоставляется услуга;</w:t>
      </w:r>
    </w:p>
    <w:p w:rsidR="00CE1629" w:rsidRPr="00D025B7" w:rsidRDefault="00CE1629" w:rsidP="00CE1629">
      <w:pPr>
        <w:ind w:firstLine="709"/>
        <w:jc w:val="both"/>
      </w:pPr>
      <w:r w:rsidRPr="00D025B7">
        <w:t>- сведения о местах, в которых можно получить информацию о правилах предоставления услуги;</w:t>
      </w:r>
    </w:p>
    <w:p w:rsidR="00CE1629" w:rsidRPr="00D025B7" w:rsidRDefault="00CE1629" w:rsidP="00CE1629">
      <w:pPr>
        <w:ind w:firstLine="709"/>
        <w:jc w:val="both"/>
      </w:pPr>
      <w:r w:rsidRPr="00D025B7">
        <w:t>- срок предоставления услуги (в том числе с учетом необходимости обращения в органы, учреждения и организации, участвующие в предоставлении услуги) и срок выдачи (направления) документов, являющихся результатом предоставления услуги;</w:t>
      </w:r>
    </w:p>
    <w:p w:rsidR="00CE1629" w:rsidRPr="00D025B7" w:rsidRDefault="00CE1629" w:rsidP="00CE1629">
      <w:pPr>
        <w:ind w:firstLine="709"/>
        <w:jc w:val="both"/>
      </w:pPr>
      <w:r w:rsidRPr="00D025B7">
        <w:t>- срок, в течение которого заявление о предоставлении услуги должно быть зарегистрировано;</w:t>
      </w:r>
    </w:p>
    <w:p w:rsidR="00CE1629" w:rsidRPr="00D025B7" w:rsidRDefault="00CE1629" w:rsidP="00CE1629">
      <w:pPr>
        <w:ind w:firstLine="709"/>
        <w:jc w:val="both"/>
      </w:pPr>
      <w:r w:rsidRPr="00D025B7">
        <w:t>- максимальный срок ожидания в очереди при подаче заявления о предоставлении услуги лично;</w:t>
      </w:r>
    </w:p>
    <w:p w:rsidR="00CE1629" w:rsidRPr="00D025B7" w:rsidRDefault="00CE1629" w:rsidP="00CE1629">
      <w:pPr>
        <w:ind w:firstLine="709"/>
        <w:jc w:val="both"/>
      </w:pPr>
      <w:r w:rsidRPr="00D025B7">
        <w:t>- основания для приостановления предоставления либо отказа в предоставлении услуги (если возможность приостановления либо отказа в предоставлении услуги предусмотрена законодательством Российской Федерации);</w:t>
      </w:r>
    </w:p>
    <w:p w:rsidR="00CE1629" w:rsidRPr="00D025B7" w:rsidRDefault="00CE1629" w:rsidP="00CE1629">
      <w:pPr>
        <w:ind w:firstLine="709"/>
        <w:jc w:val="both"/>
      </w:pPr>
      <w:r w:rsidRPr="00D025B7">
        <w:t>- документы, подлежащие обязательному представлению заявителем для получения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CE1629" w:rsidRPr="00D025B7" w:rsidRDefault="00CE1629" w:rsidP="00CE1629">
      <w:pPr>
        <w:ind w:firstLine="709"/>
        <w:jc w:val="both"/>
      </w:pPr>
      <w:r w:rsidRPr="00D025B7">
        <w:t>- документы, необходимые для предоставления услуги и находящиеся в распоряжении государственных органов, органов местного самоуправления и учреждений (организаций),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CE1629" w:rsidRPr="00D025B7" w:rsidRDefault="00CE1629" w:rsidP="00CE1629">
      <w:pPr>
        <w:ind w:firstLine="709"/>
        <w:jc w:val="both"/>
      </w:pPr>
      <w:r w:rsidRPr="00D025B7">
        <w:t>- формы заявлений о предоставлении услуг и иных документов, заполнение которых заявителем необходимо для обращения за получением услуги в электронной форме;</w:t>
      </w:r>
    </w:p>
    <w:p w:rsidR="00CE1629" w:rsidRPr="00D025B7" w:rsidRDefault="00CE1629" w:rsidP="00CE1629">
      <w:pPr>
        <w:ind w:firstLine="709"/>
        <w:jc w:val="both"/>
      </w:pPr>
      <w:r w:rsidRPr="00D025B7">
        <w:t xml:space="preserve">- сведения о возмездности (безвозмездности) предоставления услуги, правовых основаниях и размерах платы, взимаемой с заявителя (если услуга предоставляется на </w:t>
      </w:r>
      <w:r w:rsidRPr="00D025B7">
        <w:lastRenderedPageBreak/>
        <w:t>возмездной основе), методике расчета платы за предоставление услуги с указанием нормативного правового акта, которым эта методика утверждена;</w:t>
      </w:r>
    </w:p>
    <w:p w:rsidR="00CE1629" w:rsidRPr="00D025B7" w:rsidRDefault="00CE1629" w:rsidP="00CE1629">
      <w:pPr>
        <w:ind w:firstLine="709"/>
        <w:jc w:val="both"/>
      </w:pPr>
      <w:r w:rsidRPr="00D025B7">
        <w:t>- показатели доступности и качества услуги;</w:t>
      </w:r>
    </w:p>
    <w:p w:rsidR="00CE1629" w:rsidRPr="00D025B7" w:rsidRDefault="00CE1629" w:rsidP="00CE1629">
      <w:pPr>
        <w:ind w:firstLine="709"/>
        <w:jc w:val="both"/>
      </w:pPr>
      <w:r w:rsidRPr="00D025B7">
        <w:t>- информация о внутриведомственных и межведомственных административных процедурах, подлежащих выполнению органом, предоставляющим услугу, в том числе информация о промежуточных и окончательных сроках таких административных процедур;</w:t>
      </w:r>
    </w:p>
    <w:p w:rsidR="00CE1629" w:rsidRPr="00D025B7" w:rsidRDefault="00CE1629" w:rsidP="00CE1629">
      <w:pPr>
        <w:ind w:firstLine="709"/>
        <w:jc w:val="both"/>
      </w:pPr>
      <w:r w:rsidRPr="00D025B7">
        <w:t>- сведения о допустимости (возможности) и порядке досудебного (внесудебного) обжалования решений и действий (бездействия) органа, учреждения (организации), предоставляющего услугу;</w:t>
      </w:r>
    </w:p>
    <w:p w:rsidR="00CE1629" w:rsidRPr="00D025B7" w:rsidRDefault="00CE1629" w:rsidP="00CE1629">
      <w:pPr>
        <w:ind w:firstLine="709"/>
        <w:jc w:val="both"/>
      </w:pPr>
      <w:r w:rsidRPr="00D025B7">
        <w:t>- дата и основания внесения изменений в сведения об услуге, содержащиеся в федеральной государственной информационной системе «Федеральный реестр государственных и муниципальных услуг (функций)»;</w:t>
      </w:r>
    </w:p>
    <w:p w:rsidR="00CE1629" w:rsidRPr="00D025B7" w:rsidRDefault="00CE1629" w:rsidP="00CE1629">
      <w:pPr>
        <w:ind w:firstLine="709"/>
        <w:jc w:val="both"/>
      </w:pPr>
      <w:r w:rsidRPr="00D025B7">
        <w:t>- технологическая карта межведомственного взаимодействия (при наличии межведомственного взаимодействия с федеральными органами исполнительной власти, органами государственных внебюджетных фондов, органами исполнительной власти субъектов Российской Федерации, органами местного самоуправления, учреждениями (организациями), участвующими в оказании услуги).</w:t>
      </w:r>
    </w:p>
    <w:p w:rsidR="00CC1E8C" w:rsidRDefault="00CE1629" w:rsidP="00CC1E8C">
      <w:pPr>
        <w:ind w:firstLine="720"/>
        <w:jc w:val="both"/>
      </w:pPr>
      <w:r w:rsidRPr="00D025B7">
        <w:t>1.3.</w:t>
      </w:r>
      <w:r w:rsidR="00B7421B">
        <w:t>3</w:t>
      </w:r>
      <w:r w:rsidRPr="00D025B7">
        <w:t xml:space="preserve">.  </w:t>
      </w:r>
      <w:r w:rsidR="00CC1E8C">
        <w:t>Информация о порядке предоставления муниципальной услуги представляется:</w:t>
      </w:r>
    </w:p>
    <w:p w:rsidR="00CC1E8C" w:rsidRDefault="00CC1E8C" w:rsidP="00CC1E8C">
      <w:pPr>
        <w:ind w:firstLine="720"/>
        <w:jc w:val="both"/>
      </w:pPr>
      <w:r>
        <w:t>- непосредственно специалистом отдела, ответственным за предоставление муниципальной услуги  при личном обращении;</w:t>
      </w:r>
    </w:p>
    <w:p w:rsidR="00CC1E8C" w:rsidRDefault="00CC1E8C" w:rsidP="00CC1E8C">
      <w:pPr>
        <w:ind w:firstLine="720"/>
        <w:jc w:val="both"/>
      </w:pPr>
      <w:r>
        <w:t>- с использованием средств почтовой, телефонной связи и электронной почты;</w:t>
      </w:r>
    </w:p>
    <w:p w:rsidR="00CC1E8C" w:rsidRDefault="00CC1E8C" w:rsidP="00CC1E8C">
      <w:pPr>
        <w:ind w:firstLine="720"/>
        <w:jc w:val="both"/>
      </w:pPr>
      <w:r>
        <w:t>- посредством размещения в информационно-телекоммуникационных сетях общего пользования (в том числе в сети Интернет), публикации в средствах массовой информации;</w:t>
      </w:r>
    </w:p>
    <w:p w:rsidR="00CE1629" w:rsidRPr="00D025B7" w:rsidRDefault="00CE1629" w:rsidP="00CE1629">
      <w:pPr>
        <w:jc w:val="both"/>
      </w:pPr>
      <w:r w:rsidRPr="00D025B7">
        <w:tab/>
        <w:t>Консультирование осуществляют специалисты Отдела по вопросам:</w:t>
      </w:r>
    </w:p>
    <w:p w:rsidR="00CE1629" w:rsidRPr="00D025B7" w:rsidRDefault="00CE1629" w:rsidP="00CE1629">
      <w:pPr>
        <w:ind w:firstLine="709"/>
        <w:jc w:val="both"/>
      </w:pPr>
      <w:r w:rsidRPr="00D025B7">
        <w:t>- положений нормативно-правовых актов, регламентирующих предоставление муниципальной услуги;</w:t>
      </w:r>
    </w:p>
    <w:p w:rsidR="00CE1629" w:rsidRPr="00D025B7" w:rsidRDefault="00CE1629" w:rsidP="00CE1629">
      <w:pPr>
        <w:autoSpaceDE w:val="0"/>
        <w:autoSpaceDN w:val="0"/>
        <w:adjustRightInd w:val="0"/>
        <w:ind w:firstLine="540"/>
        <w:jc w:val="both"/>
        <w:outlineLvl w:val="1"/>
      </w:pPr>
      <w:r w:rsidRPr="00D025B7">
        <w:t>-  отнесения физического или юридического лица, либо их уполномоченных представителей, обращающихся в администрацию городского поселения, с запросом о предоставлении муниципальной услуги, выраженных в устной, письменной или электронной форме к категории заявителей;</w:t>
      </w:r>
    </w:p>
    <w:p w:rsidR="00CE1629" w:rsidRPr="00D025B7" w:rsidRDefault="00CE1629" w:rsidP="00CE1629">
      <w:pPr>
        <w:ind w:firstLine="709"/>
        <w:jc w:val="both"/>
      </w:pPr>
      <w:r w:rsidRPr="00D025B7">
        <w:t>- порядка и размера оплаты за оказание муниципального услуги</w:t>
      </w:r>
      <w:r w:rsidRPr="00D025B7">
        <w:rPr>
          <w:bCs/>
        </w:rPr>
        <w:t>;</w:t>
      </w:r>
    </w:p>
    <w:p w:rsidR="00CE1629" w:rsidRPr="00D025B7" w:rsidRDefault="00CE1629" w:rsidP="00CE1629">
      <w:pPr>
        <w:ind w:firstLine="709"/>
        <w:jc w:val="both"/>
      </w:pPr>
      <w:r w:rsidRPr="00D025B7">
        <w:t>- перечня документов, необходимых к представлению заявителем для получения муниципальной услуги;</w:t>
      </w:r>
    </w:p>
    <w:p w:rsidR="00CE1629" w:rsidRPr="00D025B7" w:rsidRDefault="00CE1629" w:rsidP="00CE1629">
      <w:pPr>
        <w:ind w:firstLine="709"/>
        <w:jc w:val="both"/>
      </w:pPr>
      <w:r w:rsidRPr="00D025B7">
        <w:t>- выбора способа подачи документов для получения муниципальной услуги;</w:t>
      </w:r>
    </w:p>
    <w:p w:rsidR="00CE1629" w:rsidRPr="00D025B7" w:rsidRDefault="00CE1629" w:rsidP="00CE1629">
      <w:pPr>
        <w:ind w:firstLine="709"/>
        <w:jc w:val="both"/>
      </w:pPr>
      <w:r w:rsidRPr="00D025B7">
        <w:t>- выбора способа получения результатов муниципальной услуги;</w:t>
      </w:r>
    </w:p>
    <w:p w:rsidR="00CE1629" w:rsidRPr="00D025B7" w:rsidRDefault="00CE1629" w:rsidP="00CE1629">
      <w:pPr>
        <w:ind w:firstLine="709"/>
        <w:jc w:val="both"/>
      </w:pPr>
      <w:r w:rsidRPr="00D025B7">
        <w:t>- установления сроков для получения результата муниципальной услуги;</w:t>
      </w:r>
    </w:p>
    <w:p w:rsidR="00CE1629" w:rsidRPr="00D025B7" w:rsidRDefault="00CE1629" w:rsidP="00CE1629">
      <w:pPr>
        <w:ind w:firstLine="709"/>
        <w:jc w:val="both"/>
      </w:pPr>
      <w:r w:rsidRPr="00D025B7">
        <w:t>- документа, являющимся результатом предоставления муниципальной услуги;</w:t>
      </w:r>
    </w:p>
    <w:p w:rsidR="00CE1629" w:rsidRPr="00D025B7" w:rsidRDefault="00CE1629" w:rsidP="00CE1629">
      <w:pPr>
        <w:ind w:firstLine="709"/>
        <w:jc w:val="both"/>
      </w:pPr>
      <w:r w:rsidRPr="00D025B7">
        <w:t>- перечня оснований, по которым заявитель получает отказ в предоставлении услуги;</w:t>
      </w:r>
    </w:p>
    <w:p w:rsidR="00CE1629" w:rsidRPr="00D025B7" w:rsidRDefault="00CE1629" w:rsidP="00CE1629">
      <w:pPr>
        <w:ind w:firstLine="709"/>
        <w:jc w:val="both"/>
      </w:pPr>
      <w:r w:rsidRPr="00D025B7">
        <w:t>- выбора способов обжалования действий (бездействий) должностных лиц, предоставляющих муниципальную услугу</w:t>
      </w:r>
      <w:r w:rsidRPr="00D025B7">
        <w:rPr>
          <w:bCs/>
        </w:rPr>
        <w:t>.</w:t>
      </w:r>
      <w:r w:rsidRPr="00D025B7">
        <w:tab/>
      </w:r>
    </w:p>
    <w:p w:rsidR="00CE1629" w:rsidRPr="00D025B7" w:rsidRDefault="00CE1629" w:rsidP="00CE1629">
      <w:pPr>
        <w:ind w:firstLine="708"/>
        <w:jc w:val="both"/>
      </w:pPr>
      <w:r w:rsidRPr="00D025B7">
        <w:t xml:space="preserve">Консультирование по вопросам предоставления услуги не может превышать 15 минут. </w:t>
      </w:r>
    </w:p>
    <w:p w:rsidR="00CE1629" w:rsidRPr="00D025B7" w:rsidRDefault="00CE1629" w:rsidP="00CE1629">
      <w:pPr>
        <w:ind w:firstLine="708"/>
        <w:jc w:val="both"/>
        <w:rPr>
          <w:b/>
        </w:rPr>
      </w:pPr>
      <w:r w:rsidRPr="00D025B7">
        <w:t>1.3.</w:t>
      </w:r>
      <w:r w:rsidR="00B7421B">
        <w:t>4</w:t>
      </w:r>
      <w:r w:rsidRPr="00D025B7">
        <w:t>. Порядок информирования о ходе предоставления муниципальной услуги.</w:t>
      </w:r>
    </w:p>
    <w:p w:rsidR="00CE1629" w:rsidRPr="00D025B7" w:rsidRDefault="00CE1629" w:rsidP="00CE1629">
      <w:pPr>
        <w:ind w:firstLine="708"/>
        <w:jc w:val="both"/>
      </w:pPr>
      <w:r w:rsidRPr="00D025B7">
        <w:t>Информирование заявителей проводится в двух формах: устное и письменное.</w:t>
      </w:r>
    </w:p>
    <w:p w:rsidR="00CE1629" w:rsidRPr="00D025B7" w:rsidRDefault="00CE1629" w:rsidP="00CE1629">
      <w:pPr>
        <w:ind w:firstLine="708"/>
        <w:jc w:val="both"/>
      </w:pPr>
      <w:r w:rsidRPr="00D025B7">
        <w:t>1.3.</w:t>
      </w:r>
      <w:r w:rsidR="00B7421B">
        <w:t>4</w:t>
      </w:r>
      <w:r w:rsidRPr="00D025B7">
        <w:t xml:space="preserve">.1. При ответах на телефонные звонки и личные обращения заявителей в приемные часы специалисты </w:t>
      </w:r>
      <w:r w:rsidRPr="00D025B7">
        <w:rPr>
          <w:iCs/>
        </w:rPr>
        <w:t>администра</w:t>
      </w:r>
      <w:r w:rsidR="00CC1E8C">
        <w:rPr>
          <w:iCs/>
        </w:rPr>
        <w:t>ции городского поселения Октябрьское</w:t>
      </w:r>
      <w:r w:rsidRPr="00D025B7">
        <w:rPr>
          <w:iCs/>
        </w:rPr>
        <w:t>,</w:t>
      </w:r>
      <w:r w:rsidRPr="00D025B7">
        <w:rPr>
          <w:i/>
          <w:iCs/>
        </w:rPr>
        <w:t xml:space="preserve"> </w:t>
      </w:r>
      <w:r w:rsidRPr="00D025B7">
        <w:t xml:space="preserve">участвующие в предоставлении муниципальной услуги, подробно и в вежливой (корректной) форме информируют обратившихся </w:t>
      </w:r>
      <w:r w:rsidR="00CC1E8C">
        <w:t>по вопросам, указанным в п. 1.3.2</w:t>
      </w:r>
      <w:r w:rsidRPr="00D025B7">
        <w:t>. настоящего регламента.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</w:p>
    <w:p w:rsidR="00CE1629" w:rsidRPr="00D025B7" w:rsidRDefault="00CE1629" w:rsidP="00CE1629">
      <w:pPr>
        <w:ind w:firstLine="708"/>
        <w:jc w:val="both"/>
      </w:pPr>
      <w:r w:rsidRPr="00D025B7">
        <w:t>При невозможности специалиста, принявшего звонок, самостоятельно ответить на поставленные вопросы, обратившемуся лицу сообщается телефонный номер, по которому можно получить интересующую его информацию.</w:t>
      </w:r>
    </w:p>
    <w:p w:rsidR="00CE1629" w:rsidRPr="00D025B7" w:rsidRDefault="00CE1629" w:rsidP="00CE1629">
      <w:pPr>
        <w:ind w:firstLine="708"/>
        <w:jc w:val="both"/>
      </w:pPr>
      <w:r w:rsidRPr="00D025B7">
        <w:lastRenderedPageBreak/>
        <w:t>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муниципальной услуги, либо назначает другое удобное для заинтересованного лица время для устного информирования.</w:t>
      </w:r>
    </w:p>
    <w:p w:rsidR="00CE1629" w:rsidRPr="00D025B7" w:rsidRDefault="00B7421B" w:rsidP="00CE1629">
      <w:pPr>
        <w:ind w:firstLine="708"/>
        <w:jc w:val="both"/>
      </w:pPr>
      <w:r>
        <w:t>1.3.4</w:t>
      </w:r>
      <w:r w:rsidR="00CE1629" w:rsidRPr="00D025B7">
        <w:t>.2. 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информации по вопросам предоставления муниципальной услуги в письменном виде.</w:t>
      </w:r>
    </w:p>
    <w:p w:rsidR="00CE1629" w:rsidRPr="00D025B7" w:rsidRDefault="00CE1629" w:rsidP="00CE1629">
      <w:pPr>
        <w:ind w:firstLine="708"/>
        <w:jc w:val="both"/>
      </w:pPr>
      <w:r w:rsidRPr="00D025B7">
        <w:t>Ответ на обращение готовится в течение 30 дней со дня регистрации письменного обращения.</w:t>
      </w:r>
    </w:p>
    <w:p w:rsidR="00CE1629" w:rsidRPr="00D025B7" w:rsidRDefault="00CE1629" w:rsidP="00CE1629">
      <w:pPr>
        <w:ind w:firstLine="708"/>
        <w:jc w:val="both"/>
      </w:pPr>
      <w:r w:rsidRPr="00D025B7">
        <w:t>Специалисты администрации городского поселения,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поставленных вопросов.</w:t>
      </w:r>
    </w:p>
    <w:p w:rsidR="00CE1629" w:rsidRPr="00D025B7" w:rsidRDefault="00CE1629" w:rsidP="00CE1629">
      <w:pPr>
        <w:ind w:firstLine="708"/>
        <w:jc w:val="both"/>
      </w:pPr>
      <w:r w:rsidRPr="00D025B7">
        <w:t>Письменный ответ на обращение подписывает</w:t>
      </w:r>
      <w:r w:rsidR="00E53AEC">
        <w:t xml:space="preserve">ся главой городского поселения </w:t>
      </w:r>
      <w:r w:rsidRPr="00D025B7">
        <w:t>и должен содержать фамилию и номер телефона исполнителя и направляется по почтовому адресу, указанному в обращении.</w:t>
      </w:r>
    </w:p>
    <w:p w:rsidR="00CE1629" w:rsidRPr="00D025B7" w:rsidRDefault="00CE1629" w:rsidP="00CE1629">
      <w:pPr>
        <w:ind w:firstLine="708"/>
        <w:jc w:val="both"/>
      </w:pPr>
      <w:r w:rsidRPr="00D025B7">
        <w:t>В случае, если в обращении о предоставлении письменной информации не указаны фамилия заинтересованного лица, направившего обращение, и почтовый адрес, по которому должен быть направлен ответ, ответ на обращение не дается.</w:t>
      </w:r>
    </w:p>
    <w:bookmarkEnd w:id="4"/>
    <w:p w:rsidR="0056705B" w:rsidRDefault="0056705B" w:rsidP="0056705B">
      <w:pPr>
        <w:ind w:firstLine="708"/>
        <w:jc w:val="both"/>
      </w:pPr>
    </w:p>
    <w:p w:rsidR="00CC1E8C" w:rsidRDefault="00B7421B" w:rsidP="00CC1E8C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2</w:t>
      </w:r>
      <w:r w:rsidR="00CC1E8C" w:rsidRPr="00D025B7">
        <w:rPr>
          <w:sz w:val="24"/>
          <w:szCs w:val="24"/>
        </w:rPr>
        <w:t>. Стандарт предоставления муниципальной услуги</w:t>
      </w:r>
    </w:p>
    <w:p w:rsidR="00CC1E8C" w:rsidRPr="00CC1E8C" w:rsidRDefault="00CC1E8C" w:rsidP="00CC1E8C"/>
    <w:p w:rsidR="00CC1E8C" w:rsidRPr="00D025B7" w:rsidRDefault="00CC1E8C" w:rsidP="00CC1E8C">
      <w:pPr>
        <w:ind w:firstLine="709"/>
        <w:jc w:val="both"/>
      </w:pPr>
      <w:bookmarkStart w:id="5" w:name="sub_10021"/>
      <w:r w:rsidRPr="00D025B7">
        <w:t>2.1. Наименование муниципальной услуги: предоставление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CC1E8C" w:rsidRPr="00D025B7" w:rsidRDefault="00CC1E8C" w:rsidP="00CC1E8C">
      <w:pPr>
        <w:ind w:firstLine="709"/>
        <w:jc w:val="both"/>
      </w:pPr>
      <w:bookmarkStart w:id="6" w:name="sub_10022"/>
      <w:bookmarkEnd w:id="5"/>
      <w:r w:rsidRPr="00D025B7">
        <w:t>2.2. Наименование органа, предоставляющего муниципальную услугу:</w:t>
      </w:r>
    </w:p>
    <w:bookmarkEnd w:id="6"/>
    <w:p w:rsidR="00CC1E8C" w:rsidRPr="00D025B7" w:rsidRDefault="00CC1E8C" w:rsidP="00CC1E8C">
      <w:pPr>
        <w:ind w:firstLine="709"/>
        <w:jc w:val="both"/>
      </w:pPr>
      <w:r w:rsidRPr="00D025B7">
        <w:t>Предоставление муниципальной услуги осуществляется администрац</w:t>
      </w:r>
      <w:r>
        <w:t>ией городского поселения Октябрьское</w:t>
      </w:r>
      <w:r w:rsidRPr="00D025B7">
        <w:t>.</w:t>
      </w:r>
    </w:p>
    <w:p w:rsidR="00CC1E8C" w:rsidRPr="00D025B7" w:rsidRDefault="00CC1E8C" w:rsidP="00CC1E8C">
      <w:pPr>
        <w:ind w:firstLine="709"/>
        <w:jc w:val="both"/>
      </w:pPr>
      <w:r w:rsidRPr="00D025B7">
        <w:t>Непосредственное предоставление муниципальной услуги осуществляется Отделом.</w:t>
      </w:r>
    </w:p>
    <w:p w:rsidR="00CC1E8C" w:rsidRPr="00D025B7" w:rsidRDefault="00CC1E8C" w:rsidP="00CC1E8C">
      <w:pPr>
        <w:ind w:firstLine="709"/>
        <w:jc w:val="both"/>
      </w:pPr>
      <w:r w:rsidRPr="00D025B7">
        <w:t>В процессе предоставления муниципальной услуги Отдел осуществля</w:t>
      </w:r>
      <w:r>
        <w:t>е</w:t>
      </w:r>
      <w:r w:rsidRPr="00D025B7">
        <w:t>т межведомственное взаимодействие со следующими органами и организациями:</w:t>
      </w:r>
    </w:p>
    <w:p w:rsidR="00CC1E8C" w:rsidRPr="00D025B7" w:rsidRDefault="00CC1E8C" w:rsidP="00CC1E8C">
      <w:pPr>
        <w:ind w:firstLine="709"/>
        <w:jc w:val="both"/>
      </w:pPr>
      <w:r w:rsidRPr="00D025B7">
        <w:t>Управлением Федеральной службы государственной регистрации, кадастра и картографии по Ханты-Мансийскому автономному округу - Югре;</w:t>
      </w:r>
    </w:p>
    <w:p w:rsidR="00CC1E8C" w:rsidRPr="00D025B7" w:rsidRDefault="00CC1E8C" w:rsidP="00CC1E8C">
      <w:pPr>
        <w:ind w:firstLine="709"/>
        <w:jc w:val="both"/>
      </w:pPr>
      <w:r w:rsidRPr="00D025B7">
        <w:t>Управлением Федеральной налоговой службы Российской Федерации по Ханты-Мансийскому автономному округу - Югре.</w:t>
      </w:r>
    </w:p>
    <w:p w:rsidR="00CC1E8C" w:rsidRDefault="00CC1E8C" w:rsidP="00CC1E8C">
      <w:pPr>
        <w:ind w:firstLine="709"/>
        <w:jc w:val="both"/>
      </w:pPr>
      <w:r w:rsidRPr="00CC1E8C">
        <w:t xml:space="preserve">В соответствии с требованиями </w:t>
      </w:r>
      <w:hyperlink r:id="rId12" w:history="1">
        <w:r w:rsidRPr="00CC1E8C">
          <w:rPr>
            <w:rStyle w:val="af"/>
            <w:color w:val="auto"/>
          </w:rPr>
          <w:t>пункта 3 части 1 статьи 7</w:t>
        </w:r>
      </w:hyperlink>
      <w:r w:rsidRPr="00CC1E8C">
        <w:t xml:space="preserve"> Федерального закона от 27.07.2010 № 210-ФЗ «Об организации предоставления государственных и муниципальных услуг» орган, предоставляющий муниципальную услугу,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организации., за исключением получения услуг и получения документов и информации, представляемых в результате предоставления таких услуг, включенных в </w:t>
      </w:r>
      <w:hyperlink r:id="rId13" w:history="1">
        <w:r w:rsidRPr="00CC1E8C">
          <w:rPr>
            <w:rStyle w:val="af"/>
            <w:color w:val="auto"/>
          </w:rPr>
          <w:t>Перечень</w:t>
        </w:r>
      </w:hyperlink>
      <w:r w:rsidRPr="00CC1E8C">
        <w:t xml:space="preserve"> услуг, которые </w:t>
      </w:r>
      <w:r w:rsidRPr="00D025B7">
        <w:t>являются необходимыми и обязательными для предоставления муниципальных услуг.</w:t>
      </w:r>
    </w:p>
    <w:p w:rsidR="00B7421B" w:rsidRPr="00D025B7" w:rsidRDefault="00434442" w:rsidP="00B7421B">
      <w:pPr>
        <w:ind w:firstLine="709"/>
        <w:jc w:val="both"/>
      </w:pPr>
      <w:r>
        <w:t xml:space="preserve">2.3. </w:t>
      </w:r>
      <w:bookmarkStart w:id="7" w:name="sub_10025"/>
      <w:r w:rsidR="00B7421B" w:rsidRPr="00D025B7">
        <w:t>Правовые основания для предоставления муниципальной услуги</w:t>
      </w:r>
    </w:p>
    <w:bookmarkEnd w:id="7"/>
    <w:p w:rsidR="00B7421B" w:rsidRPr="00D025B7" w:rsidRDefault="00B7421B" w:rsidP="00B7421B">
      <w:pPr>
        <w:ind w:firstLine="709"/>
        <w:jc w:val="both"/>
      </w:pPr>
      <w:r w:rsidRPr="00D025B7">
        <w:t>Предоставление муниципальной услуги осуществляется в соответствии с:</w:t>
      </w:r>
    </w:p>
    <w:p w:rsidR="00B7421B" w:rsidRPr="00DD3F50" w:rsidRDefault="00D650CE" w:rsidP="00B7421B">
      <w:pPr>
        <w:ind w:firstLine="709"/>
        <w:jc w:val="both"/>
      </w:pPr>
      <w:hyperlink r:id="rId14" w:history="1">
        <w:r w:rsidR="00B7421B" w:rsidRPr="00DD3F50">
          <w:rPr>
            <w:rStyle w:val="af"/>
            <w:color w:val="auto"/>
          </w:rPr>
          <w:t>Земельным кодексом</w:t>
        </w:r>
      </w:hyperlink>
      <w:r w:rsidR="00B7421B" w:rsidRPr="00DD3F50">
        <w:t xml:space="preserve"> Российской Федерации («Российская газета», 2001, № 211-212);</w:t>
      </w:r>
    </w:p>
    <w:p w:rsidR="00B7421B" w:rsidRPr="00DD3F50" w:rsidRDefault="00D650CE" w:rsidP="00B7421B">
      <w:pPr>
        <w:ind w:firstLine="709"/>
        <w:jc w:val="both"/>
      </w:pPr>
      <w:hyperlink r:id="rId15" w:history="1">
        <w:r w:rsidR="00B7421B" w:rsidRPr="00DD3F50">
          <w:rPr>
            <w:rStyle w:val="af"/>
            <w:color w:val="auto"/>
          </w:rPr>
          <w:t>Градостроительным кодексом</w:t>
        </w:r>
      </w:hyperlink>
      <w:r w:rsidR="00B7421B" w:rsidRPr="00DD3F50">
        <w:t xml:space="preserve"> Российской Федерации («Российская газета», 2004, № 290);</w:t>
      </w:r>
    </w:p>
    <w:p w:rsidR="00B7421B" w:rsidRPr="00DD3F50" w:rsidRDefault="00D650CE" w:rsidP="00B7421B">
      <w:pPr>
        <w:ind w:firstLine="709"/>
        <w:jc w:val="both"/>
      </w:pPr>
      <w:hyperlink r:id="rId16" w:history="1">
        <w:r w:rsidR="00B7421B" w:rsidRPr="00DD3F50">
          <w:rPr>
            <w:rStyle w:val="af"/>
            <w:color w:val="auto"/>
          </w:rPr>
          <w:t>Федеральным законом</w:t>
        </w:r>
      </w:hyperlink>
      <w:r w:rsidR="00B7421B" w:rsidRPr="00DD3F50">
        <w:t xml:space="preserve"> от 06.10.2003 № 131-ФЗ «Об общих принципах организации местного самоуправления в Российской Федерации» («Российская газета», 2003, № 202);</w:t>
      </w:r>
    </w:p>
    <w:p w:rsidR="00B7421B" w:rsidRPr="00DD3F50" w:rsidRDefault="00D650CE" w:rsidP="00B7421B">
      <w:pPr>
        <w:ind w:firstLine="709"/>
        <w:jc w:val="both"/>
      </w:pPr>
      <w:hyperlink r:id="rId17" w:history="1">
        <w:r w:rsidR="00B7421B" w:rsidRPr="00DD3F50">
          <w:rPr>
            <w:rStyle w:val="af"/>
            <w:color w:val="auto"/>
          </w:rPr>
          <w:t>Федеральным законом</w:t>
        </w:r>
      </w:hyperlink>
      <w:r w:rsidR="00B7421B" w:rsidRPr="00DD3F50">
        <w:t xml:space="preserve"> от 27.07.2010 № 210-ФЗ «Об организации предоставления государственных и муниципальных услуг» (далее - Федеральный закон № 210-ФЗ) («Российская газета», 30.07.2010, № 168);</w:t>
      </w:r>
    </w:p>
    <w:p w:rsidR="00B7421B" w:rsidRPr="00DD3F50" w:rsidRDefault="00D650CE" w:rsidP="00B7421B">
      <w:pPr>
        <w:ind w:firstLine="709"/>
        <w:jc w:val="both"/>
      </w:pPr>
      <w:hyperlink r:id="rId18" w:history="1">
        <w:r w:rsidR="00B7421B" w:rsidRPr="00DD3F50">
          <w:rPr>
            <w:rStyle w:val="af"/>
            <w:color w:val="auto"/>
          </w:rPr>
          <w:t>постановлением</w:t>
        </w:r>
      </w:hyperlink>
      <w:r w:rsidR="00B7421B" w:rsidRPr="00DD3F50">
        <w:t xml:space="preserve"> Правительства Российской Федерации от 30.04.2014 № 403 «Об исчерпывающем перечне процедур в сфере жилищного строительства»;</w:t>
      </w:r>
    </w:p>
    <w:p w:rsidR="00B7421B" w:rsidRPr="00DD3F50" w:rsidRDefault="00D650CE" w:rsidP="00B7421B">
      <w:pPr>
        <w:ind w:firstLine="709"/>
        <w:jc w:val="both"/>
      </w:pPr>
      <w:hyperlink r:id="rId19" w:history="1">
        <w:r w:rsidR="00B7421B" w:rsidRPr="00DD3F50">
          <w:rPr>
            <w:rStyle w:val="af"/>
            <w:color w:val="auto"/>
          </w:rPr>
          <w:t>постановлением</w:t>
        </w:r>
      </w:hyperlink>
      <w:r w:rsidR="00B7421B" w:rsidRPr="00DD3F50">
        <w:t xml:space="preserve"> Главного государственного санитарного врача Российской Федерации от 25.09.2007 № 74 «О введении в действие новой редакции Санитарно-эпидемиологических правил и нормативов СанПиН 2.2.1/2.1.1.1200-03 «Санитарно-защитные зоны и санитарная классификация предприятий, сооружений и иных объектов» («Российская газета», 2008, № 28);</w:t>
      </w:r>
    </w:p>
    <w:p w:rsidR="00B7421B" w:rsidRPr="00DD3F50" w:rsidRDefault="00D650CE" w:rsidP="00B7421B">
      <w:pPr>
        <w:ind w:firstLine="709"/>
        <w:jc w:val="both"/>
      </w:pPr>
      <w:hyperlink r:id="rId20" w:history="1">
        <w:r w:rsidR="00B7421B" w:rsidRPr="00DD3F50">
          <w:rPr>
            <w:rStyle w:val="af"/>
            <w:color w:val="auto"/>
          </w:rPr>
          <w:t xml:space="preserve">СНиП 2.07.01-89* </w:t>
        </w:r>
      </w:hyperlink>
      <w:r w:rsidR="00B7421B" w:rsidRPr="00DD3F50">
        <w:t>«Градостроительство. Планировка и застройка городских и сельских поселений», утвержденными приказом Минрегиона Российской Федерации от 28.12.2010 № 820 («Бюллетень строительной техники», 2011, № 3);</w:t>
      </w:r>
    </w:p>
    <w:p w:rsidR="00B7421B" w:rsidRPr="00D025B7" w:rsidRDefault="00D650CE" w:rsidP="00B7421B">
      <w:pPr>
        <w:ind w:firstLine="709"/>
        <w:jc w:val="both"/>
      </w:pPr>
      <w:hyperlink r:id="rId21" w:history="1">
        <w:r w:rsidR="00B7421B" w:rsidRPr="00DD3F50">
          <w:rPr>
            <w:rStyle w:val="af"/>
            <w:color w:val="auto"/>
          </w:rPr>
          <w:t>постановлением</w:t>
        </w:r>
      </w:hyperlink>
      <w:r w:rsidR="00B7421B" w:rsidRPr="00D025B7">
        <w:t xml:space="preserve"> Правительства Ханты-Мансийского автономного округа - Югры от 29.12.2014 </w:t>
      </w:r>
      <w:r w:rsidR="00B7421B">
        <w:t>№ 534-п «</w:t>
      </w:r>
      <w:r w:rsidR="00B7421B" w:rsidRPr="00D025B7">
        <w:t>Об утверждении региональных нормативов градостроительного проектирования Ханты-Мансий</w:t>
      </w:r>
      <w:r w:rsidR="00B7421B">
        <w:t>ского автономного округа – Югры»</w:t>
      </w:r>
      <w:r w:rsidR="00B7421B" w:rsidRPr="00D025B7">
        <w:t xml:space="preserve"> (</w:t>
      </w:r>
      <w:r w:rsidR="00B7421B">
        <w:t>«</w:t>
      </w:r>
      <w:r w:rsidR="00B7421B" w:rsidRPr="00D025B7">
        <w:t>Новости Югры</w:t>
      </w:r>
      <w:r w:rsidR="00B7421B">
        <w:t>»</w:t>
      </w:r>
      <w:r w:rsidR="00B7421B" w:rsidRPr="00D025B7">
        <w:t xml:space="preserve">, 28.04.2015, </w:t>
      </w:r>
      <w:r w:rsidR="00B7421B">
        <w:t>№</w:t>
      </w:r>
      <w:r w:rsidR="00B7421B" w:rsidRPr="00D025B7">
        <w:t xml:space="preserve"> 44; </w:t>
      </w:r>
      <w:r w:rsidR="00B7421B">
        <w:t>«</w:t>
      </w:r>
      <w:r w:rsidR="00B7421B" w:rsidRPr="00D025B7">
        <w:t>Новости Югры</w:t>
      </w:r>
      <w:r w:rsidR="00B7421B">
        <w:t>», 01.05.2015, №</w:t>
      </w:r>
      <w:r w:rsidR="00DD3F50">
        <w:t xml:space="preserve"> 46).</w:t>
      </w:r>
    </w:p>
    <w:p w:rsidR="00B7421B" w:rsidRPr="00D025B7" w:rsidRDefault="00B7421B" w:rsidP="00B7421B">
      <w:pPr>
        <w:ind w:firstLine="709"/>
        <w:jc w:val="both"/>
      </w:pPr>
      <w:bookmarkStart w:id="8" w:name="sub_10026"/>
      <w:r w:rsidRPr="00D025B7">
        <w:t>2.</w:t>
      </w:r>
      <w:r>
        <w:t>4</w:t>
      </w:r>
      <w:r w:rsidRPr="00D025B7">
        <w:t>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представления:</w:t>
      </w:r>
    </w:p>
    <w:p w:rsidR="00B7421B" w:rsidRPr="00D025B7" w:rsidRDefault="00B7421B" w:rsidP="00B7421B">
      <w:pPr>
        <w:ind w:firstLine="709"/>
        <w:jc w:val="both"/>
      </w:pPr>
      <w:bookmarkStart w:id="9" w:name="sub_10261"/>
      <w:bookmarkEnd w:id="8"/>
      <w:r w:rsidRPr="00D025B7">
        <w:t>2.</w:t>
      </w:r>
      <w:r>
        <w:t>4</w:t>
      </w:r>
      <w:r w:rsidRPr="00D025B7">
        <w:t>.1. Заявление в администраци</w:t>
      </w:r>
      <w:r>
        <w:t>ю городского поселения Октябрьское</w:t>
      </w:r>
      <w:r w:rsidRPr="00D025B7">
        <w:t xml:space="preserve"> о предоставлении разрешения на отклонение от предельных параметров разрешенного строительства, реконструкции объекта капитального строительства (далее - запрос).</w:t>
      </w:r>
    </w:p>
    <w:p w:rsidR="00B7421B" w:rsidRPr="00D025B7" w:rsidRDefault="00B7421B" w:rsidP="00B7421B">
      <w:pPr>
        <w:ind w:firstLine="709"/>
        <w:jc w:val="both"/>
      </w:pPr>
      <w:bookmarkStart w:id="10" w:name="sub_10262"/>
      <w:bookmarkEnd w:id="9"/>
      <w:r>
        <w:t>2.4</w:t>
      </w:r>
      <w:r w:rsidRPr="00D025B7">
        <w:t>.2. Правоустанавливающие (правоудостоверяющие) документы на объекты недвижимости, право на которые не зарегистрировано в Едином государственном реестре прав на недвижимое имущество и сделок с ним.</w:t>
      </w:r>
    </w:p>
    <w:p w:rsidR="00B7421B" w:rsidRPr="00D025B7" w:rsidRDefault="00B7421B" w:rsidP="00B7421B">
      <w:pPr>
        <w:ind w:firstLine="709"/>
        <w:jc w:val="both"/>
      </w:pPr>
      <w:bookmarkStart w:id="11" w:name="sub_10263"/>
      <w:bookmarkEnd w:id="10"/>
      <w:r>
        <w:t>2.4</w:t>
      </w:r>
      <w:r w:rsidRPr="00D025B7">
        <w:t>.3. Документ, удостоверяющий личность для физических лиц:</w:t>
      </w:r>
    </w:p>
    <w:p w:rsidR="00B7421B" w:rsidRPr="00D025B7" w:rsidRDefault="00B7421B" w:rsidP="00B7421B">
      <w:pPr>
        <w:ind w:firstLine="709"/>
        <w:jc w:val="both"/>
      </w:pPr>
      <w:bookmarkStart w:id="12" w:name="sub_12631"/>
      <w:bookmarkEnd w:id="11"/>
      <w:r w:rsidRPr="00D025B7">
        <w:t>2.6.3.1. Паспорт гражданина Российской Федерации для граждан Российской Федерации - старше 14 лет, проживающих на территории Российской Федерации.</w:t>
      </w:r>
    </w:p>
    <w:p w:rsidR="00B7421B" w:rsidRPr="00DD3F50" w:rsidRDefault="00B7421B" w:rsidP="00B7421B">
      <w:pPr>
        <w:ind w:firstLine="709"/>
        <w:jc w:val="both"/>
      </w:pPr>
      <w:bookmarkStart w:id="13" w:name="sub_12632"/>
      <w:bookmarkEnd w:id="12"/>
      <w:r w:rsidRPr="00D025B7">
        <w:t>2.</w:t>
      </w:r>
      <w:r>
        <w:t>4</w:t>
      </w:r>
      <w:r w:rsidRPr="00D025B7">
        <w:t xml:space="preserve">.3.2. Временное удостоверение личности гражданина Российской Федерации по </w:t>
      </w:r>
      <w:hyperlink r:id="rId22" w:history="1">
        <w:r w:rsidRPr="00DD3F50">
          <w:rPr>
            <w:rStyle w:val="af"/>
            <w:color w:val="auto"/>
          </w:rPr>
          <w:t>форме</w:t>
        </w:r>
      </w:hyperlink>
      <w:r w:rsidRPr="00DD3F50">
        <w:t xml:space="preserve"> № 2П - для граждан, утративших паспорт, а также граждан, в отношении которых до выдачи паспорта проводится дополнительная проверка, удостоверение личности или военный билет военнослужащего.</w:t>
      </w:r>
    </w:p>
    <w:p w:rsidR="00B7421B" w:rsidRPr="00DD3F50" w:rsidRDefault="00B7421B" w:rsidP="00B7421B">
      <w:pPr>
        <w:ind w:firstLine="709"/>
        <w:jc w:val="both"/>
      </w:pPr>
      <w:bookmarkStart w:id="14" w:name="sub_12633"/>
      <w:bookmarkEnd w:id="13"/>
      <w:r w:rsidRPr="00DD3F50">
        <w:t>2.4.3.3. Паспорт иностранного гражданина, в случае если заявителем является иностранный гражданин.</w:t>
      </w:r>
    </w:p>
    <w:p w:rsidR="00B7421B" w:rsidRPr="00DD3F50" w:rsidRDefault="00B7421B" w:rsidP="00B7421B">
      <w:pPr>
        <w:ind w:firstLine="709"/>
        <w:jc w:val="both"/>
      </w:pPr>
      <w:bookmarkStart w:id="15" w:name="sub_10264"/>
      <w:bookmarkEnd w:id="14"/>
      <w:r w:rsidRPr="00DD3F50">
        <w:t>2.4.4. Доверенность, в случае если с заявлением обращается представитель физического или юридического лица.</w:t>
      </w:r>
    </w:p>
    <w:bookmarkEnd w:id="15"/>
    <w:p w:rsidR="00B7421B" w:rsidRPr="00DD3F50" w:rsidRDefault="00D71F3B" w:rsidP="00B7421B">
      <w:pPr>
        <w:ind w:firstLine="709"/>
        <w:jc w:val="both"/>
      </w:pPr>
      <w:r w:rsidRPr="00DD3F50">
        <w:t xml:space="preserve">2.5. </w:t>
      </w:r>
      <w:r w:rsidR="00B7421B" w:rsidRPr="00DD3F50">
        <w:t>Рекомендуемую форму заявления о предоставлении муниципальной услуги заявитель может получить:</w:t>
      </w:r>
    </w:p>
    <w:p w:rsidR="00B7421B" w:rsidRPr="00DD3F50" w:rsidRDefault="00B7421B" w:rsidP="00B7421B">
      <w:pPr>
        <w:ind w:firstLine="709"/>
        <w:jc w:val="both"/>
      </w:pPr>
      <w:r w:rsidRPr="00DD3F50">
        <w:t>на информационном стенде в месте предоставления муниципальной услуги;</w:t>
      </w:r>
    </w:p>
    <w:p w:rsidR="00B7421B" w:rsidRPr="00DD3F50" w:rsidRDefault="00B7421B" w:rsidP="00B7421B">
      <w:pPr>
        <w:ind w:firstLine="709"/>
        <w:jc w:val="both"/>
      </w:pPr>
      <w:r w:rsidRPr="00DD3F50">
        <w:t>у специалиста Отдела;</w:t>
      </w:r>
    </w:p>
    <w:p w:rsidR="00B7421B" w:rsidRPr="00DD3F50" w:rsidRDefault="00B7421B" w:rsidP="00B7421B">
      <w:pPr>
        <w:ind w:firstLine="709"/>
        <w:jc w:val="both"/>
      </w:pPr>
      <w:r w:rsidRPr="00DD3F50">
        <w:t>посредством информационно-телекоммуникационной сети Интернет на Официальном портале, Едином и региональном порталах.</w:t>
      </w:r>
    </w:p>
    <w:p w:rsidR="00B7421B" w:rsidRPr="00D025B7" w:rsidRDefault="00B7421B" w:rsidP="00B7421B">
      <w:pPr>
        <w:ind w:firstLine="709"/>
        <w:jc w:val="both"/>
      </w:pPr>
      <w:r w:rsidRPr="00DD3F50">
        <w:t xml:space="preserve">Заявление о предоставлении муниципальной услуги представляется в свободной форме либо по рекомендуемой форме, приведенной в </w:t>
      </w:r>
      <w:hyperlink w:anchor="sub_200" w:history="1">
        <w:r w:rsidRPr="00DD3F50">
          <w:rPr>
            <w:rStyle w:val="af"/>
            <w:color w:val="auto"/>
          </w:rPr>
          <w:t>приложении 2</w:t>
        </w:r>
      </w:hyperlink>
      <w:r w:rsidRPr="00D025B7">
        <w:t xml:space="preserve"> к настоящему административному регламенту.</w:t>
      </w:r>
    </w:p>
    <w:p w:rsidR="00B7421B" w:rsidRPr="00D025B7" w:rsidRDefault="00B7421B" w:rsidP="00B7421B">
      <w:pPr>
        <w:ind w:firstLine="709"/>
        <w:jc w:val="both"/>
      </w:pPr>
      <w:r w:rsidRPr="00D025B7">
        <w:t>В заявлении о предоставлении муниципальной услуги заявитель должен указать способ выдачи (направления) ему документов, являющихся результатом предоставления муниципальной услуги.</w:t>
      </w:r>
    </w:p>
    <w:p w:rsidR="00B7421B" w:rsidRPr="00D025B7" w:rsidRDefault="00B7421B" w:rsidP="00B7421B">
      <w:pPr>
        <w:ind w:firstLine="709"/>
        <w:jc w:val="both"/>
      </w:pPr>
      <w:r w:rsidRPr="00D025B7">
        <w:t>Способы подачи документов заявителем:</w:t>
      </w:r>
    </w:p>
    <w:p w:rsidR="00B7421B" w:rsidRPr="00D025B7" w:rsidRDefault="00B7421B" w:rsidP="00B7421B">
      <w:pPr>
        <w:ind w:firstLine="709"/>
        <w:jc w:val="both"/>
      </w:pPr>
      <w:r w:rsidRPr="00D025B7">
        <w:t>при личном обращении в Отдел;</w:t>
      </w:r>
    </w:p>
    <w:p w:rsidR="00B7421B" w:rsidRPr="00D025B7" w:rsidRDefault="004B77DB" w:rsidP="004B77DB">
      <w:pPr>
        <w:ind w:firstLine="709"/>
        <w:jc w:val="both"/>
      </w:pPr>
      <w:r>
        <w:t>по почте в Отдел</w:t>
      </w:r>
      <w:r w:rsidR="00B7421B" w:rsidRPr="00D025B7">
        <w:t>;</w:t>
      </w:r>
    </w:p>
    <w:p w:rsidR="00B7421B" w:rsidRPr="00D025B7" w:rsidRDefault="00B7421B" w:rsidP="00B7421B">
      <w:pPr>
        <w:ind w:firstLine="709"/>
        <w:jc w:val="both"/>
      </w:pPr>
      <w:r w:rsidRPr="00D025B7">
        <w:t>посредством Единого и регионального порталов.</w:t>
      </w:r>
    </w:p>
    <w:p w:rsidR="00B7421B" w:rsidRPr="00D025B7" w:rsidRDefault="00B7421B" w:rsidP="00B7421B">
      <w:pPr>
        <w:ind w:firstLine="709"/>
        <w:jc w:val="both"/>
      </w:pPr>
      <w:bookmarkStart w:id="16" w:name="sub_10027"/>
      <w:r w:rsidRPr="00D025B7">
        <w:t>2.</w:t>
      </w:r>
      <w:r w:rsidR="00D71F3B">
        <w:t>6</w:t>
      </w:r>
      <w:r w:rsidRPr="00D025B7">
        <w:t xml:space="preserve">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</w:t>
      </w:r>
      <w:r w:rsidRPr="00D025B7">
        <w:lastRenderedPageBreak/>
        <w:t>и которые заявитель вправе представить, а также способы их получения заявителем, в том числе в электронной форме, порядок их представления:</w:t>
      </w:r>
    </w:p>
    <w:p w:rsidR="00B7421B" w:rsidRPr="00D025B7" w:rsidRDefault="00B7421B" w:rsidP="00B7421B">
      <w:pPr>
        <w:ind w:firstLine="709"/>
        <w:jc w:val="both"/>
      </w:pPr>
      <w:bookmarkStart w:id="17" w:name="sub_10271"/>
      <w:bookmarkEnd w:id="16"/>
      <w:r w:rsidRPr="00D025B7">
        <w:t>2.</w:t>
      </w:r>
      <w:r w:rsidR="00D71F3B">
        <w:t>6</w:t>
      </w:r>
      <w:r w:rsidRPr="00D025B7">
        <w:t>.1. Правоустанавливающие (правоудостоверяющие) документы на объекты недвижимости, право на которые зарегистрировано в Едином государственном реестре прав на недвижимое имущество и сделок с ним.</w:t>
      </w:r>
    </w:p>
    <w:p w:rsidR="00B7421B" w:rsidRPr="00D025B7" w:rsidRDefault="00B7421B" w:rsidP="00B7421B">
      <w:pPr>
        <w:ind w:firstLine="709"/>
        <w:jc w:val="both"/>
      </w:pPr>
      <w:bookmarkStart w:id="18" w:name="sub_10272"/>
      <w:bookmarkEnd w:id="17"/>
      <w:r w:rsidRPr="00D025B7">
        <w:t>2.</w:t>
      </w:r>
      <w:r w:rsidR="00D71F3B">
        <w:t>6</w:t>
      </w:r>
      <w:r w:rsidRPr="00D025B7">
        <w:t>.2. Градостроительный план земельного участка.</w:t>
      </w:r>
    </w:p>
    <w:p w:rsidR="00B7421B" w:rsidRPr="00D025B7" w:rsidRDefault="00B7421B" w:rsidP="00B7421B">
      <w:pPr>
        <w:ind w:firstLine="709"/>
        <w:jc w:val="both"/>
      </w:pPr>
      <w:bookmarkStart w:id="19" w:name="sub_10273"/>
      <w:bookmarkEnd w:id="18"/>
      <w:r w:rsidRPr="00D025B7">
        <w:t>2.</w:t>
      </w:r>
      <w:r w:rsidR="00D71F3B">
        <w:t>6</w:t>
      </w:r>
      <w:r w:rsidRPr="00D025B7">
        <w:t>.3. Кадастровая выписка о земельном участке либо кадастровый паспорт земельного участка, либо кадастровый план земельного участка.</w:t>
      </w:r>
    </w:p>
    <w:p w:rsidR="00B7421B" w:rsidRPr="00D025B7" w:rsidRDefault="00B7421B" w:rsidP="00B7421B">
      <w:pPr>
        <w:ind w:firstLine="709"/>
        <w:jc w:val="both"/>
      </w:pPr>
      <w:bookmarkStart w:id="20" w:name="sub_10274"/>
      <w:bookmarkEnd w:id="19"/>
      <w:r w:rsidRPr="00D025B7">
        <w:t>2.</w:t>
      </w:r>
      <w:r w:rsidR="00D71F3B">
        <w:t>6</w:t>
      </w:r>
      <w:r w:rsidRPr="00D025B7">
        <w:t>.4. Выписка из Единого государственного реестра юридических лиц (в случае если заявителем является юридическое лицо).</w:t>
      </w:r>
    </w:p>
    <w:bookmarkEnd w:id="20"/>
    <w:p w:rsidR="00B7421B" w:rsidRPr="00D025B7" w:rsidRDefault="00D71F3B" w:rsidP="00B7421B">
      <w:pPr>
        <w:ind w:firstLine="709"/>
        <w:jc w:val="both"/>
      </w:pPr>
      <w:r>
        <w:t xml:space="preserve">2.7. </w:t>
      </w:r>
      <w:r w:rsidR="00B7421B" w:rsidRPr="00D025B7">
        <w:t>Запрещается требовать от заявителей:</w:t>
      </w:r>
    </w:p>
    <w:p w:rsidR="00B7421B" w:rsidRPr="00D025B7" w:rsidRDefault="00B7421B" w:rsidP="00B7421B">
      <w:pPr>
        <w:ind w:firstLine="709"/>
        <w:jc w:val="both"/>
      </w:pPr>
      <w:r w:rsidRPr="00D025B7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7421B" w:rsidRPr="00D025B7" w:rsidRDefault="00B7421B" w:rsidP="00B7421B">
      <w:pPr>
        <w:ind w:firstLine="709"/>
        <w:jc w:val="both"/>
      </w:pPr>
      <w:r w:rsidRPr="00D025B7">
        <w:t xml:space="preserve"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23" w:history="1">
        <w:r w:rsidRPr="00DD3F50">
          <w:rPr>
            <w:rStyle w:val="af"/>
            <w:color w:val="auto"/>
          </w:rPr>
          <w:t>частью 1 статьи 1</w:t>
        </w:r>
      </w:hyperlink>
      <w:r w:rsidR="004B77DB" w:rsidRPr="00DD3F50">
        <w:t xml:space="preserve"> Федерального закона №</w:t>
      </w:r>
      <w:r w:rsidRPr="00DD3F50">
        <w:t xml:space="preserve"> 210-ФЗ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актами, за исключением документов, включенных в определенный </w:t>
      </w:r>
      <w:hyperlink r:id="rId24" w:history="1">
        <w:r w:rsidRPr="00DD3F50">
          <w:rPr>
            <w:rStyle w:val="af"/>
            <w:color w:val="auto"/>
          </w:rPr>
          <w:t>частью 6 статьи 7</w:t>
        </w:r>
      </w:hyperlink>
      <w:r w:rsidRPr="00D025B7">
        <w:t xml:space="preserve"> указанного Федерального закона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инициативе.</w:t>
      </w:r>
    </w:p>
    <w:p w:rsidR="00B7421B" w:rsidRPr="00D025B7" w:rsidRDefault="00B7421B" w:rsidP="00B7421B">
      <w:pPr>
        <w:ind w:firstLine="709"/>
        <w:jc w:val="both"/>
      </w:pPr>
      <w:r w:rsidRPr="00D025B7">
        <w:t>Заявитель вправе представить документы, указанные в настоящем пункте.</w:t>
      </w:r>
    </w:p>
    <w:p w:rsidR="00B7421B" w:rsidRPr="00D025B7" w:rsidRDefault="00D71F3B" w:rsidP="00B7421B">
      <w:pPr>
        <w:ind w:firstLine="709"/>
        <w:jc w:val="both"/>
      </w:pPr>
      <w:bookmarkStart w:id="21" w:name="sub_10028"/>
      <w:r>
        <w:t>2.8</w:t>
      </w:r>
      <w:r w:rsidR="00B7421B" w:rsidRPr="00D025B7">
        <w:t>. Исчерпывающий перечень оснований для отказа в приеме документов, необходимых для предоставления муниципальной услуги</w:t>
      </w:r>
      <w:r w:rsidR="00DD3F50">
        <w:t>.</w:t>
      </w:r>
    </w:p>
    <w:bookmarkEnd w:id="21"/>
    <w:p w:rsidR="00B7421B" w:rsidRPr="00D025B7" w:rsidRDefault="00B7421B" w:rsidP="00B7421B">
      <w:pPr>
        <w:ind w:firstLine="709"/>
        <w:jc w:val="both"/>
      </w:pPr>
      <w:r w:rsidRPr="00D025B7">
        <w:t>Основания для отказа в приеме документов, необходимых для предоставления муниципальной услуги, отсутствуют.</w:t>
      </w:r>
    </w:p>
    <w:p w:rsidR="00B7421B" w:rsidRPr="00D025B7" w:rsidRDefault="00B7421B" w:rsidP="00B7421B">
      <w:pPr>
        <w:ind w:firstLine="709"/>
        <w:jc w:val="both"/>
      </w:pPr>
      <w:bookmarkStart w:id="22" w:name="sub_10029"/>
      <w:r w:rsidRPr="00D025B7">
        <w:t>2.</w:t>
      </w:r>
      <w:r w:rsidR="00D71F3B">
        <w:t>9</w:t>
      </w:r>
      <w:r w:rsidRPr="00D025B7">
        <w:t>. Исчерпывающий перечень оснований для приостановления или отказа в предоставлении муниципальной услуги:</w:t>
      </w:r>
    </w:p>
    <w:p w:rsidR="00B7421B" w:rsidRPr="00D025B7" w:rsidRDefault="00D71F3B" w:rsidP="00B7421B">
      <w:pPr>
        <w:ind w:firstLine="709"/>
        <w:jc w:val="both"/>
      </w:pPr>
      <w:bookmarkStart w:id="23" w:name="sub_10291"/>
      <w:bookmarkEnd w:id="22"/>
      <w:r>
        <w:t>2.9</w:t>
      </w:r>
      <w:r w:rsidR="00B7421B" w:rsidRPr="00D025B7">
        <w:t>.1. Основания для приостановления предоставления муниципальной услуги законодательством Российской Федерации не предусмотрены.</w:t>
      </w:r>
    </w:p>
    <w:p w:rsidR="00B7421B" w:rsidRPr="00D025B7" w:rsidRDefault="00B7421B" w:rsidP="00B7421B">
      <w:pPr>
        <w:ind w:firstLine="709"/>
        <w:jc w:val="both"/>
      </w:pPr>
      <w:bookmarkStart w:id="24" w:name="sub_10292"/>
      <w:bookmarkEnd w:id="23"/>
      <w:r w:rsidRPr="00D025B7">
        <w:t>2</w:t>
      </w:r>
      <w:r w:rsidR="00D71F3B">
        <w:t>.9</w:t>
      </w:r>
      <w:r w:rsidRPr="00D025B7">
        <w:t>.2. Основаниями для отказа в предоставлении муниципальной услуги являются случаи, если:</w:t>
      </w:r>
    </w:p>
    <w:bookmarkEnd w:id="24"/>
    <w:p w:rsidR="00B7421B" w:rsidRPr="00D025B7" w:rsidRDefault="00B7421B" w:rsidP="00B7421B">
      <w:pPr>
        <w:ind w:firstLine="709"/>
        <w:jc w:val="both"/>
      </w:pPr>
      <w:r w:rsidRPr="00D025B7">
        <w:t>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</w:t>
      </w:r>
    </w:p>
    <w:p w:rsidR="00B7421B" w:rsidRPr="00D025B7" w:rsidRDefault="00B7421B" w:rsidP="00B7421B">
      <w:pPr>
        <w:ind w:firstLine="709"/>
        <w:jc w:val="both"/>
      </w:pPr>
      <w:r w:rsidRPr="00D025B7">
        <w:t>заявителем не представлены документы, обязанность по представлению которых возложена на заявителя;</w:t>
      </w:r>
    </w:p>
    <w:p w:rsidR="00B7421B" w:rsidRPr="00D025B7" w:rsidRDefault="00B7421B" w:rsidP="00B7421B">
      <w:pPr>
        <w:ind w:firstLine="709"/>
        <w:jc w:val="both"/>
      </w:pPr>
      <w:r w:rsidRPr="00D025B7">
        <w:t>заявитель не является правообладателем земельного участка;</w:t>
      </w:r>
    </w:p>
    <w:p w:rsidR="00B7421B" w:rsidRPr="00D025B7" w:rsidRDefault="00B7421B" w:rsidP="00B7421B">
      <w:pPr>
        <w:ind w:firstLine="709"/>
        <w:jc w:val="both"/>
      </w:pPr>
      <w:r w:rsidRPr="00D025B7">
        <w:t>размер земельного участка заявителя не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которого не являются неблагоприятными для застройки;</w:t>
      </w:r>
    </w:p>
    <w:p w:rsidR="00B7421B" w:rsidRPr="00D025B7" w:rsidRDefault="00B7421B" w:rsidP="00B7421B">
      <w:pPr>
        <w:ind w:firstLine="709"/>
        <w:jc w:val="both"/>
      </w:pPr>
      <w:r w:rsidRPr="00D025B7">
        <w:t>в регламенте отсутствует испрашиваемый вид разрешенного использования (предмет рассмотрения);</w:t>
      </w:r>
    </w:p>
    <w:p w:rsidR="00B7421B" w:rsidRPr="00D025B7" w:rsidRDefault="00B7421B" w:rsidP="00B7421B">
      <w:pPr>
        <w:ind w:firstLine="709"/>
        <w:jc w:val="both"/>
      </w:pPr>
      <w:r w:rsidRPr="00D025B7">
        <w:t>строительство, реконструкция объектов капитального строительства осуществляются без разрешения на строительство;</w:t>
      </w:r>
    </w:p>
    <w:p w:rsidR="00B7421B" w:rsidRPr="00D025B7" w:rsidRDefault="00B7421B" w:rsidP="00B7421B">
      <w:pPr>
        <w:ind w:firstLine="709"/>
        <w:jc w:val="both"/>
      </w:pPr>
      <w:r w:rsidRPr="00D025B7">
        <w:t>вступило в законную силу определение или решение суда, в соответствии с которым невозможно предоставление муниципальной услуги;</w:t>
      </w:r>
    </w:p>
    <w:p w:rsidR="00B7421B" w:rsidRPr="00D025B7" w:rsidRDefault="00B7421B" w:rsidP="00B7421B">
      <w:pPr>
        <w:ind w:firstLine="709"/>
        <w:jc w:val="both"/>
      </w:pPr>
      <w:r w:rsidRPr="00D025B7">
        <w:lastRenderedPageBreak/>
        <w:t>заявитель письменно отказывается от получения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B7421B" w:rsidRPr="00D025B7" w:rsidRDefault="00D71F3B" w:rsidP="00B7421B">
      <w:pPr>
        <w:ind w:firstLine="709"/>
        <w:jc w:val="both"/>
      </w:pPr>
      <w:bookmarkStart w:id="25" w:name="sub_10210"/>
      <w:r>
        <w:t>2.10</w:t>
      </w:r>
      <w:r w:rsidR="00B7421B" w:rsidRPr="00D025B7">
        <w:t>. Порядок, размер и основания взимания государственной пошлины или иной платы, взимаемой за предоставление муниципальной услуги</w:t>
      </w:r>
      <w:r w:rsidR="00DD3F50">
        <w:t>.</w:t>
      </w:r>
    </w:p>
    <w:bookmarkEnd w:id="25"/>
    <w:p w:rsidR="00B7421B" w:rsidRPr="00D025B7" w:rsidRDefault="00B7421B" w:rsidP="00B7421B">
      <w:pPr>
        <w:ind w:firstLine="709"/>
        <w:jc w:val="both"/>
      </w:pPr>
      <w:r w:rsidRPr="00D025B7">
        <w:t>Предоставление муниципальной услуги осуществляется на безвозмездной основе. Расходы на организацию и проведение публичных слушаний несет заявитель.</w:t>
      </w:r>
    </w:p>
    <w:p w:rsidR="00B7421B" w:rsidRPr="00D025B7" w:rsidRDefault="00D71F3B" w:rsidP="00B7421B">
      <w:pPr>
        <w:ind w:firstLine="709"/>
        <w:jc w:val="both"/>
      </w:pPr>
      <w:bookmarkStart w:id="26" w:name="sub_10211"/>
      <w:r>
        <w:t>2.11</w:t>
      </w:r>
      <w:r w:rsidR="00B7421B" w:rsidRPr="00D025B7"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  <w:r w:rsidR="00DD3F50">
        <w:t>.</w:t>
      </w:r>
    </w:p>
    <w:bookmarkEnd w:id="26"/>
    <w:p w:rsidR="00B7421B" w:rsidRPr="00D025B7" w:rsidRDefault="00B7421B" w:rsidP="00B7421B">
      <w:pPr>
        <w:ind w:firstLine="709"/>
        <w:jc w:val="both"/>
      </w:pPr>
      <w:r w:rsidRPr="00D025B7"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B7421B" w:rsidRPr="00D025B7" w:rsidRDefault="00B7421B" w:rsidP="00B7421B">
      <w:pPr>
        <w:ind w:firstLine="709"/>
        <w:jc w:val="both"/>
      </w:pPr>
      <w:bookmarkStart w:id="27" w:name="sub_10212"/>
      <w:r w:rsidRPr="00D025B7">
        <w:t>2.1</w:t>
      </w:r>
      <w:r w:rsidR="00D71F3B">
        <w:t>2</w:t>
      </w:r>
      <w:r w:rsidRPr="00D025B7">
        <w:t>. Срок и порядок регистрации заявления о предоставлении муниципальной услуги, в том числе в электронной форме</w:t>
      </w:r>
      <w:r w:rsidR="00DD3F50">
        <w:t>.</w:t>
      </w:r>
    </w:p>
    <w:bookmarkEnd w:id="27"/>
    <w:p w:rsidR="00B7421B" w:rsidRPr="00D025B7" w:rsidRDefault="00B7421B" w:rsidP="00B7421B">
      <w:pPr>
        <w:ind w:firstLine="709"/>
        <w:jc w:val="both"/>
      </w:pPr>
      <w:r w:rsidRPr="00D025B7">
        <w:t>Письменные обращения, поступившие в адрес администрации поселения по почте, электронной почте</w:t>
      </w:r>
      <w:r w:rsidR="00611497">
        <w:t>,</w:t>
      </w:r>
      <w:r w:rsidRPr="00D025B7">
        <w:t xml:space="preserve"> </w:t>
      </w:r>
      <w:r w:rsidR="00611497" w:rsidRPr="00D025B7">
        <w:t xml:space="preserve">посредством Единого и регионального порталов </w:t>
      </w:r>
      <w:r w:rsidRPr="00D025B7">
        <w:t xml:space="preserve">или лично представленные заявителем, подлежат обязательной регистрации </w:t>
      </w:r>
      <w:r w:rsidR="00611497">
        <w:t xml:space="preserve">специалистом отдела социальной и правовой политики </w:t>
      </w:r>
      <w:r w:rsidRPr="00D025B7">
        <w:t>администрации</w:t>
      </w:r>
      <w:r w:rsidR="00611497">
        <w:t xml:space="preserve"> городского поселения Октябрьское</w:t>
      </w:r>
      <w:r w:rsidRPr="00D025B7">
        <w:t>.</w:t>
      </w:r>
    </w:p>
    <w:p w:rsidR="00B7421B" w:rsidRPr="00D025B7" w:rsidRDefault="00B7421B" w:rsidP="00B7421B">
      <w:pPr>
        <w:ind w:firstLine="709"/>
        <w:jc w:val="both"/>
      </w:pPr>
      <w:r w:rsidRPr="00D025B7">
        <w:t>Обращение заявителя</w:t>
      </w:r>
      <w:r w:rsidR="00611497">
        <w:t xml:space="preserve"> </w:t>
      </w:r>
      <w:r w:rsidRPr="00D025B7">
        <w:t>подлежит обязательной регистрации в течение 1 рабочего дня с момента поступления.</w:t>
      </w:r>
    </w:p>
    <w:p w:rsidR="00B7421B" w:rsidRPr="00D025B7" w:rsidRDefault="00B7421B" w:rsidP="00B7421B">
      <w:pPr>
        <w:ind w:firstLine="709"/>
        <w:jc w:val="both"/>
      </w:pPr>
      <w:r w:rsidRPr="00D025B7">
        <w:t>Срок регистрации заявления заявителя о предоставлении муниципальной услуги при личном обращении в  Отдел составляет не более 15 минут.</w:t>
      </w:r>
    </w:p>
    <w:p w:rsidR="00B7421B" w:rsidRDefault="00B7421B" w:rsidP="00611497">
      <w:pPr>
        <w:ind w:firstLine="709"/>
        <w:jc w:val="both"/>
      </w:pPr>
      <w:bookmarkStart w:id="28" w:name="sub_10214"/>
      <w:r w:rsidRPr="00D025B7">
        <w:t>2.1</w:t>
      </w:r>
      <w:r w:rsidR="00D71F3B">
        <w:t>3</w:t>
      </w:r>
      <w:r w:rsidRPr="00D025B7">
        <w:t xml:space="preserve">. </w:t>
      </w:r>
      <w:bookmarkEnd w:id="28"/>
      <w:r>
        <w:t>Показатели доступности и качества муниципальной услуги.</w:t>
      </w:r>
    </w:p>
    <w:p w:rsidR="00B7421B" w:rsidRDefault="00D71F3B" w:rsidP="00B7421B">
      <w:pPr>
        <w:autoSpaceDE w:val="0"/>
        <w:autoSpaceDN w:val="0"/>
        <w:adjustRightInd w:val="0"/>
        <w:ind w:right="-1" w:firstLine="567"/>
        <w:jc w:val="both"/>
        <w:outlineLvl w:val="0"/>
      </w:pPr>
      <w:r>
        <w:t>2.13</w:t>
      </w:r>
      <w:r w:rsidR="00611497">
        <w:t xml:space="preserve">.1. </w:t>
      </w:r>
      <w:r w:rsidR="00B7421B">
        <w:t>Показателями доступности муниципальной услуги являются:</w:t>
      </w:r>
    </w:p>
    <w:p w:rsidR="00B7421B" w:rsidRDefault="00B7421B" w:rsidP="00B7421B">
      <w:pPr>
        <w:autoSpaceDE w:val="0"/>
        <w:autoSpaceDN w:val="0"/>
        <w:adjustRightInd w:val="0"/>
        <w:ind w:right="-1" w:firstLine="567"/>
        <w:jc w:val="both"/>
        <w:outlineLvl w:val="0"/>
      </w:pPr>
      <w:r>
        <w:t>- бесплатность предоставления муниципальной услуги;</w:t>
      </w:r>
    </w:p>
    <w:p w:rsidR="00B7421B" w:rsidRDefault="00B7421B" w:rsidP="00B7421B">
      <w:pPr>
        <w:autoSpaceDE w:val="0"/>
        <w:autoSpaceDN w:val="0"/>
        <w:adjustRightInd w:val="0"/>
        <w:ind w:right="-1" w:firstLine="567"/>
        <w:jc w:val="both"/>
        <w:outlineLvl w:val="0"/>
      </w:pPr>
      <w:r>
        <w:t>- доступность информирования заявителей по вопросам предоставления муниципальной услуги;</w:t>
      </w:r>
    </w:p>
    <w:p w:rsidR="00B7421B" w:rsidRDefault="00B7421B" w:rsidP="00B7421B">
      <w:pPr>
        <w:autoSpaceDE w:val="0"/>
        <w:autoSpaceDN w:val="0"/>
        <w:adjustRightInd w:val="0"/>
        <w:ind w:right="-1" w:firstLine="567"/>
        <w:jc w:val="both"/>
        <w:outlineLvl w:val="0"/>
      </w:pPr>
      <w:r>
        <w:t>- доступность заявителей к формам заявлений и иным документам, необходимым для получения муниципальной услуги;</w:t>
      </w:r>
    </w:p>
    <w:p w:rsidR="00B7421B" w:rsidRDefault="00B7421B" w:rsidP="00B7421B">
      <w:pPr>
        <w:autoSpaceDE w:val="0"/>
        <w:autoSpaceDN w:val="0"/>
        <w:adjustRightInd w:val="0"/>
        <w:ind w:right="-1" w:firstLine="567"/>
        <w:jc w:val="both"/>
        <w:outlineLvl w:val="0"/>
      </w:pPr>
      <w:r>
        <w:t>- возможность направления заявителем документов в электронной форме посредством единого и регионального порталов государственных и муниципальных услуг;</w:t>
      </w:r>
    </w:p>
    <w:p w:rsidR="00B7421B" w:rsidRDefault="00B7421B" w:rsidP="00B7421B">
      <w:pPr>
        <w:autoSpaceDE w:val="0"/>
        <w:autoSpaceDN w:val="0"/>
        <w:adjustRightInd w:val="0"/>
        <w:ind w:right="-1" w:firstLine="567"/>
        <w:jc w:val="both"/>
        <w:outlineLvl w:val="0"/>
      </w:pPr>
      <w:r>
        <w:t>- возможность получения документов, являющихся результатом предоставления муниципальной услуги, в электронном виде посредством единого и регионального порталов государственных и муниципальных услуг.</w:t>
      </w:r>
    </w:p>
    <w:p w:rsidR="00B7421B" w:rsidRDefault="00D71F3B" w:rsidP="00B7421B">
      <w:pPr>
        <w:autoSpaceDE w:val="0"/>
        <w:autoSpaceDN w:val="0"/>
        <w:adjustRightInd w:val="0"/>
        <w:ind w:right="-1" w:firstLine="567"/>
        <w:jc w:val="both"/>
        <w:outlineLvl w:val="0"/>
      </w:pPr>
      <w:r>
        <w:t>2.13</w:t>
      </w:r>
      <w:r w:rsidR="00611497">
        <w:t xml:space="preserve">.2. </w:t>
      </w:r>
      <w:r w:rsidR="00B7421B">
        <w:t>Показателями качества муниципальной услуги являются:</w:t>
      </w:r>
    </w:p>
    <w:p w:rsidR="00B7421B" w:rsidRDefault="00B7421B" w:rsidP="00B7421B">
      <w:pPr>
        <w:autoSpaceDE w:val="0"/>
        <w:autoSpaceDN w:val="0"/>
        <w:adjustRightInd w:val="0"/>
        <w:ind w:right="-1" w:firstLine="567"/>
        <w:jc w:val="both"/>
        <w:outlineLvl w:val="0"/>
      </w:pPr>
      <w:r>
        <w:t>- соблюдение сроков предоставления муниципальной услуги;</w:t>
      </w:r>
    </w:p>
    <w:p w:rsidR="00B7421B" w:rsidRDefault="00B7421B" w:rsidP="00B7421B">
      <w:pPr>
        <w:autoSpaceDE w:val="0"/>
        <w:autoSpaceDN w:val="0"/>
        <w:adjustRightInd w:val="0"/>
        <w:ind w:right="-1" w:firstLine="567"/>
        <w:jc w:val="both"/>
        <w:outlineLvl w:val="0"/>
      </w:pPr>
      <w:r>
        <w:t>- соблюдение сроков ожидания в очереди при подаче заявления о предоставлении муниципальной услуги и при получении результата;</w:t>
      </w:r>
    </w:p>
    <w:p w:rsidR="00B7421B" w:rsidRDefault="00B7421B" w:rsidP="00B7421B">
      <w:pPr>
        <w:autoSpaceDE w:val="0"/>
        <w:autoSpaceDN w:val="0"/>
        <w:adjustRightInd w:val="0"/>
        <w:ind w:right="-1" w:firstLine="567"/>
        <w:jc w:val="both"/>
        <w:outlineLvl w:val="0"/>
      </w:pPr>
      <w:r>
        <w:t>- 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услуги;</w:t>
      </w:r>
    </w:p>
    <w:p w:rsidR="00B7421B" w:rsidRDefault="00B7421B" w:rsidP="00B7421B">
      <w:pPr>
        <w:ind w:right="-1" w:firstLine="708"/>
        <w:jc w:val="both"/>
      </w:pPr>
      <w:r>
        <w:t>- восстановление нарушенных прав заявителя.</w:t>
      </w:r>
    </w:p>
    <w:p w:rsidR="00434442" w:rsidRDefault="00B7421B" w:rsidP="00434442">
      <w:pPr>
        <w:autoSpaceDE w:val="0"/>
        <w:autoSpaceDN w:val="0"/>
        <w:adjustRightInd w:val="0"/>
        <w:ind w:firstLine="709"/>
        <w:jc w:val="both"/>
      </w:pPr>
      <w:r>
        <w:t>2.</w:t>
      </w:r>
      <w:r w:rsidR="00611497">
        <w:t>1</w:t>
      </w:r>
      <w:r w:rsidR="00D71F3B">
        <w:t>4</w:t>
      </w:r>
      <w:r>
        <w:t xml:space="preserve">. </w:t>
      </w:r>
      <w:r w:rsidR="00434442">
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  <w:r w:rsidR="00DD3F50">
        <w:t>.</w:t>
      </w:r>
    </w:p>
    <w:p w:rsidR="00434442" w:rsidRDefault="00434442" w:rsidP="00434442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>
        <w:t xml:space="preserve">            </w:t>
      </w:r>
      <w:r>
        <w:rPr>
          <w:lang w:eastAsia="en-US"/>
        </w:rPr>
        <w:t>Здание, в котором предоставляется муниципальная услуга, располагается с учетом пешеходной доступности для заявителей от остановок общественного транспорта, оборудовано отдельным входом для свободного доступа заявителей.</w:t>
      </w:r>
    </w:p>
    <w:p w:rsidR="00434442" w:rsidRDefault="00434442" w:rsidP="00434442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>
        <w:rPr>
          <w:lang w:eastAsia="en-US"/>
        </w:rPr>
        <w:t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434442" w:rsidRDefault="00434442" w:rsidP="00434442">
      <w:pPr>
        <w:autoSpaceDE w:val="0"/>
        <w:autoSpaceDN w:val="0"/>
        <w:adjustRightInd w:val="0"/>
        <w:ind w:firstLine="709"/>
        <w:jc w:val="both"/>
        <w:outlineLvl w:val="1"/>
      </w:pPr>
      <w:r>
        <w:t>Помещения для предоставления муниципальной услуги должны соответствовать требованиям законодательства Российской Федерации о социальной защите инвалидов с целью обеспечения доступности инвалидов к получению муниципальной услуги.</w:t>
      </w:r>
    </w:p>
    <w:p w:rsidR="00434442" w:rsidRDefault="00434442" w:rsidP="00434442">
      <w:pPr>
        <w:ind w:firstLine="720"/>
        <w:jc w:val="both"/>
      </w:pPr>
      <w:r>
        <w:lastRenderedPageBreak/>
        <w:t>Помещения для предоставления муниципальной услуги размещаются преимущественно на нижних этажах зданий. Вход и выход из помещения для предоставления муниципальной услуги оборудуются: пандусами, расширенными проходами, тактильными полосами по путям движения, позволяющими обеспечить беспрепятственный доступ инвалидов; соответствующими указателями с автономными источниками бесперебойного питания; контрастной маркировкой ступеней по пути движения; информационной мнемосхемой (тактильной схемой движения); тактильными табличками с надписями, дублированными шрифтом Брайля. Лестницы, находящиеся по пути движения в помещение для предоставления муниципальной услуги оборудуются: тактильными полосами; контрастной маркировкой крайних ступеней; поручнями с двух сторон, с тактильными полосами, нанесенными на поручни, с тактильно-выпуклым шрифтом и шрифтом Брайля с указанием этажа; тактильными табличками с указанием этажей, дублированными шрифтом Брайля. Прием заявителей осуществляется в специально выделенных для предоставления муниципальной услуги помещениях обслуживания - местах предоставления муниципальной услуги. 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</w:p>
    <w:p w:rsidR="00434442" w:rsidRDefault="00434442" w:rsidP="00434442">
      <w:pPr>
        <w:autoSpaceDE w:val="0"/>
        <w:autoSpaceDN w:val="0"/>
        <w:adjustRightInd w:val="0"/>
        <w:ind w:firstLine="709"/>
        <w:jc w:val="both"/>
        <w:outlineLvl w:val="1"/>
      </w:pPr>
      <w:r>
        <w:t>В случаях, если здание, в котором предоставляется муниципальная услуга, невозможно полностью приспособить с учетом потребностей инвалидов, уполномоченный орган принимает согласованные с общественным объединением инвалидов, осуществляющим   свою   деятельность   на   территории   Октябрьского   района, меры для обеспечения доступа инвалидов к месту предоставления услуги, либо обеспечивает предоставление необходимых услуг по месту жительства инвалида или в дистанционном режиме (по выбору заявителя).</w:t>
      </w:r>
    </w:p>
    <w:p w:rsidR="00434442" w:rsidRDefault="00434442" w:rsidP="00434442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>
        <w:rPr>
          <w:lang w:eastAsia="en-US"/>
        </w:rPr>
        <w:t>Все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</w:t>
      </w:r>
    </w:p>
    <w:p w:rsidR="00434442" w:rsidRDefault="00434442" w:rsidP="00434442">
      <w:pPr>
        <w:autoSpaceDE w:val="0"/>
        <w:autoSpaceDN w:val="0"/>
        <w:adjustRightInd w:val="0"/>
        <w:ind w:firstLine="709"/>
        <w:jc w:val="both"/>
        <w:outlineLvl w:val="1"/>
      </w:pPr>
      <w:r>
        <w:t>Места ожидания должны соответствовать комфортным условиям для заявителей.</w:t>
      </w:r>
    </w:p>
    <w:p w:rsidR="00434442" w:rsidRDefault="00434442" w:rsidP="00434442">
      <w:pPr>
        <w:autoSpaceDE w:val="0"/>
        <w:autoSpaceDN w:val="0"/>
        <w:adjustRightInd w:val="0"/>
        <w:ind w:firstLine="709"/>
        <w:jc w:val="both"/>
        <w:outlineLvl w:val="1"/>
      </w:pPr>
      <w:r>
        <w:t>Места ожидания оборудуются столами, стульями,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CC1E8C" w:rsidRDefault="00CC1E8C" w:rsidP="0056705B">
      <w:pPr>
        <w:ind w:firstLine="708"/>
        <w:jc w:val="both"/>
      </w:pPr>
    </w:p>
    <w:p w:rsidR="00CC1E8C" w:rsidRDefault="00CC1E8C" w:rsidP="00CC1E8C">
      <w:pPr>
        <w:jc w:val="both"/>
        <w:rPr>
          <w:b/>
        </w:rPr>
      </w:pPr>
      <w:r w:rsidRPr="00D025B7">
        <w:rPr>
          <w:b/>
        </w:rPr>
        <w:t xml:space="preserve">                              </w:t>
      </w:r>
      <w:r w:rsidR="00B7421B">
        <w:rPr>
          <w:b/>
        </w:rPr>
        <w:t>3</w:t>
      </w:r>
      <w:r w:rsidRPr="00D025B7">
        <w:rPr>
          <w:b/>
        </w:rPr>
        <w:t>. Результат предоставления муниципальной услуги</w:t>
      </w:r>
    </w:p>
    <w:p w:rsidR="00434442" w:rsidRPr="00D025B7" w:rsidRDefault="00434442" w:rsidP="00CC1E8C">
      <w:pPr>
        <w:jc w:val="both"/>
        <w:rPr>
          <w:b/>
        </w:rPr>
      </w:pPr>
    </w:p>
    <w:p w:rsidR="00CC1E8C" w:rsidRPr="00D025B7" w:rsidRDefault="000A6C32" w:rsidP="00CC1E8C">
      <w:pPr>
        <w:ind w:firstLine="709"/>
        <w:jc w:val="both"/>
      </w:pPr>
      <w:r>
        <w:t xml:space="preserve">3.1. </w:t>
      </w:r>
      <w:r w:rsidR="00CC1E8C" w:rsidRPr="00D025B7">
        <w:t>Результатом предоставления муниципальной услуги является:</w:t>
      </w:r>
    </w:p>
    <w:p w:rsidR="00CC1E8C" w:rsidRPr="00D025B7" w:rsidRDefault="00CC1E8C" w:rsidP="00CC1E8C">
      <w:pPr>
        <w:ind w:firstLine="709"/>
        <w:jc w:val="both"/>
      </w:pPr>
      <w:r w:rsidRPr="00D025B7">
        <w:t>1) выдача (направление) заявителю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CC1E8C" w:rsidRPr="00D025B7" w:rsidRDefault="00CC1E8C" w:rsidP="00CC1E8C">
      <w:pPr>
        <w:ind w:firstLine="709"/>
        <w:jc w:val="both"/>
      </w:pPr>
      <w:r w:rsidRPr="00D025B7">
        <w:t>2) выдача (направление) заявителю мотивированного отказа в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CC1E8C" w:rsidRPr="00D025B7" w:rsidRDefault="000A6C32" w:rsidP="00CC1E8C">
      <w:pPr>
        <w:ind w:firstLine="709"/>
        <w:jc w:val="both"/>
      </w:pPr>
      <w:r>
        <w:t xml:space="preserve">3.2. </w:t>
      </w:r>
      <w:r w:rsidR="00CC1E8C" w:rsidRPr="00D025B7">
        <w:t>Результат предоставления муниципальной услуги оформляется в форме:</w:t>
      </w:r>
    </w:p>
    <w:p w:rsidR="00CC1E8C" w:rsidRPr="00D025B7" w:rsidRDefault="00434442" w:rsidP="00CC1E8C">
      <w:pPr>
        <w:ind w:firstLine="709"/>
        <w:jc w:val="both"/>
      </w:pPr>
      <w:r>
        <w:t>1) Постановления</w:t>
      </w:r>
      <w:r w:rsidR="00CC1E8C" w:rsidRPr="00D025B7">
        <w:t xml:space="preserve"> администрации городского поселения </w:t>
      </w:r>
      <w:r>
        <w:t>Октябрьское «</w:t>
      </w:r>
      <w:r w:rsidR="00CC1E8C" w:rsidRPr="00D025B7">
        <w:t>О предоставлении разрешения на отклонение от предельных параметров разрешенного строительства, реконструкции объе</w:t>
      </w:r>
      <w:r>
        <w:t>ктов капитального строительства»</w:t>
      </w:r>
      <w:r w:rsidR="00CC1E8C" w:rsidRPr="00D025B7">
        <w:t>;</w:t>
      </w:r>
    </w:p>
    <w:p w:rsidR="008753C0" w:rsidRDefault="00CC1E8C" w:rsidP="008753C0">
      <w:pPr>
        <w:ind w:firstLine="709"/>
        <w:jc w:val="both"/>
      </w:pPr>
      <w:r w:rsidRPr="00D025B7">
        <w:t xml:space="preserve">2) </w:t>
      </w:r>
      <w:r w:rsidR="00434442">
        <w:t>Уведомления о</w:t>
      </w:r>
      <w:r w:rsidRPr="00D025B7">
        <w:t>б отказе в предоставлении разрешения на отклонение от предельных параметров разрешенного строительства, реконструкции объек</w:t>
      </w:r>
      <w:bookmarkStart w:id="29" w:name="sub_10024"/>
      <w:r w:rsidR="008753C0">
        <w:t>тов капитального строительства.</w:t>
      </w:r>
    </w:p>
    <w:p w:rsidR="008753C0" w:rsidRDefault="008753C0" w:rsidP="008753C0">
      <w:pPr>
        <w:ind w:firstLine="709"/>
        <w:jc w:val="both"/>
      </w:pPr>
    </w:p>
    <w:p w:rsidR="008753C0" w:rsidRDefault="008753C0" w:rsidP="008753C0">
      <w:pPr>
        <w:ind w:firstLine="709"/>
        <w:jc w:val="both"/>
      </w:pPr>
    </w:p>
    <w:p w:rsidR="008753C0" w:rsidRDefault="008753C0" w:rsidP="008753C0">
      <w:pPr>
        <w:ind w:firstLine="709"/>
        <w:jc w:val="both"/>
      </w:pPr>
    </w:p>
    <w:p w:rsidR="008753C0" w:rsidRPr="008753C0" w:rsidRDefault="008753C0" w:rsidP="008753C0">
      <w:pPr>
        <w:ind w:firstLine="709"/>
        <w:jc w:val="both"/>
      </w:pPr>
    </w:p>
    <w:p w:rsidR="00CC1E8C" w:rsidRDefault="00CC1E8C" w:rsidP="00434442">
      <w:pPr>
        <w:ind w:firstLine="709"/>
        <w:jc w:val="center"/>
        <w:rPr>
          <w:b/>
        </w:rPr>
      </w:pPr>
      <w:r w:rsidRPr="00D025B7">
        <w:rPr>
          <w:b/>
        </w:rPr>
        <w:lastRenderedPageBreak/>
        <w:t>4. Срок предоставления муниципальной услуги</w:t>
      </w:r>
    </w:p>
    <w:p w:rsidR="00434442" w:rsidRPr="00D025B7" w:rsidRDefault="00434442" w:rsidP="00CC1E8C">
      <w:pPr>
        <w:ind w:firstLine="709"/>
        <w:jc w:val="both"/>
        <w:rPr>
          <w:b/>
        </w:rPr>
      </w:pPr>
    </w:p>
    <w:bookmarkEnd w:id="29"/>
    <w:p w:rsidR="00CC1E8C" w:rsidRPr="00D025B7" w:rsidRDefault="000A6C32" w:rsidP="00CC1E8C">
      <w:pPr>
        <w:ind w:firstLine="709"/>
        <w:jc w:val="both"/>
      </w:pPr>
      <w:r>
        <w:t xml:space="preserve">4.1. </w:t>
      </w:r>
      <w:r w:rsidR="00CC1E8C" w:rsidRPr="00D025B7">
        <w:t>Общий срок предоставления муниципальной услуги составляет 105 рабочих дней со дня регистрации  заявления о предоставлении муниципальной услуги.</w:t>
      </w:r>
    </w:p>
    <w:p w:rsidR="00CC1E8C" w:rsidRDefault="00CC1E8C" w:rsidP="00CC1E8C">
      <w:pPr>
        <w:ind w:firstLine="709"/>
        <w:jc w:val="both"/>
      </w:pPr>
      <w:r w:rsidRPr="00D025B7">
        <w:t>Общий срок предоставления муниципальной услуги включает срок межведомственного взаимодействия органов и организаций в процессе предоставления муниципальной услуги.</w:t>
      </w:r>
    </w:p>
    <w:p w:rsidR="000A6C32" w:rsidRPr="00D025B7" w:rsidRDefault="000A6C32" w:rsidP="000A6C32">
      <w:pPr>
        <w:ind w:firstLine="709"/>
        <w:jc w:val="both"/>
      </w:pPr>
      <w:r w:rsidRPr="00D025B7">
        <w:t>Приостановление предоставления муниципальной услуги законодательством не предусмотрено.</w:t>
      </w:r>
    </w:p>
    <w:p w:rsidR="00CC1E8C" w:rsidRPr="00D025B7" w:rsidRDefault="000A6C32" w:rsidP="00CC1E8C">
      <w:pPr>
        <w:ind w:firstLine="709"/>
        <w:jc w:val="both"/>
      </w:pPr>
      <w:r>
        <w:t xml:space="preserve">4.2. </w:t>
      </w:r>
      <w:r w:rsidR="00CC1E8C" w:rsidRPr="00D025B7">
        <w:t>Срок выдачи (направления) документов, являющихся результатом предоставления муниципальной услуги, - не позднее чем через 3 рабочих дня со дня их поступления специалисту Отдела.</w:t>
      </w:r>
    </w:p>
    <w:p w:rsidR="00B7421B" w:rsidRDefault="00B7421B" w:rsidP="00CC1E8C">
      <w:pPr>
        <w:pStyle w:val="1"/>
        <w:ind w:firstLine="709"/>
        <w:jc w:val="center"/>
        <w:rPr>
          <w:sz w:val="24"/>
          <w:szCs w:val="24"/>
        </w:rPr>
      </w:pPr>
      <w:bookmarkStart w:id="30" w:name="sub_10003"/>
    </w:p>
    <w:p w:rsidR="00CC1E8C" w:rsidRDefault="000A6C32" w:rsidP="00CC1E8C">
      <w:pPr>
        <w:pStyle w:val="1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5</w:t>
      </w:r>
      <w:r w:rsidR="00DD3F50">
        <w:rPr>
          <w:sz w:val="24"/>
          <w:szCs w:val="24"/>
        </w:rPr>
        <w:t>.</w:t>
      </w:r>
      <w:r w:rsidR="00CC1E8C" w:rsidRPr="00D025B7">
        <w:rPr>
          <w:sz w:val="24"/>
          <w:szCs w:val="24"/>
        </w:rPr>
        <w:t xml:space="preserve"> Состав, последовательность и сроки выполнения административных процедур, требования к порядку их выполнения</w:t>
      </w:r>
    </w:p>
    <w:p w:rsidR="000A6C32" w:rsidRPr="000A6C32" w:rsidRDefault="000A6C32" w:rsidP="000A6C32"/>
    <w:p w:rsidR="00CC1E8C" w:rsidRPr="00D025B7" w:rsidRDefault="00A14853" w:rsidP="00CC1E8C">
      <w:pPr>
        <w:ind w:firstLine="709"/>
        <w:jc w:val="both"/>
      </w:pPr>
      <w:bookmarkStart w:id="31" w:name="sub_10031"/>
      <w:bookmarkEnd w:id="30"/>
      <w:r>
        <w:t>5</w:t>
      </w:r>
      <w:r w:rsidR="00CC1E8C" w:rsidRPr="00D025B7">
        <w:t>.1. Предоставление муниципальной услуги включает в себя следующие административные процедуры:</w:t>
      </w:r>
    </w:p>
    <w:bookmarkEnd w:id="31"/>
    <w:p w:rsidR="00CC1E8C" w:rsidRPr="00D025B7" w:rsidRDefault="00CC1E8C" w:rsidP="00CC1E8C">
      <w:pPr>
        <w:ind w:firstLine="709"/>
        <w:jc w:val="both"/>
      </w:pPr>
      <w:r w:rsidRPr="00D025B7">
        <w:t>1) прием и регистрация заявления о предоставлении муниципальной услуги;</w:t>
      </w:r>
    </w:p>
    <w:p w:rsidR="00CC1E8C" w:rsidRPr="00D025B7" w:rsidRDefault="00CC1E8C" w:rsidP="00CC1E8C">
      <w:pPr>
        <w:ind w:firstLine="709"/>
        <w:jc w:val="both"/>
      </w:pPr>
      <w:r w:rsidRPr="00D025B7">
        <w:t>2) формирование и направление межведомственных запросов в органы и организации, участвующие в предоставлении муниципальной услуги;</w:t>
      </w:r>
    </w:p>
    <w:p w:rsidR="00CC1E8C" w:rsidRPr="00D025B7" w:rsidRDefault="00CC1E8C" w:rsidP="00CC1E8C">
      <w:pPr>
        <w:ind w:firstLine="709"/>
        <w:jc w:val="both"/>
      </w:pPr>
      <w:r w:rsidRPr="00D025B7">
        <w:t>3) проведение публичных слушаний и подготовка Комиссией рекомендаций о предоставлении разрешения на отклонение от предельных параметров разрешенного строительства, реконструкции объекта капитального строительства либо об отказе в предоставлении такого разрешения;</w:t>
      </w:r>
    </w:p>
    <w:p w:rsidR="00CC1E8C" w:rsidRPr="00D025B7" w:rsidRDefault="00CC1E8C" w:rsidP="00CC1E8C">
      <w:pPr>
        <w:ind w:firstLine="709"/>
        <w:jc w:val="both"/>
      </w:pPr>
      <w:r w:rsidRPr="00D025B7">
        <w:t xml:space="preserve">4) рассмотрение </w:t>
      </w:r>
      <w:r w:rsidR="00DD3F50">
        <w:t>г</w:t>
      </w:r>
      <w:r w:rsidRPr="00D025B7">
        <w:t xml:space="preserve">лавой </w:t>
      </w:r>
      <w:r w:rsidR="00DD3F50">
        <w:t>городского поселения Октябрьское</w:t>
      </w:r>
      <w:r w:rsidRPr="00D025B7">
        <w:t xml:space="preserve"> представленных рекомендаций и принятие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 либо об отказе в предоставлении такого разрешения;</w:t>
      </w:r>
    </w:p>
    <w:p w:rsidR="00CC1E8C" w:rsidRPr="00DD3F50" w:rsidRDefault="00CC1E8C" w:rsidP="00CC1E8C">
      <w:pPr>
        <w:ind w:firstLine="709"/>
        <w:jc w:val="both"/>
      </w:pPr>
      <w:r w:rsidRPr="00D025B7">
        <w:t xml:space="preserve">5) выдача (направление) результата предоставления муниципальной </w:t>
      </w:r>
      <w:r w:rsidRPr="00DD3F50">
        <w:t>услуги.</w:t>
      </w:r>
    </w:p>
    <w:p w:rsidR="00CC1E8C" w:rsidRPr="00D025B7" w:rsidRDefault="00CC1E8C" w:rsidP="00CC1E8C">
      <w:pPr>
        <w:ind w:firstLine="709"/>
        <w:jc w:val="both"/>
      </w:pPr>
      <w:r w:rsidRPr="00DD3F50">
        <w:t xml:space="preserve">Блок-схема предоставления муниципальной услуги приведена в </w:t>
      </w:r>
      <w:hyperlink w:anchor="sub_100" w:history="1">
        <w:r w:rsidRPr="00DD3F50">
          <w:rPr>
            <w:rStyle w:val="af"/>
            <w:color w:val="auto"/>
          </w:rPr>
          <w:t>приложении 1</w:t>
        </w:r>
      </w:hyperlink>
      <w:r w:rsidRPr="00DD3F50">
        <w:t xml:space="preserve"> к</w:t>
      </w:r>
      <w:r w:rsidRPr="00D025B7">
        <w:t xml:space="preserve"> настоящему административному регламенту.</w:t>
      </w:r>
    </w:p>
    <w:p w:rsidR="00CC1E8C" w:rsidRPr="00D025B7" w:rsidRDefault="00A14853" w:rsidP="00CC1E8C">
      <w:pPr>
        <w:ind w:firstLine="709"/>
        <w:jc w:val="both"/>
      </w:pPr>
      <w:bookmarkStart w:id="32" w:name="sub_10032"/>
      <w:r>
        <w:t>5</w:t>
      </w:r>
      <w:r w:rsidR="00CC1E8C" w:rsidRPr="00D025B7">
        <w:t>.2. Прием и регистрация заявления о предоставлении муниципальной услуги</w:t>
      </w:r>
    </w:p>
    <w:bookmarkEnd w:id="32"/>
    <w:p w:rsidR="00CC1E8C" w:rsidRPr="00D025B7" w:rsidRDefault="00CC1E8C" w:rsidP="00CC1E8C">
      <w:pPr>
        <w:ind w:firstLine="709"/>
        <w:jc w:val="both"/>
      </w:pPr>
      <w:r w:rsidRPr="00D025B7">
        <w:t>Основанием для начала административной процедуры является поступление в Отдел заявления о предоставлении муниципальной услуги, в том числе посредством Едино</w:t>
      </w:r>
      <w:r w:rsidR="00A14853">
        <w:t>го и регионального порталов</w:t>
      </w:r>
      <w:r w:rsidRPr="00D025B7">
        <w:t>.</w:t>
      </w:r>
    </w:p>
    <w:p w:rsidR="00CC1E8C" w:rsidRPr="00D025B7" w:rsidRDefault="00CC1E8C" w:rsidP="00A14853">
      <w:pPr>
        <w:ind w:firstLine="709"/>
        <w:jc w:val="both"/>
      </w:pPr>
      <w:r w:rsidRPr="00D025B7">
        <w:t>Сведения о должностном лице, ответственном за выполн</w:t>
      </w:r>
      <w:r w:rsidR="00A14853">
        <w:t>ение административной процедуры</w:t>
      </w:r>
      <w:r w:rsidRPr="00D025B7">
        <w:t xml:space="preserve"> - специалист отдела</w:t>
      </w:r>
      <w:r w:rsidR="00A14853">
        <w:t xml:space="preserve"> социальной и правовой политики</w:t>
      </w:r>
      <w:r w:rsidR="00DD3F50">
        <w:t>.</w:t>
      </w:r>
    </w:p>
    <w:p w:rsidR="00CC1E8C" w:rsidRPr="00D025B7" w:rsidRDefault="00CC1E8C" w:rsidP="00CC1E8C">
      <w:pPr>
        <w:ind w:firstLine="709"/>
        <w:jc w:val="both"/>
      </w:pPr>
      <w:r w:rsidRPr="00D025B7">
        <w:t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 (продолжительность и(или) максимальный срок их выполнения - в день обращения заявителя о предоставлении муниципальной услуги; при личном обращении заявителя - 15 минут с момента получения заявления о предоставлении муниципальной услуги).</w:t>
      </w:r>
    </w:p>
    <w:p w:rsidR="00CC1E8C" w:rsidRPr="00D025B7" w:rsidRDefault="00CC1E8C" w:rsidP="00CC1E8C">
      <w:pPr>
        <w:ind w:firstLine="709"/>
        <w:jc w:val="both"/>
      </w:pPr>
      <w:r w:rsidRPr="00D025B7">
        <w:t>Критерий принятия решения о приеме и регистрации заявления: наличие заявления о предоставлении муниципальной услуги.</w:t>
      </w:r>
    </w:p>
    <w:p w:rsidR="00CC1E8C" w:rsidRPr="00D025B7" w:rsidRDefault="00CC1E8C" w:rsidP="00CC1E8C">
      <w:pPr>
        <w:ind w:firstLine="709"/>
        <w:jc w:val="both"/>
      </w:pPr>
      <w:r w:rsidRPr="00D025B7">
        <w:t>Результат административной процедуры: зарегистрированное заявление о предоставлении муниципальной услуги.</w:t>
      </w:r>
    </w:p>
    <w:p w:rsidR="00CC1E8C" w:rsidRPr="00D025B7" w:rsidRDefault="00CC1E8C" w:rsidP="00CC1E8C">
      <w:pPr>
        <w:ind w:firstLine="709"/>
        <w:jc w:val="both"/>
      </w:pPr>
      <w:r w:rsidRPr="00D025B7">
        <w:t>Способ фиксации результата административной процедуры</w:t>
      </w:r>
      <w:r w:rsidR="00A14853">
        <w:t xml:space="preserve"> - регистрация</w:t>
      </w:r>
      <w:r w:rsidRPr="00D025B7">
        <w:t xml:space="preserve"> заявлени</w:t>
      </w:r>
      <w:r w:rsidR="00A14853">
        <w:t>я</w:t>
      </w:r>
      <w:r w:rsidRPr="00D025B7">
        <w:t xml:space="preserve"> в журнале регистрации заявлений.</w:t>
      </w:r>
    </w:p>
    <w:p w:rsidR="00CC1E8C" w:rsidRPr="00D025B7" w:rsidRDefault="00A14853" w:rsidP="00CC1E8C">
      <w:pPr>
        <w:ind w:firstLine="709"/>
        <w:jc w:val="both"/>
      </w:pPr>
      <w:bookmarkStart w:id="33" w:name="sub_10033"/>
      <w:r>
        <w:t>5</w:t>
      </w:r>
      <w:r w:rsidR="00CC1E8C" w:rsidRPr="00D025B7">
        <w:t>.3. Формирование и направление межведомственных запросов в органы и организации, участвующие в предоставлении муниципальной услуги</w:t>
      </w:r>
    </w:p>
    <w:bookmarkEnd w:id="33"/>
    <w:p w:rsidR="00CC1E8C" w:rsidRPr="00D025B7" w:rsidRDefault="00CC1E8C" w:rsidP="00CC1E8C">
      <w:pPr>
        <w:ind w:firstLine="709"/>
        <w:jc w:val="both"/>
      </w:pPr>
      <w:r w:rsidRPr="00D025B7">
        <w:t xml:space="preserve">Основанием для начала административной процедуры является поступление зарегистрированного заявления к специалисту </w:t>
      </w:r>
      <w:r w:rsidR="00A14853">
        <w:t>Отдела</w:t>
      </w:r>
      <w:r w:rsidRPr="00D025B7">
        <w:t>.</w:t>
      </w:r>
    </w:p>
    <w:p w:rsidR="00CC1E8C" w:rsidRPr="00D025B7" w:rsidRDefault="00CC1E8C" w:rsidP="00CC1E8C">
      <w:pPr>
        <w:ind w:firstLine="709"/>
        <w:jc w:val="both"/>
      </w:pPr>
      <w:r w:rsidRPr="00D025B7">
        <w:t xml:space="preserve">Сведения о должностном лице, ответственном за выполнение административной процедуры: специалист </w:t>
      </w:r>
      <w:r w:rsidR="00A14853">
        <w:t>Отдела</w:t>
      </w:r>
      <w:r w:rsidRPr="00D025B7">
        <w:t>.</w:t>
      </w:r>
    </w:p>
    <w:p w:rsidR="00CC1E8C" w:rsidRPr="00D025B7" w:rsidRDefault="00CC1E8C" w:rsidP="00CC1E8C">
      <w:pPr>
        <w:ind w:firstLine="709"/>
        <w:jc w:val="both"/>
      </w:pPr>
      <w:r w:rsidRPr="00D025B7">
        <w:lastRenderedPageBreak/>
        <w:t>Содержание административных действий, входящих в состав административной процедуры:</w:t>
      </w:r>
    </w:p>
    <w:p w:rsidR="00CC1E8C" w:rsidRPr="00D025B7" w:rsidRDefault="00CC1E8C" w:rsidP="00CC1E8C">
      <w:pPr>
        <w:ind w:firstLine="709"/>
        <w:jc w:val="both"/>
      </w:pPr>
      <w:r w:rsidRPr="00D025B7">
        <w:t xml:space="preserve">экспертиза представленных заявителем документов, формирование и направление межведомственных запросов в органы, участвующие в предоставлении муниципальной услуги (продолжительность и(или) максимальный срок выполнения административного действия - 3 рабочих дня со дня поступления зарегистрированного заявления к </w:t>
      </w:r>
      <w:r w:rsidR="00A14853">
        <w:t>специалисту Отдела</w:t>
      </w:r>
      <w:r w:rsidRPr="00D025B7">
        <w:t>;</w:t>
      </w:r>
    </w:p>
    <w:p w:rsidR="00CC1E8C" w:rsidRPr="00D025B7" w:rsidRDefault="00CC1E8C" w:rsidP="00CC1E8C">
      <w:pPr>
        <w:ind w:firstLine="709"/>
        <w:jc w:val="both"/>
      </w:pPr>
      <w:r w:rsidRPr="00D025B7">
        <w:t>получение ответа на межведомственные запросы (продолжительность и(или) максимальный срок выполнения административного действия - 5 рабочих дней со дня поступления межведомственного запроса в орган или организацию, предоставляющие документ и информацию);</w:t>
      </w:r>
    </w:p>
    <w:p w:rsidR="00CC1E8C" w:rsidRPr="00D025B7" w:rsidRDefault="00CC1E8C" w:rsidP="00CC1E8C">
      <w:pPr>
        <w:ind w:firstLine="709"/>
        <w:jc w:val="both"/>
      </w:pPr>
      <w:r w:rsidRPr="00D025B7">
        <w:t>подготовка и направление заявителю уведомления о получении ответа на межведомственные запросы от органов и организаций, свидетельствующего об отсутствии документа и(или) информации, необходимых для предоставления муниципальной услуги, с предложением заявителю представить документ и(или) информацию, необходимые для предоставления муниципальной услуги (далее - уведомление) (продолжительность и(или) максимальный срок выполнения административного действия - в течение 1 рабочего дня с момента получения ответов на межведомственные запросы от органов и организаций, свидетельствующего об отсутствии документа и(или) информации, необходимых для предоставления муниципальной услуги).</w:t>
      </w:r>
    </w:p>
    <w:p w:rsidR="00CC1E8C" w:rsidRPr="00D025B7" w:rsidRDefault="00CC1E8C" w:rsidP="00CC1E8C">
      <w:pPr>
        <w:ind w:firstLine="709"/>
        <w:jc w:val="both"/>
      </w:pPr>
      <w:r w:rsidRPr="00D025B7">
        <w:t>Критерий принятия решения о направлении межведомственного запроса: отсутствие документов, необходимых для пред</w:t>
      </w:r>
      <w:r w:rsidR="00A14853">
        <w:t>оставления муниципальной услуги</w:t>
      </w:r>
      <w:r w:rsidRPr="00D025B7">
        <w:t>.</w:t>
      </w:r>
    </w:p>
    <w:p w:rsidR="00CC1E8C" w:rsidRPr="00D025B7" w:rsidRDefault="00CC1E8C" w:rsidP="00CC1E8C">
      <w:pPr>
        <w:ind w:firstLine="709"/>
        <w:jc w:val="both"/>
      </w:pPr>
      <w:r w:rsidRPr="00D025B7">
        <w:t>Критерий принятия решения о направлении заявителю уведомления: получение ответа на межведомственные запросы от органов и организаций, свидетельствующего об отсутствии документа и(или) информации, необходимых для предоставления муниципальной услуги.</w:t>
      </w:r>
    </w:p>
    <w:p w:rsidR="00CC1E8C" w:rsidRPr="00D025B7" w:rsidRDefault="00CC1E8C" w:rsidP="00CC1E8C">
      <w:pPr>
        <w:ind w:firstLine="709"/>
        <w:jc w:val="both"/>
      </w:pPr>
      <w:r w:rsidRPr="00D025B7">
        <w:t>Результат административной процедуры:</w:t>
      </w:r>
    </w:p>
    <w:p w:rsidR="00CC1E8C" w:rsidRPr="00D025B7" w:rsidRDefault="00CC1E8C" w:rsidP="00CC1E8C">
      <w:pPr>
        <w:ind w:firstLine="709"/>
        <w:jc w:val="both"/>
      </w:pPr>
      <w:r w:rsidRPr="00D025B7">
        <w:t>полученные ответы на межведомственные запросы;</w:t>
      </w:r>
    </w:p>
    <w:p w:rsidR="00CC1E8C" w:rsidRPr="00D025B7" w:rsidRDefault="00CC1E8C" w:rsidP="00CC1E8C">
      <w:pPr>
        <w:ind w:firstLine="709"/>
        <w:jc w:val="both"/>
      </w:pPr>
      <w:r w:rsidRPr="00D025B7">
        <w:t>документы и(или) информация, необходимые для предоставления муниципальной услуги, дополнительно представленные заявителем</w:t>
      </w:r>
      <w:r w:rsidR="00A14853">
        <w:t xml:space="preserve"> в соответствии с уведомлением</w:t>
      </w:r>
      <w:r w:rsidRPr="00D025B7">
        <w:t>;</w:t>
      </w:r>
    </w:p>
    <w:p w:rsidR="00CC1E8C" w:rsidRPr="00D025B7" w:rsidRDefault="00CC1E8C" w:rsidP="00CC1E8C">
      <w:pPr>
        <w:ind w:firstLine="709"/>
        <w:jc w:val="both"/>
      </w:pPr>
      <w:r w:rsidRPr="00D025B7">
        <w:t>направление заявителю уведомления об отказе в предоставлении муниципальной услуги при наличии о</w:t>
      </w:r>
      <w:r w:rsidR="00A14853">
        <w:t>снований</w:t>
      </w:r>
      <w:r w:rsidRPr="00D025B7">
        <w:t>.</w:t>
      </w:r>
    </w:p>
    <w:p w:rsidR="00CC1E8C" w:rsidRPr="00D025B7" w:rsidRDefault="00CC1E8C" w:rsidP="00CC1E8C">
      <w:pPr>
        <w:ind w:firstLine="709"/>
        <w:jc w:val="both"/>
      </w:pPr>
      <w:r w:rsidRPr="00D025B7">
        <w:t>Способ фиксации результата административной процедуры:</w:t>
      </w:r>
    </w:p>
    <w:p w:rsidR="00CC1E8C" w:rsidRPr="00D025B7" w:rsidRDefault="00DD3F50" w:rsidP="00CC1E8C">
      <w:pPr>
        <w:ind w:firstLine="709"/>
        <w:jc w:val="both"/>
      </w:pPr>
      <w:r>
        <w:t>с</w:t>
      </w:r>
      <w:r w:rsidR="00A14853">
        <w:t>пециалист отдела социальной и правовой политики</w:t>
      </w:r>
      <w:r>
        <w:t xml:space="preserve"> администрации городского поселения Октябрьское</w:t>
      </w:r>
      <w:r w:rsidR="00CC1E8C" w:rsidRPr="00D025B7">
        <w:t xml:space="preserve"> регистрирует ответ на запрос, </w:t>
      </w:r>
      <w:r w:rsidR="00A14853">
        <w:t>полученный на бумажном носителе</w:t>
      </w:r>
      <w:r w:rsidR="00CC1E8C" w:rsidRPr="00D025B7">
        <w:t>;</w:t>
      </w:r>
    </w:p>
    <w:p w:rsidR="00CC1E8C" w:rsidRPr="00D025B7" w:rsidRDefault="00DD3F50" w:rsidP="00CC1E8C">
      <w:pPr>
        <w:ind w:firstLine="709"/>
        <w:jc w:val="both"/>
      </w:pPr>
      <w:r>
        <w:t>с</w:t>
      </w:r>
      <w:r w:rsidR="00A14853">
        <w:t xml:space="preserve">пециалист Отдела формирует </w:t>
      </w:r>
      <w:r w:rsidR="00CC1E8C" w:rsidRPr="00D025B7">
        <w:t>дело;</w:t>
      </w:r>
    </w:p>
    <w:p w:rsidR="00CC1E8C" w:rsidRPr="00D025B7" w:rsidRDefault="00CC1E8C" w:rsidP="00CC1E8C">
      <w:pPr>
        <w:ind w:firstLine="709"/>
        <w:jc w:val="both"/>
      </w:pPr>
      <w:r w:rsidRPr="00D025B7">
        <w:t>предоставленные дополнительно заявителем в соответствии с уведомлением документы и</w:t>
      </w:r>
      <w:r w:rsidR="00DD3F50">
        <w:t xml:space="preserve"> </w:t>
      </w:r>
      <w:r w:rsidRPr="00D025B7">
        <w:t>(или) информация, необходимые для предоставления муниципальной услуги,</w:t>
      </w:r>
      <w:r w:rsidR="00A14853">
        <w:t xml:space="preserve"> принимаются специалистом Отдела</w:t>
      </w:r>
      <w:r w:rsidRPr="00D025B7">
        <w:t xml:space="preserve"> и отображаются в описи поступивших документов.</w:t>
      </w:r>
    </w:p>
    <w:p w:rsidR="00CC1E8C" w:rsidRPr="00D025B7" w:rsidRDefault="00CC1E8C" w:rsidP="00CC1E8C">
      <w:pPr>
        <w:ind w:firstLine="709"/>
        <w:jc w:val="both"/>
      </w:pPr>
      <w:r w:rsidRPr="00D025B7">
        <w:t xml:space="preserve">В случае поступления ответа на межведомственный запрос по почте в администрацию поселения </w:t>
      </w:r>
      <w:r w:rsidR="00A14853">
        <w:t>специалист отдела социальной и правовой политики</w:t>
      </w:r>
      <w:r w:rsidR="00A14853" w:rsidRPr="00D025B7">
        <w:t xml:space="preserve"> </w:t>
      </w:r>
      <w:r w:rsidR="004C1EFC">
        <w:t>администрации городского поселения Октябрьское</w:t>
      </w:r>
      <w:r w:rsidR="004C1EFC" w:rsidRPr="00D025B7">
        <w:t xml:space="preserve"> </w:t>
      </w:r>
      <w:r w:rsidRPr="00D025B7">
        <w:t>передает зарегистрированный ответ на межведомст</w:t>
      </w:r>
      <w:r w:rsidR="00A14853">
        <w:t>венный запрос специалисту Отдела</w:t>
      </w:r>
      <w:r w:rsidRPr="00D025B7">
        <w:t>.</w:t>
      </w:r>
    </w:p>
    <w:p w:rsidR="00CC1E8C" w:rsidRPr="00D025B7" w:rsidRDefault="00A14853" w:rsidP="00CC1E8C">
      <w:pPr>
        <w:ind w:firstLine="709"/>
        <w:jc w:val="both"/>
      </w:pPr>
      <w:bookmarkStart w:id="34" w:name="sub_10034"/>
      <w:r>
        <w:t>5</w:t>
      </w:r>
      <w:r w:rsidR="00CC1E8C" w:rsidRPr="00D025B7">
        <w:t>.4. Проведение публичных слушаний и подготовка рекоме</w:t>
      </w:r>
      <w:r>
        <w:t xml:space="preserve">ндаций </w:t>
      </w:r>
    </w:p>
    <w:bookmarkEnd w:id="34"/>
    <w:p w:rsidR="00CC1E8C" w:rsidRPr="00D025B7" w:rsidRDefault="00CC1E8C" w:rsidP="00CC1E8C">
      <w:pPr>
        <w:ind w:firstLine="709"/>
        <w:jc w:val="both"/>
      </w:pPr>
      <w:r w:rsidRPr="00D025B7">
        <w:t xml:space="preserve">Основанием для начала процедуры проведения публичных слушаний и подготовки рекомендаций является формирование </w:t>
      </w:r>
      <w:r w:rsidR="00A14853">
        <w:t>специалистом Отдела</w:t>
      </w:r>
      <w:r w:rsidRPr="00D025B7">
        <w:t xml:space="preserve"> дела заявителя.</w:t>
      </w:r>
    </w:p>
    <w:p w:rsidR="00CC1E8C" w:rsidRPr="00D025B7" w:rsidRDefault="00CC1E8C" w:rsidP="00CC1E8C">
      <w:pPr>
        <w:ind w:firstLine="709"/>
        <w:jc w:val="both"/>
      </w:pPr>
      <w:r w:rsidRPr="00D025B7">
        <w:t>Сведения о должностном лице, ответственном за выполнение административной процедуры:</w:t>
      </w:r>
      <w:r w:rsidR="00A14853">
        <w:t xml:space="preserve"> специалист Отдела</w:t>
      </w:r>
      <w:r w:rsidRPr="00D025B7">
        <w:t>.</w:t>
      </w:r>
    </w:p>
    <w:p w:rsidR="00CC1E8C" w:rsidRPr="00D025B7" w:rsidRDefault="00CC1E8C" w:rsidP="00CC1E8C">
      <w:pPr>
        <w:ind w:firstLine="709"/>
        <w:jc w:val="both"/>
      </w:pPr>
      <w:r w:rsidRPr="00D025B7">
        <w:t>Содержание административных действий, входящих в состав административной процедуры:</w:t>
      </w:r>
    </w:p>
    <w:p w:rsidR="00CC1E8C" w:rsidRPr="00D025B7" w:rsidRDefault="00CC1E8C" w:rsidP="00CC1E8C">
      <w:pPr>
        <w:ind w:firstLine="709"/>
        <w:jc w:val="both"/>
      </w:pPr>
      <w:r w:rsidRPr="00D025B7">
        <w:t xml:space="preserve">подготовка и направление сообщений о проведении публичных слушаний по вопросу предоставления разрешения на отклонение от предельных параметров правообладателям земельных участков согласно требованиям </w:t>
      </w:r>
      <w:hyperlink r:id="rId25" w:history="1">
        <w:r w:rsidRPr="004C1EFC">
          <w:rPr>
            <w:rStyle w:val="af"/>
            <w:color w:val="auto"/>
          </w:rPr>
          <w:t>статьи 40</w:t>
        </w:r>
      </w:hyperlink>
      <w:r w:rsidRPr="00D025B7">
        <w:t xml:space="preserve"> </w:t>
      </w:r>
      <w:r w:rsidR="00A14853">
        <w:t>Г</w:t>
      </w:r>
      <w:r w:rsidRPr="00D025B7">
        <w:t>радостроительного кодекса Российской Федерации (продолжительность и</w:t>
      </w:r>
      <w:r w:rsidR="005B64E7">
        <w:t xml:space="preserve"> </w:t>
      </w:r>
      <w:r w:rsidRPr="00D025B7">
        <w:t>(или) максимальный срок выполнения административного действия - 3 рабочих дня со дня начала административной процедуры);</w:t>
      </w:r>
    </w:p>
    <w:p w:rsidR="00CC1E8C" w:rsidRPr="00D025B7" w:rsidRDefault="00CC1E8C" w:rsidP="00CC1E8C">
      <w:pPr>
        <w:ind w:firstLine="709"/>
        <w:jc w:val="both"/>
      </w:pPr>
      <w:r w:rsidRPr="00D025B7">
        <w:lastRenderedPageBreak/>
        <w:t>подготовка и согласова</w:t>
      </w:r>
      <w:r w:rsidR="00A14853">
        <w:t>ние проекта постановления администрации городского поселения Октябрьское</w:t>
      </w:r>
      <w:r w:rsidRPr="00D025B7">
        <w:t xml:space="preserve"> </w:t>
      </w:r>
      <w:r w:rsidR="00D072A6" w:rsidRPr="00D072A6">
        <w:t>(далее -</w:t>
      </w:r>
      <w:r w:rsidR="00D072A6">
        <w:t xml:space="preserve"> проект постановления</w:t>
      </w:r>
      <w:r w:rsidR="00D072A6" w:rsidRPr="00D072A6">
        <w:t xml:space="preserve"> администрации) </w:t>
      </w:r>
      <w:r w:rsidR="00A14853">
        <w:t>«</w:t>
      </w:r>
      <w:r w:rsidRPr="00D025B7">
        <w:t xml:space="preserve">О назначении публичных слушаний по вопросу предоставления разрешения на отклонение от предельных параметров </w:t>
      </w:r>
      <w:r w:rsidR="004C1EFC" w:rsidRPr="00D025B7">
        <w:t xml:space="preserve">разрешенного строительства, реконструкции </w:t>
      </w:r>
      <w:r w:rsidRPr="00D025B7">
        <w:t>объекта капитального строительства</w:t>
      </w:r>
      <w:r w:rsidR="00A14853">
        <w:t xml:space="preserve">» </w:t>
      </w:r>
      <w:r w:rsidRPr="00D025B7">
        <w:t>(продолжительность и</w:t>
      </w:r>
      <w:r w:rsidR="004C1EFC">
        <w:t xml:space="preserve"> </w:t>
      </w:r>
      <w:r w:rsidRPr="00D025B7">
        <w:t>(или) максимальный срок выполнения административного действия - не более 18 рабочих дней со дня уведомления жителей);</w:t>
      </w:r>
    </w:p>
    <w:p w:rsidR="00CC1E8C" w:rsidRPr="00D025B7" w:rsidRDefault="00A14853" w:rsidP="00CC1E8C">
      <w:pPr>
        <w:ind w:firstLine="709"/>
        <w:jc w:val="both"/>
      </w:pPr>
      <w:r>
        <w:t>оповещение жителей городского поселения Октябрьское</w:t>
      </w:r>
      <w:r w:rsidR="00CC1E8C" w:rsidRPr="00D025B7">
        <w:t xml:space="preserve"> о времени и месте проведения публичных слушаний (продолжительность и</w:t>
      </w:r>
      <w:r w:rsidR="005B64E7">
        <w:t xml:space="preserve"> </w:t>
      </w:r>
      <w:r w:rsidR="00CC1E8C" w:rsidRPr="00D025B7">
        <w:t xml:space="preserve">(или) максимальный срок выполнения административного действия - 7 рабочих дней со дня опубликования постановления </w:t>
      </w:r>
      <w:r>
        <w:t>администрации</w:t>
      </w:r>
      <w:r w:rsidR="00CC1E8C" w:rsidRPr="00D025B7">
        <w:t>);</w:t>
      </w:r>
    </w:p>
    <w:p w:rsidR="00CC1E8C" w:rsidRPr="00D025B7" w:rsidRDefault="00CC1E8C" w:rsidP="00CC1E8C">
      <w:pPr>
        <w:ind w:firstLine="709"/>
        <w:jc w:val="both"/>
      </w:pPr>
      <w:r w:rsidRPr="00D025B7">
        <w:t>организация и проведение публичных слушаний, подготовка по результатам публичных слушаний заключения, опубликование его в порядке, установленном для официального опубликования муниципальных правовых актов, иной официальной информации, и размещение на Официальном информационном портале органов местного самоуправления поселения в информационно-телекоммуникационной сети Интернет (продолжительность и</w:t>
      </w:r>
      <w:r w:rsidR="005B64E7">
        <w:t xml:space="preserve"> </w:t>
      </w:r>
      <w:r w:rsidRPr="00D025B7">
        <w:t>(или) максимальный срок выполнения административного действия - не более 23 рабочих дней с момента оповещения жителей поселения о времени и месте проведения публичных слушаний до дня опубликования заключения об их результатах);</w:t>
      </w:r>
    </w:p>
    <w:p w:rsidR="00CC1E8C" w:rsidRPr="00D025B7" w:rsidRDefault="00CC1E8C" w:rsidP="00CC1E8C">
      <w:pPr>
        <w:ind w:firstLine="709"/>
        <w:jc w:val="both"/>
      </w:pPr>
      <w:r w:rsidRPr="00D025B7">
        <w:t>подготовка и согласование проекта постано</w:t>
      </w:r>
      <w:r w:rsidR="004C1EFC">
        <w:t>вления а</w:t>
      </w:r>
      <w:r w:rsidR="00F15D11">
        <w:t>дминистрации «</w:t>
      </w:r>
      <w:r w:rsidRPr="00D025B7">
        <w:t>О предоставлении разрешения на отклонение от предельных параметров разрешенного строительства, реконструкции объе</w:t>
      </w:r>
      <w:r w:rsidR="00F15D11">
        <w:t>ктов капитального строительства»</w:t>
      </w:r>
      <w:r w:rsidRPr="00D025B7">
        <w:t xml:space="preserve"> или </w:t>
      </w:r>
      <w:r w:rsidR="00F15D11">
        <w:t>уведомления о</w:t>
      </w:r>
      <w:r w:rsidRPr="00D025B7">
        <w:t>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 (продолжительность и</w:t>
      </w:r>
      <w:r w:rsidR="005B64E7">
        <w:t xml:space="preserve"> </w:t>
      </w:r>
      <w:r w:rsidRPr="00D025B7">
        <w:t>(или) максимальный срок выполнения</w:t>
      </w:r>
      <w:r w:rsidR="00F15D11">
        <w:t xml:space="preserve"> административного действия - 35 рабочих дней со дня опубликования</w:t>
      </w:r>
      <w:r w:rsidRPr="00D025B7">
        <w:t xml:space="preserve"> заключения по результатам</w:t>
      </w:r>
      <w:r w:rsidR="00F15D11">
        <w:t xml:space="preserve"> публичных слушаний</w:t>
      </w:r>
      <w:r w:rsidRPr="00D025B7">
        <w:t>).</w:t>
      </w:r>
    </w:p>
    <w:p w:rsidR="00CC1E8C" w:rsidRPr="00D025B7" w:rsidRDefault="00CC1E8C" w:rsidP="00CC1E8C">
      <w:pPr>
        <w:ind w:firstLine="709"/>
        <w:jc w:val="both"/>
      </w:pPr>
      <w:r w:rsidRPr="00D025B7">
        <w:t xml:space="preserve">Критерий принятия решения: подготовка </w:t>
      </w:r>
      <w:r w:rsidR="00F15D11">
        <w:t>решения о</w:t>
      </w:r>
      <w:r w:rsidR="00F15D11" w:rsidRPr="00D025B7">
        <w:t xml:space="preserve"> предоставлении разрешения на отклонение от предельных параметров разрешенного строительства, реконструкции объе</w:t>
      </w:r>
      <w:r w:rsidR="004C1EFC">
        <w:t>ктов капитального строительства</w:t>
      </w:r>
      <w:r w:rsidR="00F15D11" w:rsidRPr="00D025B7">
        <w:t xml:space="preserve"> или </w:t>
      </w:r>
      <w:r w:rsidR="00F15D11">
        <w:t>уведомления о</w:t>
      </w:r>
      <w:r w:rsidR="00F15D11" w:rsidRPr="00D025B7">
        <w:t>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F15D11">
        <w:t xml:space="preserve"> либо об отказе в предоставлении разрешения</w:t>
      </w:r>
      <w:r w:rsidR="00D072A6">
        <w:t>.</w:t>
      </w:r>
    </w:p>
    <w:p w:rsidR="00CC1E8C" w:rsidRPr="00D025B7" w:rsidRDefault="00CC1E8C" w:rsidP="00CC1E8C">
      <w:pPr>
        <w:ind w:firstLine="709"/>
        <w:jc w:val="both"/>
      </w:pPr>
      <w:r w:rsidRPr="00D025B7">
        <w:t>Результат административной процедуры: разрешени</w:t>
      </w:r>
      <w:r w:rsidR="00F15D11">
        <w:t>е</w:t>
      </w:r>
      <w:r w:rsidRPr="00D025B7">
        <w:t xml:space="preserve"> на отклонение от предельных параметров или об отказе в предоставлении такого разрешения с указанием причин отказа, согласованный проект постано</w:t>
      </w:r>
      <w:r w:rsidR="00F15D11">
        <w:t xml:space="preserve">вления </w:t>
      </w:r>
      <w:r w:rsidR="004C1EFC">
        <w:t xml:space="preserve">администрации </w:t>
      </w:r>
      <w:r w:rsidR="00F15D11">
        <w:t>«</w:t>
      </w:r>
      <w:r w:rsidRPr="00D025B7"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F15D11">
        <w:t>»</w:t>
      </w:r>
      <w:r w:rsidRPr="00D025B7">
        <w:t xml:space="preserve"> или </w:t>
      </w:r>
      <w:r w:rsidR="00F15D11">
        <w:t>уведомления о</w:t>
      </w:r>
      <w:r w:rsidRPr="00D025B7">
        <w:t>б отказе в предоставлении разрешения на отклонение от предельных параметров разрешенного строительства, реконструкции объе</w:t>
      </w:r>
      <w:r w:rsidR="00F15D11">
        <w:t>ктов капитального строительства</w:t>
      </w:r>
      <w:r w:rsidRPr="00D025B7">
        <w:t>.</w:t>
      </w:r>
    </w:p>
    <w:p w:rsidR="00CC1E8C" w:rsidRPr="00D025B7" w:rsidRDefault="00F15D11" w:rsidP="00CC1E8C">
      <w:pPr>
        <w:ind w:firstLine="709"/>
        <w:jc w:val="both"/>
      </w:pPr>
      <w:r>
        <w:t xml:space="preserve">Направление </w:t>
      </w:r>
      <w:r w:rsidR="004C1EFC">
        <w:t>г</w:t>
      </w:r>
      <w:r>
        <w:t xml:space="preserve">лаве </w:t>
      </w:r>
      <w:r w:rsidR="004C1EFC">
        <w:t>городского поселения Октябрьское</w:t>
      </w:r>
      <w:r w:rsidR="00CC1E8C" w:rsidRPr="00D025B7">
        <w:t xml:space="preserve"> проекта постановления </w:t>
      </w:r>
      <w:r w:rsidR="004C1EFC">
        <w:t xml:space="preserve">администрации </w:t>
      </w:r>
      <w:r>
        <w:t>«</w:t>
      </w:r>
      <w:r w:rsidR="00CC1E8C" w:rsidRPr="00D025B7"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t>»</w:t>
      </w:r>
      <w:r w:rsidR="00CC1E8C" w:rsidRPr="00D025B7">
        <w:t xml:space="preserve"> или </w:t>
      </w:r>
      <w:r>
        <w:t>уведомления об</w:t>
      </w:r>
      <w:r w:rsidR="00CC1E8C" w:rsidRPr="00D025B7">
        <w:t xml:space="preserve">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CC1E8C" w:rsidRPr="00D025B7" w:rsidRDefault="00CC1E8C" w:rsidP="00CC1E8C">
      <w:pPr>
        <w:ind w:firstLine="709"/>
        <w:jc w:val="both"/>
      </w:pPr>
      <w:r w:rsidRPr="00D025B7">
        <w:t xml:space="preserve">Способ фиксации результата административной процедуры: оформление чистового экземпляра постановления </w:t>
      </w:r>
      <w:r w:rsidR="004C1EFC">
        <w:t xml:space="preserve">администрации </w:t>
      </w:r>
      <w:r w:rsidR="00402B94">
        <w:t xml:space="preserve">городского поселения Октябрьское </w:t>
      </w:r>
      <w:r w:rsidR="00F15D11">
        <w:t>«</w:t>
      </w:r>
      <w:r w:rsidRPr="00D025B7"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F15D11">
        <w:t>»</w:t>
      </w:r>
      <w:r w:rsidRPr="00D025B7">
        <w:t xml:space="preserve"> или </w:t>
      </w:r>
      <w:r w:rsidR="00F15D11">
        <w:t>уведомления о</w:t>
      </w:r>
      <w:r w:rsidRPr="00D025B7">
        <w:t>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 на бумажном носителе, согласованного в установленном порядке.</w:t>
      </w:r>
    </w:p>
    <w:p w:rsidR="00CC1E8C" w:rsidRPr="00D025B7" w:rsidRDefault="00F15D11" w:rsidP="00CC1E8C">
      <w:pPr>
        <w:ind w:firstLine="709"/>
        <w:jc w:val="both"/>
      </w:pPr>
      <w:bookmarkStart w:id="35" w:name="sub_10035"/>
      <w:r>
        <w:t>5</w:t>
      </w:r>
      <w:r w:rsidR="00CC1E8C" w:rsidRPr="00D025B7">
        <w:t>.5. Рассмотрение представленных документов и принятие решения о предоставлении муниципальной услуги либо об отказе в предоставлении муниципальной услуги</w:t>
      </w:r>
    </w:p>
    <w:bookmarkEnd w:id="35"/>
    <w:p w:rsidR="00CC1E8C" w:rsidRPr="00D025B7" w:rsidRDefault="00CC1E8C" w:rsidP="00CC1E8C">
      <w:pPr>
        <w:ind w:firstLine="709"/>
        <w:jc w:val="both"/>
      </w:pPr>
      <w:r w:rsidRPr="00D025B7">
        <w:t xml:space="preserve">Сведения о должностном лице, ответственном за выполнение административной процедуры: </w:t>
      </w:r>
      <w:r w:rsidR="004C1EFC">
        <w:t>г</w:t>
      </w:r>
      <w:r w:rsidRPr="00D025B7">
        <w:t>лава городс</w:t>
      </w:r>
      <w:r w:rsidR="00F15D11">
        <w:t>кого поселения Октябрьское</w:t>
      </w:r>
      <w:r w:rsidRPr="00D025B7">
        <w:t>.</w:t>
      </w:r>
    </w:p>
    <w:p w:rsidR="00CC1E8C" w:rsidRPr="00D025B7" w:rsidRDefault="00CC1E8C" w:rsidP="00CC1E8C">
      <w:pPr>
        <w:ind w:firstLine="709"/>
        <w:jc w:val="both"/>
      </w:pPr>
      <w:r w:rsidRPr="00D025B7">
        <w:lastRenderedPageBreak/>
        <w:t>Основанием для начал</w:t>
      </w:r>
      <w:r w:rsidR="004C1EFC">
        <w:t>а процедуры является получение г</w:t>
      </w:r>
      <w:r w:rsidRPr="00D025B7">
        <w:t xml:space="preserve">лавой </w:t>
      </w:r>
      <w:r w:rsidR="00F15D11">
        <w:t>городского поселения Октябрьское</w:t>
      </w:r>
      <w:r w:rsidRPr="00D025B7">
        <w:t xml:space="preserve"> проекта постановления</w:t>
      </w:r>
      <w:r w:rsidR="00F15D11">
        <w:t xml:space="preserve"> </w:t>
      </w:r>
      <w:r w:rsidR="004C1EFC">
        <w:t>администрации «</w:t>
      </w:r>
      <w:r w:rsidR="00F15D11" w:rsidRPr="00D025B7"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F15D11">
        <w:t>»</w:t>
      </w:r>
      <w:r w:rsidR="00F15D11" w:rsidRPr="00D025B7">
        <w:t xml:space="preserve"> или </w:t>
      </w:r>
      <w:r w:rsidR="00F15D11">
        <w:t>уведомления о</w:t>
      </w:r>
      <w:r w:rsidR="00F15D11" w:rsidRPr="00D025B7">
        <w:t>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D025B7">
        <w:t>, согласованного в установленном порядке.</w:t>
      </w:r>
    </w:p>
    <w:p w:rsidR="00CC1E8C" w:rsidRPr="00D025B7" w:rsidRDefault="00CC1E8C" w:rsidP="00CC1E8C">
      <w:pPr>
        <w:ind w:firstLine="709"/>
        <w:jc w:val="both"/>
      </w:pPr>
      <w:r w:rsidRPr="00D025B7">
        <w:t>Содержание административных действий, входящих в состав админист</w:t>
      </w:r>
      <w:r w:rsidR="004C1EFC">
        <w:t>ративной процедуры: подписание г</w:t>
      </w:r>
      <w:r w:rsidRPr="00D025B7">
        <w:t xml:space="preserve">лавой </w:t>
      </w:r>
      <w:r w:rsidR="004C1EFC">
        <w:t>городского поселения Октябрьское</w:t>
      </w:r>
      <w:r w:rsidRPr="00D025B7">
        <w:t xml:space="preserve"> постановления </w:t>
      </w:r>
      <w:r w:rsidR="004C1EFC">
        <w:t xml:space="preserve">администрации </w:t>
      </w:r>
      <w:r w:rsidR="00402B94">
        <w:t xml:space="preserve">городского поселения Октябрьское </w:t>
      </w:r>
      <w:r w:rsidR="00F15D11">
        <w:t>«</w:t>
      </w:r>
      <w:r w:rsidR="00F15D11" w:rsidRPr="00D025B7"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F15D11">
        <w:t>»</w:t>
      </w:r>
      <w:r w:rsidR="00F15D11" w:rsidRPr="00D025B7">
        <w:t xml:space="preserve"> или </w:t>
      </w:r>
      <w:r w:rsidR="00F15D11">
        <w:t>уведомления о</w:t>
      </w:r>
      <w:r w:rsidR="00F15D11" w:rsidRPr="00D025B7">
        <w:t xml:space="preserve">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Pr="00D025B7">
        <w:t>(продолжительность и</w:t>
      </w:r>
      <w:r w:rsidR="00F6516B">
        <w:t xml:space="preserve"> </w:t>
      </w:r>
      <w:r w:rsidRPr="00D025B7">
        <w:t>(или) максимальный срок выполнения административного действия - в течение 5 рабочих дней со дня поступления).</w:t>
      </w:r>
    </w:p>
    <w:p w:rsidR="00CC1E8C" w:rsidRPr="00D025B7" w:rsidRDefault="00CC1E8C" w:rsidP="00CC1E8C">
      <w:pPr>
        <w:ind w:firstLine="709"/>
        <w:jc w:val="both"/>
      </w:pPr>
      <w:r w:rsidRPr="00D025B7">
        <w:t>Критерий принятия решения:</w:t>
      </w:r>
      <w:r w:rsidR="00F15D11">
        <w:t xml:space="preserve"> Заключение по результатам публичных слушаний</w:t>
      </w:r>
      <w:r w:rsidRPr="00D025B7">
        <w:t>.</w:t>
      </w:r>
    </w:p>
    <w:p w:rsidR="00CC1E8C" w:rsidRPr="00D025B7" w:rsidRDefault="00CC1E8C" w:rsidP="00CC1E8C">
      <w:pPr>
        <w:ind w:firstLine="709"/>
        <w:jc w:val="both"/>
      </w:pPr>
      <w:r w:rsidRPr="00D025B7">
        <w:t>Результат административной процедуры:</w:t>
      </w:r>
    </w:p>
    <w:p w:rsidR="00CC1E8C" w:rsidRPr="00D025B7" w:rsidRDefault="00CC1E8C" w:rsidP="00CC1E8C">
      <w:pPr>
        <w:ind w:firstLine="709"/>
        <w:jc w:val="both"/>
      </w:pPr>
      <w:r w:rsidRPr="00D025B7">
        <w:t xml:space="preserve">издание постановления </w:t>
      </w:r>
      <w:r w:rsidR="00F6516B">
        <w:t xml:space="preserve">администрации </w:t>
      </w:r>
      <w:r w:rsidR="00402B94" w:rsidRPr="00402B94">
        <w:t xml:space="preserve">городского поселения Октябрьское </w:t>
      </w:r>
      <w:r w:rsidR="00F15D11">
        <w:t>«</w:t>
      </w:r>
      <w:r w:rsidR="00F15D11" w:rsidRPr="00D025B7"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F15D11">
        <w:t>»</w:t>
      </w:r>
      <w:r w:rsidR="00F15D11" w:rsidRPr="00D025B7">
        <w:t xml:space="preserve"> или </w:t>
      </w:r>
      <w:r w:rsidR="00F15D11">
        <w:t>уведомления о</w:t>
      </w:r>
      <w:r w:rsidR="00F15D11" w:rsidRPr="00D025B7">
        <w:t>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D025B7">
        <w:t>.</w:t>
      </w:r>
    </w:p>
    <w:p w:rsidR="00CC1E8C" w:rsidRPr="00D025B7" w:rsidRDefault="00D71F3B" w:rsidP="00CC1E8C">
      <w:pPr>
        <w:ind w:firstLine="709"/>
        <w:jc w:val="both"/>
      </w:pPr>
      <w:bookmarkStart w:id="36" w:name="sub_10036"/>
      <w:r>
        <w:t>5</w:t>
      </w:r>
      <w:r w:rsidR="00CC1E8C" w:rsidRPr="00D025B7">
        <w:t>.6. Выдача заявителю результата предоставления муниципальной услуги</w:t>
      </w:r>
      <w:r w:rsidR="00F6516B">
        <w:t>.</w:t>
      </w:r>
    </w:p>
    <w:bookmarkEnd w:id="36"/>
    <w:p w:rsidR="00CC1E8C" w:rsidRPr="00D025B7" w:rsidRDefault="00CC1E8C" w:rsidP="00CC1E8C">
      <w:pPr>
        <w:ind w:firstLine="709"/>
        <w:jc w:val="both"/>
      </w:pPr>
      <w:r w:rsidRPr="00D025B7">
        <w:t>Основанием начала административной процедуры является:</w:t>
      </w:r>
    </w:p>
    <w:p w:rsidR="00CC1E8C" w:rsidRPr="00D025B7" w:rsidRDefault="00CC1E8C" w:rsidP="00CC1E8C">
      <w:pPr>
        <w:ind w:firstLine="709"/>
        <w:jc w:val="both"/>
      </w:pPr>
      <w:r w:rsidRPr="00D025B7">
        <w:t xml:space="preserve">поступление </w:t>
      </w:r>
      <w:r w:rsidR="00F15D11">
        <w:t xml:space="preserve">специалисту Отдела </w:t>
      </w:r>
      <w:r w:rsidRPr="00D025B7">
        <w:t>документов, являющихся результатом предоставления муниципальной услуги.</w:t>
      </w:r>
    </w:p>
    <w:p w:rsidR="00CC1E8C" w:rsidRPr="00D025B7" w:rsidRDefault="00CC1E8C" w:rsidP="00CC1E8C">
      <w:pPr>
        <w:ind w:firstLine="709"/>
        <w:jc w:val="both"/>
      </w:pPr>
      <w:r w:rsidRPr="00D025B7">
        <w:t xml:space="preserve">Сведения о должностном лице, ответственном за выполнение административной процедуры: специалист </w:t>
      </w:r>
      <w:r w:rsidR="00F15D11">
        <w:t>Отдела</w:t>
      </w:r>
      <w:r w:rsidRPr="00D025B7">
        <w:t>.</w:t>
      </w:r>
    </w:p>
    <w:p w:rsidR="00CC1E8C" w:rsidRPr="00D025B7" w:rsidRDefault="00CC1E8C" w:rsidP="00CC1E8C">
      <w:pPr>
        <w:ind w:firstLine="709"/>
        <w:jc w:val="both"/>
      </w:pPr>
      <w:r w:rsidRPr="00D025B7">
        <w:t>Содержание административных действий, входящих в состав административной процедуры: регистрация и направление (выдача) документов, являющихся результатом предоставления муниципальной услуги (продолжительность и(или) максимальный срок выполнения административного действия - не позднее чем через 3 рабочих дня со дня поступления документов, являющихся результатом предоставления муниципальной услуги).</w:t>
      </w:r>
    </w:p>
    <w:p w:rsidR="00CC1E8C" w:rsidRPr="00D025B7" w:rsidRDefault="00CC1E8C" w:rsidP="00CC1E8C">
      <w:pPr>
        <w:ind w:firstLine="709"/>
        <w:jc w:val="both"/>
      </w:pPr>
      <w:r w:rsidRPr="00D025B7">
        <w:t xml:space="preserve">Критерий принятия решения: изданное постановление </w:t>
      </w:r>
      <w:r w:rsidR="00F6516B">
        <w:t xml:space="preserve">администрации </w:t>
      </w:r>
      <w:r w:rsidR="00402B94" w:rsidRPr="00402B94">
        <w:t xml:space="preserve">городского поселения Октябрьское </w:t>
      </w:r>
      <w:r w:rsidR="00EC1A5C">
        <w:t>«</w:t>
      </w:r>
      <w:r w:rsidR="00EC1A5C" w:rsidRPr="00D025B7"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EC1A5C">
        <w:t>»</w:t>
      </w:r>
      <w:r w:rsidR="00EC1A5C" w:rsidRPr="00D025B7">
        <w:t xml:space="preserve"> или </w:t>
      </w:r>
      <w:r w:rsidR="00EC1A5C">
        <w:t>уведомления о</w:t>
      </w:r>
      <w:r w:rsidR="00EC1A5C" w:rsidRPr="00D025B7">
        <w:t>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D025B7">
        <w:t>.</w:t>
      </w:r>
    </w:p>
    <w:p w:rsidR="00CC1E8C" w:rsidRPr="00D025B7" w:rsidRDefault="00CC1E8C" w:rsidP="00CC1E8C">
      <w:pPr>
        <w:ind w:firstLine="709"/>
        <w:jc w:val="both"/>
      </w:pPr>
      <w:r w:rsidRPr="00D025B7">
        <w:t>Результат административной процедуры:</w:t>
      </w:r>
    </w:p>
    <w:p w:rsidR="00CC1E8C" w:rsidRPr="00D025B7" w:rsidRDefault="00CC1E8C" w:rsidP="00CC1E8C">
      <w:pPr>
        <w:ind w:firstLine="709"/>
        <w:jc w:val="both"/>
      </w:pPr>
      <w:r w:rsidRPr="00D025B7">
        <w:t>выданные (направленные) заявителю документы, являющиеся результатом предоставления муниципальной услуги, нарочно или по адресу, указан</w:t>
      </w:r>
      <w:r w:rsidR="00EC1A5C">
        <w:t>ному в заявлении</w:t>
      </w:r>
      <w:r w:rsidRPr="00D025B7">
        <w:t>.</w:t>
      </w:r>
    </w:p>
    <w:p w:rsidR="00CC1E8C" w:rsidRPr="00D025B7" w:rsidRDefault="00CC1E8C" w:rsidP="00CC1E8C">
      <w:pPr>
        <w:ind w:firstLine="709"/>
        <w:jc w:val="both"/>
      </w:pPr>
      <w:r w:rsidRPr="00D025B7">
        <w:t>Способ фиксации:</w:t>
      </w:r>
    </w:p>
    <w:p w:rsidR="00CC1E8C" w:rsidRPr="00D025B7" w:rsidRDefault="00EC1A5C" w:rsidP="00CC1E8C">
      <w:pPr>
        <w:ind w:firstLine="709"/>
        <w:jc w:val="both"/>
      </w:pPr>
      <w:r>
        <w:t>в о</w:t>
      </w:r>
      <w:r w:rsidR="00CC1E8C" w:rsidRPr="00D025B7">
        <w:t xml:space="preserve">тделе </w:t>
      </w:r>
      <w:r>
        <w:t xml:space="preserve">социальной и правовой политики </w:t>
      </w:r>
      <w:r w:rsidR="00F6516B">
        <w:t xml:space="preserve">администрации городского поселения Октябрьское </w:t>
      </w:r>
      <w:r w:rsidR="00CC1E8C" w:rsidRPr="00D025B7">
        <w:t>документы, являющиеся результатом предоставления муниципальной услуги, отображаются в журнале регистрации заявлений и в журнале регистрации постановлений</w:t>
      </w:r>
      <w:r w:rsidR="00402B94" w:rsidRPr="00402B94">
        <w:t xml:space="preserve"> </w:t>
      </w:r>
      <w:r w:rsidR="00402B94">
        <w:t xml:space="preserve">администрации </w:t>
      </w:r>
      <w:r w:rsidR="00402B94" w:rsidRPr="00402B94">
        <w:t>городского поселения Октябрьское</w:t>
      </w:r>
      <w:r w:rsidR="00CC1E8C" w:rsidRPr="00D025B7">
        <w:t>.</w:t>
      </w:r>
    </w:p>
    <w:p w:rsidR="00CC1E8C" w:rsidRDefault="00CC1E8C" w:rsidP="0056705B">
      <w:pPr>
        <w:ind w:firstLine="708"/>
        <w:jc w:val="both"/>
      </w:pPr>
    </w:p>
    <w:p w:rsidR="0056705B" w:rsidRDefault="00EC1A5C" w:rsidP="0056705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56705B">
        <w:rPr>
          <w:rFonts w:ascii="Times New Roman" w:hAnsi="Times New Roman" w:cs="Times New Roman"/>
          <w:b/>
          <w:sz w:val="24"/>
          <w:szCs w:val="24"/>
        </w:rPr>
        <w:t>. Формы контроля</w:t>
      </w:r>
    </w:p>
    <w:p w:rsidR="0056705B" w:rsidRDefault="0056705B" w:rsidP="0056705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исполнением административного регламента</w:t>
      </w:r>
    </w:p>
    <w:p w:rsidR="0056705B" w:rsidRDefault="0056705B" w:rsidP="005670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6705B" w:rsidRDefault="0056705B" w:rsidP="0056705B">
      <w:pPr>
        <w:jc w:val="both"/>
      </w:pPr>
      <w:r>
        <w:t xml:space="preserve">        </w:t>
      </w:r>
      <w:r w:rsidR="00EC1A5C">
        <w:t>6</w:t>
      </w:r>
      <w:r>
        <w:t xml:space="preserve">.1. Контроль за предоставлением муниципальной услуги включает в себя проведение проверок, выявление и устранение нарушений прав заявителей, рассмотрение заявлений, </w:t>
      </w:r>
      <w:r>
        <w:lastRenderedPageBreak/>
        <w:t>принятие решений и подготовку ответов на обращения заявителей, содержащих жалобы на решения, дей</w:t>
      </w:r>
      <w:r w:rsidR="00EC1A5C">
        <w:t>ствия (бездействия) специалиста</w:t>
      </w:r>
      <w:r>
        <w:t>.</w:t>
      </w:r>
    </w:p>
    <w:p w:rsidR="0056705B" w:rsidRDefault="00EC1A5C" w:rsidP="005670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6705B">
        <w:rPr>
          <w:rFonts w:ascii="Times New Roman" w:hAnsi="Times New Roman" w:cs="Times New Roman"/>
          <w:sz w:val="24"/>
          <w:szCs w:val="24"/>
        </w:rPr>
        <w:t xml:space="preserve">.2. Текущий контроль осуществляется </w:t>
      </w:r>
      <w:r w:rsidR="00F6516B">
        <w:rPr>
          <w:rFonts w:ascii="Times New Roman" w:hAnsi="Times New Roman" w:cs="Times New Roman"/>
          <w:sz w:val="24"/>
          <w:szCs w:val="24"/>
        </w:rPr>
        <w:t>заведующим Отделом</w:t>
      </w:r>
      <w:r w:rsidR="0056705B">
        <w:rPr>
          <w:rFonts w:ascii="Times New Roman" w:hAnsi="Times New Roman" w:cs="Times New Roman"/>
          <w:sz w:val="24"/>
          <w:szCs w:val="24"/>
        </w:rPr>
        <w:t>.</w:t>
      </w:r>
    </w:p>
    <w:p w:rsidR="0056705B" w:rsidRDefault="00EC1A5C" w:rsidP="005670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6705B">
        <w:rPr>
          <w:rFonts w:ascii="Times New Roman" w:hAnsi="Times New Roman" w:cs="Times New Roman"/>
          <w:sz w:val="24"/>
          <w:szCs w:val="24"/>
        </w:rPr>
        <w:t xml:space="preserve">.3. Контроль осуществляется путем проведения проверок соблюдения и исполнения специалистом  требований законодательства. </w:t>
      </w:r>
    </w:p>
    <w:p w:rsidR="0056705B" w:rsidRDefault="00EC1A5C" w:rsidP="005670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6705B">
        <w:rPr>
          <w:rFonts w:ascii="Times New Roman" w:hAnsi="Times New Roman" w:cs="Times New Roman"/>
          <w:sz w:val="24"/>
          <w:szCs w:val="24"/>
        </w:rPr>
        <w:t>.4. 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и Ханты – Мансийского автономного округа - Югры.</w:t>
      </w:r>
    </w:p>
    <w:p w:rsidR="0056705B" w:rsidRDefault="0056705B" w:rsidP="0056705B">
      <w:pPr>
        <w:ind w:firstLine="720"/>
        <w:jc w:val="both"/>
      </w:pPr>
    </w:p>
    <w:p w:rsidR="0056705B" w:rsidRDefault="00EC1A5C" w:rsidP="0056705B">
      <w:pPr>
        <w:tabs>
          <w:tab w:val="left" w:pos="1440"/>
          <w:tab w:val="left" w:pos="9639"/>
        </w:tabs>
        <w:ind w:firstLine="709"/>
        <w:jc w:val="center"/>
      </w:pPr>
      <w:r>
        <w:rPr>
          <w:b/>
        </w:rPr>
        <w:t>7</w:t>
      </w:r>
      <w:r w:rsidR="0056705B">
        <w:rPr>
          <w:b/>
        </w:rPr>
        <w:t>. Досудебный (внесудебный) порядок обжалования действий (бездействий) должностного лица, а также принимаемого им решения при предоставлении муниципальной услуги</w:t>
      </w:r>
    </w:p>
    <w:p w:rsidR="0056705B" w:rsidRDefault="0056705B" w:rsidP="0056705B">
      <w:pPr>
        <w:autoSpaceDE w:val="0"/>
        <w:ind w:firstLine="709"/>
        <w:jc w:val="center"/>
        <w:rPr>
          <w:rFonts w:eastAsia="Times New Roman CYR"/>
          <w:b/>
          <w:lang w:eastAsia="en-US" w:bidi="en-US"/>
        </w:rPr>
      </w:pPr>
    </w:p>
    <w:p w:rsidR="0056705B" w:rsidRDefault="00EC1A5C" w:rsidP="0056705B">
      <w:pPr>
        <w:ind w:firstLine="709"/>
        <w:jc w:val="both"/>
        <w:rPr>
          <w:rFonts w:eastAsia="Calibri"/>
        </w:rPr>
      </w:pPr>
      <w:r>
        <w:rPr>
          <w:rFonts w:eastAsia="Calibri"/>
        </w:rPr>
        <w:t>7</w:t>
      </w:r>
      <w:r w:rsidR="0056705B">
        <w:rPr>
          <w:rFonts w:eastAsia="Calibri"/>
        </w:rPr>
        <w:t>.1. 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 должностными лицами.</w:t>
      </w:r>
    </w:p>
    <w:p w:rsidR="0056705B" w:rsidRDefault="00EC1A5C" w:rsidP="0056705B">
      <w:pPr>
        <w:ind w:firstLine="709"/>
        <w:jc w:val="both"/>
        <w:rPr>
          <w:rFonts w:eastAsia="Calibri"/>
        </w:rPr>
      </w:pPr>
      <w:r>
        <w:rPr>
          <w:rFonts w:eastAsia="Calibri"/>
        </w:rPr>
        <w:t>7</w:t>
      </w:r>
      <w:r w:rsidR="0056705B">
        <w:rPr>
          <w:rFonts w:eastAsia="Calibri"/>
        </w:rPr>
        <w:t>.2. Предметом досудебного (внесудебного) обжалования могут являться действие (бездействие) должностных лиц администрации городского поселения Октябрьское (далее - Администрация поселения), предоставляющих муниципальную услугу, а также принимаемые ими решения в ходе предоставления муниципальной услуги.</w:t>
      </w:r>
    </w:p>
    <w:p w:rsidR="0056705B" w:rsidRDefault="0056705B" w:rsidP="0056705B">
      <w:pPr>
        <w:ind w:firstLine="709"/>
        <w:jc w:val="both"/>
        <w:rPr>
          <w:rFonts w:eastAsia="Calibri"/>
        </w:rPr>
      </w:pPr>
      <w:r>
        <w:rPr>
          <w:rFonts w:eastAsia="Calibri"/>
        </w:rPr>
        <w:t>Заявитель, права и законные интересы которого нарушены, имеет право обратиться с жалобой, в том числе в следующих случаях:</w:t>
      </w:r>
    </w:p>
    <w:p w:rsidR="0056705B" w:rsidRDefault="0056705B" w:rsidP="0056705B">
      <w:pPr>
        <w:autoSpaceDE w:val="0"/>
        <w:autoSpaceDN w:val="0"/>
        <w:ind w:firstLine="709"/>
        <w:jc w:val="both"/>
      </w:pPr>
      <w:r>
        <w:t>- нарушения срока регистрации запроса Заявителя о предоставлении муниципальной услуги;</w:t>
      </w:r>
    </w:p>
    <w:p w:rsidR="0056705B" w:rsidRDefault="0056705B" w:rsidP="0056705B">
      <w:pPr>
        <w:autoSpaceDE w:val="0"/>
        <w:autoSpaceDN w:val="0"/>
        <w:ind w:firstLine="709"/>
        <w:jc w:val="both"/>
      </w:pPr>
      <w:r>
        <w:t>- нарушения срока предоставления муниципальной услуги;</w:t>
      </w:r>
    </w:p>
    <w:p w:rsidR="0056705B" w:rsidRDefault="0056705B" w:rsidP="0056705B">
      <w:pPr>
        <w:autoSpaceDE w:val="0"/>
        <w:autoSpaceDN w:val="0"/>
        <w:ind w:firstLine="709"/>
        <w:jc w:val="both"/>
      </w:pPr>
      <w:r>
        <w:t>- требования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 администрации поселения (далее – нормативные правовые акты);</w:t>
      </w:r>
    </w:p>
    <w:p w:rsidR="0056705B" w:rsidRDefault="0056705B" w:rsidP="0056705B">
      <w:pPr>
        <w:autoSpaceDE w:val="0"/>
        <w:autoSpaceDN w:val="0"/>
        <w:ind w:firstLine="709"/>
        <w:jc w:val="both"/>
      </w:pPr>
      <w:r>
        <w:t>- отказа в приеме документов, предоставление которых предусмотрено нормативными правовыми актами для предоставления муниципальной услуги у заявителя;</w:t>
      </w:r>
    </w:p>
    <w:p w:rsidR="0056705B" w:rsidRDefault="0056705B" w:rsidP="0056705B">
      <w:pPr>
        <w:autoSpaceDE w:val="0"/>
        <w:autoSpaceDN w:val="0"/>
        <w:ind w:firstLine="709"/>
        <w:jc w:val="both"/>
      </w:pPr>
      <w:r>
        <w:t>-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56705B" w:rsidRDefault="0056705B" w:rsidP="0056705B">
      <w:pPr>
        <w:autoSpaceDE w:val="0"/>
        <w:autoSpaceDN w:val="0"/>
        <w:ind w:firstLine="709"/>
        <w:jc w:val="both"/>
      </w:pPr>
      <w:r>
        <w:t>- затребование с заявителя при предоставлении муниципальной услуги платы, не предусмотренной нормативными правовыми актами.</w:t>
      </w:r>
    </w:p>
    <w:p w:rsidR="0056705B" w:rsidRDefault="00EC1A5C" w:rsidP="0056705B">
      <w:pPr>
        <w:autoSpaceDE w:val="0"/>
        <w:autoSpaceDN w:val="0"/>
        <w:ind w:firstLine="709"/>
        <w:jc w:val="both"/>
      </w:pPr>
      <w:r>
        <w:t>7</w:t>
      </w:r>
      <w:r w:rsidR="0056705B">
        <w:t>.3. Жалоба подается в письменной форме на бумажном носителе, в электронной форме в администрацию поселения.</w:t>
      </w:r>
    </w:p>
    <w:p w:rsidR="0056705B" w:rsidRDefault="00EC1A5C" w:rsidP="0056705B">
      <w:pPr>
        <w:autoSpaceDE w:val="0"/>
        <w:autoSpaceDN w:val="0"/>
        <w:ind w:firstLine="709"/>
        <w:jc w:val="both"/>
      </w:pPr>
      <w:r>
        <w:t>7</w:t>
      </w:r>
      <w:r w:rsidR="0056705B">
        <w:t>.4.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городского поселения Октябрьское, единого портала государственных и муниципальных услуг, а также может быть принята при личном приеме заявителя.</w:t>
      </w:r>
    </w:p>
    <w:p w:rsidR="0056705B" w:rsidRDefault="00EC1A5C" w:rsidP="0056705B">
      <w:pPr>
        <w:autoSpaceDE w:val="0"/>
        <w:autoSpaceDN w:val="0"/>
        <w:ind w:firstLine="709"/>
        <w:jc w:val="both"/>
      </w:pPr>
      <w:r>
        <w:t>7</w:t>
      </w:r>
      <w:r w:rsidR="0056705B">
        <w:t>.5. Заявитель в жалобе указывает следующую информацию:</w:t>
      </w:r>
    </w:p>
    <w:p w:rsidR="0056705B" w:rsidRDefault="0056705B" w:rsidP="0056705B">
      <w:pPr>
        <w:autoSpaceDE w:val="0"/>
        <w:autoSpaceDN w:val="0"/>
        <w:ind w:firstLine="709"/>
        <w:jc w:val="both"/>
      </w:pPr>
      <w:r>
        <w:t>- наименование должности, фамилию, имя, отчество должностного лица действия (бездействия) и решения  которого обжалуются;</w:t>
      </w:r>
    </w:p>
    <w:p w:rsidR="0056705B" w:rsidRDefault="0056705B" w:rsidP="0056705B">
      <w:pPr>
        <w:autoSpaceDE w:val="0"/>
        <w:autoSpaceDN w:val="0"/>
        <w:ind w:firstLine="709"/>
        <w:jc w:val="both"/>
      </w:pPr>
      <w: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6705B" w:rsidRDefault="0056705B" w:rsidP="0056705B">
      <w:pPr>
        <w:autoSpaceDE w:val="0"/>
        <w:autoSpaceDN w:val="0"/>
        <w:ind w:firstLine="709"/>
        <w:jc w:val="both"/>
      </w:pPr>
      <w:r>
        <w:t>- сведения об обжалуемых решениях и действиях (бездействии) должностного лица администрации поселения, предоставляющего муниципальную услугу;</w:t>
      </w:r>
    </w:p>
    <w:p w:rsidR="0056705B" w:rsidRDefault="0056705B" w:rsidP="0056705B">
      <w:pPr>
        <w:autoSpaceDE w:val="0"/>
        <w:autoSpaceDN w:val="0"/>
        <w:ind w:firstLine="709"/>
        <w:jc w:val="both"/>
      </w:pPr>
      <w:r>
        <w:t xml:space="preserve">- доводы, на основании которых заявитель не согласен с решением и действием (бездействием) должностного лица администрации поселения. Заявителем могут быть </w:t>
      </w:r>
      <w:r>
        <w:lastRenderedPageBreak/>
        <w:t>представлены документы (при наличии), подтверждающие доводы заявителя, либо их копии.</w:t>
      </w:r>
    </w:p>
    <w:p w:rsidR="0056705B" w:rsidRDefault="0056705B" w:rsidP="0056705B">
      <w:pPr>
        <w:autoSpaceDE w:val="0"/>
        <w:autoSpaceDN w:val="0"/>
        <w:ind w:firstLine="709"/>
        <w:jc w:val="both"/>
      </w:pPr>
      <w: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6705B" w:rsidRDefault="0056705B" w:rsidP="0056705B">
      <w:pPr>
        <w:ind w:firstLine="709"/>
        <w:jc w:val="both"/>
      </w:pPr>
      <w:r>
        <w:t>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56705B" w:rsidRDefault="0056705B" w:rsidP="0056705B">
      <w:pPr>
        <w:ind w:firstLine="709"/>
        <w:jc w:val="both"/>
      </w:pPr>
      <w:r>
        <w:t>а) оформленная в соответствии с законодательством Российской Федерации доверенность (для физических лиц);</w:t>
      </w:r>
    </w:p>
    <w:p w:rsidR="0056705B" w:rsidRDefault="0056705B" w:rsidP="0056705B">
      <w:pPr>
        <w:ind w:firstLine="709"/>
        <w:jc w:val="both"/>
      </w:pPr>
      <w:r>
        <w:t xml:space="preserve">б) оформленная в соответствии с законодательством Российской Федерации доверенность, заверенная печатью </w:t>
      </w:r>
      <w:r w:rsidR="00D71F3B">
        <w:t xml:space="preserve">(при наличии) </w:t>
      </w:r>
      <w:r>
        <w:t>заявителя и подписанная его руководителем или уполномоченным этим руководителем лицом (для юридических лиц);</w:t>
      </w:r>
    </w:p>
    <w:p w:rsidR="0056705B" w:rsidRDefault="0056705B" w:rsidP="0056705B">
      <w:pPr>
        <w:ind w:firstLine="709"/>
        <w:jc w:val="both"/>
      </w:pPr>
      <w:r>
        <w:t>в) копия решения о назначении или об избрании,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6705B" w:rsidRDefault="00EC1A5C" w:rsidP="0056705B">
      <w:pPr>
        <w:autoSpaceDE w:val="0"/>
        <w:autoSpaceDN w:val="0"/>
        <w:ind w:firstLine="709"/>
        <w:jc w:val="both"/>
      </w:pPr>
      <w:r>
        <w:t>7</w:t>
      </w:r>
      <w:r w:rsidR="0056705B">
        <w:t>.6. Заявитель имеет право на получение информации и документов, необходимых для обоснования и рассмотрения жалобы.</w:t>
      </w:r>
    </w:p>
    <w:p w:rsidR="0056705B" w:rsidRDefault="00EC1A5C" w:rsidP="0056705B">
      <w:pPr>
        <w:autoSpaceDE w:val="0"/>
        <w:autoSpaceDN w:val="0"/>
        <w:ind w:firstLine="709"/>
        <w:jc w:val="both"/>
      </w:pPr>
      <w:r>
        <w:t>7</w:t>
      </w:r>
      <w:r w:rsidR="0056705B">
        <w:t>.7. Жалоба, поступившая от заявителя, подлежит рассмотрению ответственным должностным лицом в течение 15 рабочих дней со дня ее регистрации, а в случае обжалования отказа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56705B" w:rsidRDefault="00EC1A5C" w:rsidP="0056705B">
      <w:pPr>
        <w:autoSpaceDE w:val="0"/>
        <w:autoSpaceDN w:val="0"/>
        <w:ind w:firstLine="709"/>
        <w:jc w:val="both"/>
      </w:pPr>
      <w:r>
        <w:t>7</w:t>
      </w:r>
      <w:r w:rsidR="0056705B">
        <w:t>.8. Администрация поселения обеспечивает объективное, всестороннее и своевременное рассмотрение жалобы, в случаях необходимости – с участием заявителя, направившего жалобу.</w:t>
      </w:r>
    </w:p>
    <w:p w:rsidR="0056705B" w:rsidRDefault="00EC1A5C" w:rsidP="0056705B">
      <w:pPr>
        <w:autoSpaceDE w:val="0"/>
        <w:autoSpaceDN w:val="0"/>
        <w:ind w:firstLine="709"/>
        <w:jc w:val="both"/>
      </w:pPr>
      <w:r>
        <w:t>7</w:t>
      </w:r>
      <w:r w:rsidR="0056705B">
        <w:t>.9. По результатам рассмотрения жалобы должностным лицом принимается решение об удовлетворении требований заявителя о признании неправомерным обжалованного решения, действия (бездействия) либо об отказе в удовлетворении требований.</w:t>
      </w:r>
    </w:p>
    <w:p w:rsidR="0056705B" w:rsidRDefault="00EC1A5C" w:rsidP="0056705B">
      <w:pPr>
        <w:autoSpaceDE w:val="0"/>
        <w:autoSpaceDN w:val="0"/>
        <w:ind w:firstLine="709"/>
        <w:jc w:val="both"/>
      </w:pPr>
      <w:r>
        <w:t>7</w:t>
      </w:r>
      <w:r w:rsidR="0056705B">
        <w:t>.10. Не позднее дня, следующего за днем принятия р</w:t>
      </w:r>
      <w:r w:rsidR="00D71F3B">
        <w:t>ешения, указанного в подпункте 7</w:t>
      </w:r>
      <w:r w:rsidR="0056705B">
        <w:t>.</w:t>
      </w:r>
      <w:r w:rsidR="00D71F3B">
        <w:t>9</w:t>
      </w:r>
      <w:r w:rsidR="0056705B">
        <w:t>. настоящего пункта,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6705B" w:rsidRDefault="0056705B" w:rsidP="005670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705B" w:rsidRDefault="0056705B" w:rsidP="005670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705B" w:rsidRDefault="0056705B" w:rsidP="005670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705B" w:rsidRDefault="0056705B" w:rsidP="005670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705B" w:rsidRDefault="0056705B" w:rsidP="005670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705B" w:rsidRDefault="0056705B" w:rsidP="005670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705B" w:rsidRDefault="0056705B" w:rsidP="005670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705B" w:rsidRDefault="0056705B" w:rsidP="005670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705B" w:rsidRDefault="0056705B" w:rsidP="005670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705B" w:rsidRDefault="0056705B" w:rsidP="005670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705B" w:rsidRDefault="0056705B" w:rsidP="005670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705B" w:rsidRDefault="0056705B" w:rsidP="005670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705B" w:rsidRDefault="0056705B" w:rsidP="005670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705B" w:rsidRDefault="0056705B" w:rsidP="005670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705B" w:rsidRDefault="0056705B" w:rsidP="005670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705B" w:rsidRDefault="0056705B" w:rsidP="005670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705B" w:rsidRDefault="0056705B" w:rsidP="005670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705B" w:rsidRDefault="0056705B" w:rsidP="005670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705B" w:rsidRDefault="0056705B" w:rsidP="005670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705B" w:rsidRDefault="0056705B" w:rsidP="009C60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952CE" w:rsidRPr="00D025B7" w:rsidRDefault="00A952CE" w:rsidP="00A952CE">
      <w:pPr>
        <w:ind w:firstLine="698"/>
        <w:jc w:val="right"/>
      </w:pPr>
      <w:r w:rsidRPr="00D025B7">
        <w:rPr>
          <w:rStyle w:val="af0"/>
          <w:b w:val="0"/>
        </w:rPr>
        <w:lastRenderedPageBreak/>
        <w:t>Приложение 1</w:t>
      </w:r>
      <w:r w:rsidRPr="00D025B7">
        <w:rPr>
          <w:rStyle w:val="af0"/>
          <w:b w:val="0"/>
        </w:rPr>
        <w:br/>
      </w:r>
      <w:r w:rsidRPr="00F6516B">
        <w:rPr>
          <w:rStyle w:val="af0"/>
          <w:b w:val="0"/>
          <w:color w:val="auto"/>
        </w:rPr>
        <w:t xml:space="preserve">к </w:t>
      </w:r>
      <w:hyperlink w:anchor="sub_10000" w:history="1">
        <w:r w:rsidRPr="00F6516B">
          <w:rPr>
            <w:rStyle w:val="af"/>
            <w:color w:val="auto"/>
          </w:rPr>
          <w:t>административному регламенту</w:t>
        </w:r>
      </w:hyperlink>
      <w:r w:rsidRPr="00D025B7">
        <w:rPr>
          <w:rStyle w:val="af0"/>
          <w:b w:val="0"/>
        </w:rPr>
        <w:br/>
        <w:t>предо</w:t>
      </w:r>
      <w:r>
        <w:rPr>
          <w:rStyle w:val="af0"/>
          <w:b w:val="0"/>
        </w:rPr>
        <w:t>ставления муниципальной</w:t>
      </w:r>
      <w:r>
        <w:rPr>
          <w:rStyle w:val="af0"/>
          <w:b w:val="0"/>
        </w:rPr>
        <w:br/>
        <w:t>услуги «</w:t>
      </w:r>
      <w:r w:rsidRPr="00D025B7">
        <w:rPr>
          <w:rStyle w:val="af0"/>
          <w:b w:val="0"/>
        </w:rPr>
        <w:t>Предоставление разрешения</w:t>
      </w:r>
      <w:r w:rsidRPr="00D025B7">
        <w:rPr>
          <w:rStyle w:val="af0"/>
          <w:b w:val="0"/>
        </w:rPr>
        <w:br/>
        <w:t>на отклонение от предельных параметров</w:t>
      </w:r>
      <w:r w:rsidRPr="00D025B7">
        <w:rPr>
          <w:rStyle w:val="af0"/>
          <w:b w:val="0"/>
        </w:rPr>
        <w:br/>
        <w:t>разрешенного строительства,</w:t>
      </w:r>
      <w:r w:rsidRPr="00D025B7">
        <w:rPr>
          <w:rStyle w:val="af0"/>
          <w:b w:val="0"/>
        </w:rPr>
        <w:br/>
        <w:t>реконструкции объектов</w:t>
      </w:r>
      <w:r w:rsidRPr="00D025B7">
        <w:rPr>
          <w:rStyle w:val="af0"/>
          <w:b w:val="0"/>
        </w:rPr>
        <w:br/>
        <w:t>капитального строительства</w:t>
      </w:r>
      <w:r>
        <w:rPr>
          <w:rStyle w:val="af0"/>
          <w:b w:val="0"/>
        </w:rPr>
        <w:t>»</w:t>
      </w:r>
    </w:p>
    <w:p w:rsidR="00A952CE" w:rsidRPr="00D025B7" w:rsidRDefault="00A952CE" w:rsidP="00A952CE"/>
    <w:p w:rsidR="00A952CE" w:rsidRPr="00D025B7" w:rsidRDefault="00A952CE" w:rsidP="00A952CE">
      <w:pPr>
        <w:pStyle w:val="1"/>
      </w:pPr>
      <w:r w:rsidRPr="00D025B7">
        <w:t xml:space="preserve">                                                     Блок-схема</w:t>
      </w:r>
      <w:r w:rsidRPr="00D025B7">
        <w:br/>
        <w:t xml:space="preserve">предоставления муниципальной услуги </w:t>
      </w:r>
      <w:r>
        <w:t>«</w:t>
      </w:r>
      <w:r w:rsidRPr="00D025B7">
        <w:t xml:space="preserve">Предоставление разрешения на отклонение от предельных параметров разрешенного строительства, реконструкции объектов   </w:t>
      </w:r>
      <w:r>
        <w:t>капитального строительства»</w:t>
      </w:r>
    </w:p>
    <w:p w:rsidR="00A952CE" w:rsidRPr="00D025B7" w:rsidRDefault="00A952CE" w:rsidP="00A952CE"/>
    <w:p w:rsidR="00A952CE" w:rsidRPr="00D025B7" w:rsidRDefault="00A952CE" w:rsidP="00A952CE">
      <w:pPr>
        <w:pStyle w:val="af1"/>
        <w:rPr>
          <w:sz w:val="22"/>
          <w:szCs w:val="22"/>
        </w:rPr>
      </w:pPr>
      <w:r w:rsidRPr="00D025B7">
        <w:rPr>
          <w:sz w:val="22"/>
          <w:szCs w:val="22"/>
        </w:rPr>
        <w:t xml:space="preserve">               ┌──────────────────────────────┐</w:t>
      </w:r>
    </w:p>
    <w:p w:rsidR="00A952CE" w:rsidRPr="00D025B7" w:rsidRDefault="00A952CE" w:rsidP="00A952CE">
      <w:pPr>
        <w:pStyle w:val="af1"/>
        <w:rPr>
          <w:sz w:val="22"/>
          <w:szCs w:val="22"/>
        </w:rPr>
      </w:pPr>
      <w:r w:rsidRPr="00D025B7">
        <w:rPr>
          <w:sz w:val="22"/>
          <w:szCs w:val="22"/>
        </w:rPr>
        <w:t xml:space="preserve">               │      Прием и регистрация     │</w:t>
      </w:r>
    </w:p>
    <w:p w:rsidR="00A952CE" w:rsidRPr="00D025B7" w:rsidRDefault="00A952CE" w:rsidP="00A952CE">
      <w:pPr>
        <w:pStyle w:val="af1"/>
        <w:rPr>
          <w:sz w:val="22"/>
          <w:szCs w:val="22"/>
        </w:rPr>
      </w:pPr>
      <w:r w:rsidRPr="00D025B7">
        <w:rPr>
          <w:sz w:val="22"/>
          <w:szCs w:val="22"/>
        </w:rPr>
        <w:t xml:space="preserve">               │  заявления о предоставлении  │</w:t>
      </w:r>
    </w:p>
    <w:p w:rsidR="00A952CE" w:rsidRPr="00D025B7" w:rsidRDefault="00A952CE" w:rsidP="00A952CE">
      <w:pPr>
        <w:pStyle w:val="af1"/>
        <w:rPr>
          <w:sz w:val="22"/>
          <w:szCs w:val="22"/>
        </w:rPr>
      </w:pPr>
      <w:r w:rsidRPr="00D025B7">
        <w:rPr>
          <w:sz w:val="22"/>
          <w:szCs w:val="22"/>
        </w:rPr>
        <w:t xml:space="preserve">               │      муниципальной услуги    │</w:t>
      </w:r>
    </w:p>
    <w:p w:rsidR="00A952CE" w:rsidRPr="00D025B7" w:rsidRDefault="00A952CE" w:rsidP="00A952CE">
      <w:pPr>
        <w:pStyle w:val="af1"/>
        <w:rPr>
          <w:sz w:val="22"/>
          <w:szCs w:val="22"/>
        </w:rPr>
      </w:pPr>
      <w:r w:rsidRPr="00D025B7">
        <w:rPr>
          <w:sz w:val="22"/>
          <w:szCs w:val="22"/>
        </w:rPr>
        <w:t xml:space="preserve">               └───────────────┬──────────────┘</w:t>
      </w:r>
    </w:p>
    <w:p w:rsidR="00A952CE" w:rsidRPr="00D025B7" w:rsidRDefault="00A952CE" w:rsidP="00A952CE">
      <w:pPr>
        <w:pStyle w:val="af1"/>
        <w:rPr>
          <w:sz w:val="22"/>
          <w:szCs w:val="22"/>
        </w:rPr>
      </w:pPr>
      <w:r w:rsidRPr="00D025B7">
        <w:rPr>
          <w:sz w:val="22"/>
          <w:szCs w:val="22"/>
        </w:rPr>
        <w:t xml:space="preserve">                               ▼</w:t>
      </w:r>
    </w:p>
    <w:p w:rsidR="00A952CE" w:rsidRPr="00D025B7" w:rsidRDefault="00A952CE" w:rsidP="00A952CE">
      <w:pPr>
        <w:pStyle w:val="af1"/>
        <w:rPr>
          <w:sz w:val="22"/>
          <w:szCs w:val="22"/>
        </w:rPr>
      </w:pPr>
      <w:r w:rsidRPr="00D025B7">
        <w:rPr>
          <w:sz w:val="22"/>
          <w:szCs w:val="22"/>
        </w:rPr>
        <w:t xml:space="preserve"> ┌──────────────────────────────────────────────────────────────────┐</w:t>
      </w:r>
    </w:p>
    <w:p w:rsidR="00A952CE" w:rsidRPr="00D025B7" w:rsidRDefault="00A952CE" w:rsidP="00A952CE">
      <w:pPr>
        <w:pStyle w:val="af1"/>
        <w:rPr>
          <w:sz w:val="22"/>
          <w:szCs w:val="22"/>
        </w:rPr>
      </w:pPr>
      <w:r w:rsidRPr="00D025B7">
        <w:rPr>
          <w:sz w:val="22"/>
          <w:szCs w:val="22"/>
        </w:rPr>
        <w:t xml:space="preserve"> │ Формирование и направление межведомственных запросов в органы и  │</w:t>
      </w:r>
    </w:p>
    <w:p w:rsidR="00A952CE" w:rsidRPr="00D025B7" w:rsidRDefault="00A952CE" w:rsidP="00A952CE">
      <w:pPr>
        <w:pStyle w:val="af1"/>
        <w:rPr>
          <w:sz w:val="22"/>
          <w:szCs w:val="22"/>
        </w:rPr>
      </w:pPr>
      <w:r w:rsidRPr="00D025B7">
        <w:rPr>
          <w:sz w:val="22"/>
          <w:szCs w:val="22"/>
        </w:rPr>
        <w:t xml:space="preserve"> │ организации, участвующие в предоставлении муниципальной услуги,  │</w:t>
      </w:r>
    </w:p>
    <w:p w:rsidR="00A952CE" w:rsidRPr="00D025B7" w:rsidRDefault="00A952CE" w:rsidP="00A952CE">
      <w:pPr>
        <w:pStyle w:val="af1"/>
        <w:rPr>
          <w:sz w:val="22"/>
          <w:szCs w:val="22"/>
        </w:rPr>
      </w:pPr>
      <w:r w:rsidRPr="00D025B7">
        <w:rPr>
          <w:sz w:val="22"/>
          <w:szCs w:val="22"/>
        </w:rPr>
        <w:t xml:space="preserve"> │                  формирование личного дела                       │</w:t>
      </w:r>
    </w:p>
    <w:p w:rsidR="00A952CE" w:rsidRPr="00D025B7" w:rsidRDefault="00A952CE" w:rsidP="00A952CE">
      <w:pPr>
        <w:pStyle w:val="af1"/>
        <w:rPr>
          <w:sz w:val="22"/>
          <w:szCs w:val="22"/>
        </w:rPr>
      </w:pPr>
      <w:r w:rsidRPr="00D025B7">
        <w:rPr>
          <w:sz w:val="22"/>
          <w:szCs w:val="22"/>
        </w:rPr>
        <w:t xml:space="preserve"> └────────────────┬───────────────────────────────────┬─────────────┘</w:t>
      </w:r>
    </w:p>
    <w:p w:rsidR="00A952CE" w:rsidRPr="00D025B7" w:rsidRDefault="00A952CE" w:rsidP="00A952CE">
      <w:pPr>
        <w:pStyle w:val="af1"/>
        <w:rPr>
          <w:sz w:val="22"/>
          <w:szCs w:val="22"/>
        </w:rPr>
      </w:pPr>
      <w:r w:rsidRPr="00D025B7">
        <w:rPr>
          <w:sz w:val="22"/>
          <w:szCs w:val="22"/>
        </w:rPr>
        <w:t xml:space="preserve">                  │                                   │</w:t>
      </w:r>
    </w:p>
    <w:p w:rsidR="00A952CE" w:rsidRPr="00D025B7" w:rsidRDefault="00A952CE" w:rsidP="00A952CE">
      <w:pPr>
        <w:pStyle w:val="af1"/>
        <w:rPr>
          <w:sz w:val="22"/>
          <w:szCs w:val="22"/>
        </w:rPr>
      </w:pPr>
      <w:r w:rsidRPr="00D025B7">
        <w:rPr>
          <w:sz w:val="22"/>
          <w:szCs w:val="22"/>
        </w:rPr>
        <w:t>┌─────────────────▼────────────────────┐  ┌───────────▼────────────┐</w:t>
      </w:r>
    </w:p>
    <w:p w:rsidR="00A952CE" w:rsidRPr="00D025B7" w:rsidRDefault="00A952CE" w:rsidP="00A952CE">
      <w:pPr>
        <w:pStyle w:val="af1"/>
        <w:rPr>
          <w:sz w:val="22"/>
          <w:szCs w:val="22"/>
        </w:rPr>
      </w:pPr>
      <w:r w:rsidRPr="00D025B7">
        <w:rPr>
          <w:sz w:val="22"/>
          <w:szCs w:val="22"/>
        </w:rPr>
        <w:t>│  Организация и проведение публичных  │  │Уведомление заявителя об│</w:t>
      </w:r>
    </w:p>
    <w:p w:rsidR="00A952CE" w:rsidRPr="00D025B7" w:rsidRDefault="00A952CE" w:rsidP="00A952CE">
      <w:pPr>
        <w:pStyle w:val="af1"/>
        <w:rPr>
          <w:sz w:val="22"/>
          <w:szCs w:val="22"/>
        </w:rPr>
      </w:pPr>
      <w:r w:rsidRPr="00D025B7">
        <w:rPr>
          <w:sz w:val="22"/>
          <w:szCs w:val="22"/>
        </w:rPr>
        <w:t>│  слушаний и подготовка</w:t>
      </w:r>
      <w:r>
        <w:rPr>
          <w:sz w:val="22"/>
          <w:szCs w:val="22"/>
        </w:rPr>
        <w:t xml:space="preserve"> документов  </w:t>
      </w:r>
      <w:r w:rsidRPr="00D025B7">
        <w:rPr>
          <w:sz w:val="22"/>
          <w:szCs w:val="22"/>
        </w:rPr>
        <w:t xml:space="preserve">  │  │отказе в предоставлении │</w:t>
      </w:r>
    </w:p>
    <w:p w:rsidR="00A952CE" w:rsidRPr="00D025B7" w:rsidRDefault="00A952CE" w:rsidP="00A952CE">
      <w:pPr>
        <w:pStyle w:val="af1"/>
        <w:rPr>
          <w:sz w:val="22"/>
          <w:szCs w:val="22"/>
        </w:rPr>
      </w:pPr>
      <w:r>
        <w:rPr>
          <w:sz w:val="22"/>
          <w:szCs w:val="22"/>
        </w:rPr>
        <w:t xml:space="preserve">│ </w:t>
      </w:r>
      <w:r w:rsidRPr="00D025B7">
        <w:rPr>
          <w:sz w:val="22"/>
          <w:szCs w:val="22"/>
        </w:rPr>
        <w:t xml:space="preserve"> о предоставлении разрешения</w:t>
      </w:r>
      <w:r>
        <w:rPr>
          <w:sz w:val="22"/>
          <w:szCs w:val="22"/>
        </w:rPr>
        <w:t xml:space="preserve">        </w:t>
      </w:r>
      <w:r w:rsidRPr="00D025B7">
        <w:rPr>
          <w:sz w:val="22"/>
          <w:szCs w:val="22"/>
        </w:rPr>
        <w:t xml:space="preserve"> │  │  муниципальной услуги  │</w:t>
      </w:r>
    </w:p>
    <w:p w:rsidR="00A952CE" w:rsidRPr="00D025B7" w:rsidRDefault="00A952CE" w:rsidP="00A952CE">
      <w:pPr>
        <w:pStyle w:val="af1"/>
        <w:rPr>
          <w:sz w:val="22"/>
          <w:szCs w:val="22"/>
        </w:rPr>
      </w:pPr>
      <w:r w:rsidRPr="00D025B7">
        <w:rPr>
          <w:sz w:val="22"/>
          <w:szCs w:val="22"/>
        </w:rPr>
        <w:t>│на отклонение от предельных параметров│  └────────────────────────┘</w:t>
      </w:r>
    </w:p>
    <w:p w:rsidR="00A952CE" w:rsidRPr="00D025B7" w:rsidRDefault="00A952CE" w:rsidP="00A952CE">
      <w:pPr>
        <w:pStyle w:val="af1"/>
        <w:rPr>
          <w:sz w:val="22"/>
          <w:szCs w:val="22"/>
        </w:rPr>
      </w:pPr>
      <w:r w:rsidRPr="00D025B7">
        <w:rPr>
          <w:sz w:val="22"/>
          <w:szCs w:val="22"/>
        </w:rPr>
        <w:t>│     разрешенного строительства,      │</w:t>
      </w:r>
    </w:p>
    <w:p w:rsidR="00A952CE" w:rsidRPr="00D025B7" w:rsidRDefault="00A952CE" w:rsidP="00A952CE">
      <w:pPr>
        <w:pStyle w:val="af1"/>
        <w:rPr>
          <w:sz w:val="22"/>
          <w:szCs w:val="22"/>
        </w:rPr>
      </w:pPr>
      <w:r w:rsidRPr="00D025B7">
        <w:rPr>
          <w:sz w:val="22"/>
          <w:szCs w:val="22"/>
        </w:rPr>
        <w:t>│ реконструкции объектов капитального  │</w:t>
      </w:r>
    </w:p>
    <w:p w:rsidR="00A952CE" w:rsidRPr="00D025B7" w:rsidRDefault="00A952CE" w:rsidP="00A952CE">
      <w:pPr>
        <w:pStyle w:val="af1"/>
        <w:rPr>
          <w:sz w:val="22"/>
          <w:szCs w:val="22"/>
        </w:rPr>
      </w:pPr>
      <w:r w:rsidRPr="00D025B7">
        <w:rPr>
          <w:sz w:val="22"/>
          <w:szCs w:val="22"/>
        </w:rPr>
        <w:t>│    строительства или об отказе в     │</w:t>
      </w:r>
    </w:p>
    <w:p w:rsidR="00A952CE" w:rsidRPr="00D025B7" w:rsidRDefault="00A952CE" w:rsidP="00A952CE">
      <w:pPr>
        <w:pStyle w:val="af1"/>
        <w:rPr>
          <w:sz w:val="22"/>
          <w:szCs w:val="22"/>
        </w:rPr>
      </w:pPr>
      <w:r w:rsidRPr="00D025B7">
        <w:rPr>
          <w:sz w:val="22"/>
          <w:szCs w:val="22"/>
        </w:rPr>
        <w:t>│   предоставлении такого разрешения   │</w:t>
      </w:r>
    </w:p>
    <w:p w:rsidR="00A952CE" w:rsidRPr="00D025B7" w:rsidRDefault="00A952CE" w:rsidP="00A952CE">
      <w:pPr>
        <w:pStyle w:val="af1"/>
        <w:rPr>
          <w:sz w:val="22"/>
          <w:szCs w:val="22"/>
        </w:rPr>
      </w:pPr>
      <w:r w:rsidRPr="00D025B7">
        <w:rPr>
          <w:sz w:val="22"/>
          <w:szCs w:val="22"/>
        </w:rPr>
        <w:t>└──────────────────┬───────────────────┘</w:t>
      </w:r>
    </w:p>
    <w:p w:rsidR="00A952CE" w:rsidRPr="00D025B7" w:rsidRDefault="00A952CE" w:rsidP="00A952CE">
      <w:pPr>
        <w:pStyle w:val="af1"/>
        <w:rPr>
          <w:sz w:val="22"/>
          <w:szCs w:val="22"/>
        </w:rPr>
      </w:pPr>
      <w:r w:rsidRPr="00D025B7">
        <w:rPr>
          <w:sz w:val="22"/>
          <w:szCs w:val="22"/>
        </w:rPr>
        <w:t xml:space="preserve">                   │</w:t>
      </w:r>
    </w:p>
    <w:p w:rsidR="00A952CE" w:rsidRPr="00D025B7" w:rsidRDefault="00A952CE" w:rsidP="00A952CE">
      <w:pPr>
        <w:pStyle w:val="af1"/>
        <w:rPr>
          <w:sz w:val="22"/>
          <w:szCs w:val="22"/>
        </w:rPr>
      </w:pPr>
      <w:r w:rsidRPr="00D025B7">
        <w:rPr>
          <w:sz w:val="22"/>
          <w:szCs w:val="22"/>
        </w:rPr>
        <w:t>┌──────────────────▼────────────────────────────────────────────────┐</w:t>
      </w:r>
    </w:p>
    <w:p w:rsidR="009C60A1" w:rsidRDefault="009C60A1" w:rsidP="00A952CE">
      <w:pPr>
        <w:pStyle w:val="af1"/>
        <w:rPr>
          <w:sz w:val="22"/>
          <w:szCs w:val="22"/>
        </w:rPr>
      </w:pPr>
      <w:r>
        <w:rPr>
          <w:sz w:val="22"/>
          <w:szCs w:val="22"/>
        </w:rPr>
        <w:t>│  Рассмотрение г</w:t>
      </w:r>
      <w:r w:rsidR="00A952CE" w:rsidRPr="00D025B7">
        <w:rPr>
          <w:sz w:val="22"/>
          <w:szCs w:val="22"/>
        </w:rPr>
        <w:t xml:space="preserve">лавой </w:t>
      </w:r>
      <w:r>
        <w:rPr>
          <w:sz w:val="22"/>
          <w:szCs w:val="22"/>
        </w:rPr>
        <w:t xml:space="preserve">городского поселения Октябрьское             </w:t>
      </w:r>
      <w:r w:rsidRPr="00D025B7">
        <w:rPr>
          <w:sz w:val="22"/>
          <w:szCs w:val="22"/>
        </w:rPr>
        <w:t>│</w:t>
      </w:r>
    </w:p>
    <w:p w:rsidR="009C60A1" w:rsidRDefault="009C60A1" w:rsidP="00A952CE">
      <w:pPr>
        <w:pStyle w:val="af1"/>
        <w:rPr>
          <w:sz w:val="22"/>
          <w:szCs w:val="22"/>
        </w:rPr>
      </w:pPr>
      <w:r w:rsidRPr="00D025B7">
        <w:rPr>
          <w:sz w:val="22"/>
          <w:szCs w:val="22"/>
        </w:rPr>
        <w:t>│</w:t>
      </w:r>
      <w:r>
        <w:rPr>
          <w:sz w:val="22"/>
          <w:szCs w:val="22"/>
        </w:rPr>
        <w:t xml:space="preserve">  пр</w:t>
      </w:r>
      <w:r w:rsidR="00A952CE" w:rsidRPr="00D025B7">
        <w:rPr>
          <w:sz w:val="22"/>
          <w:szCs w:val="22"/>
        </w:rPr>
        <w:t>едставленных рекомендаций и</w:t>
      </w:r>
      <w:r>
        <w:rPr>
          <w:sz w:val="22"/>
          <w:szCs w:val="22"/>
        </w:rPr>
        <w:t xml:space="preserve"> </w:t>
      </w:r>
      <w:r w:rsidR="00A952CE" w:rsidRPr="00D025B7">
        <w:rPr>
          <w:sz w:val="22"/>
          <w:szCs w:val="22"/>
        </w:rPr>
        <w:t>принятие решения о предоставлении</w:t>
      </w:r>
      <w:r>
        <w:rPr>
          <w:sz w:val="22"/>
          <w:szCs w:val="22"/>
        </w:rPr>
        <w:t xml:space="preserve">  </w:t>
      </w:r>
      <w:r w:rsidRPr="00D025B7">
        <w:rPr>
          <w:sz w:val="22"/>
          <w:szCs w:val="22"/>
        </w:rPr>
        <w:t>│</w:t>
      </w:r>
      <w:r w:rsidR="00A952CE" w:rsidRPr="00D025B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</w:p>
    <w:p w:rsidR="009C60A1" w:rsidRDefault="009C60A1" w:rsidP="00A952CE">
      <w:pPr>
        <w:pStyle w:val="af1"/>
        <w:rPr>
          <w:sz w:val="22"/>
          <w:szCs w:val="22"/>
        </w:rPr>
      </w:pPr>
      <w:r w:rsidRPr="00D025B7">
        <w:rPr>
          <w:sz w:val="22"/>
          <w:szCs w:val="22"/>
        </w:rPr>
        <w:t>│</w:t>
      </w:r>
      <w:r>
        <w:rPr>
          <w:sz w:val="22"/>
          <w:szCs w:val="22"/>
        </w:rPr>
        <w:t xml:space="preserve">  </w:t>
      </w:r>
      <w:r w:rsidR="00A952CE" w:rsidRPr="00D025B7">
        <w:rPr>
          <w:sz w:val="22"/>
          <w:szCs w:val="22"/>
        </w:rPr>
        <w:t>разрешения на отклонение от предельных параметров разрешенного</w:t>
      </w:r>
      <w:r>
        <w:rPr>
          <w:sz w:val="22"/>
          <w:szCs w:val="22"/>
        </w:rPr>
        <w:t xml:space="preserve">   </w:t>
      </w:r>
      <w:r w:rsidRPr="00D025B7">
        <w:rPr>
          <w:sz w:val="22"/>
          <w:szCs w:val="22"/>
        </w:rPr>
        <w:t>│</w:t>
      </w:r>
    </w:p>
    <w:p w:rsidR="009C60A1" w:rsidRDefault="009C60A1" w:rsidP="00A952CE">
      <w:pPr>
        <w:pStyle w:val="af1"/>
        <w:rPr>
          <w:sz w:val="22"/>
          <w:szCs w:val="22"/>
        </w:rPr>
      </w:pPr>
      <w:r w:rsidRPr="00D025B7">
        <w:rPr>
          <w:sz w:val="22"/>
          <w:szCs w:val="22"/>
        </w:rPr>
        <w:t>│</w:t>
      </w:r>
      <w:r>
        <w:rPr>
          <w:sz w:val="22"/>
          <w:szCs w:val="22"/>
        </w:rPr>
        <w:t xml:space="preserve">  </w:t>
      </w:r>
      <w:r w:rsidR="00A952CE" w:rsidRPr="00D025B7">
        <w:rPr>
          <w:sz w:val="22"/>
          <w:szCs w:val="22"/>
        </w:rPr>
        <w:t xml:space="preserve">строительства, реконструкции объектов капитального строительства </w:t>
      </w:r>
      <w:r w:rsidRPr="00D025B7">
        <w:rPr>
          <w:sz w:val="22"/>
          <w:szCs w:val="22"/>
        </w:rPr>
        <w:t>│</w:t>
      </w:r>
    </w:p>
    <w:p w:rsidR="00A952CE" w:rsidRPr="00D025B7" w:rsidRDefault="009C60A1" w:rsidP="00A952CE">
      <w:pPr>
        <w:pStyle w:val="af1"/>
        <w:rPr>
          <w:sz w:val="22"/>
          <w:szCs w:val="22"/>
        </w:rPr>
      </w:pPr>
      <w:r w:rsidRPr="00D025B7">
        <w:rPr>
          <w:sz w:val="22"/>
          <w:szCs w:val="22"/>
        </w:rPr>
        <w:t>│</w:t>
      </w:r>
      <w:r>
        <w:rPr>
          <w:sz w:val="22"/>
          <w:szCs w:val="22"/>
        </w:rPr>
        <w:t xml:space="preserve">  </w:t>
      </w:r>
      <w:r w:rsidR="00A952CE" w:rsidRPr="00D025B7">
        <w:rPr>
          <w:sz w:val="22"/>
          <w:szCs w:val="22"/>
        </w:rPr>
        <w:t>или об отказе в</w:t>
      </w:r>
      <w:r>
        <w:rPr>
          <w:sz w:val="22"/>
          <w:szCs w:val="22"/>
        </w:rPr>
        <w:t xml:space="preserve"> п</w:t>
      </w:r>
      <w:r w:rsidR="00A952CE" w:rsidRPr="00D025B7">
        <w:rPr>
          <w:sz w:val="22"/>
          <w:szCs w:val="22"/>
        </w:rPr>
        <w:t xml:space="preserve">редоставлении такого разрешения           </w:t>
      </w:r>
      <w:r>
        <w:rPr>
          <w:sz w:val="22"/>
          <w:szCs w:val="22"/>
        </w:rPr>
        <w:t xml:space="preserve">  </w:t>
      </w:r>
      <w:r w:rsidR="00A952CE" w:rsidRPr="00D025B7">
        <w:rPr>
          <w:sz w:val="22"/>
          <w:szCs w:val="22"/>
        </w:rPr>
        <w:t xml:space="preserve">    │</w:t>
      </w:r>
    </w:p>
    <w:p w:rsidR="00A952CE" w:rsidRPr="00D025B7" w:rsidRDefault="00A952CE" w:rsidP="00A952CE">
      <w:pPr>
        <w:pStyle w:val="af1"/>
        <w:rPr>
          <w:sz w:val="22"/>
          <w:szCs w:val="22"/>
        </w:rPr>
      </w:pPr>
      <w:r w:rsidRPr="00D025B7">
        <w:rPr>
          <w:sz w:val="22"/>
          <w:szCs w:val="22"/>
        </w:rPr>
        <w:t>└───────────────────────────────┬───────────────────────────────────┘</w:t>
      </w:r>
    </w:p>
    <w:p w:rsidR="00A952CE" w:rsidRPr="00D025B7" w:rsidRDefault="00A952CE" w:rsidP="00A952CE">
      <w:pPr>
        <w:pStyle w:val="af1"/>
        <w:rPr>
          <w:sz w:val="22"/>
          <w:szCs w:val="22"/>
        </w:rPr>
      </w:pPr>
      <w:r w:rsidRPr="00D025B7">
        <w:rPr>
          <w:sz w:val="22"/>
          <w:szCs w:val="22"/>
        </w:rPr>
        <w:t xml:space="preserve">                                │</w:t>
      </w:r>
    </w:p>
    <w:p w:rsidR="00A952CE" w:rsidRPr="00D025B7" w:rsidRDefault="00A952CE" w:rsidP="00A952CE">
      <w:pPr>
        <w:pStyle w:val="af1"/>
        <w:rPr>
          <w:sz w:val="22"/>
          <w:szCs w:val="22"/>
        </w:rPr>
      </w:pPr>
      <w:r w:rsidRPr="00D025B7">
        <w:rPr>
          <w:sz w:val="22"/>
          <w:szCs w:val="22"/>
        </w:rPr>
        <w:t>┌───────────────────────────────▼───────────────────────────────────┐</w:t>
      </w:r>
    </w:p>
    <w:p w:rsidR="00A952CE" w:rsidRPr="00D025B7" w:rsidRDefault="00A952CE" w:rsidP="00A952CE">
      <w:pPr>
        <w:pStyle w:val="af1"/>
        <w:rPr>
          <w:sz w:val="22"/>
          <w:szCs w:val="22"/>
        </w:rPr>
      </w:pPr>
      <w:r w:rsidRPr="00D025B7">
        <w:rPr>
          <w:sz w:val="22"/>
          <w:szCs w:val="22"/>
        </w:rPr>
        <w:t>│Выдача (направление) результата предоставления муниципальной услуги│</w:t>
      </w:r>
    </w:p>
    <w:p w:rsidR="00A952CE" w:rsidRPr="00D025B7" w:rsidRDefault="00A952CE" w:rsidP="00A952CE">
      <w:pPr>
        <w:pStyle w:val="af1"/>
        <w:rPr>
          <w:sz w:val="22"/>
          <w:szCs w:val="22"/>
        </w:rPr>
      </w:pPr>
      <w:r w:rsidRPr="00D025B7">
        <w:rPr>
          <w:sz w:val="22"/>
          <w:szCs w:val="22"/>
        </w:rPr>
        <w:t>└───────────────────────────────────────────────────────────────────┘</w:t>
      </w:r>
    </w:p>
    <w:p w:rsidR="00A952CE" w:rsidRPr="00D025B7" w:rsidRDefault="00A952CE" w:rsidP="00A952CE"/>
    <w:p w:rsidR="00A952CE" w:rsidRPr="00D025B7" w:rsidRDefault="00A952CE" w:rsidP="00A952CE">
      <w:pPr>
        <w:ind w:firstLine="698"/>
        <w:jc w:val="right"/>
        <w:rPr>
          <w:rStyle w:val="af0"/>
        </w:rPr>
      </w:pPr>
      <w:bookmarkStart w:id="37" w:name="sub_200"/>
    </w:p>
    <w:p w:rsidR="00A952CE" w:rsidRPr="00D025B7" w:rsidRDefault="00A952CE" w:rsidP="00A952CE">
      <w:pPr>
        <w:ind w:firstLine="698"/>
        <w:jc w:val="right"/>
        <w:rPr>
          <w:rStyle w:val="af0"/>
        </w:rPr>
      </w:pPr>
    </w:p>
    <w:p w:rsidR="00A952CE" w:rsidRPr="00D025B7" w:rsidRDefault="00A952CE" w:rsidP="00A952CE">
      <w:pPr>
        <w:ind w:firstLine="698"/>
        <w:jc w:val="right"/>
        <w:rPr>
          <w:rStyle w:val="af0"/>
        </w:rPr>
      </w:pPr>
    </w:p>
    <w:p w:rsidR="00A952CE" w:rsidRPr="00D025B7" w:rsidRDefault="00A952CE" w:rsidP="00A952CE">
      <w:pPr>
        <w:ind w:firstLine="698"/>
        <w:jc w:val="right"/>
        <w:rPr>
          <w:rStyle w:val="af0"/>
        </w:rPr>
      </w:pPr>
    </w:p>
    <w:p w:rsidR="00A952CE" w:rsidRPr="00D025B7" w:rsidRDefault="00A952CE" w:rsidP="00A952CE">
      <w:pPr>
        <w:ind w:firstLine="698"/>
        <w:jc w:val="right"/>
        <w:rPr>
          <w:rStyle w:val="af0"/>
        </w:rPr>
      </w:pPr>
    </w:p>
    <w:p w:rsidR="00A952CE" w:rsidRPr="00D025B7" w:rsidRDefault="00A952CE" w:rsidP="00A952CE">
      <w:pPr>
        <w:ind w:firstLine="698"/>
        <w:jc w:val="right"/>
        <w:rPr>
          <w:rStyle w:val="af0"/>
        </w:rPr>
      </w:pPr>
    </w:p>
    <w:p w:rsidR="00A952CE" w:rsidRPr="00D025B7" w:rsidRDefault="00A952CE" w:rsidP="00A952CE">
      <w:pPr>
        <w:ind w:firstLine="698"/>
        <w:jc w:val="right"/>
        <w:rPr>
          <w:rStyle w:val="af0"/>
        </w:rPr>
      </w:pPr>
    </w:p>
    <w:p w:rsidR="00A952CE" w:rsidRPr="00D025B7" w:rsidRDefault="00A952CE" w:rsidP="00A952CE">
      <w:pPr>
        <w:ind w:firstLine="698"/>
        <w:jc w:val="right"/>
        <w:rPr>
          <w:rStyle w:val="af0"/>
        </w:rPr>
      </w:pPr>
    </w:p>
    <w:p w:rsidR="00A952CE" w:rsidRPr="00D025B7" w:rsidRDefault="00A952CE" w:rsidP="00A952CE">
      <w:pPr>
        <w:ind w:firstLine="698"/>
        <w:jc w:val="right"/>
        <w:rPr>
          <w:rStyle w:val="af0"/>
        </w:rPr>
      </w:pPr>
    </w:p>
    <w:p w:rsidR="00A952CE" w:rsidRPr="00D025B7" w:rsidRDefault="00A952CE" w:rsidP="00A952CE">
      <w:pPr>
        <w:ind w:firstLine="698"/>
        <w:jc w:val="right"/>
        <w:rPr>
          <w:rStyle w:val="af0"/>
        </w:rPr>
      </w:pPr>
    </w:p>
    <w:p w:rsidR="00A952CE" w:rsidRPr="00D025B7" w:rsidRDefault="00A952CE" w:rsidP="00A952CE">
      <w:pPr>
        <w:ind w:firstLine="698"/>
        <w:jc w:val="right"/>
        <w:rPr>
          <w:rStyle w:val="af0"/>
        </w:rPr>
      </w:pPr>
    </w:p>
    <w:p w:rsidR="00A952CE" w:rsidRPr="00732AA2" w:rsidRDefault="00A952CE" w:rsidP="00A952CE">
      <w:pPr>
        <w:ind w:firstLine="698"/>
        <w:jc w:val="right"/>
        <w:rPr>
          <w:b/>
        </w:rPr>
      </w:pPr>
      <w:r w:rsidRPr="00732AA2">
        <w:rPr>
          <w:rStyle w:val="af0"/>
          <w:b w:val="0"/>
          <w:color w:val="auto"/>
        </w:rPr>
        <w:t>Приложение 2</w:t>
      </w:r>
      <w:r w:rsidRPr="00732AA2">
        <w:rPr>
          <w:rStyle w:val="af0"/>
          <w:b w:val="0"/>
          <w:color w:val="auto"/>
        </w:rPr>
        <w:br/>
        <w:t xml:space="preserve">к </w:t>
      </w:r>
      <w:hyperlink w:anchor="sub_10000" w:history="1">
        <w:r w:rsidRPr="00732AA2">
          <w:rPr>
            <w:rStyle w:val="af"/>
            <w:color w:val="auto"/>
          </w:rPr>
          <w:t>административному регламенту</w:t>
        </w:r>
      </w:hyperlink>
      <w:r w:rsidRPr="00732AA2">
        <w:rPr>
          <w:rStyle w:val="af0"/>
          <w:b w:val="0"/>
          <w:color w:val="auto"/>
        </w:rPr>
        <w:br/>
        <w:t>предоставления муниципальной</w:t>
      </w:r>
      <w:r w:rsidRPr="00732AA2">
        <w:rPr>
          <w:rStyle w:val="af0"/>
          <w:b w:val="0"/>
          <w:color w:val="auto"/>
        </w:rPr>
        <w:br/>
        <w:t>услуги «Предоставление разрешения</w:t>
      </w:r>
      <w:r w:rsidRPr="00732AA2">
        <w:rPr>
          <w:rStyle w:val="af0"/>
          <w:b w:val="0"/>
          <w:color w:val="auto"/>
        </w:rPr>
        <w:br/>
        <w:t>на отклонение от предельных параметров</w:t>
      </w:r>
      <w:r w:rsidRPr="00732AA2">
        <w:rPr>
          <w:rStyle w:val="af0"/>
          <w:b w:val="0"/>
          <w:color w:val="auto"/>
        </w:rPr>
        <w:br/>
        <w:t>разрешенного строительства,</w:t>
      </w:r>
      <w:r w:rsidRPr="00732AA2">
        <w:rPr>
          <w:rStyle w:val="af0"/>
          <w:b w:val="0"/>
          <w:color w:val="auto"/>
        </w:rPr>
        <w:br/>
        <w:t>реконструкции объектов</w:t>
      </w:r>
      <w:r w:rsidRPr="00732AA2">
        <w:rPr>
          <w:rStyle w:val="af0"/>
          <w:b w:val="0"/>
          <w:color w:val="auto"/>
        </w:rPr>
        <w:br/>
        <w:t>капитального строительства»</w:t>
      </w:r>
    </w:p>
    <w:bookmarkEnd w:id="37"/>
    <w:p w:rsidR="00A952CE" w:rsidRPr="00D025B7" w:rsidRDefault="00A952CE" w:rsidP="00A952C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0"/>
        <w:gridCol w:w="4986"/>
      </w:tblGrid>
      <w:tr w:rsidR="00A952CE" w:rsidRPr="00D025B7" w:rsidTr="00DD3F50"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:rsidR="00A952CE" w:rsidRPr="00D025B7" w:rsidRDefault="00A952CE" w:rsidP="00DD3F50">
            <w:pPr>
              <w:pStyle w:val="af2"/>
            </w:pP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52CE" w:rsidRPr="00D025B7" w:rsidRDefault="00A952CE" w:rsidP="008753C0">
            <w:pPr>
              <w:pStyle w:val="af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Главе</w:t>
            </w:r>
            <w:r w:rsidRPr="00D025B7">
              <w:rPr>
                <w:rFonts w:ascii="Times New Roman" w:hAnsi="Times New Roman"/>
              </w:rPr>
              <w:t xml:space="preserve">  </w:t>
            </w:r>
            <w:r w:rsidR="008753C0">
              <w:rPr>
                <w:rFonts w:ascii="Times New Roman" w:hAnsi="Times New Roman"/>
              </w:rPr>
              <w:t xml:space="preserve">городского поселения </w:t>
            </w:r>
            <w:r>
              <w:rPr>
                <w:rFonts w:ascii="Times New Roman" w:hAnsi="Times New Roman"/>
              </w:rPr>
              <w:t>Октябрьское</w:t>
            </w:r>
          </w:p>
        </w:tc>
      </w:tr>
      <w:tr w:rsidR="00A952CE" w:rsidRPr="00732AA2" w:rsidTr="00DD3F50"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:rsidR="00A952CE" w:rsidRPr="00732AA2" w:rsidRDefault="00A952CE" w:rsidP="00DD3F50">
            <w:pPr>
              <w:pStyle w:val="af2"/>
            </w:pPr>
          </w:p>
        </w:tc>
        <w:tc>
          <w:tcPr>
            <w:tcW w:w="4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52CE" w:rsidRPr="00732AA2" w:rsidRDefault="00A952CE" w:rsidP="00DD3F50">
            <w:pPr>
              <w:pStyle w:val="af2"/>
              <w:jc w:val="right"/>
              <w:rPr>
                <w:rFonts w:ascii="Times New Roman" w:hAnsi="Times New Roman"/>
              </w:rPr>
            </w:pPr>
            <w:r w:rsidRPr="00732AA2">
              <w:rPr>
                <w:rFonts w:ascii="Times New Roman" w:hAnsi="Times New Roman"/>
              </w:rPr>
              <w:t xml:space="preserve">(сведения о заявителе) </w:t>
            </w:r>
            <w:hyperlink w:anchor="sub_11" w:history="1">
              <w:r w:rsidRPr="00732AA2">
                <w:rPr>
                  <w:rStyle w:val="af"/>
                  <w:rFonts w:ascii="Times New Roman" w:hAnsi="Times New Roman"/>
                  <w:color w:val="auto"/>
                </w:rPr>
                <w:t>&lt;*&gt;</w:t>
              </w:r>
            </w:hyperlink>
          </w:p>
        </w:tc>
      </w:tr>
      <w:tr w:rsidR="00A952CE" w:rsidRPr="00732AA2" w:rsidTr="00DD3F50"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:rsidR="00A952CE" w:rsidRPr="00732AA2" w:rsidRDefault="00A952CE" w:rsidP="00DD3F50">
            <w:pPr>
              <w:pStyle w:val="af2"/>
            </w:pPr>
          </w:p>
        </w:tc>
        <w:tc>
          <w:tcPr>
            <w:tcW w:w="4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52CE" w:rsidRPr="00732AA2" w:rsidRDefault="00A952CE" w:rsidP="00DD3F50">
            <w:pPr>
              <w:pStyle w:val="af2"/>
            </w:pPr>
          </w:p>
        </w:tc>
      </w:tr>
      <w:tr w:rsidR="00A952CE" w:rsidRPr="00732AA2" w:rsidTr="00DD3F50"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:rsidR="00A952CE" w:rsidRPr="00732AA2" w:rsidRDefault="00A952CE" w:rsidP="00DD3F50">
            <w:pPr>
              <w:pStyle w:val="af2"/>
            </w:pPr>
          </w:p>
        </w:tc>
        <w:tc>
          <w:tcPr>
            <w:tcW w:w="49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52CE" w:rsidRPr="00732AA2" w:rsidRDefault="00A952CE" w:rsidP="00DD3F50">
            <w:pPr>
              <w:pStyle w:val="af2"/>
            </w:pPr>
          </w:p>
        </w:tc>
      </w:tr>
    </w:tbl>
    <w:p w:rsidR="00A952CE" w:rsidRPr="00732AA2" w:rsidRDefault="00A952CE" w:rsidP="00A952CE"/>
    <w:p w:rsidR="00A952CE" w:rsidRPr="00732AA2" w:rsidRDefault="00A952CE" w:rsidP="00A952CE">
      <w:pPr>
        <w:pStyle w:val="1"/>
      </w:pPr>
      <w:r w:rsidRPr="00732AA2">
        <w:t xml:space="preserve">                                                           Заявление</w:t>
      </w:r>
    </w:p>
    <w:p w:rsidR="00A952CE" w:rsidRPr="00732AA2" w:rsidRDefault="00A952CE" w:rsidP="00A952CE"/>
    <w:p w:rsidR="00A952CE" w:rsidRPr="00732AA2" w:rsidRDefault="00A952CE" w:rsidP="00A952CE">
      <w:r w:rsidRPr="00732AA2">
        <w:t xml:space="preserve">Прошу (просим) предоставить разрешение на отклонение от предельных параметров разрешенного строительства, реконструкции объектов капитального строительства </w:t>
      </w:r>
      <w:hyperlink w:anchor="sub_12" w:history="1">
        <w:r w:rsidRPr="00732AA2">
          <w:rPr>
            <w:rStyle w:val="af"/>
            <w:color w:val="auto"/>
          </w:rPr>
          <w:t>&lt;**&gt;</w:t>
        </w:r>
      </w:hyperlink>
    </w:p>
    <w:p w:rsidR="00A952CE" w:rsidRPr="00732AA2" w:rsidRDefault="00A952CE" w:rsidP="00A952CE">
      <w:r w:rsidRPr="00732AA2">
        <w:t>____________________________________________________________________ __________</w:t>
      </w:r>
    </w:p>
    <w:p w:rsidR="00A952CE" w:rsidRPr="00732AA2" w:rsidRDefault="00A952CE" w:rsidP="00A952CE">
      <w:pPr>
        <w:ind w:firstLine="698"/>
        <w:jc w:val="center"/>
      </w:pPr>
      <w:r w:rsidRPr="00732AA2">
        <w:t>(указывается информация о планируемых отклонениях от предельных параметров разрешенного строительства,</w:t>
      </w:r>
    </w:p>
    <w:p w:rsidR="00A952CE" w:rsidRPr="00732AA2" w:rsidRDefault="00A952CE" w:rsidP="00A952CE">
      <w:r w:rsidRPr="00732AA2">
        <w:t>____________________________________________________________________ __________</w:t>
      </w:r>
    </w:p>
    <w:p w:rsidR="00A952CE" w:rsidRPr="00732AA2" w:rsidRDefault="00A952CE" w:rsidP="00A952CE">
      <w:pPr>
        <w:ind w:firstLine="698"/>
        <w:jc w:val="center"/>
      </w:pPr>
      <w:r w:rsidRPr="00732AA2">
        <w:t>реконструкции объектов капитального строительства (высоты построек, процента застройки</w:t>
      </w:r>
    </w:p>
    <w:p w:rsidR="00A952CE" w:rsidRPr="00732AA2" w:rsidRDefault="00A952CE" w:rsidP="00A952CE">
      <w:r w:rsidRPr="00732AA2">
        <w:t>____________________________________________________________________ __________,</w:t>
      </w:r>
    </w:p>
    <w:p w:rsidR="00A952CE" w:rsidRPr="00732AA2" w:rsidRDefault="00A952CE" w:rsidP="00A952CE">
      <w:pPr>
        <w:ind w:firstLine="698"/>
      </w:pPr>
      <w:r w:rsidRPr="00732AA2">
        <w:t>участка, отступов построек от границ участка и т.п.)</w:t>
      </w:r>
    </w:p>
    <w:p w:rsidR="00A952CE" w:rsidRPr="00732AA2" w:rsidRDefault="00A952CE" w:rsidP="00A952CE">
      <w:r w:rsidRPr="00732AA2">
        <w:t xml:space="preserve">расположенного по адресу </w:t>
      </w:r>
      <w:hyperlink w:anchor="sub_12" w:history="1">
        <w:r w:rsidRPr="00732AA2">
          <w:rPr>
            <w:rStyle w:val="af"/>
            <w:color w:val="auto"/>
          </w:rPr>
          <w:t>&lt;**&gt;</w:t>
        </w:r>
      </w:hyperlink>
      <w:r w:rsidRPr="00732AA2">
        <w:t>: ______________________________________________________</w:t>
      </w:r>
    </w:p>
    <w:p w:rsidR="00A952CE" w:rsidRPr="00732AA2" w:rsidRDefault="00A952CE" w:rsidP="00A952CE">
      <w:pPr>
        <w:ind w:firstLine="698"/>
        <w:jc w:val="center"/>
      </w:pPr>
      <w:r w:rsidRPr="00732AA2">
        <w:t>(область, муниципальное образование, район,</w:t>
      </w:r>
    </w:p>
    <w:p w:rsidR="00A952CE" w:rsidRPr="00732AA2" w:rsidRDefault="00A952CE" w:rsidP="00A952CE">
      <w:r w:rsidRPr="00732AA2">
        <w:t>____________________________________________________________________ __________.</w:t>
      </w:r>
    </w:p>
    <w:p w:rsidR="00A952CE" w:rsidRPr="00732AA2" w:rsidRDefault="00A952CE" w:rsidP="00A952CE">
      <w:pPr>
        <w:ind w:firstLine="698"/>
        <w:jc w:val="center"/>
      </w:pPr>
      <w:r w:rsidRPr="00732AA2">
        <w:t>населенный пункт, улица, дом, корпус, строение)</w:t>
      </w:r>
    </w:p>
    <w:p w:rsidR="00A952CE" w:rsidRPr="00732AA2" w:rsidRDefault="00A952CE" w:rsidP="00A952CE"/>
    <w:p w:rsidR="00A952CE" w:rsidRPr="00732AA2" w:rsidRDefault="00A952CE" w:rsidP="00A952CE">
      <w:r w:rsidRPr="00732AA2">
        <w:t xml:space="preserve">Информация о соблюдении требований технических регламентов в случае предоставления разрешения на отклонение от предельных параметров разрешенного строительства, реконструкции объектов капитального строительства </w:t>
      </w:r>
      <w:hyperlink w:anchor="sub_12" w:history="1">
        <w:r w:rsidRPr="00732AA2">
          <w:rPr>
            <w:rStyle w:val="af"/>
            <w:color w:val="auto"/>
          </w:rPr>
          <w:t>&lt;**&gt;</w:t>
        </w:r>
      </w:hyperlink>
      <w:r w:rsidRPr="00732AA2">
        <w:t>:</w:t>
      </w:r>
    </w:p>
    <w:p w:rsidR="00A952CE" w:rsidRPr="00732AA2" w:rsidRDefault="00A952CE" w:rsidP="00A952CE">
      <w:r w:rsidRPr="00732AA2">
        <w:t>____________________________________________________________________ _________</w:t>
      </w:r>
    </w:p>
    <w:p w:rsidR="00A952CE" w:rsidRPr="00732AA2" w:rsidRDefault="00A952CE" w:rsidP="00A952CE"/>
    <w:p w:rsidR="00A952CE" w:rsidRPr="00732AA2" w:rsidRDefault="00A952CE" w:rsidP="00A952CE">
      <w:r w:rsidRPr="00732AA2">
        <w:t>____________________________________________________________________ _________</w:t>
      </w:r>
    </w:p>
    <w:p w:rsidR="00A952CE" w:rsidRPr="00732AA2" w:rsidRDefault="00A952CE" w:rsidP="00A952CE"/>
    <w:p w:rsidR="00A952CE" w:rsidRPr="00732AA2" w:rsidRDefault="00A952CE" w:rsidP="00A952CE">
      <w:r w:rsidRPr="00732AA2">
        <w:t xml:space="preserve">информация о негативном воздействии объекта капитального строительства на окружающую среду </w:t>
      </w:r>
      <w:hyperlink w:anchor="sub_12" w:history="1">
        <w:r w:rsidRPr="00732AA2">
          <w:rPr>
            <w:rStyle w:val="af"/>
            <w:color w:val="auto"/>
          </w:rPr>
          <w:t>&lt;**&gt;</w:t>
        </w:r>
      </w:hyperlink>
      <w:r w:rsidRPr="00732AA2">
        <w:t>:</w:t>
      </w:r>
    </w:p>
    <w:p w:rsidR="00A952CE" w:rsidRPr="00D025B7" w:rsidRDefault="00A952CE" w:rsidP="00A952CE">
      <w:r w:rsidRPr="00D025B7">
        <w:t>___________________________________________________</w:t>
      </w:r>
      <w:r>
        <w:t>_________________ __________</w:t>
      </w:r>
    </w:p>
    <w:p w:rsidR="00A952CE" w:rsidRPr="00D025B7" w:rsidRDefault="00A952CE" w:rsidP="00A952CE"/>
    <w:p w:rsidR="00A952CE" w:rsidRPr="00D025B7" w:rsidRDefault="00A952CE" w:rsidP="00A952CE">
      <w:r w:rsidRPr="00D025B7">
        <w:t>___________________________________________________</w:t>
      </w:r>
      <w:r>
        <w:t>_________________ __________</w:t>
      </w:r>
    </w:p>
    <w:p w:rsidR="00A952CE" w:rsidRPr="00D025B7" w:rsidRDefault="00A952CE" w:rsidP="00A952CE"/>
    <w:p w:rsidR="00A952CE" w:rsidRPr="00D025B7" w:rsidRDefault="00A952CE" w:rsidP="00A952CE">
      <w:r w:rsidRPr="00D025B7">
        <w:t>Способ выдачи результата:</w:t>
      </w:r>
    </w:p>
    <w:p w:rsidR="00A952CE" w:rsidRPr="00D025B7" w:rsidRDefault="00A952CE" w:rsidP="00A952CE">
      <w:r w:rsidRPr="00D025B7">
        <w:t>1. Лично</w:t>
      </w:r>
    </w:p>
    <w:p w:rsidR="00A952CE" w:rsidRDefault="00A952CE" w:rsidP="00A952CE">
      <w:r w:rsidRPr="00D025B7">
        <w:t>2. Почтой</w:t>
      </w:r>
    </w:p>
    <w:p w:rsidR="00A952CE" w:rsidRPr="00D025B7" w:rsidRDefault="00A952CE" w:rsidP="00A952CE"/>
    <w:tbl>
      <w:tblPr>
        <w:tblW w:w="98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3345"/>
        <w:gridCol w:w="3156"/>
      </w:tblGrid>
      <w:tr w:rsidR="00A952CE" w:rsidRPr="00D025B7" w:rsidTr="00A952CE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952CE" w:rsidRPr="00D025B7" w:rsidRDefault="00A952CE" w:rsidP="00DD3F50">
            <w:pPr>
              <w:pStyle w:val="af2"/>
              <w:jc w:val="center"/>
              <w:rPr>
                <w:rFonts w:ascii="Times New Roman" w:hAnsi="Times New Roman"/>
              </w:rPr>
            </w:pPr>
            <w:r w:rsidRPr="00D025B7">
              <w:rPr>
                <w:rFonts w:ascii="Times New Roman" w:hAnsi="Times New Roman"/>
              </w:rPr>
              <w:t>________________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952CE" w:rsidRPr="00D025B7" w:rsidRDefault="00A952CE" w:rsidP="00DD3F50">
            <w:pPr>
              <w:pStyle w:val="af2"/>
              <w:jc w:val="center"/>
              <w:rPr>
                <w:rFonts w:ascii="Times New Roman" w:hAnsi="Times New Roman"/>
              </w:rPr>
            </w:pPr>
            <w:r w:rsidRPr="00D025B7">
              <w:rPr>
                <w:rFonts w:ascii="Times New Roman" w:hAnsi="Times New Roman"/>
              </w:rPr>
              <w:t>_______________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:rsidR="00A952CE" w:rsidRPr="00D025B7" w:rsidRDefault="00A952CE" w:rsidP="00DD3F50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</w:t>
            </w:r>
          </w:p>
        </w:tc>
      </w:tr>
      <w:tr w:rsidR="00A952CE" w:rsidRPr="00D025B7" w:rsidTr="00A952CE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952CE" w:rsidRPr="00D025B7" w:rsidRDefault="00A952CE" w:rsidP="00DD3F50">
            <w:pPr>
              <w:pStyle w:val="af2"/>
              <w:jc w:val="center"/>
              <w:rPr>
                <w:rFonts w:ascii="Times New Roman" w:hAnsi="Times New Roman"/>
              </w:rPr>
            </w:pPr>
            <w:r w:rsidRPr="00D025B7">
              <w:rPr>
                <w:rFonts w:ascii="Times New Roman" w:hAnsi="Times New Roman"/>
              </w:rPr>
              <w:t>дата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952CE" w:rsidRPr="00D025B7" w:rsidRDefault="00A952CE" w:rsidP="00DD3F50">
            <w:pPr>
              <w:pStyle w:val="af2"/>
              <w:jc w:val="center"/>
              <w:rPr>
                <w:rFonts w:ascii="Times New Roman" w:hAnsi="Times New Roman"/>
              </w:rPr>
            </w:pPr>
            <w:r w:rsidRPr="00D025B7">
              <w:rPr>
                <w:rFonts w:ascii="Times New Roman" w:hAnsi="Times New Roman"/>
              </w:rPr>
              <w:t>подпись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:rsidR="00A952CE" w:rsidRPr="00D025B7" w:rsidRDefault="00A952CE" w:rsidP="00DD3F50">
            <w:pPr>
              <w:pStyle w:val="af2"/>
              <w:jc w:val="center"/>
              <w:rPr>
                <w:rFonts w:ascii="Times New Roman" w:hAnsi="Times New Roman"/>
              </w:rPr>
            </w:pPr>
            <w:r w:rsidRPr="00D025B7">
              <w:rPr>
                <w:rFonts w:ascii="Times New Roman" w:hAnsi="Times New Roman"/>
              </w:rPr>
              <w:t>Ф.И.О.</w:t>
            </w:r>
          </w:p>
        </w:tc>
      </w:tr>
    </w:tbl>
    <w:p w:rsidR="00A952CE" w:rsidRPr="00D025B7" w:rsidRDefault="00A952CE" w:rsidP="00A952C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65"/>
        <w:gridCol w:w="2596"/>
      </w:tblGrid>
      <w:tr w:rsidR="00A952CE" w:rsidRPr="00D025B7" w:rsidTr="00DD3F50">
        <w:tc>
          <w:tcPr>
            <w:tcW w:w="7265" w:type="dxa"/>
            <w:tcBorders>
              <w:top w:val="nil"/>
              <w:left w:val="nil"/>
              <w:bottom w:val="nil"/>
              <w:right w:val="nil"/>
            </w:tcBorders>
          </w:tcPr>
          <w:p w:rsidR="00A952CE" w:rsidRPr="00D025B7" w:rsidRDefault="00A952CE" w:rsidP="00A952CE">
            <w:pPr>
              <w:pStyle w:val="af2"/>
              <w:rPr>
                <w:rFonts w:ascii="Times New Roman" w:hAnsi="Times New Roman"/>
              </w:rPr>
            </w:pPr>
            <w:r w:rsidRPr="00D025B7">
              <w:rPr>
                <w:rFonts w:ascii="Times New Roman" w:hAnsi="Times New Roman"/>
              </w:rPr>
              <w:t xml:space="preserve">Принял: 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</w:tcPr>
          <w:p w:rsidR="00A952CE" w:rsidRPr="00D025B7" w:rsidRDefault="00A952CE" w:rsidP="00DD3F50">
            <w:pPr>
              <w:pStyle w:val="af2"/>
              <w:rPr>
                <w:rFonts w:ascii="Times New Roman" w:hAnsi="Times New Roman"/>
              </w:rPr>
            </w:pPr>
            <w:r w:rsidRPr="00D025B7">
              <w:rPr>
                <w:rFonts w:ascii="Times New Roman" w:hAnsi="Times New Roman"/>
              </w:rPr>
              <w:t>_________________</w:t>
            </w:r>
          </w:p>
        </w:tc>
      </w:tr>
      <w:tr w:rsidR="00A952CE" w:rsidRPr="00D025B7" w:rsidTr="00DD3F50">
        <w:tc>
          <w:tcPr>
            <w:tcW w:w="7265" w:type="dxa"/>
            <w:tcBorders>
              <w:top w:val="nil"/>
              <w:left w:val="nil"/>
              <w:bottom w:val="nil"/>
              <w:right w:val="nil"/>
            </w:tcBorders>
          </w:tcPr>
          <w:p w:rsidR="00A952CE" w:rsidRPr="00D025B7" w:rsidRDefault="00A952CE" w:rsidP="00DD3F50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</w:tcPr>
          <w:p w:rsidR="00A952CE" w:rsidRPr="00D025B7" w:rsidRDefault="00A952CE" w:rsidP="00DD3F50">
            <w:pPr>
              <w:pStyle w:val="af2"/>
              <w:jc w:val="center"/>
              <w:rPr>
                <w:rFonts w:ascii="Times New Roman" w:hAnsi="Times New Roman"/>
              </w:rPr>
            </w:pPr>
            <w:r w:rsidRPr="00D025B7">
              <w:rPr>
                <w:rFonts w:ascii="Times New Roman" w:hAnsi="Times New Roman"/>
              </w:rPr>
              <w:t>(Ф.И.О., подпись)</w:t>
            </w:r>
          </w:p>
        </w:tc>
      </w:tr>
    </w:tbl>
    <w:p w:rsidR="00A952CE" w:rsidRPr="00D025B7" w:rsidRDefault="00A952CE" w:rsidP="00A952CE">
      <w:r w:rsidRPr="00D025B7">
        <w:t>--------------------------</w:t>
      </w:r>
    </w:p>
    <w:p w:rsidR="00A952CE" w:rsidRPr="00D025B7" w:rsidRDefault="00A952CE" w:rsidP="00A952CE">
      <w:bookmarkStart w:id="38" w:name="sub_11"/>
      <w:r w:rsidRPr="00D025B7">
        <w:lastRenderedPageBreak/>
        <w:t>&lt;*&gt; Сведения о заявителе:</w:t>
      </w:r>
    </w:p>
    <w:bookmarkEnd w:id="38"/>
    <w:p w:rsidR="00A952CE" w:rsidRPr="00D025B7" w:rsidRDefault="00A952CE" w:rsidP="00A952CE">
      <w:r w:rsidRPr="00D025B7">
        <w:t>Для физических лиц (индивидуальных предпринимателей) указываются: фамилия, имя, отчество,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A952CE" w:rsidRPr="00D025B7" w:rsidRDefault="00A952CE" w:rsidP="00A952CE">
      <w:r w:rsidRPr="00D025B7"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полномочия и прилагаемого к заявлению.</w:t>
      </w:r>
    </w:p>
    <w:p w:rsidR="00A952CE" w:rsidRPr="00D025B7" w:rsidRDefault="00A952CE" w:rsidP="00A952CE">
      <w:bookmarkStart w:id="39" w:name="sub_12"/>
      <w:r w:rsidRPr="00D025B7">
        <w:t>&lt;**&gt; Поля, обязательные для заполнения.</w:t>
      </w:r>
    </w:p>
    <w:bookmarkEnd w:id="39"/>
    <w:p w:rsidR="0056705B" w:rsidRDefault="0056705B" w:rsidP="005670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705B" w:rsidRDefault="0056705B" w:rsidP="005670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705B" w:rsidRDefault="0056705B" w:rsidP="005670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705B" w:rsidRDefault="0056705B" w:rsidP="005670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705B" w:rsidRDefault="0056705B" w:rsidP="005670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705B" w:rsidRDefault="0056705B" w:rsidP="005670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705B" w:rsidRDefault="0056705B" w:rsidP="005670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705B" w:rsidRDefault="0056705B" w:rsidP="005670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705B" w:rsidRDefault="0056705B" w:rsidP="005670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705B" w:rsidRDefault="0056705B" w:rsidP="005670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7061" w:rsidRDefault="006F7061" w:rsidP="005670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705B" w:rsidRDefault="0056705B" w:rsidP="005670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6D6C" w:rsidRDefault="00A56D6C" w:rsidP="00C802E9">
      <w:pPr>
        <w:pStyle w:val="20"/>
        <w:shd w:val="clear" w:color="auto" w:fill="auto"/>
        <w:tabs>
          <w:tab w:val="left" w:pos="1103"/>
        </w:tabs>
        <w:spacing w:after="0" w:line="240" w:lineRule="auto"/>
        <w:jc w:val="both"/>
        <w:rPr>
          <w:b w:val="0"/>
        </w:rPr>
      </w:pPr>
    </w:p>
    <w:p w:rsidR="009D15E4" w:rsidRDefault="009D15E4" w:rsidP="00C802E9">
      <w:pPr>
        <w:pStyle w:val="20"/>
        <w:shd w:val="clear" w:color="auto" w:fill="auto"/>
        <w:tabs>
          <w:tab w:val="left" w:pos="1103"/>
        </w:tabs>
        <w:spacing w:after="0" w:line="240" w:lineRule="auto"/>
        <w:jc w:val="both"/>
        <w:rPr>
          <w:b w:val="0"/>
        </w:rPr>
      </w:pPr>
    </w:p>
    <w:p w:rsidR="009D15E4" w:rsidRDefault="009D15E4" w:rsidP="00C802E9">
      <w:pPr>
        <w:pStyle w:val="20"/>
        <w:shd w:val="clear" w:color="auto" w:fill="auto"/>
        <w:tabs>
          <w:tab w:val="left" w:pos="1103"/>
        </w:tabs>
        <w:spacing w:after="0" w:line="240" w:lineRule="auto"/>
        <w:jc w:val="both"/>
        <w:rPr>
          <w:b w:val="0"/>
        </w:rPr>
      </w:pPr>
    </w:p>
    <w:p w:rsidR="009D15E4" w:rsidRDefault="009D15E4" w:rsidP="00C802E9">
      <w:pPr>
        <w:pStyle w:val="20"/>
        <w:shd w:val="clear" w:color="auto" w:fill="auto"/>
        <w:tabs>
          <w:tab w:val="left" w:pos="1103"/>
        </w:tabs>
        <w:spacing w:after="0" w:line="240" w:lineRule="auto"/>
        <w:jc w:val="both"/>
        <w:rPr>
          <w:b w:val="0"/>
        </w:rPr>
      </w:pPr>
    </w:p>
    <w:p w:rsidR="009D15E4" w:rsidRDefault="009D15E4" w:rsidP="00C802E9">
      <w:pPr>
        <w:pStyle w:val="20"/>
        <w:shd w:val="clear" w:color="auto" w:fill="auto"/>
        <w:tabs>
          <w:tab w:val="left" w:pos="1103"/>
        </w:tabs>
        <w:spacing w:after="0" w:line="240" w:lineRule="auto"/>
        <w:jc w:val="both"/>
        <w:rPr>
          <w:b w:val="0"/>
        </w:rPr>
      </w:pPr>
    </w:p>
    <w:p w:rsidR="009D15E4" w:rsidRDefault="009D15E4" w:rsidP="00C802E9">
      <w:pPr>
        <w:pStyle w:val="20"/>
        <w:shd w:val="clear" w:color="auto" w:fill="auto"/>
        <w:tabs>
          <w:tab w:val="left" w:pos="1103"/>
        </w:tabs>
        <w:spacing w:after="0" w:line="240" w:lineRule="auto"/>
        <w:jc w:val="both"/>
        <w:rPr>
          <w:b w:val="0"/>
        </w:rPr>
      </w:pPr>
    </w:p>
    <w:p w:rsidR="009D15E4" w:rsidRDefault="009D15E4" w:rsidP="00C802E9">
      <w:pPr>
        <w:pStyle w:val="20"/>
        <w:shd w:val="clear" w:color="auto" w:fill="auto"/>
        <w:tabs>
          <w:tab w:val="left" w:pos="1103"/>
        </w:tabs>
        <w:spacing w:after="0" w:line="240" w:lineRule="auto"/>
        <w:jc w:val="both"/>
        <w:rPr>
          <w:b w:val="0"/>
        </w:rPr>
      </w:pPr>
    </w:p>
    <w:p w:rsidR="009D15E4" w:rsidRDefault="009D15E4" w:rsidP="00C802E9">
      <w:pPr>
        <w:pStyle w:val="20"/>
        <w:shd w:val="clear" w:color="auto" w:fill="auto"/>
        <w:tabs>
          <w:tab w:val="left" w:pos="1103"/>
        </w:tabs>
        <w:spacing w:after="0" w:line="240" w:lineRule="auto"/>
        <w:jc w:val="both"/>
        <w:rPr>
          <w:b w:val="0"/>
        </w:rPr>
      </w:pPr>
    </w:p>
    <w:p w:rsidR="009D15E4" w:rsidRDefault="009D15E4" w:rsidP="00C802E9">
      <w:pPr>
        <w:pStyle w:val="20"/>
        <w:shd w:val="clear" w:color="auto" w:fill="auto"/>
        <w:tabs>
          <w:tab w:val="left" w:pos="1103"/>
        </w:tabs>
        <w:spacing w:after="0" w:line="240" w:lineRule="auto"/>
        <w:jc w:val="both"/>
        <w:rPr>
          <w:b w:val="0"/>
        </w:rPr>
      </w:pPr>
    </w:p>
    <w:p w:rsidR="009D15E4" w:rsidRDefault="009D15E4" w:rsidP="00C802E9">
      <w:pPr>
        <w:pStyle w:val="20"/>
        <w:shd w:val="clear" w:color="auto" w:fill="auto"/>
        <w:tabs>
          <w:tab w:val="left" w:pos="1103"/>
        </w:tabs>
        <w:spacing w:after="0" w:line="240" w:lineRule="auto"/>
        <w:jc w:val="both"/>
        <w:rPr>
          <w:b w:val="0"/>
        </w:rPr>
      </w:pPr>
    </w:p>
    <w:p w:rsidR="009D15E4" w:rsidRDefault="009D15E4" w:rsidP="00C802E9">
      <w:pPr>
        <w:pStyle w:val="20"/>
        <w:shd w:val="clear" w:color="auto" w:fill="auto"/>
        <w:tabs>
          <w:tab w:val="left" w:pos="1103"/>
        </w:tabs>
        <w:spacing w:after="0" w:line="240" w:lineRule="auto"/>
        <w:jc w:val="both"/>
        <w:rPr>
          <w:b w:val="0"/>
        </w:rPr>
      </w:pPr>
    </w:p>
    <w:p w:rsidR="009D15E4" w:rsidRDefault="009D15E4" w:rsidP="00C802E9">
      <w:pPr>
        <w:pStyle w:val="20"/>
        <w:shd w:val="clear" w:color="auto" w:fill="auto"/>
        <w:tabs>
          <w:tab w:val="left" w:pos="1103"/>
        </w:tabs>
        <w:spacing w:after="0" w:line="240" w:lineRule="auto"/>
        <w:jc w:val="both"/>
        <w:rPr>
          <w:b w:val="0"/>
        </w:rPr>
      </w:pPr>
    </w:p>
    <w:p w:rsidR="009D15E4" w:rsidRDefault="009D15E4" w:rsidP="00C802E9">
      <w:pPr>
        <w:pStyle w:val="20"/>
        <w:shd w:val="clear" w:color="auto" w:fill="auto"/>
        <w:tabs>
          <w:tab w:val="left" w:pos="1103"/>
        </w:tabs>
        <w:spacing w:after="0" w:line="240" w:lineRule="auto"/>
        <w:jc w:val="both"/>
        <w:rPr>
          <w:b w:val="0"/>
        </w:rPr>
      </w:pPr>
    </w:p>
    <w:p w:rsidR="009D15E4" w:rsidRDefault="009D15E4" w:rsidP="00C802E9">
      <w:pPr>
        <w:pStyle w:val="20"/>
        <w:shd w:val="clear" w:color="auto" w:fill="auto"/>
        <w:tabs>
          <w:tab w:val="left" w:pos="1103"/>
        </w:tabs>
        <w:spacing w:after="0" w:line="240" w:lineRule="auto"/>
        <w:jc w:val="both"/>
        <w:rPr>
          <w:b w:val="0"/>
        </w:rPr>
      </w:pPr>
    </w:p>
    <w:p w:rsidR="009D15E4" w:rsidRDefault="009D15E4" w:rsidP="00C802E9">
      <w:pPr>
        <w:pStyle w:val="20"/>
        <w:shd w:val="clear" w:color="auto" w:fill="auto"/>
        <w:tabs>
          <w:tab w:val="left" w:pos="1103"/>
        </w:tabs>
        <w:spacing w:after="0" w:line="240" w:lineRule="auto"/>
        <w:jc w:val="both"/>
        <w:rPr>
          <w:b w:val="0"/>
        </w:rPr>
      </w:pPr>
    </w:p>
    <w:p w:rsidR="009D15E4" w:rsidRDefault="009D15E4" w:rsidP="00C802E9">
      <w:pPr>
        <w:pStyle w:val="20"/>
        <w:shd w:val="clear" w:color="auto" w:fill="auto"/>
        <w:tabs>
          <w:tab w:val="left" w:pos="1103"/>
        </w:tabs>
        <w:spacing w:after="0" w:line="240" w:lineRule="auto"/>
        <w:jc w:val="both"/>
        <w:rPr>
          <w:b w:val="0"/>
        </w:rPr>
      </w:pPr>
    </w:p>
    <w:p w:rsidR="009D15E4" w:rsidRDefault="009D15E4" w:rsidP="00C802E9">
      <w:pPr>
        <w:pStyle w:val="20"/>
        <w:shd w:val="clear" w:color="auto" w:fill="auto"/>
        <w:tabs>
          <w:tab w:val="left" w:pos="1103"/>
        </w:tabs>
        <w:spacing w:after="0" w:line="240" w:lineRule="auto"/>
        <w:jc w:val="both"/>
        <w:rPr>
          <w:b w:val="0"/>
        </w:rPr>
      </w:pPr>
    </w:p>
    <w:p w:rsidR="009D15E4" w:rsidRDefault="009D15E4" w:rsidP="00C802E9">
      <w:pPr>
        <w:pStyle w:val="20"/>
        <w:shd w:val="clear" w:color="auto" w:fill="auto"/>
        <w:tabs>
          <w:tab w:val="left" w:pos="1103"/>
        </w:tabs>
        <w:spacing w:after="0" w:line="240" w:lineRule="auto"/>
        <w:jc w:val="both"/>
        <w:rPr>
          <w:b w:val="0"/>
        </w:rPr>
      </w:pPr>
    </w:p>
    <w:p w:rsidR="009D15E4" w:rsidRDefault="009D15E4" w:rsidP="00C802E9">
      <w:pPr>
        <w:pStyle w:val="20"/>
        <w:shd w:val="clear" w:color="auto" w:fill="auto"/>
        <w:tabs>
          <w:tab w:val="left" w:pos="1103"/>
        </w:tabs>
        <w:spacing w:after="0" w:line="240" w:lineRule="auto"/>
        <w:jc w:val="both"/>
        <w:rPr>
          <w:b w:val="0"/>
        </w:rPr>
      </w:pPr>
    </w:p>
    <w:p w:rsidR="009D15E4" w:rsidRDefault="009D15E4" w:rsidP="00C802E9">
      <w:pPr>
        <w:pStyle w:val="20"/>
        <w:shd w:val="clear" w:color="auto" w:fill="auto"/>
        <w:tabs>
          <w:tab w:val="left" w:pos="1103"/>
        </w:tabs>
        <w:spacing w:after="0" w:line="240" w:lineRule="auto"/>
        <w:jc w:val="both"/>
        <w:rPr>
          <w:b w:val="0"/>
        </w:rPr>
      </w:pPr>
    </w:p>
    <w:p w:rsidR="009D15E4" w:rsidRDefault="009D15E4" w:rsidP="00C802E9">
      <w:pPr>
        <w:pStyle w:val="20"/>
        <w:shd w:val="clear" w:color="auto" w:fill="auto"/>
        <w:tabs>
          <w:tab w:val="left" w:pos="1103"/>
        </w:tabs>
        <w:spacing w:after="0" w:line="240" w:lineRule="auto"/>
        <w:jc w:val="both"/>
        <w:rPr>
          <w:b w:val="0"/>
        </w:rPr>
      </w:pPr>
    </w:p>
    <w:p w:rsidR="009D15E4" w:rsidRDefault="009D15E4" w:rsidP="00C802E9">
      <w:pPr>
        <w:pStyle w:val="20"/>
        <w:shd w:val="clear" w:color="auto" w:fill="auto"/>
        <w:tabs>
          <w:tab w:val="left" w:pos="1103"/>
        </w:tabs>
        <w:spacing w:after="0" w:line="240" w:lineRule="auto"/>
        <w:jc w:val="both"/>
        <w:rPr>
          <w:b w:val="0"/>
        </w:rPr>
      </w:pPr>
    </w:p>
    <w:p w:rsidR="009D15E4" w:rsidRDefault="009D15E4" w:rsidP="00C802E9">
      <w:pPr>
        <w:pStyle w:val="20"/>
        <w:shd w:val="clear" w:color="auto" w:fill="auto"/>
        <w:tabs>
          <w:tab w:val="left" w:pos="1103"/>
        </w:tabs>
        <w:spacing w:after="0" w:line="240" w:lineRule="auto"/>
        <w:jc w:val="both"/>
        <w:rPr>
          <w:b w:val="0"/>
        </w:rPr>
      </w:pPr>
    </w:p>
    <w:p w:rsidR="009D15E4" w:rsidRDefault="009D15E4" w:rsidP="00C802E9">
      <w:pPr>
        <w:pStyle w:val="20"/>
        <w:shd w:val="clear" w:color="auto" w:fill="auto"/>
        <w:tabs>
          <w:tab w:val="left" w:pos="1103"/>
        </w:tabs>
        <w:spacing w:after="0" w:line="240" w:lineRule="auto"/>
        <w:jc w:val="both"/>
        <w:rPr>
          <w:b w:val="0"/>
        </w:rPr>
      </w:pPr>
    </w:p>
    <w:p w:rsidR="009D15E4" w:rsidRDefault="009D15E4" w:rsidP="00C802E9">
      <w:pPr>
        <w:pStyle w:val="20"/>
        <w:shd w:val="clear" w:color="auto" w:fill="auto"/>
        <w:tabs>
          <w:tab w:val="left" w:pos="1103"/>
        </w:tabs>
        <w:spacing w:after="0" w:line="240" w:lineRule="auto"/>
        <w:jc w:val="both"/>
        <w:rPr>
          <w:b w:val="0"/>
        </w:rPr>
      </w:pPr>
    </w:p>
    <w:p w:rsidR="009D15E4" w:rsidRDefault="009D15E4" w:rsidP="00C802E9">
      <w:pPr>
        <w:pStyle w:val="20"/>
        <w:shd w:val="clear" w:color="auto" w:fill="auto"/>
        <w:tabs>
          <w:tab w:val="left" w:pos="1103"/>
        </w:tabs>
        <w:spacing w:after="0" w:line="240" w:lineRule="auto"/>
        <w:jc w:val="both"/>
        <w:rPr>
          <w:b w:val="0"/>
        </w:rPr>
      </w:pPr>
    </w:p>
    <w:p w:rsidR="009D15E4" w:rsidRDefault="009D15E4" w:rsidP="00C802E9">
      <w:pPr>
        <w:pStyle w:val="20"/>
        <w:shd w:val="clear" w:color="auto" w:fill="auto"/>
        <w:tabs>
          <w:tab w:val="left" w:pos="1103"/>
        </w:tabs>
        <w:spacing w:after="0" w:line="240" w:lineRule="auto"/>
        <w:jc w:val="both"/>
        <w:rPr>
          <w:b w:val="0"/>
        </w:rPr>
      </w:pPr>
    </w:p>
    <w:p w:rsidR="009D15E4" w:rsidRDefault="009D15E4" w:rsidP="00C802E9">
      <w:pPr>
        <w:pStyle w:val="20"/>
        <w:shd w:val="clear" w:color="auto" w:fill="auto"/>
        <w:tabs>
          <w:tab w:val="left" w:pos="1103"/>
        </w:tabs>
        <w:spacing w:after="0" w:line="240" w:lineRule="auto"/>
        <w:jc w:val="both"/>
        <w:rPr>
          <w:b w:val="0"/>
        </w:rPr>
      </w:pPr>
    </w:p>
    <w:p w:rsidR="009D15E4" w:rsidRDefault="009D15E4" w:rsidP="00C802E9">
      <w:pPr>
        <w:pStyle w:val="20"/>
        <w:shd w:val="clear" w:color="auto" w:fill="auto"/>
        <w:tabs>
          <w:tab w:val="left" w:pos="1103"/>
        </w:tabs>
        <w:spacing w:after="0" w:line="240" w:lineRule="auto"/>
        <w:jc w:val="both"/>
        <w:rPr>
          <w:b w:val="0"/>
        </w:rPr>
      </w:pPr>
    </w:p>
    <w:p w:rsidR="009D15E4" w:rsidRDefault="009D15E4" w:rsidP="00C802E9">
      <w:pPr>
        <w:pStyle w:val="20"/>
        <w:shd w:val="clear" w:color="auto" w:fill="auto"/>
        <w:tabs>
          <w:tab w:val="left" w:pos="1103"/>
        </w:tabs>
        <w:spacing w:after="0" w:line="240" w:lineRule="auto"/>
        <w:jc w:val="both"/>
        <w:rPr>
          <w:b w:val="0"/>
        </w:rPr>
      </w:pPr>
    </w:p>
    <w:p w:rsidR="009D15E4" w:rsidRDefault="009D15E4" w:rsidP="00C802E9">
      <w:pPr>
        <w:pStyle w:val="20"/>
        <w:shd w:val="clear" w:color="auto" w:fill="auto"/>
        <w:tabs>
          <w:tab w:val="left" w:pos="1103"/>
        </w:tabs>
        <w:spacing w:after="0" w:line="240" w:lineRule="auto"/>
        <w:jc w:val="both"/>
        <w:rPr>
          <w:b w:val="0"/>
        </w:rPr>
      </w:pPr>
    </w:p>
    <w:p w:rsidR="009D15E4" w:rsidRDefault="009D15E4" w:rsidP="00C802E9">
      <w:pPr>
        <w:pStyle w:val="20"/>
        <w:shd w:val="clear" w:color="auto" w:fill="auto"/>
        <w:tabs>
          <w:tab w:val="left" w:pos="1103"/>
        </w:tabs>
        <w:spacing w:after="0" w:line="240" w:lineRule="auto"/>
        <w:jc w:val="both"/>
        <w:rPr>
          <w:b w:val="0"/>
        </w:rPr>
      </w:pPr>
    </w:p>
    <w:p w:rsidR="009D15E4" w:rsidRDefault="009D15E4" w:rsidP="00C802E9">
      <w:pPr>
        <w:pStyle w:val="20"/>
        <w:shd w:val="clear" w:color="auto" w:fill="auto"/>
        <w:tabs>
          <w:tab w:val="left" w:pos="1103"/>
        </w:tabs>
        <w:spacing w:after="0" w:line="240" w:lineRule="auto"/>
        <w:jc w:val="both"/>
        <w:rPr>
          <w:b w:val="0"/>
        </w:rPr>
      </w:pPr>
    </w:p>
    <w:p w:rsidR="008753C0" w:rsidRDefault="008753C0" w:rsidP="00C802E9">
      <w:pPr>
        <w:pStyle w:val="20"/>
        <w:shd w:val="clear" w:color="auto" w:fill="auto"/>
        <w:tabs>
          <w:tab w:val="left" w:pos="1103"/>
        </w:tabs>
        <w:spacing w:after="0" w:line="240" w:lineRule="auto"/>
        <w:jc w:val="both"/>
        <w:rPr>
          <w:b w:val="0"/>
        </w:rPr>
      </w:pPr>
    </w:p>
    <w:sectPr w:rsidR="008753C0" w:rsidSect="00C802E9">
      <w:footnotePr>
        <w:pos w:val="beneathText"/>
      </w:footnotePr>
      <w:pgSz w:w="11905" w:h="16837"/>
      <w:pgMar w:top="426" w:right="706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BBE41AA"/>
    <w:multiLevelType w:val="multilevel"/>
    <w:tmpl w:val="D0FAC7C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1681350"/>
    <w:multiLevelType w:val="multilevel"/>
    <w:tmpl w:val="C53288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">
    <w:nsid w:val="38886603"/>
    <w:multiLevelType w:val="multilevel"/>
    <w:tmpl w:val="86B67938"/>
    <w:lvl w:ilvl="0">
      <w:start w:val="1"/>
      <w:numFmt w:val="decimal"/>
      <w:lvlText w:val="%1."/>
      <w:lvlJc w:val="left"/>
      <w:pPr>
        <w:ind w:left="1221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">
    <w:nsid w:val="39EE22C0"/>
    <w:multiLevelType w:val="hybridMultilevel"/>
    <w:tmpl w:val="506231FE"/>
    <w:lvl w:ilvl="0" w:tplc="055CDF76">
      <w:start w:val="1"/>
      <w:numFmt w:val="decimal"/>
      <w:lvlText w:val="%1."/>
      <w:lvlJc w:val="left"/>
      <w:pPr>
        <w:ind w:left="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5">
    <w:nsid w:val="49CB2D67"/>
    <w:multiLevelType w:val="multilevel"/>
    <w:tmpl w:val="BCDCDCB4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C7B"/>
    <w:rsid w:val="00005824"/>
    <w:rsid w:val="00032417"/>
    <w:rsid w:val="000446D0"/>
    <w:rsid w:val="00057466"/>
    <w:rsid w:val="00060CBE"/>
    <w:rsid w:val="000678C2"/>
    <w:rsid w:val="00071A8B"/>
    <w:rsid w:val="000854BF"/>
    <w:rsid w:val="000917C7"/>
    <w:rsid w:val="000A03FA"/>
    <w:rsid w:val="000A6C32"/>
    <w:rsid w:val="000C53F2"/>
    <w:rsid w:val="000D5489"/>
    <w:rsid w:val="000E7AFE"/>
    <w:rsid w:val="000F0CBF"/>
    <w:rsid w:val="00123EA3"/>
    <w:rsid w:val="001921A8"/>
    <w:rsid w:val="00201159"/>
    <w:rsid w:val="0021493E"/>
    <w:rsid w:val="00231019"/>
    <w:rsid w:val="00244AC4"/>
    <w:rsid w:val="002574FD"/>
    <w:rsid w:val="002830B2"/>
    <w:rsid w:val="002A2938"/>
    <w:rsid w:val="0033003A"/>
    <w:rsid w:val="00351058"/>
    <w:rsid w:val="003552BA"/>
    <w:rsid w:val="00357D07"/>
    <w:rsid w:val="003611EE"/>
    <w:rsid w:val="00365E1F"/>
    <w:rsid w:val="003B5B66"/>
    <w:rsid w:val="003C3764"/>
    <w:rsid w:val="003C3897"/>
    <w:rsid w:val="003E7EAB"/>
    <w:rsid w:val="003F3045"/>
    <w:rsid w:val="003F5632"/>
    <w:rsid w:val="003F6941"/>
    <w:rsid w:val="00402B94"/>
    <w:rsid w:val="00410481"/>
    <w:rsid w:val="0041563C"/>
    <w:rsid w:val="00415A1D"/>
    <w:rsid w:val="00425F7C"/>
    <w:rsid w:val="004317DC"/>
    <w:rsid w:val="00434442"/>
    <w:rsid w:val="004409F9"/>
    <w:rsid w:val="00444869"/>
    <w:rsid w:val="00471BEF"/>
    <w:rsid w:val="004A6BC5"/>
    <w:rsid w:val="004B77DB"/>
    <w:rsid w:val="004C1EFC"/>
    <w:rsid w:val="004D0C4A"/>
    <w:rsid w:val="004E59E5"/>
    <w:rsid w:val="00512C4F"/>
    <w:rsid w:val="00533C7B"/>
    <w:rsid w:val="0056705B"/>
    <w:rsid w:val="005B55C7"/>
    <w:rsid w:val="005B64E7"/>
    <w:rsid w:val="005B69CC"/>
    <w:rsid w:val="005D1750"/>
    <w:rsid w:val="005D43F5"/>
    <w:rsid w:val="005F106D"/>
    <w:rsid w:val="00611497"/>
    <w:rsid w:val="00620DF5"/>
    <w:rsid w:val="00692EB9"/>
    <w:rsid w:val="006A43E4"/>
    <w:rsid w:val="006B19B8"/>
    <w:rsid w:val="006E4567"/>
    <w:rsid w:val="006F1BF2"/>
    <w:rsid w:val="006F7061"/>
    <w:rsid w:val="00701F6E"/>
    <w:rsid w:val="00732AA2"/>
    <w:rsid w:val="0075690C"/>
    <w:rsid w:val="00765429"/>
    <w:rsid w:val="00771790"/>
    <w:rsid w:val="007800EE"/>
    <w:rsid w:val="007C6BAB"/>
    <w:rsid w:val="007E5411"/>
    <w:rsid w:val="00815CE9"/>
    <w:rsid w:val="0082448D"/>
    <w:rsid w:val="0082469B"/>
    <w:rsid w:val="00831943"/>
    <w:rsid w:val="008434B6"/>
    <w:rsid w:val="00844141"/>
    <w:rsid w:val="00846674"/>
    <w:rsid w:val="0085066A"/>
    <w:rsid w:val="008522B3"/>
    <w:rsid w:val="00865AB3"/>
    <w:rsid w:val="008753C0"/>
    <w:rsid w:val="00876BA1"/>
    <w:rsid w:val="008816DA"/>
    <w:rsid w:val="00883844"/>
    <w:rsid w:val="00890D73"/>
    <w:rsid w:val="008A5521"/>
    <w:rsid w:val="008D0957"/>
    <w:rsid w:val="008E0D26"/>
    <w:rsid w:val="008E36AB"/>
    <w:rsid w:val="008F097D"/>
    <w:rsid w:val="009011BD"/>
    <w:rsid w:val="0092617F"/>
    <w:rsid w:val="009436A0"/>
    <w:rsid w:val="00946FEE"/>
    <w:rsid w:val="0094746A"/>
    <w:rsid w:val="00970EA2"/>
    <w:rsid w:val="009B5274"/>
    <w:rsid w:val="009B5A2C"/>
    <w:rsid w:val="009C1332"/>
    <w:rsid w:val="009C60A1"/>
    <w:rsid w:val="009D15E4"/>
    <w:rsid w:val="009D6EB2"/>
    <w:rsid w:val="009E5252"/>
    <w:rsid w:val="00A04567"/>
    <w:rsid w:val="00A053DE"/>
    <w:rsid w:val="00A14853"/>
    <w:rsid w:val="00A33B91"/>
    <w:rsid w:val="00A42AAC"/>
    <w:rsid w:val="00A53704"/>
    <w:rsid w:val="00A56D6C"/>
    <w:rsid w:val="00A63374"/>
    <w:rsid w:val="00A64711"/>
    <w:rsid w:val="00A80286"/>
    <w:rsid w:val="00A952CE"/>
    <w:rsid w:val="00A95846"/>
    <w:rsid w:val="00AB6A96"/>
    <w:rsid w:val="00AD1C60"/>
    <w:rsid w:val="00AD23CB"/>
    <w:rsid w:val="00AE56E4"/>
    <w:rsid w:val="00AE71DC"/>
    <w:rsid w:val="00AF3F62"/>
    <w:rsid w:val="00AF6102"/>
    <w:rsid w:val="00B01C14"/>
    <w:rsid w:val="00B20E5B"/>
    <w:rsid w:val="00B23E43"/>
    <w:rsid w:val="00B564F3"/>
    <w:rsid w:val="00B7421B"/>
    <w:rsid w:val="00B80013"/>
    <w:rsid w:val="00BA0306"/>
    <w:rsid w:val="00BF00E5"/>
    <w:rsid w:val="00BF1A41"/>
    <w:rsid w:val="00BF32A4"/>
    <w:rsid w:val="00BF6EF4"/>
    <w:rsid w:val="00BF79A3"/>
    <w:rsid w:val="00C008FF"/>
    <w:rsid w:val="00C01AEF"/>
    <w:rsid w:val="00C161D6"/>
    <w:rsid w:val="00C23306"/>
    <w:rsid w:val="00C23C76"/>
    <w:rsid w:val="00C25902"/>
    <w:rsid w:val="00C802E9"/>
    <w:rsid w:val="00CA6087"/>
    <w:rsid w:val="00CB6A8D"/>
    <w:rsid w:val="00CC1E8C"/>
    <w:rsid w:val="00CE1629"/>
    <w:rsid w:val="00CF164D"/>
    <w:rsid w:val="00D072A6"/>
    <w:rsid w:val="00D12656"/>
    <w:rsid w:val="00D30210"/>
    <w:rsid w:val="00D63E69"/>
    <w:rsid w:val="00D650CE"/>
    <w:rsid w:val="00D71F3B"/>
    <w:rsid w:val="00D859CA"/>
    <w:rsid w:val="00D9627E"/>
    <w:rsid w:val="00D96DF3"/>
    <w:rsid w:val="00DA24B5"/>
    <w:rsid w:val="00DD3F50"/>
    <w:rsid w:val="00DF09CE"/>
    <w:rsid w:val="00E152C2"/>
    <w:rsid w:val="00E308EE"/>
    <w:rsid w:val="00E36C7F"/>
    <w:rsid w:val="00E53AEC"/>
    <w:rsid w:val="00E55346"/>
    <w:rsid w:val="00E816E8"/>
    <w:rsid w:val="00E920E3"/>
    <w:rsid w:val="00E92FF2"/>
    <w:rsid w:val="00E9676F"/>
    <w:rsid w:val="00EA3360"/>
    <w:rsid w:val="00EB2773"/>
    <w:rsid w:val="00EC1A5C"/>
    <w:rsid w:val="00EE07FD"/>
    <w:rsid w:val="00EF5458"/>
    <w:rsid w:val="00EF5C19"/>
    <w:rsid w:val="00F070A8"/>
    <w:rsid w:val="00F15D11"/>
    <w:rsid w:val="00F27833"/>
    <w:rsid w:val="00F43C28"/>
    <w:rsid w:val="00F46A59"/>
    <w:rsid w:val="00F6516B"/>
    <w:rsid w:val="00FD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EB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92EB9"/>
    <w:pPr>
      <w:keepNext/>
      <w:tabs>
        <w:tab w:val="num" w:pos="0"/>
      </w:tabs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92EB9"/>
  </w:style>
  <w:style w:type="character" w:customStyle="1" w:styleId="WW-Absatz-Standardschriftart">
    <w:name w:val="WW-Absatz-Standardschriftart"/>
    <w:rsid w:val="00692EB9"/>
  </w:style>
  <w:style w:type="character" w:customStyle="1" w:styleId="WW-Absatz-Standardschriftart1">
    <w:name w:val="WW-Absatz-Standardschriftart1"/>
    <w:rsid w:val="00692EB9"/>
  </w:style>
  <w:style w:type="character" w:customStyle="1" w:styleId="WW-Absatz-Standardschriftart11">
    <w:name w:val="WW-Absatz-Standardschriftart11"/>
    <w:rsid w:val="00692EB9"/>
  </w:style>
  <w:style w:type="character" w:customStyle="1" w:styleId="WW-Absatz-Standardschriftart111">
    <w:name w:val="WW-Absatz-Standardschriftart111"/>
    <w:rsid w:val="00692EB9"/>
  </w:style>
  <w:style w:type="character" w:customStyle="1" w:styleId="WW-Absatz-Standardschriftart1111">
    <w:name w:val="WW-Absatz-Standardschriftart1111"/>
    <w:rsid w:val="00692EB9"/>
  </w:style>
  <w:style w:type="character" w:customStyle="1" w:styleId="WW-Absatz-Standardschriftart11111">
    <w:name w:val="WW-Absatz-Standardschriftart11111"/>
    <w:rsid w:val="00692EB9"/>
  </w:style>
  <w:style w:type="character" w:customStyle="1" w:styleId="WW-Absatz-Standardschriftart111111">
    <w:name w:val="WW-Absatz-Standardschriftart111111"/>
    <w:rsid w:val="00692EB9"/>
  </w:style>
  <w:style w:type="character" w:customStyle="1" w:styleId="10">
    <w:name w:val="Основной шрифт абзаца1"/>
    <w:rsid w:val="00692EB9"/>
  </w:style>
  <w:style w:type="character" w:customStyle="1" w:styleId="11">
    <w:name w:val="Заголовок 1 Знак"/>
    <w:basedOn w:val="10"/>
    <w:rsid w:val="00692EB9"/>
    <w:rPr>
      <w:b/>
      <w:sz w:val="28"/>
    </w:rPr>
  </w:style>
  <w:style w:type="paragraph" w:customStyle="1" w:styleId="a3">
    <w:name w:val="Заголовок"/>
    <w:basedOn w:val="a"/>
    <w:next w:val="a4"/>
    <w:rsid w:val="00692EB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692EB9"/>
    <w:pPr>
      <w:spacing w:after="120"/>
    </w:pPr>
  </w:style>
  <w:style w:type="paragraph" w:styleId="a5">
    <w:name w:val="List"/>
    <w:basedOn w:val="a4"/>
    <w:semiHidden/>
    <w:rsid w:val="00692EB9"/>
    <w:rPr>
      <w:rFonts w:cs="Tahoma"/>
    </w:rPr>
  </w:style>
  <w:style w:type="paragraph" w:customStyle="1" w:styleId="12">
    <w:name w:val="Название1"/>
    <w:basedOn w:val="a"/>
    <w:rsid w:val="00692EB9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692EB9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692EB9"/>
    <w:pPr>
      <w:suppressLineNumbers/>
    </w:pPr>
  </w:style>
  <w:style w:type="paragraph" w:customStyle="1" w:styleId="a7">
    <w:name w:val="Заголовок таблицы"/>
    <w:basedOn w:val="a6"/>
    <w:rsid w:val="00692EB9"/>
    <w:pPr>
      <w:jc w:val="center"/>
    </w:pPr>
    <w:rPr>
      <w:b/>
      <w:bCs/>
    </w:rPr>
  </w:style>
  <w:style w:type="character" w:styleId="a8">
    <w:name w:val="Hyperlink"/>
    <w:basedOn w:val="a0"/>
    <w:unhideWhenUsed/>
    <w:rsid w:val="008E36AB"/>
    <w:rPr>
      <w:color w:val="0000FF"/>
      <w:u w:val="single"/>
    </w:rPr>
  </w:style>
  <w:style w:type="paragraph" w:customStyle="1" w:styleId="ConsPlusNonformat">
    <w:name w:val="ConsPlusNonformat"/>
    <w:rsid w:val="00071A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A33B91"/>
    <w:pPr>
      <w:ind w:left="720"/>
      <w:contextualSpacing/>
    </w:pPr>
  </w:style>
  <w:style w:type="paragraph" w:customStyle="1" w:styleId="ConsPlusNormal">
    <w:name w:val="ConsPlusNormal"/>
    <w:link w:val="ConsPlusNormal0"/>
    <w:rsid w:val="00B564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23101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1019"/>
    <w:rPr>
      <w:rFonts w:ascii="Tahoma" w:hAnsi="Tahoma" w:cs="Tahoma"/>
      <w:sz w:val="16"/>
      <w:szCs w:val="16"/>
      <w:lang w:eastAsia="ar-SA"/>
    </w:rPr>
  </w:style>
  <w:style w:type="paragraph" w:styleId="ac">
    <w:name w:val="No Spacing"/>
    <w:uiPriority w:val="99"/>
    <w:qFormat/>
    <w:rsid w:val="005B69CC"/>
    <w:rPr>
      <w:rFonts w:ascii="Calibri" w:eastAsia="Calibri" w:hAnsi="Calibri"/>
      <w:sz w:val="22"/>
      <w:szCs w:val="22"/>
      <w:lang w:eastAsia="en-US"/>
    </w:rPr>
  </w:style>
  <w:style w:type="character" w:styleId="ad">
    <w:name w:val="Strong"/>
    <w:uiPriority w:val="99"/>
    <w:qFormat/>
    <w:rsid w:val="005B69CC"/>
    <w:rPr>
      <w:rFonts w:cs="Times New Roman"/>
      <w:b/>
    </w:rPr>
  </w:style>
  <w:style w:type="character" w:customStyle="1" w:styleId="apple-converted-space">
    <w:name w:val="apple-converted-space"/>
    <w:uiPriority w:val="99"/>
    <w:rsid w:val="005B69CC"/>
    <w:rPr>
      <w:rFonts w:cs="Times New Roman"/>
    </w:rPr>
  </w:style>
  <w:style w:type="character" w:customStyle="1" w:styleId="ConsPlusNormal0">
    <w:name w:val="ConsPlusNormal Знак"/>
    <w:basedOn w:val="a0"/>
    <w:link w:val="ConsPlusNormal"/>
    <w:locked/>
    <w:rsid w:val="00C802E9"/>
    <w:rPr>
      <w:rFonts w:ascii="Arial" w:hAnsi="Arial" w:cs="Arial"/>
    </w:rPr>
  </w:style>
  <w:style w:type="character" w:customStyle="1" w:styleId="2">
    <w:name w:val="Основной текст (2)_"/>
    <w:basedOn w:val="a0"/>
    <w:link w:val="20"/>
    <w:locked/>
    <w:rsid w:val="00C802E9"/>
    <w:rPr>
      <w:b/>
      <w:bCs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802E9"/>
    <w:pPr>
      <w:shd w:val="clear" w:color="auto" w:fill="FFFFFF"/>
      <w:suppressAutoHyphens w:val="0"/>
      <w:spacing w:after="240" w:line="274" w:lineRule="exact"/>
      <w:jc w:val="center"/>
    </w:pPr>
    <w:rPr>
      <w:b/>
      <w:bCs/>
      <w:lang w:eastAsia="ru-RU"/>
    </w:rPr>
  </w:style>
  <w:style w:type="paragraph" w:styleId="ae">
    <w:name w:val="Normal (Web)"/>
    <w:basedOn w:val="a"/>
    <w:rsid w:val="0035105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rsid w:val="00A56D6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">
    <w:name w:val="Гипертекстовая ссылка"/>
    <w:rsid w:val="00CC1E8C"/>
    <w:rPr>
      <w:color w:val="106BBE"/>
    </w:rPr>
  </w:style>
  <w:style w:type="character" w:customStyle="1" w:styleId="af0">
    <w:name w:val="Цветовое выделение"/>
    <w:rsid w:val="00A952CE"/>
    <w:rPr>
      <w:b/>
      <w:bCs/>
      <w:color w:val="26282F"/>
    </w:rPr>
  </w:style>
  <w:style w:type="paragraph" w:customStyle="1" w:styleId="af1">
    <w:name w:val="Таблицы (моноширинный)"/>
    <w:basedOn w:val="a"/>
    <w:next w:val="a"/>
    <w:rsid w:val="00A952CE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af2">
    <w:name w:val="Нормальный (таблица)"/>
    <w:basedOn w:val="a"/>
    <w:next w:val="a"/>
    <w:rsid w:val="00A952CE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EB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92EB9"/>
    <w:pPr>
      <w:keepNext/>
      <w:tabs>
        <w:tab w:val="num" w:pos="0"/>
      </w:tabs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92EB9"/>
  </w:style>
  <w:style w:type="character" w:customStyle="1" w:styleId="WW-Absatz-Standardschriftart">
    <w:name w:val="WW-Absatz-Standardschriftart"/>
    <w:rsid w:val="00692EB9"/>
  </w:style>
  <w:style w:type="character" w:customStyle="1" w:styleId="WW-Absatz-Standardschriftart1">
    <w:name w:val="WW-Absatz-Standardschriftart1"/>
    <w:rsid w:val="00692EB9"/>
  </w:style>
  <w:style w:type="character" w:customStyle="1" w:styleId="WW-Absatz-Standardschriftart11">
    <w:name w:val="WW-Absatz-Standardschriftart11"/>
    <w:rsid w:val="00692EB9"/>
  </w:style>
  <w:style w:type="character" w:customStyle="1" w:styleId="WW-Absatz-Standardschriftart111">
    <w:name w:val="WW-Absatz-Standardschriftart111"/>
    <w:rsid w:val="00692EB9"/>
  </w:style>
  <w:style w:type="character" w:customStyle="1" w:styleId="WW-Absatz-Standardschriftart1111">
    <w:name w:val="WW-Absatz-Standardschriftart1111"/>
    <w:rsid w:val="00692EB9"/>
  </w:style>
  <w:style w:type="character" w:customStyle="1" w:styleId="WW-Absatz-Standardschriftart11111">
    <w:name w:val="WW-Absatz-Standardschriftart11111"/>
    <w:rsid w:val="00692EB9"/>
  </w:style>
  <w:style w:type="character" w:customStyle="1" w:styleId="WW-Absatz-Standardschriftart111111">
    <w:name w:val="WW-Absatz-Standardschriftart111111"/>
    <w:rsid w:val="00692EB9"/>
  </w:style>
  <w:style w:type="character" w:customStyle="1" w:styleId="10">
    <w:name w:val="Основной шрифт абзаца1"/>
    <w:rsid w:val="00692EB9"/>
  </w:style>
  <w:style w:type="character" w:customStyle="1" w:styleId="11">
    <w:name w:val="Заголовок 1 Знак"/>
    <w:basedOn w:val="10"/>
    <w:rsid w:val="00692EB9"/>
    <w:rPr>
      <w:b/>
      <w:sz w:val="28"/>
    </w:rPr>
  </w:style>
  <w:style w:type="paragraph" w:customStyle="1" w:styleId="a3">
    <w:name w:val="Заголовок"/>
    <w:basedOn w:val="a"/>
    <w:next w:val="a4"/>
    <w:rsid w:val="00692EB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692EB9"/>
    <w:pPr>
      <w:spacing w:after="120"/>
    </w:pPr>
  </w:style>
  <w:style w:type="paragraph" w:styleId="a5">
    <w:name w:val="List"/>
    <w:basedOn w:val="a4"/>
    <w:semiHidden/>
    <w:rsid w:val="00692EB9"/>
    <w:rPr>
      <w:rFonts w:cs="Tahoma"/>
    </w:rPr>
  </w:style>
  <w:style w:type="paragraph" w:customStyle="1" w:styleId="12">
    <w:name w:val="Название1"/>
    <w:basedOn w:val="a"/>
    <w:rsid w:val="00692EB9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692EB9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692EB9"/>
    <w:pPr>
      <w:suppressLineNumbers/>
    </w:pPr>
  </w:style>
  <w:style w:type="paragraph" w:customStyle="1" w:styleId="a7">
    <w:name w:val="Заголовок таблицы"/>
    <w:basedOn w:val="a6"/>
    <w:rsid w:val="00692EB9"/>
    <w:pPr>
      <w:jc w:val="center"/>
    </w:pPr>
    <w:rPr>
      <w:b/>
      <w:bCs/>
    </w:rPr>
  </w:style>
  <w:style w:type="character" w:styleId="a8">
    <w:name w:val="Hyperlink"/>
    <w:basedOn w:val="a0"/>
    <w:unhideWhenUsed/>
    <w:rsid w:val="008E36AB"/>
    <w:rPr>
      <w:color w:val="0000FF"/>
      <w:u w:val="single"/>
    </w:rPr>
  </w:style>
  <w:style w:type="paragraph" w:customStyle="1" w:styleId="ConsPlusNonformat">
    <w:name w:val="ConsPlusNonformat"/>
    <w:rsid w:val="00071A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A33B91"/>
    <w:pPr>
      <w:ind w:left="720"/>
      <w:contextualSpacing/>
    </w:pPr>
  </w:style>
  <w:style w:type="paragraph" w:customStyle="1" w:styleId="ConsPlusNormal">
    <w:name w:val="ConsPlusNormal"/>
    <w:link w:val="ConsPlusNormal0"/>
    <w:rsid w:val="00B564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23101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1019"/>
    <w:rPr>
      <w:rFonts w:ascii="Tahoma" w:hAnsi="Tahoma" w:cs="Tahoma"/>
      <w:sz w:val="16"/>
      <w:szCs w:val="16"/>
      <w:lang w:eastAsia="ar-SA"/>
    </w:rPr>
  </w:style>
  <w:style w:type="paragraph" w:styleId="ac">
    <w:name w:val="No Spacing"/>
    <w:uiPriority w:val="99"/>
    <w:qFormat/>
    <w:rsid w:val="005B69CC"/>
    <w:rPr>
      <w:rFonts w:ascii="Calibri" w:eastAsia="Calibri" w:hAnsi="Calibri"/>
      <w:sz w:val="22"/>
      <w:szCs w:val="22"/>
      <w:lang w:eastAsia="en-US"/>
    </w:rPr>
  </w:style>
  <w:style w:type="character" w:styleId="ad">
    <w:name w:val="Strong"/>
    <w:uiPriority w:val="99"/>
    <w:qFormat/>
    <w:rsid w:val="005B69CC"/>
    <w:rPr>
      <w:rFonts w:cs="Times New Roman"/>
      <w:b/>
    </w:rPr>
  </w:style>
  <w:style w:type="character" w:customStyle="1" w:styleId="apple-converted-space">
    <w:name w:val="apple-converted-space"/>
    <w:uiPriority w:val="99"/>
    <w:rsid w:val="005B69CC"/>
    <w:rPr>
      <w:rFonts w:cs="Times New Roman"/>
    </w:rPr>
  </w:style>
  <w:style w:type="character" w:customStyle="1" w:styleId="ConsPlusNormal0">
    <w:name w:val="ConsPlusNormal Знак"/>
    <w:basedOn w:val="a0"/>
    <w:link w:val="ConsPlusNormal"/>
    <w:locked/>
    <w:rsid w:val="00C802E9"/>
    <w:rPr>
      <w:rFonts w:ascii="Arial" w:hAnsi="Arial" w:cs="Arial"/>
    </w:rPr>
  </w:style>
  <w:style w:type="character" w:customStyle="1" w:styleId="2">
    <w:name w:val="Основной текст (2)_"/>
    <w:basedOn w:val="a0"/>
    <w:link w:val="20"/>
    <w:locked/>
    <w:rsid w:val="00C802E9"/>
    <w:rPr>
      <w:b/>
      <w:bCs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802E9"/>
    <w:pPr>
      <w:shd w:val="clear" w:color="auto" w:fill="FFFFFF"/>
      <w:suppressAutoHyphens w:val="0"/>
      <w:spacing w:after="240" w:line="274" w:lineRule="exact"/>
      <w:jc w:val="center"/>
    </w:pPr>
    <w:rPr>
      <w:b/>
      <w:bCs/>
      <w:lang w:eastAsia="ru-RU"/>
    </w:rPr>
  </w:style>
  <w:style w:type="paragraph" w:styleId="ae">
    <w:name w:val="Normal (Web)"/>
    <w:basedOn w:val="a"/>
    <w:rsid w:val="0035105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rsid w:val="00A56D6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">
    <w:name w:val="Гипертекстовая ссылка"/>
    <w:rsid w:val="00CC1E8C"/>
    <w:rPr>
      <w:color w:val="106BBE"/>
    </w:rPr>
  </w:style>
  <w:style w:type="character" w:customStyle="1" w:styleId="af0">
    <w:name w:val="Цветовое выделение"/>
    <w:rsid w:val="00A952CE"/>
    <w:rPr>
      <w:b/>
      <w:bCs/>
      <w:color w:val="26282F"/>
    </w:rPr>
  </w:style>
  <w:style w:type="paragraph" w:customStyle="1" w:styleId="af1">
    <w:name w:val="Таблицы (моноширинный)"/>
    <w:basedOn w:val="a"/>
    <w:next w:val="a"/>
    <w:rsid w:val="00A952CE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af2">
    <w:name w:val="Нормальный (таблица)"/>
    <w:basedOn w:val="a"/>
    <w:next w:val="a"/>
    <w:rsid w:val="00A952CE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783;fld=134;dst=27" TargetMode="External"/><Relationship Id="rId13" Type="http://schemas.openxmlformats.org/officeDocument/2006/relationships/hyperlink" Target="garantF1://30619466.1000" TargetMode="External"/><Relationship Id="rId18" Type="http://schemas.openxmlformats.org/officeDocument/2006/relationships/hyperlink" Target="garantF1://70549922.0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garantF1://18837162.0" TargetMode="External"/><Relationship Id="rId7" Type="http://schemas.openxmlformats.org/officeDocument/2006/relationships/image" Target="media/image1.jpeg"/><Relationship Id="rId12" Type="http://schemas.openxmlformats.org/officeDocument/2006/relationships/hyperlink" Target="garantF1://12077515.73" TargetMode="External"/><Relationship Id="rId17" Type="http://schemas.openxmlformats.org/officeDocument/2006/relationships/hyperlink" Target="garantF1://12077515.0" TargetMode="External"/><Relationship Id="rId25" Type="http://schemas.openxmlformats.org/officeDocument/2006/relationships/hyperlink" Target="garantF1://12038258.4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86367.0" TargetMode="External"/><Relationship Id="rId20" Type="http://schemas.openxmlformats.org/officeDocument/2006/relationships/hyperlink" Target="garantF1://2205985.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oktpos.ru" TargetMode="External"/><Relationship Id="rId24" Type="http://schemas.openxmlformats.org/officeDocument/2006/relationships/hyperlink" Target="garantF1://12077515.706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12038258.0" TargetMode="External"/><Relationship Id="rId23" Type="http://schemas.openxmlformats.org/officeDocument/2006/relationships/hyperlink" Target="garantF1://12077515.101" TargetMode="External"/><Relationship Id="rId10" Type="http://schemas.openxmlformats.org/officeDocument/2006/relationships/hyperlink" Target="http://www.admoktpos.ru" TargetMode="External"/><Relationship Id="rId19" Type="http://schemas.openxmlformats.org/officeDocument/2006/relationships/hyperlink" Target="garantF1://12058477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ktterk@oktregion.ru" TargetMode="External"/><Relationship Id="rId14" Type="http://schemas.openxmlformats.org/officeDocument/2006/relationships/hyperlink" Target="garantF1://12024624.0" TargetMode="External"/><Relationship Id="rId22" Type="http://schemas.openxmlformats.org/officeDocument/2006/relationships/hyperlink" Target="garantF1://70289996.1200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22BA43-2C69-47A6-B05E-F865D98BB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8295</Words>
  <Characters>47288</Characters>
  <Application>Microsoft Office Word</Application>
  <DocSecurity>0</DocSecurity>
  <Lines>394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2</cp:revision>
  <cp:lastPrinted>2017-05-11T05:07:00Z</cp:lastPrinted>
  <dcterms:created xsi:type="dcterms:W3CDTF">2017-05-12T05:30:00Z</dcterms:created>
  <dcterms:modified xsi:type="dcterms:W3CDTF">2017-05-12T05:30:00Z</dcterms:modified>
</cp:coreProperties>
</file>