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58" w:rsidRPr="00E00758" w:rsidRDefault="00E00758" w:rsidP="00E00758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E00758" w:rsidRPr="00E00758" w:rsidTr="00E15099">
        <w:tc>
          <w:tcPr>
            <w:tcW w:w="9639" w:type="dxa"/>
            <w:gridSpan w:val="5"/>
          </w:tcPr>
          <w:p w:rsidR="00E00758" w:rsidRPr="00E00758" w:rsidRDefault="00E00758" w:rsidP="00E00758">
            <w:pPr>
              <w:jc w:val="center"/>
              <w:rPr>
                <w:b/>
                <w:sz w:val="22"/>
                <w:szCs w:val="22"/>
              </w:rPr>
            </w:pPr>
          </w:p>
          <w:p w:rsidR="00E00758" w:rsidRPr="00E00758" w:rsidRDefault="00E00758" w:rsidP="00E00758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E00758" w:rsidRPr="00E00758" w:rsidRDefault="00E00758" w:rsidP="00E00758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E00758" w:rsidRPr="00E00758" w:rsidTr="00E15099">
        <w:trPr>
          <w:trHeight w:val="524"/>
        </w:trPr>
        <w:tc>
          <w:tcPr>
            <w:tcW w:w="9639" w:type="dxa"/>
            <w:gridSpan w:val="5"/>
          </w:tcPr>
          <w:p w:rsidR="00E00758" w:rsidRPr="00E00758" w:rsidRDefault="00E00758" w:rsidP="00E00758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E00758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E00758" w:rsidRPr="00E00758" w:rsidRDefault="00E00758" w:rsidP="00E00758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E00758">
              <w:rPr>
                <w:b/>
                <w:sz w:val="28"/>
                <w:szCs w:val="28"/>
              </w:rPr>
              <w:t>Верхняя Пышма</w:t>
            </w:r>
          </w:p>
          <w:p w:rsidR="00E00758" w:rsidRPr="00E00758" w:rsidRDefault="00E00758" w:rsidP="00E00758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E00758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E00758" w:rsidRPr="00E00758" w:rsidRDefault="00E00758" w:rsidP="00E00758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00758" w:rsidRPr="00E00758" w:rsidTr="00E15099">
        <w:trPr>
          <w:trHeight w:val="524"/>
        </w:trPr>
        <w:tc>
          <w:tcPr>
            <w:tcW w:w="285" w:type="dxa"/>
            <w:vAlign w:val="bottom"/>
          </w:tcPr>
          <w:p w:rsidR="00E00758" w:rsidRPr="00E00758" w:rsidRDefault="00E00758" w:rsidP="00E00758">
            <w:pPr>
              <w:tabs>
                <w:tab w:val="left" w:leader="underscore" w:pos="9639"/>
              </w:tabs>
              <w:rPr>
                <w:szCs w:val="28"/>
              </w:rPr>
            </w:pPr>
            <w:r w:rsidRPr="00E00758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E00758" w:rsidRPr="00E00758" w:rsidRDefault="00E00758" w:rsidP="00E0075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E00758">
              <w:fldChar w:fldCharType="begin"/>
            </w:r>
            <w:r w:rsidRPr="00E00758">
              <w:instrText xml:space="preserve"> DOCPROPERTY  Рег.дата  \* MERGEFORMAT </w:instrText>
            </w:r>
            <w:r w:rsidRPr="00E00758">
              <w:fldChar w:fldCharType="separate"/>
            </w:r>
            <w:r w:rsidRPr="00E00758">
              <w:t xml:space="preserve"> </w:t>
            </w:r>
            <w:r w:rsidRPr="00E00758">
              <w:fldChar w:fldCharType="end"/>
            </w:r>
            <w:r>
              <w:t>09.06.2017</w:t>
            </w:r>
          </w:p>
        </w:tc>
        <w:tc>
          <w:tcPr>
            <w:tcW w:w="428" w:type="dxa"/>
            <w:vAlign w:val="bottom"/>
          </w:tcPr>
          <w:p w:rsidR="00E00758" w:rsidRPr="00E00758" w:rsidRDefault="00E00758" w:rsidP="00E0075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E00758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E00758" w:rsidRPr="00E00758" w:rsidRDefault="00E00758" w:rsidP="00E0075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E00758">
              <w:fldChar w:fldCharType="begin"/>
            </w:r>
            <w:r w:rsidRPr="00E00758">
              <w:instrText xml:space="preserve"> DOCPROPERTY  Рег.№  \* MERGEFORMAT </w:instrText>
            </w:r>
            <w:r w:rsidRPr="00E00758">
              <w:fldChar w:fldCharType="separate"/>
            </w:r>
            <w:r w:rsidRPr="00E00758">
              <w:t xml:space="preserve"> </w:t>
            </w:r>
            <w:r w:rsidRPr="00E00758">
              <w:fldChar w:fldCharType="end"/>
            </w:r>
            <w:r>
              <w:t>386</w:t>
            </w:r>
            <w:bookmarkStart w:id="0" w:name="_GoBack"/>
            <w:bookmarkEnd w:id="0"/>
          </w:p>
        </w:tc>
        <w:tc>
          <w:tcPr>
            <w:tcW w:w="6502" w:type="dxa"/>
            <w:vAlign w:val="bottom"/>
          </w:tcPr>
          <w:p w:rsidR="00E00758" w:rsidRPr="00E00758" w:rsidRDefault="00E00758" w:rsidP="00E0075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E00758" w:rsidRPr="00E00758" w:rsidTr="00E15099">
        <w:trPr>
          <w:trHeight w:val="130"/>
        </w:trPr>
        <w:tc>
          <w:tcPr>
            <w:tcW w:w="9639" w:type="dxa"/>
            <w:gridSpan w:val="5"/>
          </w:tcPr>
          <w:p w:rsidR="00E00758" w:rsidRPr="00E00758" w:rsidRDefault="00E00758" w:rsidP="00E00758">
            <w:pPr>
              <w:rPr>
                <w:sz w:val="20"/>
                <w:szCs w:val="28"/>
              </w:rPr>
            </w:pPr>
          </w:p>
        </w:tc>
      </w:tr>
      <w:tr w:rsidR="00E00758" w:rsidRPr="00E00758" w:rsidTr="00E15099">
        <w:tc>
          <w:tcPr>
            <w:tcW w:w="9639" w:type="dxa"/>
            <w:gridSpan w:val="5"/>
          </w:tcPr>
          <w:p w:rsidR="00E00758" w:rsidRPr="00E00758" w:rsidRDefault="00E00758" w:rsidP="00E00758">
            <w:pPr>
              <w:rPr>
                <w:sz w:val="20"/>
                <w:szCs w:val="28"/>
              </w:rPr>
            </w:pPr>
            <w:r w:rsidRPr="00E00758">
              <w:rPr>
                <w:sz w:val="20"/>
                <w:szCs w:val="28"/>
              </w:rPr>
              <w:t>г. Верхняя Пышма</w:t>
            </w:r>
          </w:p>
          <w:p w:rsidR="00E00758" w:rsidRPr="00E00758" w:rsidRDefault="00E00758" w:rsidP="00E00758">
            <w:pPr>
              <w:rPr>
                <w:sz w:val="28"/>
                <w:szCs w:val="28"/>
              </w:rPr>
            </w:pPr>
          </w:p>
          <w:p w:rsidR="00E00758" w:rsidRPr="00E00758" w:rsidRDefault="00E00758" w:rsidP="00E00758">
            <w:pPr>
              <w:rPr>
                <w:sz w:val="28"/>
                <w:szCs w:val="28"/>
              </w:rPr>
            </w:pPr>
          </w:p>
        </w:tc>
      </w:tr>
      <w:tr w:rsidR="00E00758" w:rsidRPr="00E00758" w:rsidTr="00E15099">
        <w:tc>
          <w:tcPr>
            <w:tcW w:w="9639" w:type="dxa"/>
            <w:gridSpan w:val="5"/>
          </w:tcPr>
          <w:p w:rsidR="00E00758" w:rsidRPr="00E00758" w:rsidRDefault="00E00758" w:rsidP="00E00758">
            <w:pPr>
              <w:jc w:val="center"/>
              <w:rPr>
                <w:b/>
                <w:i/>
                <w:sz w:val="28"/>
                <w:szCs w:val="28"/>
              </w:rPr>
            </w:pPr>
            <w:r w:rsidRPr="00E00758">
              <w:rPr>
                <w:b/>
                <w:i/>
                <w:sz w:val="28"/>
                <w:szCs w:val="28"/>
              </w:rPr>
              <w:t>О проведен</w:t>
            </w:r>
            <w:proofErr w:type="gramStart"/>
            <w:r w:rsidRPr="00E00758">
              <w:rPr>
                <w:b/>
                <w:i/>
                <w:sz w:val="28"/>
                <w:szCs w:val="28"/>
              </w:rPr>
              <w:t>ии ау</w:t>
            </w:r>
            <w:proofErr w:type="gramEnd"/>
            <w:r w:rsidRPr="00E00758">
              <w:rPr>
                <w:b/>
                <w:i/>
                <w:sz w:val="28"/>
                <w:szCs w:val="28"/>
              </w:rPr>
              <w:t xml:space="preserve">кциона на право заключения договора на размещение нестационарного торгового объекта </w:t>
            </w:r>
          </w:p>
        </w:tc>
      </w:tr>
      <w:tr w:rsidR="00E00758" w:rsidRPr="00E00758" w:rsidTr="00E15099">
        <w:tc>
          <w:tcPr>
            <w:tcW w:w="9639" w:type="dxa"/>
            <w:gridSpan w:val="5"/>
          </w:tcPr>
          <w:p w:rsidR="00E00758" w:rsidRPr="00E00758" w:rsidRDefault="00E00758" w:rsidP="00E00758">
            <w:pPr>
              <w:jc w:val="both"/>
              <w:rPr>
                <w:sz w:val="28"/>
                <w:szCs w:val="28"/>
              </w:rPr>
            </w:pPr>
          </w:p>
          <w:p w:rsidR="00E00758" w:rsidRPr="00E00758" w:rsidRDefault="00E00758" w:rsidP="00E00758">
            <w:pPr>
              <w:jc w:val="both"/>
              <w:rPr>
                <w:sz w:val="28"/>
                <w:szCs w:val="28"/>
              </w:rPr>
            </w:pPr>
          </w:p>
          <w:p w:rsidR="00E00758" w:rsidRPr="00E00758" w:rsidRDefault="00E00758" w:rsidP="00E00758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00758">
              <w:rPr>
                <w:rFonts w:eastAsia="Calibri"/>
                <w:sz w:val="28"/>
                <w:szCs w:val="28"/>
              </w:rPr>
              <w:t>В соответствии с Федеральными законами от 06.10.2003 №131-ФЗ «Об общих принципах организации местного самоуправления в Российской Федерации», от 28.12.2009 № 381 «Об основах государственного регулирования торговой деятельности в Российской Федерации», Уставом городского округа Верхняя Пышма, постановлениями администрации городского округа Верхняя Пышма от 30.11.2016 № 1562 «Об утверждении схемы размещения нестационарных торговых объектов на территории городского округа Верхняя Пышма на 2017-2018 годы»,  от</w:t>
            </w:r>
            <w:proofErr w:type="gramEnd"/>
            <w:r w:rsidRPr="00E00758">
              <w:rPr>
                <w:rFonts w:eastAsia="Calibri"/>
                <w:sz w:val="28"/>
                <w:szCs w:val="28"/>
              </w:rPr>
              <w:t xml:space="preserve"> 12.12.2016 № 1625 «О порядке размещения нестационарных торговых объектов на землях и земельных участках, полномочиями по распоряжению которыми наделены органы местного самоуправления, без предоставления земельных участков и установления сервитутов на территории городского округа» администрация городского округа Верхняя Пышма</w:t>
            </w:r>
          </w:p>
        </w:tc>
      </w:tr>
    </w:tbl>
    <w:p w:rsidR="00E00758" w:rsidRPr="00E00758" w:rsidRDefault="00E00758" w:rsidP="00E00758">
      <w:pPr>
        <w:widowControl w:val="0"/>
        <w:jc w:val="both"/>
        <w:rPr>
          <w:sz w:val="28"/>
          <w:szCs w:val="28"/>
        </w:rPr>
      </w:pPr>
      <w:r w:rsidRPr="00E00758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E00758" w:rsidRPr="00E00758" w:rsidTr="00E15099">
        <w:trPr>
          <w:trHeight w:val="975"/>
        </w:trPr>
        <w:tc>
          <w:tcPr>
            <w:tcW w:w="9637" w:type="dxa"/>
            <w:gridSpan w:val="2"/>
            <w:vAlign w:val="bottom"/>
          </w:tcPr>
          <w:p w:rsidR="00E00758" w:rsidRPr="00E00758" w:rsidRDefault="00E00758" w:rsidP="00E00758">
            <w:pPr>
              <w:numPr>
                <w:ilvl w:val="0"/>
                <w:numId w:val="19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8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00758">
              <w:rPr>
                <w:rFonts w:eastAsia="Calibri"/>
                <w:sz w:val="28"/>
                <w:szCs w:val="28"/>
              </w:rPr>
              <w:t xml:space="preserve">Провести аукцион на право заключения договора на размещение нестационарного торгового объекта по адресу: </w:t>
            </w:r>
            <w:proofErr w:type="gramStart"/>
            <w:r w:rsidRPr="00E00758">
              <w:rPr>
                <w:rFonts w:eastAsia="Calibri"/>
                <w:sz w:val="28"/>
                <w:szCs w:val="28"/>
              </w:rPr>
              <w:t>Свердловская область,                         г. Верхняя Пышма, ул. Юбилейная,7, сроком на восемнадцать месяцев (далее – аукцион), согласно строки № 83 Схемы размещения нестационарных торговых объектов на территории городского округа Верхняя Пышма на 2017-2018 годы, утвержденной постановлением администрации городского округа Верхняя Пышма от 30.11.2016 № 1562 (в редакции от 19.12.2016 № 1663).</w:t>
            </w:r>
            <w:proofErr w:type="gramEnd"/>
          </w:p>
          <w:p w:rsidR="00E00758" w:rsidRPr="00E00758" w:rsidRDefault="00E00758" w:rsidP="00E00758">
            <w:pPr>
              <w:numPr>
                <w:ilvl w:val="0"/>
                <w:numId w:val="19"/>
              </w:numPr>
              <w:tabs>
                <w:tab w:val="left" w:pos="993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00758">
              <w:rPr>
                <w:rFonts w:eastAsia="Calibri"/>
                <w:sz w:val="28"/>
                <w:szCs w:val="28"/>
              </w:rPr>
              <w:t>Установить:</w:t>
            </w:r>
          </w:p>
          <w:p w:rsidR="00E00758" w:rsidRPr="00E00758" w:rsidRDefault="00E00758" w:rsidP="00E00758">
            <w:pPr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00758">
              <w:rPr>
                <w:rFonts w:eastAsia="Calibri"/>
                <w:sz w:val="28"/>
                <w:szCs w:val="28"/>
              </w:rPr>
              <w:t>предмет аукциона – право на заключение договора на размещение нестационарного торгового объекта;</w:t>
            </w:r>
          </w:p>
          <w:p w:rsidR="00E00758" w:rsidRPr="00E00758" w:rsidRDefault="00E00758" w:rsidP="00E00758">
            <w:pPr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00758">
              <w:rPr>
                <w:rFonts w:eastAsia="Calibri"/>
                <w:sz w:val="28"/>
                <w:szCs w:val="28"/>
              </w:rPr>
              <w:t xml:space="preserve">начальную цену предмета аукциона, установленную в размере, определенном в соответствии с постановлением администрации городского округа Верхняя Пышма от 12.12.2016 № 1625 </w:t>
            </w:r>
            <w:r w:rsidRPr="00E00758">
              <w:rPr>
                <w:rFonts w:eastAsia="Calibri"/>
                <w:bCs/>
                <w:sz w:val="28"/>
                <w:szCs w:val="28"/>
              </w:rPr>
              <w:t xml:space="preserve">– </w:t>
            </w:r>
            <w:r w:rsidRPr="00E00758">
              <w:rPr>
                <w:rFonts w:eastAsia="Calibri"/>
                <w:sz w:val="28"/>
                <w:szCs w:val="28"/>
              </w:rPr>
              <w:t xml:space="preserve">24 787 (Двадцать четыре тысячи семьсот восемьдесят семь) рублей 50 копеек без учета НДС;  </w:t>
            </w:r>
          </w:p>
          <w:p w:rsidR="00E00758" w:rsidRPr="00E00758" w:rsidRDefault="00E00758" w:rsidP="00E00758">
            <w:pPr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00758">
              <w:rPr>
                <w:rFonts w:eastAsia="Calibri"/>
                <w:sz w:val="28"/>
                <w:szCs w:val="28"/>
              </w:rPr>
              <w:lastRenderedPageBreak/>
              <w:t>размер задатка для участия в аукционе – 24 787 (Двадцать четыре тысячи семьсот восемьдесят семь) рублей 50 копеек;</w:t>
            </w:r>
          </w:p>
          <w:p w:rsidR="00E00758" w:rsidRPr="00E00758" w:rsidRDefault="00E00758" w:rsidP="00E00758">
            <w:pPr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00758">
              <w:rPr>
                <w:rFonts w:eastAsia="Calibri"/>
                <w:sz w:val="28"/>
                <w:szCs w:val="28"/>
              </w:rPr>
              <w:t>срок внесения задатка для участия в аукционе – задаток должен поступить организатору аукциона до даты окончания приема заявок на участие в аукционе, установленной в соответствии с извещением о проведен</w:t>
            </w:r>
            <w:proofErr w:type="gramStart"/>
            <w:r w:rsidRPr="00E00758">
              <w:rPr>
                <w:rFonts w:eastAsia="Calibri"/>
                <w:sz w:val="28"/>
                <w:szCs w:val="28"/>
              </w:rPr>
              <w:t>ии ау</w:t>
            </w:r>
            <w:proofErr w:type="gramEnd"/>
            <w:r w:rsidRPr="00E00758">
              <w:rPr>
                <w:rFonts w:eastAsia="Calibri"/>
                <w:sz w:val="28"/>
                <w:szCs w:val="28"/>
              </w:rPr>
              <w:t>кциона;</w:t>
            </w:r>
          </w:p>
          <w:p w:rsidR="00E00758" w:rsidRPr="00E00758" w:rsidRDefault="00E00758" w:rsidP="00E00758">
            <w:pPr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00758">
              <w:rPr>
                <w:rFonts w:eastAsia="Calibri"/>
                <w:sz w:val="28"/>
                <w:szCs w:val="28"/>
              </w:rPr>
              <w:t>«шаг аукциона» - в размере двадцати процентов от начальной цены предмета аукциона;</w:t>
            </w:r>
          </w:p>
          <w:p w:rsidR="00E00758" w:rsidRPr="00E00758" w:rsidRDefault="00E00758" w:rsidP="00E00758">
            <w:pPr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00758">
              <w:rPr>
                <w:rFonts w:eastAsia="Calibri"/>
                <w:sz w:val="28"/>
                <w:szCs w:val="28"/>
              </w:rPr>
              <w:t>место организации и проведения аукциона – Свердловская область, город Верхняя Пышма, улица Красноармейская, дом 13, здание администрации городского округа Верхняя Пышма (малый зал);</w:t>
            </w:r>
          </w:p>
          <w:p w:rsidR="00E00758" w:rsidRPr="00E00758" w:rsidRDefault="00E00758" w:rsidP="00E00758">
            <w:pPr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00758">
              <w:rPr>
                <w:rFonts w:eastAsia="Calibri"/>
                <w:sz w:val="28"/>
                <w:szCs w:val="28"/>
              </w:rPr>
              <w:t xml:space="preserve">срок организации и проведения аукциона – 14 июля 2017 года. </w:t>
            </w:r>
          </w:p>
          <w:p w:rsidR="00E00758" w:rsidRPr="00E00758" w:rsidRDefault="00E00758" w:rsidP="00E007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E00758">
              <w:rPr>
                <w:rFonts w:eastAsia="Calibri"/>
                <w:sz w:val="28"/>
                <w:szCs w:val="28"/>
              </w:rPr>
              <w:t xml:space="preserve">3. Утвердить прилагаемую к настоящему постановлению документацию об аукционе, в том числе:  </w:t>
            </w:r>
          </w:p>
          <w:p w:rsidR="00E00758" w:rsidRPr="00E00758" w:rsidRDefault="00E00758" w:rsidP="00E007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E00758">
              <w:rPr>
                <w:rFonts w:eastAsia="Calibri"/>
                <w:sz w:val="28"/>
                <w:szCs w:val="28"/>
              </w:rPr>
              <w:t>1) проект договора, заключаемого с победителем аукциона;</w:t>
            </w:r>
          </w:p>
          <w:p w:rsidR="00E00758" w:rsidRPr="00E00758" w:rsidRDefault="00E00758" w:rsidP="00E007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E00758">
              <w:rPr>
                <w:rFonts w:eastAsia="Calibri"/>
                <w:sz w:val="28"/>
                <w:szCs w:val="28"/>
              </w:rPr>
              <w:t>2) характеристики нестационарного торгового объекта, который может быть установлен на муниципальном объекте недвижимости;</w:t>
            </w:r>
          </w:p>
          <w:p w:rsidR="00E00758" w:rsidRPr="00E00758" w:rsidRDefault="00E00758" w:rsidP="00E007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E00758">
              <w:rPr>
                <w:rFonts w:eastAsia="Calibri"/>
                <w:sz w:val="28"/>
                <w:szCs w:val="28"/>
              </w:rPr>
              <w:t>3) форма заявки;</w:t>
            </w:r>
          </w:p>
          <w:p w:rsidR="00E00758" w:rsidRPr="00E00758" w:rsidRDefault="00E00758" w:rsidP="00E0075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E00758">
              <w:rPr>
                <w:rFonts w:eastAsia="Calibri"/>
                <w:sz w:val="28"/>
                <w:szCs w:val="28"/>
              </w:rPr>
              <w:t>4) извещение о проведен</w:t>
            </w:r>
            <w:proofErr w:type="gramStart"/>
            <w:r w:rsidRPr="00E00758">
              <w:rPr>
                <w:rFonts w:eastAsia="Calibri"/>
                <w:sz w:val="28"/>
                <w:szCs w:val="28"/>
              </w:rPr>
              <w:t>ии ау</w:t>
            </w:r>
            <w:proofErr w:type="gramEnd"/>
            <w:r w:rsidRPr="00E00758">
              <w:rPr>
                <w:rFonts w:eastAsia="Calibri"/>
                <w:sz w:val="28"/>
                <w:szCs w:val="28"/>
              </w:rPr>
              <w:t>кциона.</w:t>
            </w:r>
          </w:p>
          <w:p w:rsidR="00E00758" w:rsidRPr="00E00758" w:rsidRDefault="00E00758" w:rsidP="00E00758">
            <w:pPr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00758">
              <w:rPr>
                <w:rFonts w:eastAsia="Calibri"/>
                <w:sz w:val="28"/>
                <w:szCs w:val="28"/>
              </w:rPr>
              <w:t>Поручить комитету по управлению имуществом администрации городского округа Верхняя Пышма выступить организатором аукциона.</w:t>
            </w:r>
          </w:p>
          <w:p w:rsidR="00E00758" w:rsidRPr="00E00758" w:rsidRDefault="00E00758" w:rsidP="00E00758">
            <w:pPr>
              <w:numPr>
                <w:ilvl w:val="0"/>
                <w:numId w:val="21"/>
              </w:numPr>
              <w:tabs>
                <w:tab w:val="left" w:pos="709"/>
                <w:tab w:val="left" w:pos="993"/>
              </w:tabs>
              <w:ind w:left="0" w:firstLine="708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00758">
              <w:rPr>
                <w:rFonts w:eastAsia="Calibri"/>
                <w:sz w:val="28"/>
                <w:szCs w:val="28"/>
              </w:rPr>
              <w:t>Опубликовать настоящее постановление на официальном интернет-портале городского округа Верхняя Пышма (</w:t>
            </w:r>
            <w:r w:rsidRPr="00E00758">
              <w:rPr>
                <w:rFonts w:eastAsia="Calibri"/>
                <w:sz w:val="28"/>
                <w:szCs w:val="28"/>
                <w:lang w:val="en-US"/>
              </w:rPr>
              <w:t>www</w:t>
            </w:r>
            <w:r w:rsidRPr="00E00758">
              <w:rPr>
                <w:rFonts w:eastAsia="Calibri"/>
                <w:sz w:val="28"/>
                <w:szCs w:val="28"/>
              </w:rPr>
              <w:t>.</w:t>
            </w:r>
            <w:proofErr w:type="spellStart"/>
            <w:r w:rsidRPr="00E00758">
              <w:rPr>
                <w:rFonts w:eastAsia="Calibri"/>
                <w:sz w:val="28"/>
                <w:szCs w:val="28"/>
              </w:rPr>
              <w:t>верхняяпышма-право</w:t>
            </w:r>
            <w:proofErr w:type="gramStart"/>
            <w:r w:rsidRPr="00E00758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E00758">
              <w:rPr>
                <w:rFonts w:eastAsia="Calibri"/>
                <w:sz w:val="28"/>
                <w:szCs w:val="28"/>
              </w:rPr>
              <w:t>ф</w:t>
            </w:r>
            <w:proofErr w:type="spellEnd"/>
            <w:r w:rsidRPr="00E00758">
              <w:rPr>
                <w:rFonts w:eastAsia="Calibri"/>
                <w:sz w:val="28"/>
                <w:szCs w:val="28"/>
              </w:rPr>
              <w:t>) и официальном сайте администрации городского округа Верхняя Пышма (http://movp.ru/).</w:t>
            </w:r>
          </w:p>
          <w:p w:rsidR="00E00758" w:rsidRPr="00E00758" w:rsidRDefault="00E00758" w:rsidP="00E00758">
            <w:pPr>
              <w:numPr>
                <w:ilvl w:val="0"/>
                <w:numId w:val="21"/>
              </w:numPr>
              <w:tabs>
                <w:tab w:val="left" w:pos="709"/>
                <w:tab w:val="left" w:pos="993"/>
              </w:tabs>
              <w:ind w:left="0" w:firstLine="708"/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E00758">
              <w:rPr>
                <w:rFonts w:eastAsia="Calibri"/>
                <w:sz w:val="28"/>
                <w:szCs w:val="28"/>
              </w:rPr>
              <w:t>Контроль за</w:t>
            </w:r>
            <w:proofErr w:type="gramEnd"/>
            <w:r w:rsidRPr="00E00758">
              <w:rPr>
                <w:rFonts w:eastAsia="Calibri"/>
                <w:sz w:val="28"/>
                <w:szCs w:val="28"/>
              </w:rPr>
              <w:t xml:space="preserve"> исполнением настоящего постановления оставляю за собой. </w:t>
            </w:r>
          </w:p>
          <w:p w:rsidR="00E00758" w:rsidRPr="00E00758" w:rsidRDefault="00E00758" w:rsidP="00E0075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00758" w:rsidRPr="00E00758" w:rsidRDefault="00E00758" w:rsidP="00E00758">
            <w:pPr>
              <w:rPr>
                <w:sz w:val="28"/>
                <w:szCs w:val="28"/>
              </w:rPr>
            </w:pPr>
          </w:p>
        </w:tc>
      </w:tr>
      <w:tr w:rsidR="00E00758" w:rsidRPr="00E00758" w:rsidTr="00E15099">
        <w:trPr>
          <w:trHeight w:val="630"/>
        </w:trPr>
        <w:tc>
          <w:tcPr>
            <w:tcW w:w="6273" w:type="dxa"/>
            <w:vAlign w:val="bottom"/>
          </w:tcPr>
          <w:p w:rsidR="00E00758" w:rsidRPr="00E00758" w:rsidRDefault="00E00758" w:rsidP="00E00758">
            <w:pPr>
              <w:rPr>
                <w:sz w:val="28"/>
                <w:szCs w:val="28"/>
              </w:rPr>
            </w:pPr>
          </w:p>
          <w:p w:rsidR="00E00758" w:rsidRPr="00E00758" w:rsidRDefault="00E00758" w:rsidP="00E00758">
            <w:pPr>
              <w:rPr>
                <w:sz w:val="28"/>
                <w:szCs w:val="28"/>
              </w:rPr>
            </w:pPr>
            <w:proofErr w:type="gramStart"/>
            <w:r w:rsidRPr="00E00758">
              <w:rPr>
                <w:sz w:val="28"/>
                <w:szCs w:val="28"/>
              </w:rPr>
              <w:t>Исполняющий</w:t>
            </w:r>
            <w:proofErr w:type="gramEnd"/>
            <w:r w:rsidRPr="00E00758">
              <w:rPr>
                <w:sz w:val="28"/>
                <w:szCs w:val="28"/>
              </w:rPr>
              <w:t xml:space="preserve"> полномочия</w:t>
            </w:r>
          </w:p>
          <w:p w:rsidR="00E00758" w:rsidRPr="00E00758" w:rsidRDefault="00E00758" w:rsidP="00E00758">
            <w:pPr>
              <w:rPr>
                <w:sz w:val="28"/>
                <w:szCs w:val="28"/>
              </w:rPr>
            </w:pPr>
            <w:r w:rsidRPr="00E00758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E00758" w:rsidRPr="00E00758" w:rsidRDefault="00E00758" w:rsidP="00E00758">
            <w:pPr>
              <w:jc w:val="right"/>
              <w:rPr>
                <w:sz w:val="28"/>
                <w:szCs w:val="28"/>
              </w:rPr>
            </w:pPr>
            <w:proofErr w:type="spellStart"/>
            <w:r w:rsidRPr="00E00758">
              <w:rPr>
                <w:sz w:val="28"/>
                <w:szCs w:val="28"/>
              </w:rPr>
              <w:t>Н.В.Невструев</w:t>
            </w:r>
            <w:proofErr w:type="spellEnd"/>
          </w:p>
        </w:tc>
      </w:tr>
    </w:tbl>
    <w:p w:rsidR="00E00758" w:rsidRPr="00E00758" w:rsidRDefault="00E00758" w:rsidP="00E00758">
      <w:pPr>
        <w:snapToGrid w:val="0"/>
        <w:rPr>
          <w:rFonts w:ascii="Arial" w:hAnsi="Arial"/>
          <w:sz w:val="20"/>
          <w:szCs w:val="20"/>
        </w:rPr>
      </w:pPr>
    </w:p>
    <w:p w:rsidR="00562620" w:rsidRPr="00E00758" w:rsidRDefault="00562620" w:rsidP="00E00758"/>
    <w:sectPr w:rsidR="00562620" w:rsidRPr="00E00758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D8" w:rsidRDefault="00182ED8">
      <w:r>
        <w:separator/>
      </w:r>
    </w:p>
  </w:endnote>
  <w:endnote w:type="continuationSeparator" w:id="0">
    <w:p w:rsidR="00182ED8" w:rsidRDefault="0018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D8" w:rsidRDefault="00182ED8">
      <w:r>
        <w:separator/>
      </w:r>
    </w:p>
  </w:footnote>
  <w:footnote w:type="continuationSeparator" w:id="0">
    <w:p w:rsidR="00182ED8" w:rsidRDefault="0018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345573109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0758">
      <w:rPr>
        <w:noProof/>
      </w:rPr>
      <w:t>2</w:t>
    </w:r>
    <w:r>
      <w:fldChar w:fldCharType="end"/>
    </w:r>
  </w:p>
  <w:permEnd w:id="345573109"/>
  <w:p w:rsidR="00810AAA" w:rsidRPr="00810AAA" w:rsidRDefault="00182ED8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182ED8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0C23CEC"/>
    <w:multiLevelType w:val="multilevel"/>
    <w:tmpl w:val="2BB2B29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5"/>
      <w:numFmt w:val="decimal"/>
      <w:isLgl/>
      <w:lvlText w:val="%1.%2"/>
      <w:lvlJc w:val="left"/>
      <w:pPr>
        <w:ind w:left="1365" w:hanging="375"/>
      </w:pPr>
    </w:lvl>
    <w:lvl w:ilvl="2">
      <w:start w:val="1"/>
      <w:numFmt w:val="decimal"/>
      <w:isLgl/>
      <w:lvlText w:val="%1.%2.%3"/>
      <w:lvlJc w:val="left"/>
      <w:pPr>
        <w:ind w:left="1992" w:hanging="720"/>
      </w:pPr>
    </w:lvl>
    <w:lvl w:ilvl="3">
      <w:start w:val="1"/>
      <w:numFmt w:val="decimal"/>
      <w:isLgl/>
      <w:lvlText w:val="%1.%2.%3.%4"/>
      <w:lvlJc w:val="left"/>
      <w:pPr>
        <w:ind w:left="2634" w:hanging="1080"/>
      </w:pPr>
    </w:lvl>
    <w:lvl w:ilvl="4">
      <w:start w:val="1"/>
      <w:numFmt w:val="decimal"/>
      <w:isLgl/>
      <w:lvlText w:val="%1.%2.%3.%4.%5"/>
      <w:lvlJc w:val="left"/>
      <w:pPr>
        <w:ind w:left="2916" w:hanging="1080"/>
      </w:pPr>
    </w:lvl>
    <w:lvl w:ilvl="5">
      <w:start w:val="1"/>
      <w:numFmt w:val="decimal"/>
      <w:isLgl/>
      <w:lvlText w:val="%1.%2.%3.%4.%5.%6"/>
      <w:lvlJc w:val="left"/>
      <w:pPr>
        <w:ind w:left="3558" w:hanging="1440"/>
      </w:pPr>
    </w:lvl>
    <w:lvl w:ilvl="6">
      <w:start w:val="1"/>
      <w:numFmt w:val="decimal"/>
      <w:isLgl/>
      <w:lvlText w:val="%1.%2.%3.%4.%5.%6.%7"/>
      <w:lvlJc w:val="left"/>
      <w:pPr>
        <w:ind w:left="3840" w:hanging="1440"/>
      </w:pPr>
    </w:lvl>
    <w:lvl w:ilvl="7">
      <w:start w:val="1"/>
      <w:numFmt w:val="decimal"/>
      <w:isLgl/>
      <w:lvlText w:val="%1.%2.%3.%4.%5.%6.%7.%8"/>
      <w:lvlJc w:val="left"/>
      <w:pPr>
        <w:ind w:left="4482" w:hanging="1800"/>
      </w:pPr>
    </w:lvl>
    <w:lvl w:ilvl="8">
      <w:start w:val="1"/>
      <w:numFmt w:val="decimal"/>
      <w:isLgl/>
      <w:lvlText w:val="%1.%2.%3.%4.%5.%6.%7.%8.%9"/>
      <w:lvlJc w:val="left"/>
      <w:pPr>
        <w:ind w:left="5124" w:hanging="2160"/>
      </w:pPr>
    </w:lvl>
  </w:abstractNum>
  <w:abstractNum w:abstractNumId="8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D5557F"/>
    <w:multiLevelType w:val="hybridMultilevel"/>
    <w:tmpl w:val="8A3A3D7E"/>
    <w:lvl w:ilvl="0" w:tplc="4FC6AE48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224E1"/>
    <w:multiLevelType w:val="hybridMultilevel"/>
    <w:tmpl w:val="52E487E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82ED8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00758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2017-06-09T09:39:00Z</dcterms:created>
  <dcterms:modified xsi:type="dcterms:W3CDTF">2017-06-09T09:39:00Z</dcterms:modified>
</cp:coreProperties>
</file>