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14" w:rsidRPr="00D16014" w:rsidRDefault="00D16014" w:rsidP="00D16014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D16014" w:rsidRPr="00D16014" w:rsidTr="007E02D9">
        <w:tc>
          <w:tcPr>
            <w:tcW w:w="9639" w:type="dxa"/>
            <w:gridSpan w:val="5"/>
          </w:tcPr>
          <w:p w:rsidR="00D16014" w:rsidRPr="00D16014" w:rsidRDefault="00D16014" w:rsidP="00D16014">
            <w:pPr>
              <w:jc w:val="center"/>
              <w:rPr>
                <w:b/>
                <w:sz w:val="22"/>
                <w:szCs w:val="22"/>
              </w:rPr>
            </w:pPr>
          </w:p>
          <w:p w:rsidR="00D16014" w:rsidRPr="00D16014" w:rsidRDefault="00D16014" w:rsidP="00D16014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D16014" w:rsidRPr="00D16014" w:rsidRDefault="00D16014" w:rsidP="00D16014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D16014" w:rsidRPr="00D16014" w:rsidTr="007E02D9">
        <w:trPr>
          <w:trHeight w:val="524"/>
        </w:trPr>
        <w:tc>
          <w:tcPr>
            <w:tcW w:w="9639" w:type="dxa"/>
            <w:gridSpan w:val="5"/>
          </w:tcPr>
          <w:p w:rsidR="00D16014" w:rsidRPr="00D16014" w:rsidRDefault="00D16014" w:rsidP="00D16014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16014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16014" w:rsidRPr="00D16014" w:rsidRDefault="00D16014" w:rsidP="00D16014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16014">
              <w:rPr>
                <w:b/>
                <w:sz w:val="28"/>
                <w:szCs w:val="28"/>
              </w:rPr>
              <w:t>Верхняя Пышма</w:t>
            </w:r>
          </w:p>
          <w:p w:rsidR="00D16014" w:rsidRPr="00D16014" w:rsidRDefault="00D16014" w:rsidP="00D16014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D16014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D16014" w:rsidRPr="00D16014" w:rsidRDefault="00D16014" w:rsidP="00D1601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16014" w:rsidRPr="00D16014" w:rsidTr="007E02D9">
        <w:trPr>
          <w:trHeight w:val="524"/>
        </w:trPr>
        <w:tc>
          <w:tcPr>
            <w:tcW w:w="285" w:type="dxa"/>
            <w:vAlign w:val="bottom"/>
          </w:tcPr>
          <w:p w:rsidR="00D16014" w:rsidRPr="00D16014" w:rsidRDefault="00D16014" w:rsidP="00D16014">
            <w:pPr>
              <w:tabs>
                <w:tab w:val="left" w:leader="underscore" w:pos="9639"/>
              </w:tabs>
              <w:rPr>
                <w:szCs w:val="28"/>
              </w:rPr>
            </w:pPr>
            <w:r w:rsidRPr="00D1601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D16014" w:rsidRPr="00D16014" w:rsidRDefault="00D16014" w:rsidP="00D1601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D16014">
              <w:fldChar w:fldCharType="begin"/>
            </w:r>
            <w:r w:rsidRPr="00D16014">
              <w:instrText xml:space="preserve"> DOCPROPERTY  Рег.дата  \* MERGEFORMAT </w:instrText>
            </w:r>
            <w:r w:rsidRPr="00D16014">
              <w:fldChar w:fldCharType="separate"/>
            </w:r>
            <w:r w:rsidRPr="00D16014">
              <w:t xml:space="preserve"> </w:t>
            </w:r>
            <w:r w:rsidRPr="00D16014">
              <w:fldChar w:fldCharType="end"/>
            </w:r>
            <w:r>
              <w:t>29.07.2016</w:t>
            </w:r>
          </w:p>
        </w:tc>
        <w:tc>
          <w:tcPr>
            <w:tcW w:w="428" w:type="dxa"/>
            <w:vAlign w:val="bottom"/>
          </w:tcPr>
          <w:p w:rsidR="00D16014" w:rsidRPr="00D16014" w:rsidRDefault="00D16014" w:rsidP="00D1601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D1601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D16014" w:rsidRPr="00D16014" w:rsidRDefault="00D16014" w:rsidP="00D1601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956</w:t>
            </w:r>
            <w:bookmarkStart w:id="0" w:name="_GoBack"/>
            <w:bookmarkEnd w:id="0"/>
            <w:r w:rsidRPr="00D16014">
              <w:fldChar w:fldCharType="begin"/>
            </w:r>
            <w:r w:rsidRPr="00D16014">
              <w:instrText xml:space="preserve"> DOCPROPERTY  Рег.№  \* MERGEFORMAT </w:instrText>
            </w:r>
            <w:r w:rsidRPr="00D16014">
              <w:fldChar w:fldCharType="separate"/>
            </w:r>
            <w:r w:rsidRPr="00D16014">
              <w:t xml:space="preserve"> </w:t>
            </w:r>
            <w:r w:rsidRPr="00D16014">
              <w:fldChar w:fldCharType="end"/>
            </w:r>
          </w:p>
        </w:tc>
        <w:tc>
          <w:tcPr>
            <w:tcW w:w="6502" w:type="dxa"/>
            <w:vAlign w:val="bottom"/>
          </w:tcPr>
          <w:p w:rsidR="00D16014" w:rsidRPr="00D16014" w:rsidRDefault="00D16014" w:rsidP="00D1601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D16014" w:rsidRPr="00D16014" w:rsidTr="007E02D9">
        <w:trPr>
          <w:trHeight w:val="130"/>
        </w:trPr>
        <w:tc>
          <w:tcPr>
            <w:tcW w:w="9639" w:type="dxa"/>
            <w:gridSpan w:val="5"/>
          </w:tcPr>
          <w:p w:rsidR="00D16014" w:rsidRPr="00D16014" w:rsidRDefault="00D16014" w:rsidP="00D16014">
            <w:pPr>
              <w:rPr>
                <w:sz w:val="20"/>
                <w:szCs w:val="28"/>
              </w:rPr>
            </w:pPr>
          </w:p>
        </w:tc>
      </w:tr>
      <w:tr w:rsidR="00D16014" w:rsidRPr="00D16014" w:rsidTr="007E02D9">
        <w:tc>
          <w:tcPr>
            <w:tcW w:w="9639" w:type="dxa"/>
            <w:gridSpan w:val="5"/>
          </w:tcPr>
          <w:p w:rsidR="00D16014" w:rsidRPr="00D16014" w:rsidRDefault="00D16014" w:rsidP="00D16014">
            <w:pPr>
              <w:rPr>
                <w:sz w:val="20"/>
                <w:szCs w:val="28"/>
              </w:rPr>
            </w:pPr>
            <w:r w:rsidRPr="00D16014">
              <w:rPr>
                <w:sz w:val="20"/>
                <w:szCs w:val="28"/>
              </w:rPr>
              <w:t>г. Верхняя Пышма</w:t>
            </w:r>
          </w:p>
          <w:p w:rsidR="00D16014" w:rsidRPr="00D16014" w:rsidRDefault="00D16014" w:rsidP="00D16014">
            <w:pPr>
              <w:rPr>
                <w:sz w:val="28"/>
                <w:szCs w:val="28"/>
              </w:rPr>
            </w:pPr>
          </w:p>
          <w:p w:rsidR="00D16014" w:rsidRPr="00D16014" w:rsidRDefault="00D16014" w:rsidP="00D16014">
            <w:pPr>
              <w:rPr>
                <w:sz w:val="28"/>
                <w:szCs w:val="28"/>
              </w:rPr>
            </w:pPr>
          </w:p>
        </w:tc>
      </w:tr>
      <w:tr w:rsidR="00D16014" w:rsidRPr="00D16014" w:rsidTr="007E02D9">
        <w:tc>
          <w:tcPr>
            <w:tcW w:w="9639" w:type="dxa"/>
            <w:gridSpan w:val="5"/>
          </w:tcPr>
          <w:p w:rsidR="00D16014" w:rsidRPr="00D16014" w:rsidRDefault="00D16014" w:rsidP="00D16014">
            <w:pPr>
              <w:jc w:val="center"/>
              <w:rPr>
                <w:b/>
                <w:i/>
                <w:sz w:val="28"/>
                <w:szCs w:val="28"/>
              </w:rPr>
            </w:pPr>
            <w:r w:rsidRPr="00D16014">
              <w:rPr>
                <w:b/>
                <w:i/>
                <w:sz w:val="28"/>
                <w:szCs w:val="28"/>
              </w:rPr>
              <w:t xml:space="preserve">Об </w:t>
            </w:r>
            <w:proofErr w:type="gramStart"/>
            <w:r w:rsidRPr="00D16014">
              <w:rPr>
                <w:b/>
                <w:i/>
                <w:sz w:val="28"/>
                <w:szCs w:val="28"/>
              </w:rPr>
              <w:t>отчете</w:t>
            </w:r>
            <w:proofErr w:type="gramEnd"/>
            <w:r w:rsidRPr="00D16014">
              <w:rPr>
                <w:b/>
                <w:i/>
                <w:sz w:val="28"/>
                <w:szCs w:val="28"/>
              </w:rPr>
              <w:t xml:space="preserve"> об исполнении бюджета городского округа Верхняя Пышма за первое полугодие 2016 года</w:t>
            </w:r>
          </w:p>
        </w:tc>
      </w:tr>
      <w:tr w:rsidR="00D16014" w:rsidRPr="00D16014" w:rsidTr="007E02D9">
        <w:tc>
          <w:tcPr>
            <w:tcW w:w="9639" w:type="dxa"/>
            <w:gridSpan w:val="5"/>
          </w:tcPr>
          <w:p w:rsidR="00D16014" w:rsidRPr="00D16014" w:rsidRDefault="00D16014" w:rsidP="00D16014">
            <w:pPr>
              <w:jc w:val="both"/>
              <w:rPr>
                <w:sz w:val="28"/>
                <w:szCs w:val="28"/>
              </w:rPr>
            </w:pPr>
          </w:p>
          <w:p w:rsidR="00D16014" w:rsidRPr="00D16014" w:rsidRDefault="00D16014" w:rsidP="00D16014">
            <w:pPr>
              <w:jc w:val="both"/>
              <w:rPr>
                <w:sz w:val="28"/>
                <w:szCs w:val="28"/>
              </w:rPr>
            </w:pPr>
          </w:p>
          <w:p w:rsidR="00D16014" w:rsidRPr="00D16014" w:rsidRDefault="00D16014" w:rsidP="00D16014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16014">
              <w:rPr>
                <w:color w:val="000000"/>
                <w:sz w:val="28"/>
                <w:szCs w:val="28"/>
              </w:rPr>
              <w:t xml:space="preserve">Во исполнение статьи 36, пункта 5 статьи 264.2 Бюджетного кодекса Российской Федерации, статьи  31 Положения о бюджетном процессе в городском округе Верхняя Пышма, утвержденного решением Думы городского округа Верхняя Пышма </w:t>
            </w:r>
            <w:r w:rsidRPr="00D16014">
              <w:rPr>
                <w:sz w:val="28"/>
                <w:szCs w:val="28"/>
              </w:rPr>
              <w:t>от 26.03.2015 № 27/4,</w:t>
            </w:r>
            <w:r w:rsidRPr="00D16014">
              <w:rPr>
                <w:color w:val="000000"/>
                <w:sz w:val="28"/>
                <w:szCs w:val="28"/>
              </w:rPr>
              <w:t xml:space="preserve"> рассмотрев представленный Финансовым управлением администрации городского округа Верхняя Пышма отчет об исполнении бюджета городского округа Верхняя Пышма за первое полугодие 2016 года, руководствуясь статьей 26 Устава</w:t>
            </w:r>
            <w:proofErr w:type="gramEnd"/>
            <w:r w:rsidRPr="00D16014">
              <w:rPr>
                <w:color w:val="000000"/>
                <w:sz w:val="28"/>
                <w:szCs w:val="28"/>
              </w:rPr>
              <w:t xml:space="preserve"> городского округа Верхняя Пышма, администрация городского округа Верхняя Пышма</w:t>
            </w:r>
          </w:p>
        </w:tc>
      </w:tr>
    </w:tbl>
    <w:p w:rsidR="00D16014" w:rsidRPr="00D16014" w:rsidRDefault="00D16014" w:rsidP="00D16014">
      <w:pPr>
        <w:widowControl w:val="0"/>
        <w:jc w:val="both"/>
        <w:rPr>
          <w:sz w:val="28"/>
          <w:szCs w:val="28"/>
        </w:rPr>
      </w:pPr>
      <w:r w:rsidRPr="00D16014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D16014" w:rsidRPr="00D16014" w:rsidTr="007E02D9">
        <w:trPr>
          <w:trHeight w:val="975"/>
        </w:trPr>
        <w:tc>
          <w:tcPr>
            <w:tcW w:w="9637" w:type="dxa"/>
            <w:gridSpan w:val="2"/>
            <w:vAlign w:val="bottom"/>
          </w:tcPr>
          <w:p w:rsidR="00D16014" w:rsidRPr="00D16014" w:rsidRDefault="00D16014" w:rsidP="00D1601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16014">
              <w:rPr>
                <w:color w:val="000000"/>
                <w:sz w:val="28"/>
                <w:szCs w:val="28"/>
              </w:rPr>
              <w:t>1. Утвердить отчет об исполнении бюджета городского округа Верхняя Пышма за первое полугодие 2016 года.</w:t>
            </w:r>
          </w:p>
          <w:p w:rsidR="00D16014" w:rsidRPr="00D16014" w:rsidRDefault="00D16014" w:rsidP="00D1601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16014">
              <w:rPr>
                <w:color w:val="000000"/>
                <w:sz w:val="28"/>
                <w:szCs w:val="28"/>
              </w:rPr>
              <w:t>2. Направить отчет об исполнении бюджета городского округа Верхняя Пышма за первое полугодие 2016 года Думе городского округа Верхняя Пышма и Счетной палате городского округа Верхняя Пышма.</w:t>
            </w:r>
          </w:p>
          <w:p w:rsidR="00D16014" w:rsidRPr="00D16014" w:rsidRDefault="00D16014" w:rsidP="00D1601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16014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D16014">
              <w:rPr>
                <w:color w:val="000000"/>
                <w:sz w:val="28"/>
                <w:szCs w:val="28"/>
              </w:rPr>
              <w:t>Опубликовать в газете «Красное знамя» отчет об исполнении бюджета городского округа Верхняя Пышма за первое полугодие 2016 года в виде сводных показателей исполнения бюджета городского округа Верхняя Пышма по доходам за первое полугодие 2016 года согласно приложению № 1 к настоящему постановлению, сводных показателей исполнения бюджета городского округа Верхняя Пышма по расходам за первое полугодие 2016 года согласно приложению № 2 к</w:t>
            </w:r>
            <w:proofErr w:type="gramEnd"/>
            <w:r w:rsidRPr="00D16014">
              <w:rPr>
                <w:color w:val="000000"/>
                <w:sz w:val="28"/>
                <w:szCs w:val="28"/>
              </w:rPr>
              <w:t xml:space="preserve"> настоящему постановлению и сводных показателей исполнения бюджета городского округа Верхняя Пышма по источникам финансирования дефицита бюджета за первое полугодие 2016 года согласно приложению № 3 к настоящему постановлению.</w:t>
            </w:r>
          </w:p>
          <w:p w:rsidR="00D16014" w:rsidRPr="00D16014" w:rsidRDefault="00D16014" w:rsidP="00D1601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D16014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D16014">
              <w:rPr>
                <w:color w:val="000000"/>
                <w:sz w:val="28"/>
                <w:szCs w:val="28"/>
              </w:rPr>
              <w:t xml:space="preserve">Принять к сведению, что за первое полугодие 2016 года среднесписочная численность муниципальных служащих городского округа Верхняя Пышма и работников муниципальных казенных учреждений городского округа Верхняя Пышма, за исключением работников муниципальных автономных и </w:t>
            </w:r>
            <w:r w:rsidRPr="00D16014">
              <w:rPr>
                <w:color w:val="000000"/>
                <w:sz w:val="28"/>
                <w:szCs w:val="28"/>
              </w:rPr>
              <w:lastRenderedPageBreak/>
              <w:t xml:space="preserve">муниципальных бюджетных учреждений городского округа Верхняя Пышма, составила </w:t>
            </w:r>
            <w:r w:rsidRPr="00D16014">
              <w:rPr>
                <w:sz w:val="28"/>
                <w:szCs w:val="28"/>
              </w:rPr>
              <w:t>335 человек, фактические затраты на их денежное содержание составили 54 951,9 тыс. рублей, среднесписочная численность работников муниципальных автономных и муниципальных</w:t>
            </w:r>
            <w:proofErr w:type="gramEnd"/>
            <w:r w:rsidRPr="00D16014">
              <w:rPr>
                <w:sz w:val="28"/>
                <w:szCs w:val="28"/>
              </w:rPr>
              <w:t xml:space="preserve"> бюджетных учреждений городского округа Верхняя Пышма составила 2862 человека.</w:t>
            </w:r>
          </w:p>
          <w:p w:rsidR="00D16014" w:rsidRPr="00D16014" w:rsidRDefault="00D16014" w:rsidP="00D16014">
            <w:pPr>
              <w:ind w:firstLine="709"/>
              <w:jc w:val="both"/>
              <w:rPr>
                <w:sz w:val="28"/>
                <w:szCs w:val="28"/>
              </w:rPr>
            </w:pPr>
            <w:r w:rsidRPr="00D16014">
              <w:rPr>
                <w:sz w:val="28"/>
                <w:szCs w:val="28"/>
              </w:rPr>
              <w:t>5. Опубликовать настоящее постановление в газете «Красное знамя» и на сайте городского округа Верхняя Пышма.</w:t>
            </w:r>
          </w:p>
          <w:p w:rsidR="00D16014" w:rsidRPr="00D16014" w:rsidRDefault="00D16014" w:rsidP="00D16014">
            <w:pPr>
              <w:ind w:firstLine="709"/>
              <w:jc w:val="both"/>
              <w:rPr>
                <w:sz w:val="28"/>
                <w:szCs w:val="28"/>
              </w:rPr>
            </w:pPr>
            <w:r w:rsidRPr="00D16014">
              <w:rPr>
                <w:sz w:val="28"/>
                <w:szCs w:val="28"/>
              </w:rPr>
              <w:t xml:space="preserve">6. </w:t>
            </w:r>
            <w:proofErr w:type="gramStart"/>
            <w:r w:rsidRPr="00D16014">
              <w:rPr>
                <w:sz w:val="28"/>
                <w:szCs w:val="28"/>
              </w:rPr>
              <w:t>Контроль</w:t>
            </w:r>
            <w:r w:rsidRPr="00D16014">
              <w:rPr>
                <w:spacing w:val="-4"/>
                <w:sz w:val="28"/>
                <w:szCs w:val="28"/>
              </w:rPr>
              <w:t xml:space="preserve"> за</w:t>
            </w:r>
            <w:proofErr w:type="gramEnd"/>
            <w:r w:rsidRPr="00D16014">
              <w:rPr>
                <w:spacing w:val="-4"/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</w:t>
            </w:r>
            <w:proofErr w:type="spellStart"/>
            <w:r w:rsidRPr="00D16014">
              <w:rPr>
                <w:spacing w:val="-4"/>
                <w:sz w:val="28"/>
                <w:szCs w:val="28"/>
              </w:rPr>
              <w:t>Ряжкину</w:t>
            </w:r>
            <w:proofErr w:type="spellEnd"/>
            <w:r w:rsidRPr="00D16014">
              <w:rPr>
                <w:spacing w:val="-4"/>
                <w:sz w:val="28"/>
                <w:szCs w:val="28"/>
              </w:rPr>
              <w:t xml:space="preserve"> М.С.</w:t>
            </w:r>
            <w:r w:rsidRPr="00D16014">
              <w:rPr>
                <w:sz w:val="28"/>
                <w:szCs w:val="28"/>
              </w:rPr>
              <w:t xml:space="preserve"> </w:t>
            </w:r>
          </w:p>
          <w:p w:rsidR="00D16014" w:rsidRPr="00D16014" w:rsidRDefault="00D16014" w:rsidP="00D1601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16014" w:rsidRPr="00D16014" w:rsidRDefault="00D16014" w:rsidP="00D16014">
            <w:pPr>
              <w:jc w:val="right"/>
              <w:rPr>
                <w:sz w:val="28"/>
                <w:szCs w:val="28"/>
              </w:rPr>
            </w:pPr>
          </w:p>
        </w:tc>
      </w:tr>
      <w:tr w:rsidR="00D16014" w:rsidRPr="00D16014" w:rsidTr="007E02D9">
        <w:trPr>
          <w:trHeight w:val="630"/>
        </w:trPr>
        <w:tc>
          <w:tcPr>
            <w:tcW w:w="6273" w:type="dxa"/>
            <w:vAlign w:val="bottom"/>
          </w:tcPr>
          <w:p w:rsidR="00D16014" w:rsidRPr="00D16014" w:rsidRDefault="00D16014" w:rsidP="00D16014">
            <w:pPr>
              <w:ind w:firstLine="709"/>
              <w:rPr>
                <w:sz w:val="28"/>
                <w:szCs w:val="28"/>
              </w:rPr>
            </w:pPr>
          </w:p>
          <w:p w:rsidR="00D16014" w:rsidRPr="00D16014" w:rsidRDefault="00D16014" w:rsidP="00D16014">
            <w:pPr>
              <w:rPr>
                <w:sz w:val="28"/>
                <w:szCs w:val="28"/>
              </w:rPr>
            </w:pPr>
            <w:r w:rsidRPr="00D1601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D16014" w:rsidRPr="00D16014" w:rsidRDefault="00D16014" w:rsidP="00D16014">
            <w:pPr>
              <w:jc w:val="right"/>
              <w:rPr>
                <w:sz w:val="28"/>
                <w:szCs w:val="28"/>
              </w:rPr>
            </w:pPr>
            <w:r w:rsidRPr="00D16014">
              <w:rPr>
                <w:sz w:val="28"/>
                <w:szCs w:val="28"/>
              </w:rPr>
              <w:t>В.С. Чирков</w:t>
            </w:r>
          </w:p>
        </w:tc>
      </w:tr>
    </w:tbl>
    <w:p w:rsidR="00D16014" w:rsidRPr="00D16014" w:rsidRDefault="00D16014" w:rsidP="00D16014">
      <w:pPr>
        <w:snapToGrid w:val="0"/>
        <w:rPr>
          <w:rFonts w:ascii="Arial" w:hAnsi="Arial"/>
          <w:sz w:val="20"/>
          <w:szCs w:val="20"/>
        </w:rPr>
      </w:pPr>
    </w:p>
    <w:p w:rsidR="00EF4F1F" w:rsidRPr="007F100B" w:rsidRDefault="00EF4F1F" w:rsidP="007F100B"/>
    <w:sectPr w:rsidR="00EF4F1F" w:rsidRPr="007F100B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52" w:rsidRDefault="00997952">
      <w:r>
        <w:separator/>
      </w:r>
    </w:p>
  </w:endnote>
  <w:endnote w:type="continuationSeparator" w:id="0">
    <w:p w:rsidR="00997952" w:rsidRDefault="0099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52" w:rsidRDefault="00997952">
      <w:r>
        <w:separator/>
      </w:r>
    </w:p>
  </w:footnote>
  <w:footnote w:type="continuationSeparator" w:id="0">
    <w:p w:rsidR="00997952" w:rsidRDefault="00997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338255618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6014">
      <w:rPr>
        <w:noProof/>
      </w:rPr>
      <w:t>2</w:t>
    </w:r>
    <w:r>
      <w:fldChar w:fldCharType="end"/>
    </w:r>
  </w:p>
  <w:permEnd w:id="338255618"/>
  <w:p w:rsidR="00810AAA" w:rsidRPr="00810AAA" w:rsidRDefault="00997952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997952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C03F4"/>
    <w:rsid w:val="0010179D"/>
    <w:rsid w:val="00107CF2"/>
    <w:rsid w:val="002F5415"/>
    <w:rsid w:val="00335547"/>
    <w:rsid w:val="00363720"/>
    <w:rsid w:val="00377321"/>
    <w:rsid w:val="004C16AF"/>
    <w:rsid w:val="005753FF"/>
    <w:rsid w:val="005A5CD6"/>
    <w:rsid w:val="005E551B"/>
    <w:rsid w:val="00613EB3"/>
    <w:rsid w:val="006350D7"/>
    <w:rsid w:val="006906C9"/>
    <w:rsid w:val="00703B96"/>
    <w:rsid w:val="007F100B"/>
    <w:rsid w:val="008234EF"/>
    <w:rsid w:val="008315AD"/>
    <w:rsid w:val="00925EB3"/>
    <w:rsid w:val="00997952"/>
    <w:rsid w:val="009C1CCB"/>
    <w:rsid w:val="009E5281"/>
    <w:rsid w:val="00A65D86"/>
    <w:rsid w:val="00AA6BFE"/>
    <w:rsid w:val="00AB542A"/>
    <w:rsid w:val="00AC1D86"/>
    <w:rsid w:val="00B40C97"/>
    <w:rsid w:val="00BD56DD"/>
    <w:rsid w:val="00BD5FB0"/>
    <w:rsid w:val="00C60F54"/>
    <w:rsid w:val="00CE5F5D"/>
    <w:rsid w:val="00CF6308"/>
    <w:rsid w:val="00D16014"/>
    <w:rsid w:val="00D41A63"/>
    <w:rsid w:val="00D50018"/>
    <w:rsid w:val="00D75D6D"/>
    <w:rsid w:val="00DA5087"/>
    <w:rsid w:val="00DB015E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2016-09-22T09:37:00Z</dcterms:created>
  <dcterms:modified xsi:type="dcterms:W3CDTF">2016-09-22T09:37:00Z</dcterms:modified>
</cp:coreProperties>
</file>