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A" w:rsidRPr="00231E2A" w:rsidRDefault="00231E2A" w:rsidP="00231E2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31E2A" w:rsidRPr="00231E2A" w:rsidTr="002705A5">
        <w:tc>
          <w:tcPr>
            <w:tcW w:w="9639" w:type="dxa"/>
            <w:gridSpan w:val="5"/>
          </w:tcPr>
          <w:p w:rsidR="00231E2A" w:rsidRPr="00231E2A" w:rsidRDefault="00231E2A" w:rsidP="00231E2A">
            <w:pPr>
              <w:jc w:val="center"/>
              <w:rPr>
                <w:b/>
                <w:sz w:val="22"/>
                <w:szCs w:val="22"/>
              </w:rPr>
            </w:pPr>
          </w:p>
          <w:p w:rsidR="00231E2A" w:rsidRPr="00231E2A" w:rsidRDefault="00231E2A" w:rsidP="00231E2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31E2A" w:rsidRPr="00231E2A" w:rsidRDefault="00231E2A" w:rsidP="00231E2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31E2A" w:rsidRPr="00231E2A" w:rsidTr="002705A5">
        <w:trPr>
          <w:trHeight w:val="524"/>
        </w:trPr>
        <w:tc>
          <w:tcPr>
            <w:tcW w:w="9639" w:type="dxa"/>
            <w:gridSpan w:val="5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31E2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31E2A">
              <w:rPr>
                <w:b/>
                <w:sz w:val="28"/>
                <w:szCs w:val="28"/>
              </w:rPr>
              <w:t>Верхняя Пышма</w:t>
            </w:r>
          </w:p>
          <w:p w:rsidR="00231E2A" w:rsidRPr="00231E2A" w:rsidRDefault="00231E2A" w:rsidP="00231E2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31E2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31E2A" w:rsidRPr="00231E2A" w:rsidRDefault="00231E2A" w:rsidP="00231E2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31E2A" w:rsidRPr="00231E2A" w:rsidTr="002705A5">
        <w:trPr>
          <w:trHeight w:val="524"/>
        </w:trPr>
        <w:tc>
          <w:tcPr>
            <w:tcW w:w="285" w:type="dxa"/>
            <w:vAlign w:val="bottom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rPr>
                <w:szCs w:val="28"/>
              </w:rPr>
            </w:pPr>
            <w:r w:rsidRPr="00231E2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31E2A">
              <w:fldChar w:fldCharType="begin"/>
            </w:r>
            <w:r w:rsidRPr="00231E2A">
              <w:instrText xml:space="preserve"> DOCPROPERTY  Рег.дата  \* MERGEFORMAT </w:instrText>
            </w:r>
            <w:r w:rsidRPr="00231E2A">
              <w:fldChar w:fldCharType="separate"/>
            </w:r>
            <w:r w:rsidRPr="00231E2A">
              <w:t xml:space="preserve"> </w:t>
            </w:r>
            <w:r w:rsidRPr="00231E2A">
              <w:fldChar w:fldCharType="end"/>
            </w:r>
            <w:r>
              <w:t>01.03.2017</w:t>
            </w:r>
          </w:p>
        </w:tc>
        <w:tc>
          <w:tcPr>
            <w:tcW w:w="428" w:type="dxa"/>
            <w:vAlign w:val="bottom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31E2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108</w:t>
            </w:r>
            <w:bookmarkStart w:id="0" w:name="_GoBack"/>
            <w:bookmarkEnd w:id="0"/>
            <w:r w:rsidRPr="00231E2A">
              <w:fldChar w:fldCharType="begin"/>
            </w:r>
            <w:r w:rsidRPr="00231E2A">
              <w:instrText xml:space="preserve"> DOCPROPERTY  Рег.№  \* MERGEFORMAT </w:instrText>
            </w:r>
            <w:r w:rsidRPr="00231E2A">
              <w:fldChar w:fldCharType="separate"/>
            </w:r>
            <w:r w:rsidRPr="00231E2A">
              <w:t xml:space="preserve"> </w:t>
            </w:r>
            <w:r w:rsidRPr="00231E2A">
              <w:fldChar w:fldCharType="end"/>
            </w:r>
          </w:p>
        </w:tc>
        <w:tc>
          <w:tcPr>
            <w:tcW w:w="6502" w:type="dxa"/>
            <w:vAlign w:val="bottom"/>
          </w:tcPr>
          <w:p w:rsidR="00231E2A" w:rsidRPr="00231E2A" w:rsidRDefault="00231E2A" w:rsidP="00231E2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31E2A" w:rsidRPr="00231E2A" w:rsidTr="002705A5">
        <w:trPr>
          <w:trHeight w:val="130"/>
        </w:trPr>
        <w:tc>
          <w:tcPr>
            <w:tcW w:w="9639" w:type="dxa"/>
            <w:gridSpan w:val="5"/>
          </w:tcPr>
          <w:p w:rsidR="00231E2A" w:rsidRPr="00231E2A" w:rsidRDefault="00231E2A" w:rsidP="00231E2A">
            <w:pPr>
              <w:rPr>
                <w:sz w:val="20"/>
                <w:szCs w:val="28"/>
              </w:rPr>
            </w:pPr>
          </w:p>
        </w:tc>
      </w:tr>
      <w:tr w:rsidR="00231E2A" w:rsidRPr="00231E2A" w:rsidTr="002705A5">
        <w:tc>
          <w:tcPr>
            <w:tcW w:w="9639" w:type="dxa"/>
            <w:gridSpan w:val="5"/>
          </w:tcPr>
          <w:p w:rsidR="00231E2A" w:rsidRPr="00231E2A" w:rsidRDefault="00231E2A" w:rsidP="00231E2A">
            <w:pPr>
              <w:rPr>
                <w:sz w:val="20"/>
                <w:szCs w:val="28"/>
              </w:rPr>
            </w:pPr>
            <w:r w:rsidRPr="00231E2A">
              <w:rPr>
                <w:sz w:val="20"/>
                <w:szCs w:val="28"/>
              </w:rPr>
              <w:t>г. Верхняя Пышма</w:t>
            </w:r>
          </w:p>
          <w:p w:rsidR="00231E2A" w:rsidRPr="00231E2A" w:rsidRDefault="00231E2A" w:rsidP="00231E2A">
            <w:pPr>
              <w:rPr>
                <w:sz w:val="28"/>
                <w:szCs w:val="28"/>
              </w:rPr>
            </w:pPr>
          </w:p>
          <w:p w:rsidR="00231E2A" w:rsidRPr="00231E2A" w:rsidRDefault="00231E2A" w:rsidP="00231E2A">
            <w:pPr>
              <w:rPr>
                <w:sz w:val="28"/>
                <w:szCs w:val="28"/>
              </w:rPr>
            </w:pPr>
          </w:p>
        </w:tc>
      </w:tr>
      <w:tr w:rsidR="00231E2A" w:rsidRPr="00231E2A" w:rsidTr="002705A5">
        <w:tc>
          <w:tcPr>
            <w:tcW w:w="9639" w:type="dxa"/>
            <w:gridSpan w:val="5"/>
          </w:tcPr>
          <w:p w:rsidR="00231E2A" w:rsidRPr="00231E2A" w:rsidRDefault="00231E2A" w:rsidP="00231E2A">
            <w:pPr>
              <w:jc w:val="center"/>
              <w:rPr>
                <w:b/>
                <w:i/>
                <w:sz w:val="28"/>
                <w:szCs w:val="28"/>
              </w:rPr>
            </w:pPr>
            <w:r w:rsidRPr="00231E2A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231E2A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231E2A">
              <w:rPr>
                <w:b/>
                <w:i/>
                <w:sz w:val="28"/>
                <w:szCs w:val="28"/>
              </w:rPr>
              <w:t xml:space="preserve">кциона по продаже земельного участка </w:t>
            </w:r>
          </w:p>
        </w:tc>
      </w:tr>
      <w:tr w:rsidR="00231E2A" w:rsidRPr="00231E2A" w:rsidTr="002705A5">
        <w:tc>
          <w:tcPr>
            <w:tcW w:w="9639" w:type="dxa"/>
            <w:gridSpan w:val="5"/>
          </w:tcPr>
          <w:p w:rsidR="00231E2A" w:rsidRPr="00231E2A" w:rsidRDefault="00231E2A" w:rsidP="00231E2A">
            <w:pPr>
              <w:jc w:val="both"/>
              <w:rPr>
                <w:sz w:val="28"/>
                <w:szCs w:val="28"/>
              </w:rPr>
            </w:pPr>
          </w:p>
          <w:p w:rsidR="00231E2A" w:rsidRPr="00231E2A" w:rsidRDefault="00231E2A" w:rsidP="00231E2A">
            <w:pPr>
              <w:jc w:val="both"/>
              <w:rPr>
                <w:sz w:val="28"/>
                <w:szCs w:val="28"/>
              </w:rPr>
            </w:pPr>
          </w:p>
          <w:p w:rsidR="00231E2A" w:rsidRPr="00231E2A" w:rsidRDefault="00231E2A" w:rsidP="00231E2A">
            <w:pPr>
              <w:ind w:firstLine="709"/>
              <w:jc w:val="both"/>
              <w:rPr>
                <w:sz w:val="28"/>
                <w:szCs w:val="28"/>
              </w:rPr>
            </w:pPr>
            <w:r w:rsidRPr="00231E2A">
              <w:rPr>
                <w:sz w:val="28"/>
                <w:szCs w:val="28"/>
              </w:rPr>
              <w:t>В соответствии с Федеральным законом от 06.10.2003 № 131 -ФЗ «Об общих принципах организации местного самоуправления в Российской Федерации», Земельным кодексом Российской Федерации, администрация городского округа Верхняя Пышма</w:t>
            </w:r>
          </w:p>
        </w:tc>
      </w:tr>
    </w:tbl>
    <w:p w:rsidR="00231E2A" w:rsidRPr="00231E2A" w:rsidRDefault="00231E2A" w:rsidP="00231E2A">
      <w:pPr>
        <w:widowControl w:val="0"/>
        <w:jc w:val="both"/>
        <w:rPr>
          <w:sz w:val="28"/>
          <w:szCs w:val="28"/>
        </w:rPr>
      </w:pPr>
      <w:r w:rsidRPr="00231E2A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31E2A" w:rsidRPr="00231E2A" w:rsidTr="002705A5">
        <w:trPr>
          <w:trHeight w:val="975"/>
        </w:trPr>
        <w:tc>
          <w:tcPr>
            <w:tcW w:w="9637" w:type="dxa"/>
            <w:gridSpan w:val="2"/>
            <w:vAlign w:val="bottom"/>
          </w:tcPr>
          <w:p w:rsidR="00231E2A" w:rsidRPr="00231E2A" w:rsidRDefault="00231E2A" w:rsidP="00231E2A">
            <w:pPr>
              <w:widowControl w:val="0"/>
              <w:numPr>
                <w:ilvl w:val="0"/>
                <w:numId w:val="19"/>
              </w:numPr>
              <w:tabs>
                <w:tab w:val="left" w:pos="727"/>
              </w:tabs>
              <w:spacing w:line="317" w:lineRule="exact"/>
              <w:ind w:lef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Провести торги в форме аукциона, открытого по составу участников и форме подачи предложений о цене продаже земельного участка, расположенного по адресу: Свердловская область, город Верхняя Пышма, улица Шевченко, с кадастровым номером 66:36:0000000:3794, общей площадью 1500 кв. м (категория земель – земли населенных пунктов, разрешенное использование – для индивидуальной жилой застройки) и установить:</w:t>
            </w:r>
          </w:p>
          <w:p w:rsidR="00231E2A" w:rsidRPr="00231E2A" w:rsidRDefault="00231E2A" w:rsidP="00231E2A">
            <w:pPr>
              <w:widowControl w:val="0"/>
              <w:tabs>
                <w:tab w:val="left" w:pos="727"/>
              </w:tabs>
              <w:spacing w:line="317" w:lineRule="exact"/>
              <w:ind w:righ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- начальную цену предмета аукциона в размере 1 720 000 (один миллион семьсот двадцать тысяч) рублей;</w:t>
            </w:r>
          </w:p>
          <w:p w:rsidR="00231E2A" w:rsidRPr="00231E2A" w:rsidRDefault="00231E2A" w:rsidP="00231E2A">
            <w:pPr>
              <w:widowControl w:val="0"/>
              <w:tabs>
                <w:tab w:val="left" w:pos="727"/>
              </w:tabs>
              <w:spacing w:line="317" w:lineRule="exact"/>
              <w:ind w:righ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- задаток в размере 1 720 000 (один миллион семьсот двадцать тысяч) рублей.</w:t>
            </w:r>
          </w:p>
          <w:p w:rsidR="00231E2A" w:rsidRPr="00231E2A" w:rsidRDefault="00231E2A" w:rsidP="00231E2A">
            <w:pPr>
              <w:widowControl w:val="0"/>
              <w:tabs>
                <w:tab w:val="left" w:pos="727"/>
              </w:tabs>
              <w:spacing w:line="317" w:lineRule="exact"/>
              <w:ind w:righ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- шаг аукциона в размере 51 600 (пятьдесят одна тысяча шестьсот) рублей.</w:t>
            </w:r>
          </w:p>
          <w:p w:rsidR="00231E2A" w:rsidRPr="00231E2A" w:rsidRDefault="00231E2A" w:rsidP="00231E2A">
            <w:pPr>
              <w:widowControl w:val="0"/>
              <w:numPr>
                <w:ilvl w:val="0"/>
                <w:numId w:val="19"/>
              </w:numPr>
              <w:tabs>
                <w:tab w:val="left" w:pos="727"/>
              </w:tabs>
              <w:spacing w:line="317" w:lineRule="exact"/>
              <w:ind w:lef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Поручить организацию аукциона комитету по управлению имуществом администрации городского округа Верхняя Пышма.</w:t>
            </w:r>
          </w:p>
          <w:p w:rsidR="00231E2A" w:rsidRPr="00231E2A" w:rsidRDefault="00231E2A" w:rsidP="00231E2A">
            <w:pPr>
              <w:widowControl w:val="0"/>
              <w:numPr>
                <w:ilvl w:val="0"/>
                <w:numId w:val="19"/>
              </w:numPr>
              <w:tabs>
                <w:tab w:val="left" w:pos="727"/>
              </w:tabs>
              <w:spacing w:line="317" w:lineRule="exact"/>
              <w:ind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  <w:sz w:val="28"/>
                <w:szCs w:val="28"/>
              </w:rPr>
              <w:t>Опубликовать настоящее постановление на официальном сайте Российской Федерации для размещения информации о проведении торгов (http://</w:t>
            </w:r>
            <w:proofErr w:type="spellStart"/>
            <w:r w:rsidRPr="00231E2A">
              <w:rPr>
                <w:spacing w:val="1"/>
                <w:sz w:val="28"/>
                <w:szCs w:val="28"/>
                <w:lang w:val="en-US"/>
              </w:rPr>
              <w:t>torgi</w:t>
            </w:r>
            <w:proofErr w:type="spellEnd"/>
            <w:r w:rsidRPr="00231E2A">
              <w:rPr>
                <w:spacing w:val="1"/>
                <w:sz w:val="28"/>
                <w:szCs w:val="28"/>
              </w:rPr>
              <w:t>.</w:t>
            </w:r>
            <w:proofErr w:type="spellStart"/>
            <w:r w:rsidRPr="00231E2A">
              <w:rPr>
                <w:spacing w:val="1"/>
                <w:sz w:val="28"/>
                <w:szCs w:val="28"/>
                <w:lang w:val="en-US"/>
              </w:rPr>
              <w:t>gov</w:t>
            </w:r>
            <w:proofErr w:type="spellEnd"/>
            <w:r w:rsidRPr="00231E2A">
              <w:rPr>
                <w:spacing w:val="1"/>
                <w:sz w:val="28"/>
                <w:szCs w:val="28"/>
              </w:rPr>
              <w:t>.</w:t>
            </w:r>
            <w:proofErr w:type="spellStart"/>
            <w:r w:rsidRPr="00231E2A">
              <w:rPr>
                <w:spacing w:val="1"/>
                <w:sz w:val="28"/>
                <w:szCs w:val="28"/>
                <w:lang w:val="en-US"/>
              </w:rPr>
              <w:t>ru</w:t>
            </w:r>
            <w:proofErr w:type="spellEnd"/>
            <w:r w:rsidRPr="00231E2A">
              <w:rPr>
                <w:spacing w:val="1"/>
                <w:sz w:val="28"/>
                <w:szCs w:val="28"/>
              </w:rPr>
              <w:t>), официальном интернет-портале правовой информации городского округа Верхняя Пышма (</w:t>
            </w:r>
            <w:r w:rsidRPr="00231E2A">
              <w:rPr>
                <w:spacing w:val="1"/>
                <w:sz w:val="28"/>
                <w:szCs w:val="28"/>
                <w:lang w:val="en-US"/>
              </w:rPr>
              <w:t>www</w:t>
            </w:r>
            <w:r w:rsidRPr="00231E2A">
              <w:rPr>
                <w:spacing w:val="1"/>
                <w:sz w:val="28"/>
                <w:szCs w:val="28"/>
              </w:rPr>
              <w:t>.</w:t>
            </w:r>
            <w:proofErr w:type="spellStart"/>
            <w:r w:rsidRPr="00231E2A">
              <w:rPr>
                <w:spacing w:val="1"/>
                <w:sz w:val="28"/>
                <w:szCs w:val="28"/>
              </w:rPr>
              <w:t>верхняяпышма-право</w:t>
            </w:r>
            <w:proofErr w:type="gramStart"/>
            <w:r w:rsidRPr="00231E2A">
              <w:rPr>
                <w:spacing w:val="1"/>
                <w:sz w:val="28"/>
                <w:szCs w:val="28"/>
              </w:rPr>
              <w:t>.р</w:t>
            </w:r>
            <w:proofErr w:type="gramEnd"/>
            <w:r w:rsidRPr="00231E2A">
              <w:rPr>
                <w:spacing w:val="1"/>
                <w:sz w:val="28"/>
                <w:szCs w:val="28"/>
              </w:rPr>
              <w:t>ф</w:t>
            </w:r>
            <w:proofErr w:type="spellEnd"/>
            <w:r w:rsidRPr="00231E2A">
              <w:rPr>
                <w:spacing w:val="1"/>
                <w:sz w:val="28"/>
                <w:szCs w:val="28"/>
              </w:rPr>
              <w:t>), официальном сайте администрации городского округа Верхняя Пышма (http://movp.ru/).</w:t>
            </w:r>
          </w:p>
          <w:p w:rsidR="00231E2A" w:rsidRPr="00231E2A" w:rsidRDefault="00231E2A" w:rsidP="00231E2A">
            <w:pPr>
              <w:widowControl w:val="0"/>
              <w:numPr>
                <w:ilvl w:val="0"/>
                <w:numId w:val="19"/>
              </w:numPr>
              <w:tabs>
                <w:tab w:val="left" w:pos="727"/>
              </w:tabs>
              <w:spacing w:line="317" w:lineRule="exact"/>
              <w:ind w:left="20" w:firstLine="689"/>
              <w:jc w:val="both"/>
              <w:rPr>
                <w:spacing w:val="1"/>
                <w:sz w:val="28"/>
                <w:szCs w:val="28"/>
              </w:rPr>
            </w:pPr>
            <w:r w:rsidRPr="00231E2A">
              <w:rPr>
                <w:spacing w:val="1"/>
              </w:rPr>
              <w:t xml:space="preserve"> </w:t>
            </w:r>
            <w:proofErr w:type="gramStart"/>
            <w:r w:rsidRPr="00231E2A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231E2A">
              <w:rPr>
                <w:spacing w:val="1"/>
                <w:sz w:val="28"/>
                <w:szCs w:val="28"/>
              </w:rPr>
              <w:t xml:space="preserve"> исполнением постановления оставляю за собой.</w:t>
            </w:r>
          </w:p>
        </w:tc>
      </w:tr>
      <w:tr w:rsidR="00231E2A" w:rsidRPr="00231E2A" w:rsidTr="002705A5">
        <w:trPr>
          <w:trHeight w:val="630"/>
        </w:trPr>
        <w:tc>
          <w:tcPr>
            <w:tcW w:w="6273" w:type="dxa"/>
            <w:vAlign w:val="bottom"/>
          </w:tcPr>
          <w:p w:rsidR="00231E2A" w:rsidRPr="00231E2A" w:rsidRDefault="00231E2A" w:rsidP="00231E2A">
            <w:pPr>
              <w:ind w:firstLine="709"/>
              <w:rPr>
                <w:sz w:val="28"/>
                <w:szCs w:val="28"/>
              </w:rPr>
            </w:pPr>
          </w:p>
          <w:p w:rsidR="00231E2A" w:rsidRPr="00231E2A" w:rsidRDefault="00231E2A" w:rsidP="00231E2A">
            <w:pPr>
              <w:rPr>
                <w:sz w:val="28"/>
                <w:szCs w:val="28"/>
              </w:rPr>
            </w:pPr>
            <w:r w:rsidRPr="00231E2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31E2A" w:rsidRPr="00231E2A" w:rsidRDefault="00231E2A" w:rsidP="00231E2A">
            <w:pPr>
              <w:jc w:val="right"/>
              <w:rPr>
                <w:sz w:val="28"/>
                <w:szCs w:val="28"/>
              </w:rPr>
            </w:pPr>
            <w:r w:rsidRPr="00231E2A">
              <w:rPr>
                <w:sz w:val="28"/>
                <w:szCs w:val="28"/>
              </w:rPr>
              <w:t>В.С. Чирков</w:t>
            </w:r>
          </w:p>
        </w:tc>
      </w:tr>
    </w:tbl>
    <w:p w:rsidR="00231E2A" w:rsidRPr="00231E2A" w:rsidRDefault="00231E2A" w:rsidP="00231E2A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747D65" w:rsidP="008C612F">
      <w:pPr>
        <w:snapToGrid w:val="0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A5" w:rsidRDefault="00D901A5">
      <w:r>
        <w:separator/>
      </w:r>
    </w:p>
  </w:endnote>
  <w:endnote w:type="continuationSeparator" w:id="0">
    <w:p w:rsidR="00D901A5" w:rsidRDefault="00D9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A5" w:rsidRDefault="00D901A5">
      <w:r>
        <w:separator/>
      </w:r>
    </w:p>
  </w:footnote>
  <w:footnote w:type="continuationSeparator" w:id="0">
    <w:p w:rsidR="00D901A5" w:rsidRDefault="00D9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8342163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19E">
      <w:rPr>
        <w:noProof/>
      </w:rPr>
      <w:t>2</w:t>
    </w:r>
    <w:r>
      <w:fldChar w:fldCharType="end"/>
    </w:r>
  </w:p>
  <w:permEnd w:id="1283421630"/>
  <w:p w:rsidR="00810AAA" w:rsidRPr="00810AAA" w:rsidRDefault="00D901A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901A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660A3"/>
    <w:multiLevelType w:val="multilevel"/>
    <w:tmpl w:val="6C9E80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31E2A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5238B9"/>
    <w:rsid w:val="005753FF"/>
    <w:rsid w:val="005A5CD6"/>
    <w:rsid w:val="005B1852"/>
    <w:rsid w:val="005E551B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901A5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2017-02-21T03:29:00Z</cp:lastPrinted>
  <dcterms:created xsi:type="dcterms:W3CDTF">2017-03-02T04:33:00Z</dcterms:created>
  <dcterms:modified xsi:type="dcterms:W3CDTF">2017-03-02T04:33:00Z</dcterms:modified>
</cp:coreProperties>
</file>