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478" w:rsidRDefault="00761478">
      <w:pPr>
        <w:pStyle w:val="ConsPlusTitle"/>
        <w:widowControl/>
        <w:jc w:val="center"/>
        <w:outlineLvl w:val="0"/>
      </w:pPr>
      <w:r>
        <w:t>ДУМА ГОРОДСКОГО ОКРУГА ВЕРХНЯЯ ПЫШМА</w:t>
      </w:r>
    </w:p>
    <w:p w:rsidR="00761478" w:rsidRDefault="00761478">
      <w:pPr>
        <w:pStyle w:val="ConsPlusTitle"/>
        <w:widowControl/>
        <w:jc w:val="center"/>
      </w:pPr>
      <w:r>
        <w:t xml:space="preserve">РЕШЕНИЕ от 26 апреля 2007 </w:t>
      </w:r>
      <w:r w:rsidR="00E025D9" w:rsidRPr="00AC08D2">
        <w:rPr>
          <w:b w:val="0"/>
        </w:rPr>
        <w:t>года № </w:t>
      </w:r>
      <w:r>
        <w:t>42/14</w:t>
      </w:r>
    </w:p>
    <w:p w:rsidR="00761478" w:rsidRDefault="00761478">
      <w:pPr>
        <w:pStyle w:val="ConsPlusTitle"/>
        <w:widowControl/>
        <w:jc w:val="center"/>
      </w:pPr>
    </w:p>
    <w:p w:rsidR="00761478" w:rsidRDefault="00761478">
      <w:pPr>
        <w:pStyle w:val="ConsPlusTitle"/>
        <w:widowControl/>
        <w:jc w:val="center"/>
      </w:pPr>
      <w:r>
        <w:t xml:space="preserve">О </w:t>
      </w:r>
      <w:proofErr w:type="gramStart"/>
      <w:r>
        <w:t>ПОЛОЖЕНИИ</w:t>
      </w:r>
      <w:proofErr w:type="gramEnd"/>
      <w:r>
        <w:t xml:space="preserve"> О ДЕПУТАТСКИХ ГРУППАХ</w:t>
      </w:r>
    </w:p>
    <w:p w:rsidR="00761478" w:rsidRDefault="00761478">
      <w:pPr>
        <w:pStyle w:val="ConsPlusTitle"/>
        <w:widowControl/>
        <w:jc w:val="center"/>
      </w:pPr>
      <w:r>
        <w:t>В ДУМЕ ГОРОДСКОГО ОКРУГА ВЕРХНЯЯ ПЫШМА</w:t>
      </w:r>
    </w:p>
    <w:p w:rsidR="00761478" w:rsidRPr="00E025D9" w:rsidRDefault="00761478">
      <w:pPr>
        <w:autoSpaceDE w:val="0"/>
        <w:autoSpaceDN w:val="0"/>
        <w:adjustRightInd w:val="0"/>
        <w:jc w:val="center"/>
        <w:rPr>
          <w:i/>
        </w:rPr>
      </w:pPr>
      <w:r w:rsidRPr="00E025D9">
        <w:rPr>
          <w:i/>
        </w:rPr>
        <w:t xml:space="preserve">(в ред. </w:t>
      </w:r>
      <w:r w:rsidR="00E025D9" w:rsidRPr="00E025D9">
        <w:rPr>
          <w:i/>
        </w:rPr>
        <w:t xml:space="preserve">Решений </w:t>
      </w:r>
      <w:r w:rsidRPr="00E025D9">
        <w:rPr>
          <w:i/>
        </w:rPr>
        <w:t xml:space="preserve">Думы от 28.10.2010 </w:t>
      </w:r>
      <w:r w:rsidR="00524D57" w:rsidRPr="00E025D9">
        <w:rPr>
          <w:i/>
        </w:rPr>
        <w:t>№</w:t>
      </w:r>
      <w:r w:rsidR="00E025D9" w:rsidRPr="00E025D9">
        <w:rPr>
          <w:i/>
        </w:rPr>
        <w:t> </w:t>
      </w:r>
      <w:r w:rsidRPr="00E025D9">
        <w:rPr>
          <w:i/>
        </w:rPr>
        <w:t>26/12</w:t>
      </w:r>
      <w:r w:rsidR="00524D57" w:rsidRPr="00E025D9">
        <w:rPr>
          <w:i/>
        </w:rPr>
        <w:t>, от 31.10.2013 №</w:t>
      </w:r>
      <w:r w:rsidR="00E025D9" w:rsidRPr="00E025D9">
        <w:rPr>
          <w:i/>
        </w:rPr>
        <w:t> </w:t>
      </w:r>
      <w:r w:rsidR="00524D57" w:rsidRPr="00E025D9">
        <w:rPr>
          <w:i/>
        </w:rPr>
        <w:t>3/12</w:t>
      </w:r>
      <w:r w:rsidR="00E025D9" w:rsidRPr="00E025D9">
        <w:rPr>
          <w:i/>
        </w:rPr>
        <w:t xml:space="preserve">, </w:t>
      </w:r>
      <w:r w:rsidR="00E025D9" w:rsidRPr="00E025D9">
        <w:rPr>
          <w:i/>
        </w:rPr>
        <w:t>от 21</w:t>
      </w:r>
      <w:r w:rsidR="00E025D9" w:rsidRPr="00E025D9">
        <w:rPr>
          <w:i/>
        </w:rPr>
        <w:t>.02.</w:t>
      </w:r>
      <w:r w:rsidR="00E025D9" w:rsidRPr="00E025D9">
        <w:rPr>
          <w:i/>
        </w:rPr>
        <w:t>2019 года № 8/5</w:t>
      </w:r>
      <w:r w:rsidRPr="00E025D9">
        <w:rPr>
          <w:i/>
        </w:rPr>
        <w:t>)</w:t>
      </w:r>
    </w:p>
    <w:p w:rsidR="00761478" w:rsidRDefault="00761478">
      <w:pPr>
        <w:autoSpaceDE w:val="0"/>
        <w:autoSpaceDN w:val="0"/>
        <w:adjustRightInd w:val="0"/>
        <w:jc w:val="center"/>
      </w:pPr>
    </w:p>
    <w:p w:rsidR="00761478" w:rsidRDefault="00761478">
      <w:pPr>
        <w:autoSpaceDE w:val="0"/>
        <w:autoSpaceDN w:val="0"/>
        <w:adjustRightInd w:val="0"/>
        <w:ind w:firstLine="540"/>
        <w:jc w:val="both"/>
      </w:pPr>
      <w:proofErr w:type="gramStart"/>
      <w:r>
        <w:t xml:space="preserve">Рассмотрев представленный постоянной комиссией Думы городского округа Верхняя Пышма по местному самоуправлению проект Положения о депутатских группах в Думе городского округа Верхняя Пышма, в целях организации деятельности депутатских групп в Думе городского округа Верхняя Пышма, руководствуясь </w:t>
      </w:r>
      <w:r w:rsidR="00E025D9">
        <w:t xml:space="preserve">статьями 41, 42, 43 </w:t>
      </w:r>
      <w:r>
        <w:t>Устава городского округа Верхняя Пышма, Дума городского округа Верхняя Пышма решила:</w:t>
      </w:r>
      <w:proofErr w:type="gramEnd"/>
    </w:p>
    <w:p w:rsidR="00761478" w:rsidRDefault="00761478">
      <w:pPr>
        <w:autoSpaceDE w:val="0"/>
        <w:autoSpaceDN w:val="0"/>
        <w:adjustRightInd w:val="0"/>
        <w:ind w:firstLine="540"/>
        <w:jc w:val="both"/>
      </w:pPr>
      <w:r>
        <w:t xml:space="preserve">1. Принять прилагаемое </w:t>
      </w:r>
      <w:r w:rsidR="00E025D9">
        <w:t xml:space="preserve">Положение </w:t>
      </w:r>
      <w:r>
        <w:t>о депутатских группах в Думе городского округа Верхняя Пышма.</w:t>
      </w:r>
    </w:p>
    <w:p w:rsidR="00761478" w:rsidRDefault="00761478">
      <w:pPr>
        <w:autoSpaceDE w:val="0"/>
        <w:autoSpaceDN w:val="0"/>
        <w:adjustRightInd w:val="0"/>
        <w:ind w:firstLine="540"/>
        <w:jc w:val="both"/>
      </w:pPr>
      <w:r>
        <w:t>2. Опубликовать настоящее Решение в газете "Красное знамя".</w:t>
      </w:r>
    </w:p>
    <w:p w:rsidR="00761478" w:rsidRDefault="00761478">
      <w:pPr>
        <w:autoSpaceDE w:val="0"/>
        <w:autoSpaceDN w:val="0"/>
        <w:adjustRightInd w:val="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постоянную комиссию Думы по местному самоуправлению (председатель В.Г. </w:t>
      </w:r>
      <w:proofErr w:type="spellStart"/>
      <w:r>
        <w:t>Дедунов</w:t>
      </w:r>
      <w:proofErr w:type="spellEnd"/>
      <w:r>
        <w:t>).</w:t>
      </w:r>
    </w:p>
    <w:p w:rsidR="00761478" w:rsidRDefault="00761478">
      <w:pPr>
        <w:autoSpaceDE w:val="0"/>
        <w:autoSpaceDN w:val="0"/>
        <w:adjustRightInd w:val="0"/>
      </w:pPr>
    </w:p>
    <w:p w:rsidR="00761478" w:rsidRDefault="00761478">
      <w:pPr>
        <w:autoSpaceDE w:val="0"/>
        <w:autoSpaceDN w:val="0"/>
        <w:adjustRightInd w:val="0"/>
        <w:jc w:val="right"/>
      </w:pPr>
      <w:r>
        <w:t>Председатель Думы городского округа Верхняя Пышма А.П.ШПОЛТАКОВ</w:t>
      </w:r>
    </w:p>
    <w:p w:rsidR="00761478" w:rsidRDefault="00761478">
      <w:pPr>
        <w:autoSpaceDE w:val="0"/>
        <w:autoSpaceDN w:val="0"/>
        <w:adjustRightInd w:val="0"/>
      </w:pPr>
    </w:p>
    <w:p w:rsidR="00761478" w:rsidRDefault="00761478">
      <w:pPr>
        <w:autoSpaceDE w:val="0"/>
        <w:autoSpaceDN w:val="0"/>
        <w:adjustRightInd w:val="0"/>
      </w:pPr>
    </w:p>
    <w:p w:rsidR="00761478" w:rsidRDefault="00761478">
      <w:pPr>
        <w:autoSpaceDE w:val="0"/>
        <w:autoSpaceDN w:val="0"/>
        <w:adjustRightInd w:val="0"/>
      </w:pPr>
    </w:p>
    <w:p w:rsidR="00761478" w:rsidRDefault="00761478" w:rsidP="00E025D9">
      <w:pPr>
        <w:autoSpaceDE w:val="0"/>
        <w:autoSpaceDN w:val="0"/>
        <w:adjustRightInd w:val="0"/>
        <w:ind w:left="7088"/>
        <w:outlineLvl w:val="0"/>
      </w:pPr>
      <w:r>
        <w:t>Приложение к Решению Думы городского округа</w:t>
      </w:r>
      <w:r w:rsidR="00E025D9">
        <w:t xml:space="preserve"> </w:t>
      </w:r>
      <w:r>
        <w:t xml:space="preserve">Верхняя Пышма от 26 апреля 2007 </w:t>
      </w:r>
      <w:r w:rsidR="00E025D9" w:rsidRPr="00AC08D2">
        <w:t>года № </w:t>
      </w:r>
      <w:r>
        <w:t>42/14</w:t>
      </w:r>
    </w:p>
    <w:p w:rsidR="00761478" w:rsidRDefault="00761478">
      <w:pPr>
        <w:autoSpaceDE w:val="0"/>
        <w:autoSpaceDN w:val="0"/>
        <w:adjustRightInd w:val="0"/>
      </w:pPr>
    </w:p>
    <w:p w:rsidR="00761478" w:rsidRDefault="00761478">
      <w:pPr>
        <w:pStyle w:val="ConsPlusTitle"/>
        <w:widowControl/>
        <w:jc w:val="center"/>
      </w:pPr>
      <w:r>
        <w:t>ПОЛОЖЕНИЕ</w:t>
      </w:r>
    </w:p>
    <w:p w:rsidR="00761478" w:rsidRDefault="00761478">
      <w:pPr>
        <w:pStyle w:val="ConsPlusTitle"/>
        <w:widowControl/>
        <w:jc w:val="center"/>
      </w:pPr>
      <w:r>
        <w:t>О ДЕПУТАТСКИХ ГРУППАХ В ДУМЕ ГОРОДСКОГО ОКРУГА ВЕРХНЯЯ ПЫШМА</w:t>
      </w:r>
    </w:p>
    <w:p w:rsidR="00E025D9" w:rsidRPr="00E025D9" w:rsidRDefault="00E025D9" w:rsidP="00E025D9">
      <w:pPr>
        <w:autoSpaceDE w:val="0"/>
        <w:autoSpaceDN w:val="0"/>
        <w:adjustRightInd w:val="0"/>
        <w:jc w:val="center"/>
        <w:rPr>
          <w:i/>
        </w:rPr>
      </w:pPr>
      <w:r w:rsidRPr="00E025D9">
        <w:rPr>
          <w:i/>
        </w:rPr>
        <w:t>(в ред. Решений Думы от 28.10.2010 № 26/12, от 31.10.2013 № 3/12, от 21.02.2019 года № 8/5)</w:t>
      </w:r>
    </w:p>
    <w:p w:rsidR="00761478" w:rsidRDefault="00761478">
      <w:pPr>
        <w:autoSpaceDE w:val="0"/>
        <w:autoSpaceDN w:val="0"/>
        <w:adjustRightInd w:val="0"/>
      </w:pPr>
    </w:p>
    <w:p w:rsidR="00761478" w:rsidRDefault="00761478">
      <w:pPr>
        <w:autoSpaceDE w:val="0"/>
        <w:autoSpaceDN w:val="0"/>
        <w:adjustRightInd w:val="0"/>
        <w:jc w:val="center"/>
        <w:outlineLvl w:val="1"/>
      </w:pPr>
      <w:r>
        <w:t>1. ОБЩИЕ ПОЛОЖЕНИЯ</w:t>
      </w:r>
    </w:p>
    <w:p w:rsidR="00761478" w:rsidRDefault="00761478">
      <w:pPr>
        <w:autoSpaceDE w:val="0"/>
        <w:autoSpaceDN w:val="0"/>
        <w:adjustRightInd w:val="0"/>
        <w:jc w:val="both"/>
      </w:pPr>
    </w:p>
    <w:p w:rsidR="00761478" w:rsidRDefault="00761478">
      <w:pPr>
        <w:autoSpaceDE w:val="0"/>
        <w:autoSpaceDN w:val="0"/>
        <w:adjustRightInd w:val="0"/>
        <w:ind w:firstLine="540"/>
        <w:jc w:val="both"/>
      </w:pPr>
      <w:r>
        <w:t>1.1. Настоящее Положение определяет порядок создания, регистрации и деятельности депутатских групп в Думе городского округа Верхняя Пышма (далее - Думе).</w:t>
      </w:r>
    </w:p>
    <w:p w:rsidR="00761478" w:rsidRDefault="00761478">
      <w:pPr>
        <w:autoSpaceDE w:val="0"/>
        <w:autoSpaceDN w:val="0"/>
        <w:adjustRightInd w:val="0"/>
        <w:ind w:firstLine="540"/>
        <w:jc w:val="both"/>
      </w:pPr>
      <w:r>
        <w:t xml:space="preserve">1.2. Правовой основой деятельности депутатских групп являются законодательство Российской Федерации и Свердловской области, </w:t>
      </w:r>
      <w:r w:rsidR="00E025D9">
        <w:t xml:space="preserve">Регламент </w:t>
      </w:r>
      <w:r>
        <w:t>Думы и настоящее Положение.</w:t>
      </w:r>
    </w:p>
    <w:p w:rsidR="00761478" w:rsidRDefault="00761478">
      <w:pPr>
        <w:autoSpaceDE w:val="0"/>
        <w:autoSpaceDN w:val="0"/>
        <w:adjustRightInd w:val="0"/>
        <w:jc w:val="both"/>
      </w:pPr>
    </w:p>
    <w:p w:rsidR="00761478" w:rsidRDefault="00761478">
      <w:pPr>
        <w:autoSpaceDE w:val="0"/>
        <w:autoSpaceDN w:val="0"/>
        <w:adjustRightInd w:val="0"/>
        <w:jc w:val="center"/>
        <w:outlineLvl w:val="1"/>
      </w:pPr>
      <w:r>
        <w:t>2. ДЕПУТАТСКИЕ ГРУППЫ</w:t>
      </w:r>
    </w:p>
    <w:p w:rsidR="00761478" w:rsidRDefault="00761478">
      <w:pPr>
        <w:autoSpaceDE w:val="0"/>
        <w:autoSpaceDN w:val="0"/>
        <w:adjustRightInd w:val="0"/>
        <w:jc w:val="both"/>
      </w:pPr>
    </w:p>
    <w:p w:rsidR="00761478" w:rsidRDefault="00761478">
      <w:pPr>
        <w:autoSpaceDE w:val="0"/>
        <w:autoSpaceDN w:val="0"/>
        <w:adjustRightInd w:val="0"/>
        <w:ind w:firstLine="540"/>
        <w:jc w:val="both"/>
      </w:pPr>
      <w:r>
        <w:t xml:space="preserve">2.1. Депутаты Думы могут создавать депутатские группы по </w:t>
      </w:r>
      <w:r w:rsidR="00325231" w:rsidRPr="00DA1D11">
        <w:t>профессиональному, территориальному признакам, по выбранному приоритетному направлению деятельности</w:t>
      </w:r>
      <w:r w:rsidR="00325231">
        <w:t xml:space="preserve"> </w:t>
      </w:r>
      <w:r>
        <w:t>и иным признакам.</w:t>
      </w:r>
    </w:p>
    <w:p w:rsidR="00325231" w:rsidRPr="00E025D9" w:rsidRDefault="00325231" w:rsidP="00325231">
      <w:pPr>
        <w:autoSpaceDE w:val="0"/>
        <w:autoSpaceDN w:val="0"/>
        <w:adjustRightInd w:val="0"/>
        <w:jc w:val="both"/>
        <w:rPr>
          <w:i/>
        </w:rPr>
      </w:pPr>
      <w:r w:rsidRPr="00E025D9">
        <w:rPr>
          <w:i/>
        </w:rPr>
        <w:t>(абзац</w:t>
      </w:r>
      <w:r w:rsidR="00E025D9">
        <w:rPr>
          <w:i/>
        </w:rPr>
        <w:t xml:space="preserve"> первый п. 2.1</w:t>
      </w:r>
      <w:r w:rsidRPr="00E025D9">
        <w:rPr>
          <w:i/>
        </w:rPr>
        <w:t xml:space="preserve"> в ред.</w:t>
      </w:r>
      <w:r w:rsidR="00E025D9" w:rsidRPr="00E025D9">
        <w:rPr>
          <w:i/>
        </w:rPr>
        <w:t xml:space="preserve"> </w:t>
      </w:r>
      <w:r w:rsidR="00E025D9" w:rsidRPr="00E025D9">
        <w:rPr>
          <w:i/>
        </w:rPr>
        <w:t>Решени</w:t>
      </w:r>
      <w:r w:rsidR="00E025D9">
        <w:rPr>
          <w:i/>
        </w:rPr>
        <w:t>я</w:t>
      </w:r>
      <w:r w:rsidR="00E025D9" w:rsidRPr="00E025D9">
        <w:rPr>
          <w:i/>
        </w:rPr>
        <w:t xml:space="preserve"> Думы от 31.10.2013 № 3/12</w:t>
      </w:r>
      <w:r w:rsidRPr="00E025D9">
        <w:rPr>
          <w:i/>
        </w:rPr>
        <w:t>)</w:t>
      </w:r>
    </w:p>
    <w:p w:rsidR="00325231" w:rsidRPr="00E25826" w:rsidRDefault="00325231" w:rsidP="00325231">
      <w:pPr>
        <w:pStyle w:val="2"/>
        <w:ind w:firstLine="567"/>
        <w:rPr>
          <w:szCs w:val="24"/>
        </w:rPr>
      </w:pPr>
      <w:r w:rsidRPr="00E25826">
        <w:rPr>
          <w:szCs w:val="24"/>
        </w:rPr>
        <w:t>Создание депутатской группы по парти</w:t>
      </w:r>
      <w:r>
        <w:rPr>
          <w:szCs w:val="24"/>
        </w:rPr>
        <w:t>йному признаку не допускается.</w:t>
      </w:r>
    </w:p>
    <w:p w:rsidR="00E025D9" w:rsidRPr="00E025D9" w:rsidRDefault="00E025D9" w:rsidP="00E025D9">
      <w:pPr>
        <w:autoSpaceDE w:val="0"/>
        <w:autoSpaceDN w:val="0"/>
        <w:adjustRightInd w:val="0"/>
        <w:jc w:val="both"/>
        <w:rPr>
          <w:i/>
        </w:rPr>
      </w:pPr>
      <w:r w:rsidRPr="00E025D9">
        <w:rPr>
          <w:i/>
        </w:rPr>
        <w:t>(абзац</w:t>
      </w:r>
      <w:r>
        <w:rPr>
          <w:i/>
        </w:rPr>
        <w:t xml:space="preserve"> </w:t>
      </w:r>
      <w:r>
        <w:rPr>
          <w:i/>
        </w:rPr>
        <w:t>второй</w:t>
      </w:r>
      <w:r>
        <w:rPr>
          <w:i/>
        </w:rPr>
        <w:t xml:space="preserve"> п. 2.1</w:t>
      </w:r>
      <w:r w:rsidRPr="00E025D9">
        <w:rPr>
          <w:i/>
        </w:rPr>
        <w:t xml:space="preserve"> в</w:t>
      </w:r>
      <w:r>
        <w:rPr>
          <w:i/>
        </w:rPr>
        <w:t>в</w:t>
      </w:r>
      <w:r w:rsidRPr="00E025D9">
        <w:rPr>
          <w:i/>
        </w:rPr>
        <w:t>ед</w:t>
      </w:r>
      <w:r>
        <w:rPr>
          <w:i/>
        </w:rPr>
        <w:t>ен</w:t>
      </w:r>
      <w:r w:rsidRPr="00E025D9">
        <w:rPr>
          <w:i/>
        </w:rPr>
        <w:t xml:space="preserve"> Решени</w:t>
      </w:r>
      <w:r>
        <w:rPr>
          <w:i/>
        </w:rPr>
        <w:t>ем</w:t>
      </w:r>
      <w:r w:rsidRPr="00E025D9">
        <w:rPr>
          <w:i/>
        </w:rPr>
        <w:t xml:space="preserve"> Думы от 31.10.2013 № 3/12)</w:t>
      </w:r>
    </w:p>
    <w:p w:rsidR="00325231" w:rsidRPr="00DA1D11" w:rsidRDefault="00325231" w:rsidP="00325231">
      <w:pPr>
        <w:pStyle w:val="2"/>
        <w:ind w:firstLine="567"/>
        <w:rPr>
          <w:szCs w:val="24"/>
        </w:rPr>
      </w:pPr>
      <w:r w:rsidRPr="00DA1D11">
        <w:rPr>
          <w:szCs w:val="24"/>
        </w:rPr>
        <w:t xml:space="preserve">2.2. Депутатская группа по профессиональному признаку </w:t>
      </w:r>
      <w:r>
        <w:rPr>
          <w:szCs w:val="24"/>
        </w:rPr>
        <w:t>–</w:t>
      </w:r>
      <w:r w:rsidRPr="00DA1D11">
        <w:rPr>
          <w:szCs w:val="24"/>
        </w:rPr>
        <w:t xml:space="preserve"> объединение депутатов, образованное на основе их принадлежности к определенной сфере профессиональной деятельности.</w:t>
      </w:r>
    </w:p>
    <w:p w:rsidR="00325231" w:rsidRPr="00DA1D11" w:rsidRDefault="00325231" w:rsidP="00325231">
      <w:pPr>
        <w:pStyle w:val="2"/>
        <w:ind w:firstLine="567"/>
        <w:rPr>
          <w:szCs w:val="24"/>
        </w:rPr>
      </w:pPr>
      <w:r w:rsidRPr="00DA1D11">
        <w:rPr>
          <w:szCs w:val="24"/>
        </w:rPr>
        <w:t xml:space="preserve">Депутатская группа по территориальному признаку </w:t>
      </w:r>
      <w:r>
        <w:rPr>
          <w:szCs w:val="24"/>
        </w:rPr>
        <w:t>–</w:t>
      </w:r>
      <w:r w:rsidRPr="00DA1D11">
        <w:rPr>
          <w:szCs w:val="24"/>
        </w:rPr>
        <w:t xml:space="preserve"> объединение депутатов, выбранных по одному многомандатному избирательному округу, или депутатов, осуществляющих совместную деятельность по защите </w:t>
      </w:r>
      <w:proofErr w:type="gramStart"/>
      <w:r w:rsidRPr="00DA1D11">
        <w:rPr>
          <w:szCs w:val="24"/>
        </w:rPr>
        <w:t>интересов жителей определенной части территории городского округа</w:t>
      </w:r>
      <w:proofErr w:type="gramEnd"/>
      <w:r w:rsidRPr="00DA1D11">
        <w:rPr>
          <w:szCs w:val="24"/>
        </w:rPr>
        <w:t xml:space="preserve"> Верхняя Пышма (одного или нескольких населенных пунктов городского округа Верхняя Пышма).</w:t>
      </w:r>
    </w:p>
    <w:p w:rsidR="00325231" w:rsidRPr="00E25826" w:rsidRDefault="00325231" w:rsidP="00325231">
      <w:pPr>
        <w:pStyle w:val="2"/>
        <w:ind w:firstLine="567"/>
        <w:rPr>
          <w:szCs w:val="24"/>
        </w:rPr>
      </w:pPr>
      <w:r w:rsidRPr="00DA1D11">
        <w:rPr>
          <w:szCs w:val="24"/>
        </w:rPr>
        <w:t xml:space="preserve">Депутатская группа по выбранному приоритетному направлению деятельности </w:t>
      </w:r>
      <w:r>
        <w:rPr>
          <w:szCs w:val="24"/>
        </w:rPr>
        <w:t>–</w:t>
      </w:r>
      <w:r w:rsidRPr="00DA1D11">
        <w:rPr>
          <w:szCs w:val="24"/>
        </w:rPr>
        <w:t xml:space="preserve"> объединение депутатов, образованное с целью совместного решения социально значимых вопросов их компетенции (бюджетных, имущественных, земельных, градостроительных, жилищно-коммунальных, вопросов благоустройства, социальной сферы и др.).</w:t>
      </w:r>
    </w:p>
    <w:p w:rsidR="00E025D9" w:rsidRPr="00E025D9" w:rsidRDefault="00E025D9" w:rsidP="00E025D9">
      <w:pPr>
        <w:autoSpaceDE w:val="0"/>
        <w:autoSpaceDN w:val="0"/>
        <w:adjustRightInd w:val="0"/>
        <w:jc w:val="both"/>
        <w:rPr>
          <w:i/>
        </w:rPr>
      </w:pPr>
      <w:r w:rsidRPr="00E025D9">
        <w:rPr>
          <w:i/>
        </w:rPr>
        <w:t>(</w:t>
      </w:r>
      <w:r>
        <w:rPr>
          <w:i/>
        </w:rPr>
        <w:t>п. 2.</w:t>
      </w:r>
      <w:r>
        <w:rPr>
          <w:i/>
        </w:rPr>
        <w:t>2</w:t>
      </w:r>
      <w:r w:rsidRPr="00E025D9">
        <w:rPr>
          <w:i/>
        </w:rPr>
        <w:t xml:space="preserve"> в ред. Решени</w:t>
      </w:r>
      <w:r>
        <w:rPr>
          <w:i/>
        </w:rPr>
        <w:t>я</w:t>
      </w:r>
      <w:r w:rsidRPr="00E025D9">
        <w:rPr>
          <w:i/>
        </w:rPr>
        <w:t xml:space="preserve"> Думы от 31.10.2013 № 3/12)</w:t>
      </w:r>
    </w:p>
    <w:p w:rsidR="00761478" w:rsidRDefault="00761478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2.3. </w:t>
      </w:r>
      <w:proofErr w:type="gramStart"/>
      <w:r>
        <w:t xml:space="preserve">Депутатская группа образуется с целью осуществления депутатами - членами группы - совместной деятельности по подготовке и принятию решений, устанавливающих правила, обязательные для исполнения на территории городского округа Верхняя Пышма (далее - городского округа), и выражения единой позиции по вопросам, отнесенным к компетенции Думы, в соответствии с интересами </w:t>
      </w:r>
      <w:r w:rsidR="00325231" w:rsidRPr="00E25826">
        <w:t>членов депутатской группы, созданной по соответствующему признаку</w:t>
      </w:r>
      <w:r>
        <w:t>.</w:t>
      </w:r>
      <w:proofErr w:type="gramEnd"/>
    </w:p>
    <w:p w:rsidR="00E025D9" w:rsidRPr="00E025D9" w:rsidRDefault="00E025D9" w:rsidP="00E025D9">
      <w:pPr>
        <w:autoSpaceDE w:val="0"/>
        <w:autoSpaceDN w:val="0"/>
        <w:adjustRightInd w:val="0"/>
        <w:jc w:val="both"/>
        <w:rPr>
          <w:i/>
        </w:rPr>
      </w:pPr>
      <w:r w:rsidRPr="00E025D9">
        <w:rPr>
          <w:i/>
        </w:rPr>
        <w:t>(</w:t>
      </w:r>
      <w:r>
        <w:rPr>
          <w:i/>
        </w:rPr>
        <w:t>п. 2.</w:t>
      </w:r>
      <w:r>
        <w:rPr>
          <w:i/>
        </w:rPr>
        <w:t>3</w:t>
      </w:r>
      <w:r w:rsidRPr="00E025D9">
        <w:rPr>
          <w:i/>
        </w:rPr>
        <w:t xml:space="preserve"> в ред. Решени</w:t>
      </w:r>
      <w:r>
        <w:rPr>
          <w:i/>
        </w:rPr>
        <w:t>я</w:t>
      </w:r>
      <w:r w:rsidRPr="00E025D9">
        <w:rPr>
          <w:i/>
        </w:rPr>
        <w:t xml:space="preserve"> Думы от 31.10.2013 № 3/12)</w:t>
      </w:r>
    </w:p>
    <w:p w:rsidR="00E025D9" w:rsidRPr="00AC08D2" w:rsidRDefault="00E025D9" w:rsidP="00E025D9">
      <w:pPr>
        <w:autoSpaceDE w:val="0"/>
        <w:autoSpaceDN w:val="0"/>
        <w:adjustRightInd w:val="0"/>
        <w:ind w:firstLine="540"/>
        <w:jc w:val="both"/>
      </w:pPr>
      <w:r w:rsidRPr="00AC08D2">
        <w:t>2.4. Депутатская группа подлежит регистрации в Думе в порядке, предусмотренном Регламентом Думы для регистрации депутатских объединений.</w:t>
      </w:r>
    </w:p>
    <w:p w:rsidR="00E025D9" w:rsidRPr="00E025D9" w:rsidRDefault="00E025D9" w:rsidP="00E025D9">
      <w:pPr>
        <w:autoSpaceDE w:val="0"/>
        <w:autoSpaceDN w:val="0"/>
        <w:adjustRightInd w:val="0"/>
        <w:jc w:val="both"/>
        <w:rPr>
          <w:i/>
        </w:rPr>
      </w:pPr>
      <w:r w:rsidRPr="00E025D9">
        <w:rPr>
          <w:i/>
        </w:rPr>
        <w:t>(</w:t>
      </w:r>
      <w:r>
        <w:rPr>
          <w:i/>
        </w:rPr>
        <w:t>п. 2.</w:t>
      </w:r>
      <w:r>
        <w:rPr>
          <w:i/>
        </w:rPr>
        <w:t>4</w:t>
      </w:r>
      <w:r w:rsidRPr="00E025D9">
        <w:rPr>
          <w:i/>
        </w:rPr>
        <w:t xml:space="preserve"> в ред. Решени</w:t>
      </w:r>
      <w:r>
        <w:rPr>
          <w:i/>
        </w:rPr>
        <w:t>я</w:t>
      </w:r>
      <w:r w:rsidRPr="00E025D9">
        <w:rPr>
          <w:i/>
        </w:rPr>
        <w:t xml:space="preserve"> Думы от 21.02.2019 года № 8/5)</w:t>
      </w:r>
    </w:p>
    <w:p w:rsidR="00761478" w:rsidRDefault="00761478">
      <w:pPr>
        <w:autoSpaceDE w:val="0"/>
        <w:autoSpaceDN w:val="0"/>
        <w:adjustRightInd w:val="0"/>
        <w:ind w:firstLine="540"/>
        <w:jc w:val="both"/>
      </w:pPr>
      <w:r>
        <w:t>2.5. Депутатские группы обладают равными правами, определенными настоящим Положением.</w:t>
      </w:r>
    </w:p>
    <w:p w:rsidR="00E025D9" w:rsidRPr="00AC08D2" w:rsidRDefault="00E025D9" w:rsidP="00E025D9">
      <w:pPr>
        <w:autoSpaceDE w:val="0"/>
        <w:autoSpaceDN w:val="0"/>
        <w:adjustRightInd w:val="0"/>
        <w:ind w:firstLine="540"/>
        <w:jc w:val="both"/>
      </w:pPr>
      <w:r w:rsidRPr="00AC08D2">
        <w:t>2.6. Прекращение деятельности депутатской группы происходит по основаниям и в порядке, предусмотренных Регламентом Думы для прекращения деятель</w:t>
      </w:r>
      <w:r>
        <w:t>ности депутатских объединений.</w:t>
      </w:r>
    </w:p>
    <w:p w:rsidR="00E025D9" w:rsidRPr="00E025D9" w:rsidRDefault="00E025D9" w:rsidP="00E025D9">
      <w:pPr>
        <w:autoSpaceDE w:val="0"/>
        <w:autoSpaceDN w:val="0"/>
        <w:adjustRightInd w:val="0"/>
        <w:jc w:val="both"/>
        <w:rPr>
          <w:i/>
        </w:rPr>
      </w:pPr>
      <w:r w:rsidRPr="00E025D9">
        <w:rPr>
          <w:i/>
        </w:rPr>
        <w:t>(</w:t>
      </w:r>
      <w:r>
        <w:rPr>
          <w:i/>
        </w:rPr>
        <w:t>п. 2.</w:t>
      </w:r>
      <w:r>
        <w:rPr>
          <w:i/>
        </w:rPr>
        <w:t>6</w:t>
      </w:r>
      <w:r w:rsidRPr="00E025D9">
        <w:rPr>
          <w:i/>
        </w:rPr>
        <w:t xml:space="preserve"> </w:t>
      </w:r>
      <w:proofErr w:type="gramStart"/>
      <w:r w:rsidRPr="00E025D9">
        <w:rPr>
          <w:i/>
        </w:rPr>
        <w:t>в</w:t>
      </w:r>
      <w:r>
        <w:rPr>
          <w:i/>
        </w:rPr>
        <w:t>в</w:t>
      </w:r>
      <w:r w:rsidRPr="00E025D9">
        <w:rPr>
          <w:i/>
        </w:rPr>
        <w:t>ед</w:t>
      </w:r>
      <w:r>
        <w:rPr>
          <w:i/>
        </w:rPr>
        <w:t>ен</w:t>
      </w:r>
      <w:proofErr w:type="gramEnd"/>
      <w:r w:rsidRPr="00E025D9">
        <w:rPr>
          <w:i/>
        </w:rPr>
        <w:t xml:space="preserve"> Решени</w:t>
      </w:r>
      <w:r>
        <w:rPr>
          <w:i/>
        </w:rPr>
        <w:t>ем</w:t>
      </w:r>
      <w:r w:rsidRPr="00E025D9">
        <w:rPr>
          <w:i/>
        </w:rPr>
        <w:t xml:space="preserve"> Думы от 21.02.2019 года № 8/5)</w:t>
      </w:r>
    </w:p>
    <w:p w:rsidR="00761478" w:rsidRDefault="00761478">
      <w:pPr>
        <w:autoSpaceDE w:val="0"/>
        <w:autoSpaceDN w:val="0"/>
        <w:adjustRightInd w:val="0"/>
        <w:jc w:val="both"/>
      </w:pPr>
    </w:p>
    <w:p w:rsidR="00761478" w:rsidRDefault="00761478">
      <w:pPr>
        <w:autoSpaceDE w:val="0"/>
        <w:autoSpaceDN w:val="0"/>
        <w:adjustRightInd w:val="0"/>
        <w:jc w:val="center"/>
        <w:outlineLvl w:val="1"/>
      </w:pPr>
      <w:r>
        <w:t>3. ЗАДАЧИ ДЕПУТАТСКИХ ГРУПП</w:t>
      </w:r>
    </w:p>
    <w:p w:rsidR="00761478" w:rsidRDefault="00761478">
      <w:pPr>
        <w:autoSpaceDE w:val="0"/>
        <w:autoSpaceDN w:val="0"/>
        <w:adjustRightInd w:val="0"/>
        <w:jc w:val="both"/>
      </w:pPr>
    </w:p>
    <w:p w:rsidR="00761478" w:rsidRDefault="00761478">
      <w:pPr>
        <w:autoSpaceDE w:val="0"/>
        <w:autoSpaceDN w:val="0"/>
        <w:adjustRightInd w:val="0"/>
        <w:ind w:firstLine="540"/>
        <w:jc w:val="both"/>
      </w:pPr>
      <w:r>
        <w:t>Основными задачами депутатских групп являются:</w:t>
      </w:r>
    </w:p>
    <w:p w:rsidR="00761478" w:rsidRDefault="00761478">
      <w:pPr>
        <w:autoSpaceDE w:val="0"/>
        <w:autoSpaceDN w:val="0"/>
        <w:adjustRightInd w:val="0"/>
        <w:ind w:firstLine="540"/>
        <w:jc w:val="both"/>
      </w:pPr>
      <w:r>
        <w:t>1) выработка рекомендаций по вопросам, определяющим интересы группы, ее задачи;</w:t>
      </w:r>
    </w:p>
    <w:p w:rsidR="00761478" w:rsidRDefault="00761478">
      <w:pPr>
        <w:autoSpaceDE w:val="0"/>
        <w:autoSpaceDN w:val="0"/>
        <w:adjustRightInd w:val="0"/>
        <w:ind w:firstLine="540"/>
        <w:jc w:val="both"/>
      </w:pPr>
      <w:r>
        <w:t>2) контроль выполнения решений Думы;</w:t>
      </w:r>
    </w:p>
    <w:p w:rsidR="00761478" w:rsidRDefault="00761478">
      <w:pPr>
        <w:autoSpaceDE w:val="0"/>
        <w:autoSpaceDN w:val="0"/>
        <w:adjustRightInd w:val="0"/>
        <w:ind w:firstLine="540"/>
        <w:jc w:val="both"/>
      </w:pPr>
      <w:r>
        <w:t>3) усиление гласности в работе Думы, изучение общественного мнения и внесение по нему предложений на рассмотрение Думы;</w:t>
      </w:r>
    </w:p>
    <w:p w:rsidR="00761478" w:rsidRDefault="00761478">
      <w:pPr>
        <w:autoSpaceDE w:val="0"/>
        <w:autoSpaceDN w:val="0"/>
        <w:adjustRightInd w:val="0"/>
        <w:ind w:firstLine="540"/>
        <w:jc w:val="both"/>
      </w:pPr>
      <w:r>
        <w:t>4) организация отчетов депутатов перед избирателями.</w:t>
      </w:r>
    </w:p>
    <w:p w:rsidR="00761478" w:rsidRDefault="00761478">
      <w:pPr>
        <w:autoSpaceDE w:val="0"/>
        <w:autoSpaceDN w:val="0"/>
        <w:adjustRightInd w:val="0"/>
        <w:jc w:val="both"/>
      </w:pPr>
    </w:p>
    <w:p w:rsidR="00761478" w:rsidRDefault="00761478">
      <w:pPr>
        <w:autoSpaceDE w:val="0"/>
        <w:autoSpaceDN w:val="0"/>
        <w:adjustRightInd w:val="0"/>
        <w:jc w:val="center"/>
        <w:outlineLvl w:val="1"/>
      </w:pPr>
      <w:r>
        <w:t>4. ПРАВА ДЕПУТАТСКИХ ГРУПП</w:t>
      </w:r>
    </w:p>
    <w:p w:rsidR="00761478" w:rsidRDefault="00761478">
      <w:pPr>
        <w:autoSpaceDE w:val="0"/>
        <w:autoSpaceDN w:val="0"/>
        <w:adjustRightInd w:val="0"/>
        <w:jc w:val="both"/>
      </w:pPr>
    </w:p>
    <w:p w:rsidR="00761478" w:rsidRDefault="00761478">
      <w:pPr>
        <w:autoSpaceDE w:val="0"/>
        <w:autoSpaceDN w:val="0"/>
        <w:adjustRightInd w:val="0"/>
        <w:ind w:firstLine="540"/>
        <w:jc w:val="both"/>
      </w:pPr>
      <w:r>
        <w:t>Депутатские группы вправе:</w:t>
      </w:r>
    </w:p>
    <w:p w:rsidR="00761478" w:rsidRDefault="00761478">
      <w:pPr>
        <w:autoSpaceDE w:val="0"/>
        <w:autoSpaceDN w:val="0"/>
        <w:adjustRightInd w:val="0"/>
        <w:ind w:firstLine="540"/>
        <w:jc w:val="both"/>
      </w:pPr>
      <w:r>
        <w:t>1) вносить предложения по проектам решений Думы на рассмотрение Думы и ее рабочих органов;</w:t>
      </w:r>
    </w:p>
    <w:p w:rsidR="00761478" w:rsidRDefault="00761478">
      <w:pPr>
        <w:autoSpaceDE w:val="0"/>
        <w:autoSpaceDN w:val="0"/>
        <w:adjustRightInd w:val="0"/>
        <w:ind w:firstLine="540"/>
        <w:jc w:val="both"/>
      </w:pPr>
      <w:r>
        <w:t>2) вносить предложения по персональному составу создаваемых Думой органов и кандидатурам должностных лиц, избранных, назначенных или утверждаемых Думой;</w:t>
      </w:r>
    </w:p>
    <w:p w:rsidR="00761478" w:rsidRDefault="00761478">
      <w:pPr>
        <w:autoSpaceDE w:val="0"/>
        <w:autoSpaceDN w:val="0"/>
        <w:adjustRightInd w:val="0"/>
        <w:ind w:firstLine="540"/>
        <w:jc w:val="both"/>
      </w:pPr>
      <w:r>
        <w:t>3) вносить вопросы на рассмотрение Думы, ее рабочих органов;</w:t>
      </w:r>
    </w:p>
    <w:p w:rsidR="00761478" w:rsidRDefault="00761478">
      <w:pPr>
        <w:autoSpaceDE w:val="0"/>
        <w:autoSpaceDN w:val="0"/>
        <w:adjustRightInd w:val="0"/>
        <w:ind w:firstLine="540"/>
        <w:jc w:val="both"/>
      </w:pPr>
      <w:r>
        <w:t>4) распространять среди депутатов Думы и населения городского округа свои программы, предложения, обращения и другие материалы;</w:t>
      </w:r>
    </w:p>
    <w:p w:rsidR="00761478" w:rsidRDefault="00761478">
      <w:pPr>
        <w:autoSpaceDE w:val="0"/>
        <w:autoSpaceDN w:val="0"/>
        <w:adjustRightInd w:val="0"/>
        <w:ind w:firstLine="540"/>
        <w:jc w:val="both"/>
      </w:pPr>
      <w:r>
        <w:t>5) выступать на заседании Думы, ее рабочих органов по любому обсуждаемому вопросу;</w:t>
      </w:r>
    </w:p>
    <w:p w:rsidR="00761478" w:rsidRDefault="00761478">
      <w:pPr>
        <w:autoSpaceDE w:val="0"/>
        <w:autoSpaceDN w:val="0"/>
        <w:adjustRightInd w:val="0"/>
        <w:ind w:firstLine="540"/>
        <w:jc w:val="both"/>
      </w:pPr>
      <w:r>
        <w:t>6) проводить обмен мнениями по вопросам, рассматриваемым Думой;</w:t>
      </w:r>
    </w:p>
    <w:p w:rsidR="00761478" w:rsidRDefault="00761478">
      <w:pPr>
        <w:autoSpaceDE w:val="0"/>
        <w:autoSpaceDN w:val="0"/>
        <w:adjustRightInd w:val="0"/>
        <w:ind w:firstLine="540"/>
        <w:jc w:val="both"/>
      </w:pPr>
      <w:r>
        <w:t>7) участвовать в консультациях, проводимых в целях преодоления разногласий и разрешения других вопросов, возникающих в ходе заседания Думы;</w:t>
      </w:r>
    </w:p>
    <w:p w:rsidR="00761478" w:rsidRDefault="00761478">
      <w:pPr>
        <w:autoSpaceDE w:val="0"/>
        <w:autoSpaceDN w:val="0"/>
        <w:adjustRightInd w:val="0"/>
        <w:ind w:firstLine="540"/>
        <w:jc w:val="both"/>
      </w:pPr>
      <w:r>
        <w:t>8) выступать с обращениями к жителям городского округа, к руководителям предприятий всех форм собственности, а также в органы местного самоуправления и органы государственной власти;</w:t>
      </w:r>
    </w:p>
    <w:p w:rsidR="00761478" w:rsidRDefault="00761478">
      <w:pPr>
        <w:autoSpaceDE w:val="0"/>
        <w:autoSpaceDN w:val="0"/>
        <w:adjustRightInd w:val="0"/>
        <w:ind w:firstLine="540"/>
        <w:jc w:val="both"/>
      </w:pPr>
      <w:r>
        <w:t xml:space="preserve">9) осуществлять иные полномочия в соответствии с законодательством Российской Федерации, законодательством Свердловской области, </w:t>
      </w:r>
      <w:r w:rsidR="00E025D9">
        <w:t xml:space="preserve">Уставом </w:t>
      </w:r>
      <w:r>
        <w:t>городского округа, нормативными правовыми актами Думы.</w:t>
      </w:r>
    </w:p>
    <w:p w:rsidR="00761478" w:rsidRDefault="00761478">
      <w:pPr>
        <w:autoSpaceDE w:val="0"/>
        <w:autoSpaceDN w:val="0"/>
        <w:adjustRightInd w:val="0"/>
        <w:jc w:val="both"/>
      </w:pPr>
    </w:p>
    <w:p w:rsidR="00761478" w:rsidRDefault="00761478">
      <w:pPr>
        <w:autoSpaceDE w:val="0"/>
        <w:autoSpaceDN w:val="0"/>
        <w:adjustRightInd w:val="0"/>
        <w:jc w:val="center"/>
        <w:outlineLvl w:val="1"/>
      </w:pPr>
      <w:r>
        <w:t>5. ДЕЯТЕЛЬНОСТЬ ДЕПУТАТСКИХ ГРУПП</w:t>
      </w:r>
    </w:p>
    <w:p w:rsidR="00761478" w:rsidRDefault="00761478">
      <w:pPr>
        <w:autoSpaceDE w:val="0"/>
        <w:autoSpaceDN w:val="0"/>
        <w:adjustRightInd w:val="0"/>
        <w:jc w:val="both"/>
      </w:pPr>
    </w:p>
    <w:p w:rsidR="00761478" w:rsidRDefault="00761478">
      <w:pPr>
        <w:autoSpaceDE w:val="0"/>
        <w:autoSpaceDN w:val="0"/>
        <w:adjustRightInd w:val="0"/>
        <w:ind w:firstLine="540"/>
        <w:jc w:val="both"/>
      </w:pPr>
      <w:r>
        <w:t xml:space="preserve">5.1. Каждая депутатская группа взаимодействует с </w:t>
      </w:r>
      <w:r w:rsidR="00F617EB" w:rsidRPr="00AC08D2">
        <w:t>Председател</w:t>
      </w:r>
      <w:r w:rsidR="00F617EB">
        <w:t>ем</w:t>
      </w:r>
      <w:r w:rsidR="00F617EB" w:rsidRPr="00AC08D2">
        <w:t xml:space="preserve"> Думы </w:t>
      </w:r>
      <w:r>
        <w:t>городского округа, постоянными и временными комиссиями, другими объединениями депутатов Думы. Депутатские группы могут проводить совместные заседания, а также заседания с рабочими органами Думы.</w:t>
      </w:r>
    </w:p>
    <w:p w:rsidR="00F617EB" w:rsidRPr="00E025D9" w:rsidRDefault="00E025D9" w:rsidP="00F617EB">
      <w:pPr>
        <w:autoSpaceDE w:val="0"/>
        <w:autoSpaceDN w:val="0"/>
        <w:adjustRightInd w:val="0"/>
        <w:rPr>
          <w:i/>
        </w:rPr>
      </w:pPr>
      <w:r w:rsidRPr="00E025D9">
        <w:rPr>
          <w:i/>
        </w:rPr>
        <w:t>(</w:t>
      </w:r>
      <w:r w:rsidR="00F617EB">
        <w:rPr>
          <w:i/>
        </w:rPr>
        <w:t xml:space="preserve">п. </w:t>
      </w:r>
      <w:r w:rsidR="00F617EB">
        <w:rPr>
          <w:i/>
        </w:rPr>
        <w:t>5</w:t>
      </w:r>
      <w:r w:rsidR="00F617EB">
        <w:rPr>
          <w:i/>
        </w:rPr>
        <w:t>.</w:t>
      </w:r>
      <w:r w:rsidR="00F617EB">
        <w:rPr>
          <w:i/>
        </w:rPr>
        <w:t>1</w:t>
      </w:r>
      <w:r w:rsidR="00F617EB" w:rsidRPr="00E025D9">
        <w:rPr>
          <w:i/>
        </w:rPr>
        <w:t xml:space="preserve"> </w:t>
      </w:r>
      <w:r w:rsidRPr="00E025D9">
        <w:rPr>
          <w:i/>
        </w:rPr>
        <w:t>в ред. Решени</w:t>
      </w:r>
      <w:r w:rsidR="00F617EB">
        <w:rPr>
          <w:i/>
        </w:rPr>
        <w:t>й</w:t>
      </w:r>
      <w:r w:rsidRPr="00E025D9">
        <w:rPr>
          <w:i/>
        </w:rPr>
        <w:t xml:space="preserve"> Думы от 28.10.2010 № 26/12</w:t>
      </w:r>
      <w:r w:rsidR="00F617EB">
        <w:rPr>
          <w:i/>
        </w:rPr>
        <w:t>,</w:t>
      </w:r>
      <w:r w:rsidR="00F617EB" w:rsidRPr="00E025D9">
        <w:rPr>
          <w:i/>
        </w:rPr>
        <w:t xml:space="preserve"> от 21.02.2019 года № 8/5)</w:t>
      </w:r>
    </w:p>
    <w:p w:rsidR="00761478" w:rsidRDefault="00761478">
      <w:pPr>
        <w:autoSpaceDE w:val="0"/>
        <w:autoSpaceDN w:val="0"/>
        <w:adjustRightInd w:val="0"/>
        <w:ind w:firstLine="540"/>
        <w:jc w:val="both"/>
      </w:pPr>
      <w:r>
        <w:t xml:space="preserve">5.2. </w:t>
      </w:r>
      <w:r w:rsidR="00F617EB" w:rsidRPr="00AC08D2">
        <w:t xml:space="preserve">Председатель Думы </w:t>
      </w:r>
      <w:r>
        <w:t>городского округа, а также аппарат Думы оказывают депутатским группам необходимую помощь в их работе. По просьбе депутатской группы ей предоставляется помещение, находящееся в муниципальной собственности городского округа, для проведения своих мероприятий.</w:t>
      </w:r>
    </w:p>
    <w:p w:rsidR="00F617EB" w:rsidRPr="00E025D9" w:rsidRDefault="00F617EB" w:rsidP="00F617EB">
      <w:pPr>
        <w:autoSpaceDE w:val="0"/>
        <w:autoSpaceDN w:val="0"/>
        <w:adjustRightInd w:val="0"/>
        <w:rPr>
          <w:i/>
        </w:rPr>
      </w:pPr>
      <w:r w:rsidRPr="00E025D9">
        <w:rPr>
          <w:i/>
        </w:rPr>
        <w:t>(</w:t>
      </w:r>
      <w:r>
        <w:rPr>
          <w:i/>
        </w:rPr>
        <w:t>п. 5.</w:t>
      </w:r>
      <w:r>
        <w:rPr>
          <w:i/>
        </w:rPr>
        <w:t>2</w:t>
      </w:r>
      <w:r w:rsidRPr="00E025D9">
        <w:rPr>
          <w:i/>
        </w:rPr>
        <w:t xml:space="preserve"> в ред. Решени</w:t>
      </w:r>
      <w:r>
        <w:rPr>
          <w:i/>
        </w:rPr>
        <w:t>й</w:t>
      </w:r>
      <w:r w:rsidRPr="00E025D9">
        <w:rPr>
          <w:i/>
        </w:rPr>
        <w:t xml:space="preserve"> Думы от 28.10.2010 № 26/12</w:t>
      </w:r>
      <w:r>
        <w:rPr>
          <w:i/>
        </w:rPr>
        <w:t>,</w:t>
      </w:r>
      <w:r w:rsidRPr="00E025D9">
        <w:rPr>
          <w:i/>
        </w:rPr>
        <w:t xml:space="preserve"> от 21.02.2019 года № 8/5)</w:t>
      </w:r>
    </w:p>
    <w:p w:rsidR="00761478" w:rsidRDefault="00761478">
      <w:pPr>
        <w:autoSpaceDE w:val="0"/>
        <w:autoSpaceDN w:val="0"/>
        <w:adjustRightInd w:val="0"/>
        <w:ind w:firstLine="540"/>
        <w:jc w:val="both"/>
      </w:pPr>
      <w:r>
        <w:t>5.3. Депутатские группы разрабатывают положение о своей деятельности, в котором определяется порядок принятия и оформления решений по вопросу приема и исключения из депутатской группы, порядок избрания и освобождения руководителей депутатской группы и иные вопросы.</w:t>
      </w:r>
    </w:p>
    <w:p w:rsidR="00761478" w:rsidRDefault="00761478">
      <w:pPr>
        <w:autoSpaceDE w:val="0"/>
        <w:autoSpaceDN w:val="0"/>
        <w:adjustRightInd w:val="0"/>
        <w:ind w:firstLine="540"/>
        <w:jc w:val="both"/>
      </w:pPr>
      <w:r>
        <w:lastRenderedPageBreak/>
        <w:t>5.4. Деятельность и материально-техническое обеспечение депутатских групп организуется ими самостоятельно.</w:t>
      </w:r>
    </w:p>
    <w:p w:rsidR="00761478" w:rsidRDefault="00761478">
      <w:pPr>
        <w:autoSpaceDE w:val="0"/>
        <w:autoSpaceDN w:val="0"/>
        <w:adjustRightInd w:val="0"/>
        <w:jc w:val="both"/>
      </w:pPr>
    </w:p>
    <w:p w:rsidR="00761478" w:rsidRDefault="00761478">
      <w:pPr>
        <w:autoSpaceDE w:val="0"/>
        <w:autoSpaceDN w:val="0"/>
        <w:adjustRightInd w:val="0"/>
        <w:jc w:val="center"/>
        <w:outlineLvl w:val="1"/>
      </w:pPr>
      <w:r>
        <w:t>6. РЕГИСТРАЦИЯ ДЕПУТАТСКОЙ ГРУППЫ</w:t>
      </w:r>
    </w:p>
    <w:p w:rsidR="00F617EB" w:rsidRPr="00E025D9" w:rsidRDefault="00F617EB" w:rsidP="00F617EB">
      <w:pPr>
        <w:autoSpaceDE w:val="0"/>
        <w:autoSpaceDN w:val="0"/>
        <w:adjustRightInd w:val="0"/>
        <w:jc w:val="center"/>
        <w:rPr>
          <w:i/>
        </w:rPr>
      </w:pPr>
      <w:proofErr w:type="gramStart"/>
      <w:r w:rsidRPr="00E025D9">
        <w:rPr>
          <w:i/>
        </w:rPr>
        <w:t>(</w:t>
      </w:r>
      <w:r>
        <w:rPr>
          <w:i/>
        </w:rPr>
        <w:t>глава 6 утратила силу.</w:t>
      </w:r>
      <w:proofErr w:type="gramEnd"/>
      <w:r w:rsidRPr="00E025D9">
        <w:rPr>
          <w:i/>
        </w:rPr>
        <w:t xml:space="preserve"> Решени</w:t>
      </w:r>
      <w:r>
        <w:rPr>
          <w:i/>
        </w:rPr>
        <w:t>е</w:t>
      </w:r>
      <w:r w:rsidRPr="00E025D9">
        <w:rPr>
          <w:i/>
        </w:rPr>
        <w:t xml:space="preserve"> Думы от 21.02.2019 года № 8/5)</w:t>
      </w:r>
    </w:p>
    <w:p w:rsidR="00761478" w:rsidRDefault="00761478">
      <w:pPr>
        <w:autoSpaceDE w:val="0"/>
        <w:autoSpaceDN w:val="0"/>
        <w:adjustRightInd w:val="0"/>
        <w:jc w:val="both"/>
      </w:pPr>
    </w:p>
    <w:p w:rsidR="00761478" w:rsidRDefault="00761478">
      <w:pPr>
        <w:autoSpaceDE w:val="0"/>
        <w:autoSpaceDN w:val="0"/>
        <w:adjustRightInd w:val="0"/>
        <w:jc w:val="center"/>
        <w:outlineLvl w:val="1"/>
      </w:pPr>
      <w:r>
        <w:t>7. СОСТАВ ДЕПУТАТСКОЙ ГРУППЫ</w:t>
      </w:r>
    </w:p>
    <w:p w:rsidR="00761478" w:rsidRDefault="00761478">
      <w:pPr>
        <w:autoSpaceDE w:val="0"/>
        <w:autoSpaceDN w:val="0"/>
        <w:adjustRightInd w:val="0"/>
        <w:jc w:val="both"/>
      </w:pPr>
    </w:p>
    <w:p w:rsidR="00761478" w:rsidRDefault="00761478">
      <w:pPr>
        <w:autoSpaceDE w:val="0"/>
        <w:autoSpaceDN w:val="0"/>
        <w:adjustRightInd w:val="0"/>
        <w:ind w:firstLine="540"/>
        <w:jc w:val="both"/>
      </w:pPr>
      <w:r>
        <w:t>7.1. Депутат Думы вправе состоять в нескольких депутатских группах.</w:t>
      </w:r>
    </w:p>
    <w:p w:rsidR="00325231" w:rsidRPr="00E025D9" w:rsidRDefault="00325231" w:rsidP="00E025D9">
      <w:pPr>
        <w:autoSpaceDE w:val="0"/>
        <w:autoSpaceDN w:val="0"/>
        <w:adjustRightInd w:val="0"/>
        <w:ind w:firstLine="567"/>
        <w:jc w:val="both"/>
        <w:rPr>
          <w:i/>
        </w:rPr>
      </w:pPr>
      <w:r w:rsidRPr="00E025D9">
        <w:rPr>
          <w:i/>
        </w:rPr>
        <w:t xml:space="preserve">(абзац второй </w:t>
      </w:r>
      <w:r w:rsidR="00E025D9" w:rsidRPr="00E025D9">
        <w:rPr>
          <w:i/>
        </w:rPr>
        <w:t xml:space="preserve">п. 7.1 </w:t>
      </w:r>
      <w:r w:rsidRPr="00E025D9">
        <w:rPr>
          <w:i/>
        </w:rPr>
        <w:t xml:space="preserve">исключен Решением Думы </w:t>
      </w:r>
      <w:r w:rsidR="00E025D9" w:rsidRPr="00E025D9">
        <w:rPr>
          <w:i/>
        </w:rPr>
        <w:t>от 31.10.2013 № 3/12</w:t>
      </w:r>
      <w:r w:rsidRPr="00E025D9">
        <w:rPr>
          <w:i/>
        </w:rPr>
        <w:t>)</w:t>
      </w:r>
    </w:p>
    <w:p w:rsidR="00761478" w:rsidRDefault="00761478">
      <w:pPr>
        <w:autoSpaceDE w:val="0"/>
        <w:autoSpaceDN w:val="0"/>
        <w:adjustRightInd w:val="0"/>
        <w:ind w:firstLine="540"/>
        <w:jc w:val="both"/>
      </w:pPr>
      <w:r>
        <w:t>Депутаты Думы, не вошедшие ни в одну из депутатских групп при их регистрации или вышедшие из депутатской группы, в дальнейш</w:t>
      </w:r>
      <w:bookmarkStart w:id="0" w:name="_GoBack"/>
      <w:bookmarkEnd w:id="0"/>
      <w:r>
        <w:t>ем могут войти в любую из них при согласии депутатской группы.</w:t>
      </w:r>
    </w:p>
    <w:p w:rsidR="00761478" w:rsidRDefault="00761478">
      <w:pPr>
        <w:autoSpaceDE w:val="0"/>
        <w:autoSpaceDN w:val="0"/>
        <w:adjustRightInd w:val="0"/>
        <w:ind w:firstLine="540"/>
        <w:jc w:val="both"/>
      </w:pPr>
      <w:r>
        <w:t xml:space="preserve">7.2. Основанием для включения депутата в списки депутатской группы является письменное заявление депутата по форме, приведенной в </w:t>
      </w:r>
      <w:r w:rsidR="00E025D9">
        <w:t xml:space="preserve">приложении 1 </w:t>
      </w:r>
      <w:r>
        <w:t>к настоящему Положению.</w:t>
      </w:r>
    </w:p>
    <w:p w:rsidR="00761478" w:rsidRDefault="00761478">
      <w:pPr>
        <w:autoSpaceDE w:val="0"/>
        <w:autoSpaceDN w:val="0"/>
        <w:adjustRightInd w:val="0"/>
        <w:ind w:firstLine="540"/>
        <w:jc w:val="both"/>
      </w:pPr>
      <w:r>
        <w:t>7.3. Основаниями для выбытия депутата из депутатской группы являются:</w:t>
      </w:r>
    </w:p>
    <w:p w:rsidR="00761478" w:rsidRDefault="00761478">
      <w:pPr>
        <w:autoSpaceDE w:val="0"/>
        <w:autoSpaceDN w:val="0"/>
        <w:adjustRightInd w:val="0"/>
        <w:ind w:firstLine="540"/>
        <w:jc w:val="both"/>
      </w:pPr>
      <w:r>
        <w:t>1) письменное заявление о выходе из депутатской группы;</w:t>
      </w:r>
    </w:p>
    <w:p w:rsidR="00761478" w:rsidRDefault="00761478">
      <w:pPr>
        <w:autoSpaceDE w:val="0"/>
        <w:autoSpaceDN w:val="0"/>
        <w:adjustRightInd w:val="0"/>
        <w:ind w:firstLine="540"/>
        <w:jc w:val="both"/>
      </w:pPr>
      <w:r>
        <w:t>2) письменное заявление о переходе в другую зарегистрированную депутатскую группу;</w:t>
      </w:r>
    </w:p>
    <w:p w:rsidR="00761478" w:rsidRDefault="00761478">
      <w:pPr>
        <w:autoSpaceDE w:val="0"/>
        <w:autoSpaceDN w:val="0"/>
        <w:adjustRightInd w:val="0"/>
        <w:ind w:firstLine="540"/>
        <w:jc w:val="both"/>
      </w:pPr>
      <w:r>
        <w:t>3) решение депутатской группы об исключении депутата из состава своей депутатской группы, принимаемое большинством от общего числа членов группы;</w:t>
      </w:r>
    </w:p>
    <w:p w:rsidR="00761478" w:rsidRDefault="00761478">
      <w:pPr>
        <w:autoSpaceDE w:val="0"/>
        <w:autoSpaceDN w:val="0"/>
        <w:adjustRightInd w:val="0"/>
        <w:ind w:firstLine="540"/>
        <w:jc w:val="both"/>
      </w:pPr>
      <w:r>
        <w:t>4) прекращение депутатских полномочий.</w:t>
      </w:r>
    </w:p>
    <w:p w:rsidR="00761478" w:rsidRDefault="00761478">
      <w:pPr>
        <w:autoSpaceDE w:val="0"/>
        <w:autoSpaceDN w:val="0"/>
        <w:adjustRightInd w:val="0"/>
        <w:jc w:val="both"/>
      </w:pPr>
    </w:p>
    <w:p w:rsidR="00761478" w:rsidRDefault="00761478">
      <w:pPr>
        <w:autoSpaceDE w:val="0"/>
        <w:autoSpaceDN w:val="0"/>
        <w:adjustRightInd w:val="0"/>
        <w:jc w:val="center"/>
        <w:outlineLvl w:val="1"/>
      </w:pPr>
      <w:r>
        <w:t>8. НАЗВАНИЕ ДЕПУТАТСКОЙ ГРУППЫ</w:t>
      </w:r>
    </w:p>
    <w:p w:rsidR="00761478" w:rsidRDefault="00761478">
      <w:pPr>
        <w:autoSpaceDE w:val="0"/>
        <w:autoSpaceDN w:val="0"/>
        <w:adjustRightInd w:val="0"/>
        <w:jc w:val="both"/>
      </w:pPr>
    </w:p>
    <w:p w:rsidR="00761478" w:rsidRDefault="00761478">
      <w:pPr>
        <w:autoSpaceDE w:val="0"/>
        <w:autoSpaceDN w:val="0"/>
        <w:adjustRightInd w:val="0"/>
        <w:ind w:firstLine="540"/>
        <w:jc w:val="both"/>
      </w:pPr>
      <w:r>
        <w:t>Название депутатской группы определяется самостоятельно членами депутатской группы.</w:t>
      </w:r>
    </w:p>
    <w:p w:rsidR="00761478" w:rsidRDefault="00761478">
      <w:pPr>
        <w:autoSpaceDE w:val="0"/>
        <w:autoSpaceDN w:val="0"/>
        <w:adjustRightInd w:val="0"/>
        <w:jc w:val="both"/>
      </w:pPr>
    </w:p>
    <w:p w:rsidR="00761478" w:rsidRDefault="00761478">
      <w:pPr>
        <w:autoSpaceDE w:val="0"/>
        <w:autoSpaceDN w:val="0"/>
        <w:adjustRightInd w:val="0"/>
        <w:jc w:val="center"/>
        <w:outlineLvl w:val="1"/>
      </w:pPr>
      <w:r>
        <w:t>9. ОСНОВАНИЯ ДЛЯ ПРЕКРАЩЕНИЯ ДЕЯТЕЛЬНОСТИ ДЕПУТАТСКОЙ ГРУППЫ</w:t>
      </w:r>
    </w:p>
    <w:p w:rsidR="00F617EB" w:rsidRPr="00E025D9" w:rsidRDefault="00F617EB" w:rsidP="00F617EB">
      <w:pPr>
        <w:autoSpaceDE w:val="0"/>
        <w:autoSpaceDN w:val="0"/>
        <w:adjustRightInd w:val="0"/>
        <w:jc w:val="center"/>
        <w:rPr>
          <w:i/>
        </w:rPr>
      </w:pPr>
      <w:proofErr w:type="gramStart"/>
      <w:r w:rsidRPr="00E025D9">
        <w:rPr>
          <w:i/>
        </w:rPr>
        <w:t>(</w:t>
      </w:r>
      <w:r>
        <w:rPr>
          <w:i/>
        </w:rPr>
        <w:t xml:space="preserve">глава </w:t>
      </w:r>
      <w:r>
        <w:rPr>
          <w:i/>
        </w:rPr>
        <w:t>9</w:t>
      </w:r>
      <w:r>
        <w:rPr>
          <w:i/>
        </w:rPr>
        <w:t xml:space="preserve"> утратила силу.</w:t>
      </w:r>
      <w:proofErr w:type="gramEnd"/>
      <w:r w:rsidRPr="00E025D9">
        <w:rPr>
          <w:i/>
        </w:rPr>
        <w:t xml:space="preserve"> Решени</w:t>
      </w:r>
      <w:r>
        <w:rPr>
          <w:i/>
        </w:rPr>
        <w:t>е</w:t>
      </w:r>
      <w:r w:rsidRPr="00E025D9">
        <w:rPr>
          <w:i/>
        </w:rPr>
        <w:t xml:space="preserve"> Думы от 21.02.2019 года № 8/5)</w:t>
      </w:r>
    </w:p>
    <w:p w:rsidR="00E025D9" w:rsidRDefault="00E025D9">
      <w:r>
        <w:br w:type="page"/>
      </w:r>
    </w:p>
    <w:p w:rsidR="00761478" w:rsidRDefault="00761478" w:rsidP="00E025D9">
      <w:pPr>
        <w:autoSpaceDE w:val="0"/>
        <w:autoSpaceDN w:val="0"/>
        <w:adjustRightInd w:val="0"/>
        <w:ind w:left="6946"/>
        <w:outlineLvl w:val="1"/>
      </w:pPr>
      <w:r>
        <w:lastRenderedPageBreak/>
        <w:t>Приложение 1 к Положению</w:t>
      </w:r>
      <w:r w:rsidR="00E025D9" w:rsidRPr="00E025D9">
        <w:t xml:space="preserve"> </w:t>
      </w:r>
      <w:r w:rsidR="00E025D9">
        <w:t>о депутатских группах в Думе городского округа Верхняя Пышма</w:t>
      </w:r>
    </w:p>
    <w:p w:rsidR="00E025D9" w:rsidRPr="00E025D9" w:rsidRDefault="00E025D9" w:rsidP="00E025D9">
      <w:pPr>
        <w:autoSpaceDE w:val="0"/>
        <w:autoSpaceDN w:val="0"/>
        <w:adjustRightInd w:val="0"/>
        <w:ind w:left="6946"/>
        <w:rPr>
          <w:i/>
        </w:rPr>
      </w:pPr>
      <w:r w:rsidRPr="00E025D9">
        <w:rPr>
          <w:i/>
        </w:rPr>
        <w:t>(в ред. Решени</w:t>
      </w:r>
      <w:r>
        <w:rPr>
          <w:i/>
        </w:rPr>
        <w:t>я</w:t>
      </w:r>
      <w:r w:rsidRPr="00E025D9">
        <w:rPr>
          <w:i/>
        </w:rPr>
        <w:t xml:space="preserve"> Думы от 28.10.2010 № 26/12)</w:t>
      </w:r>
    </w:p>
    <w:p w:rsidR="00761478" w:rsidRDefault="00761478">
      <w:pPr>
        <w:autoSpaceDE w:val="0"/>
        <w:autoSpaceDN w:val="0"/>
        <w:adjustRightInd w:val="0"/>
        <w:ind w:left="540"/>
        <w:jc w:val="both"/>
      </w:pPr>
    </w:p>
    <w:p w:rsidR="00F617EB" w:rsidRDefault="00F617EB">
      <w:pPr>
        <w:autoSpaceDE w:val="0"/>
        <w:autoSpaceDN w:val="0"/>
        <w:adjustRightInd w:val="0"/>
        <w:ind w:left="540"/>
        <w:jc w:val="both"/>
      </w:pPr>
    </w:p>
    <w:p w:rsidR="00761478" w:rsidRDefault="00761478">
      <w:pPr>
        <w:pStyle w:val="ConsPlusNonformat"/>
        <w:widowControl/>
      </w:pPr>
      <w:r>
        <w:t xml:space="preserve">                                   </w:t>
      </w:r>
      <w:r w:rsidR="00F617EB" w:rsidRPr="00F617EB">
        <w:t>Председателю Думы</w:t>
      </w:r>
      <w:r w:rsidR="00F617EB">
        <w:t xml:space="preserve"> </w:t>
      </w:r>
      <w:r>
        <w:t>городского округа</w:t>
      </w:r>
    </w:p>
    <w:p w:rsidR="00761478" w:rsidRDefault="00761478">
      <w:pPr>
        <w:pStyle w:val="ConsPlusNonformat"/>
        <w:widowControl/>
      </w:pPr>
      <w:r>
        <w:t xml:space="preserve">                                   городского округа Верхняя Пышма</w:t>
      </w:r>
    </w:p>
    <w:p w:rsidR="00761478" w:rsidRDefault="00761478">
      <w:pPr>
        <w:pStyle w:val="ConsPlusNonformat"/>
        <w:widowControl/>
      </w:pPr>
      <w:r>
        <w:t xml:space="preserve">                                   _______________________________</w:t>
      </w:r>
    </w:p>
    <w:p w:rsidR="00761478" w:rsidRDefault="00761478">
      <w:pPr>
        <w:pStyle w:val="ConsPlusNonformat"/>
        <w:widowControl/>
      </w:pPr>
    </w:p>
    <w:p w:rsidR="00761478" w:rsidRDefault="00761478">
      <w:pPr>
        <w:pStyle w:val="ConsPlusNonformat"/>
        <w:widowControl/>
      </w:pPr>
      <w:r>
        <w:t xml:space="preserve">                            ЗАЯВЛЕНИЕ</w:t>
      </w:r>
    </w:p>
    <w:p w:rsidR="00761478" w:rsidRDefault="00761478">
      <w:pPr>
        <w:pStyle w:val="ConsPlusNonformat"/>
        <w:widowControl/>
      </w:pPr>
    </w:p>
    <w:p w:rsidR="00761478" w:rsidRDefault="00761478">
      <w:pPr>
        <w:pStyle w:val="ConsPlusNonformat"/>
        <w:widowControl/>
      </w:pPr>
      <w:r>
        <w:t xml:space="preserve">    Я, __________________________________________________, депутат</w:t>
      </w:r>
    </w:p>
    <w:p w:rsidR="00761478" w:rsidRDefault="00761478">
      <w:pPr>
        <w:pStyle w:val="ConsPlusNonformat"/>
        <w:widowControl/>
      </w:pPr>
      <w:r>
        <w:t xml:space="preserve">                     (фамилия, имя, отчество)</w:t>
      </w:r>
    </w:p>
    <w:p w:rsidR="00761478" w:rsidRDefault="00761478">
      <w:pPr>
        <w:pStyle w:val="ConsPlusNonformat"/>
        <w:widowControl/>
      </w:pPr>
      <w:r>
        <w:t>Думы  городского округа  Верхняя  Пышма  по  избирательному округу</w:t>
      </w:r>
    </w:p>
    <w:p w:rsidR="00761478" w:rsidRDefault="00761478">
      <w:pPr>
        <w:pStyle w:val="ConsPlusNonformat"/>
        <w:widowControl/>
      </w:pPr>
      <w:r>
        <w:t>N ___, заявляю о вхождении в депутатскую группу __________________</w:t>
      </w:r>
    </w:p>
    <w:p w:rsidR="00761478" w:rsidRDefault="00761478">
      <w:pPr>
        <w:pStyle w:val="ConsPlusNonformat"/>
        <w:widowControl/>
      </w:pPr>
      <w:r>
        <w:t>__________________________ в Думе городского округа Верхняя Пышма.</w:t>
      </w:r>
    </w:p>
    <w:p w:rsidR="00761478" w:rsidRDefault="00761478">
      <w:pPr>
        <w:pStyle w:val="ConsPlusNonformat"/>
        <w:widowControl/>
      </w:pPr>
      <w:r>
        <w:t xml:space="preserve">    (название группы)</w:t>
      </w:r>
    </w:p>
    <w:p w:rsidR="00761478" w:rsidRDefault="00761478">
      <w:pPr>
        <w:pStyle w:val="ConsPlusNonformat"/>
        <w:widowControl/>
      </w:pPr>
      <w:r>
        <w:t xml:space="preserve">    Я  ознакомлен  с  Положением  о  депутатских  группах  в  Думе</w:t>
      </w:r>
    </w:p>
    <w:p w:rsidR="00761478" w:rsidRDefault="00761478">
      <w:pPr>
        <w:pStyle w:val="ConsPlusNonformat"/>
        <w:widowControl/>
      </w:pPr>
      <w:r>
        <w:t>городского округа Верхняя Пышма.</w:t>
      </w:r>
    </w:p>
    <w:p w:rsidR="00761478" w:rsidRDefault="00761478">
      <w:pPr>
        <w:pStyle w:val="ConsPlusNonformat"/>
        <w:widowControl/>
      </w:pPr>
    </w:p>
    <w:p w:rsidR="00761478" w:rsidRDefault="00761478">
      <w:pPr>
        <w:pStyle w:val="ConsPlusNonformat"/>
        <w:widowControl/>
      </w:pPr>
      <w:r>
        <w:t>Дата __________________</w:t>
      </w:r>
    </w:p>
    <w:p w:rsidR="00761478" w:rsidRDefault="00761478">
      <w:pPr>
        <w:pStyle w:val="ConsPlusNonformat"/>
        <w:widowControl/>
      </w:pPr>
    </w:p>
    <w:p w:rsidR="00761478" w:rsidRDefault="00761478">
      <w:pPr>
        <w:pStyle w:val="ConsPlusNonformat"/>
        <w:widowControl/>
      </w:pPr>
      <w:r>
        <w:t>Подпись</w:t>
      </w:r>
      <w:proofErr w:type="gramStart"/>
      <w:r>
        <w:t xml:space="preserve"> _______________________________ (________________________)</w:t>
      </w:r>
      <w:proofErr w:type="gramEnd"/>
    </w:p>
    <w:sectPr w:rsidR="00761478" w:rsidSect="00F617EB">
      <w:footerReference w:type="even" r:id="rId7"/>
      <w:footerReference w:type="default" r:id="rId8"/>
      <w:pgSz w:w="11906" w:h="16838"/>
      <w:pgMar w:top="567" w:right="567" w:bottom="567" w:left="567" w:header="709" w:footer="2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C9A" w:rsidRDefault="00F66C9A">
      <w:r>
        <w:separator/>
      </w:r>
    </w:p>
  </w:endnote>
  <w:endnote w:type="continuationSeparator" w:id="0">
    <w:p w:rsidR="00F66C9A" w:rsidRDefault="00F66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478" w:rsidRDefault="00761478" w:rsidP="0079628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61478" w:rsidRDefault="0076147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478" w:rsidRDefault="00761478" w:rsidP="0079628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617EB">
      <w:rPr>
        <w:rStyle w:val="a4"/>
        <w:noProof/>
      </w:rPr>
      <w:t>4</w:t>
    </w:r>
    <w:r>
      <w:rPr>
        <w:rStyle w:val="a4"/>
      </w:rPr>
      <w:fldChar w:fldCharType="end"/>
    </w:r>
  </w:p>
  <w:p w:rsidR="00761478" w:rsidRDefault="0076147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C9A" w:rsidRDefault="00F66C9A">
      <w:r>
        <w:separator/>
      </w:r>
    </w:p>
  </w:footnote>
  <w:footnote w:type="continuationSeparator" w:id="0">
    <w:p w:rsidR="00F66C9A" w:rsidRDefault="00F66C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478"/>
    <w:rsid w:val="000008F7"/>
    <w:rsid w:val="00001360"/>
    <w:rsid w:val="00007285"/>
    <w:rsid w:val="00010680"/>
    <w:rsid w:val="00011A25"/>
    <w:rsid w:val="00014A71"/>
    <w:rsid w:val="0001559B"/>
    <w:rsid w:val="00015C28"/>
    <w:rsid w:val="00033355"/>
    <w:rsid w:val="00034095"/>
    <w:rsid w:val="00040D4C"/>
    <w:rsid w:val="00040EEC"/>
    <w:rsid w:val="0005409E"/>
    <w:rsid w:val="0005518C"/>
    <w:rsid w:val="00057536"/>
    <w:rsid w:val="00074415"/>
    <w:rsid w:val="00074CDB"/>
    <w:rsid w:val="000770CF"/>
    <w:rsid w:val="0008052B"/>
    <w:rsid w:val="00080DBD"/>
    <w:rsid w:val="00083471"/>
    <w:rsid w:val="0008710D"/>
    <w:rsid w:val="00087FB9"/>
    <w:rsid w:val="0009046F"/>
    <w:rsid w:val="00090C7E"/>
    <w:rsid w:val="00096016"/>
    <w:rsid w:val="000A0F64"/>
    <w:rsid w:val="000A43B9"/>
    <w:rsid w:val="000A5236"/>
    <w:rsid w:val="000A65FF"/>
    <w:rsid w:val="000B013F"/>
    <w:rsid w:val="000B117A"/>
    <w:rsid w:val="000B2330"/>
    <w:rsid w:val="000B5384"/>
    <w:rsid w:val="000C7C48"/>
    <w:rsid w:val="000E1CE5"/>
    <w:rsid w:val="000E3B82"/>
    <w:rsid w:val="000F31E1"/>
    <w:rsid w:val="000F3AE9"/>
    <w:rsid w:val="000F3BCC"/>
    <w:rsid w:val="000F5372"/>
    <w:rsid w:val="000F734C"/>
    <w:rsid w:val="00100504"/>
    <w:rsid w:val="00102E8D"/>
    <w:rsid w:val="00104C1B"/>
    <w:rsid w:val="00107AF6"/>
    <w:rsid w:val="001113DC"/>
    <w:rsid w:val="00112B67"/>
    <w:rsid w:val="00115980"/>
    <w:rsid w:val="00125EEC"/>
    <w:rsid w:val="00137934"/>
    <w:rsid w:val="00140178"/>
    <w:rsid w:val="00143454"/>
    <w:rsid w:val="001442F3"/>
    <w:rsid w:val="00147765"/>
    <w:rsid w:val="00147E97"/>
    <w:rsid w:val="001564AB"/>
    <w:rsid w:val="001714DA"/>
    <w:rsid w:val="00173DA0"/>
    <w:rsid w:val="00174709"/>
    <w:rsid w:val="00176ED5"/>
    <w:rsid w:val="0018079A"/>
    <w:rsid w:val="001839AE"/>
    <w:rsid w:val="00183DDB"/>
    <w:rsid w:val="0019031A"/>
    <w:rsid w:val="00191322"/>
    <w:rsid w:val="001A4DA1"/>
    <w:rsid w:val="001B1B82"/>
    <w:rsid w:val="001B26FF"/>
    <w:rsid w:val="001B3626"/>
    <w:rsid w:val="001B5B4C"/>
    <w:rsid w:val="001B71B0"/>
    <w:rsid w:val="001C48FA"/>
    <w:rsid w:val="001E1B69"/>
    <w:rsid w:val="001E4EEC"/>
    <w:rsid w:val="001E55FF"/>
    <w:rsid w:val="001F0614"/>
    <w:rsid w:val="001F32A7"/>
    <w:rsid w:val="00201AD7"/>
    <w:rsid w:val="00210727"/>
    <w:rsid w:val="002120AA"/>
    <w:rsid w:val="00212101"/>
    <w:rsid w:val="002146D4"/>
    <w:rsid w:val="002255BD"/>
    <w:rsid w:val="00232D89"/>
    <w:rsid w:val="00234C9D"/>
    <w:rsid w:val="00242348"/>
    <w:rsid w:val="00246F08"/>
    <w:rsid w:val="00247EB6"/>
    <w:rsid w:val="0025515D"/>
    <w:rsid w:val="0025531D"/>
    <w:rsid w:val="0025798C"/>
    <w:rsid w:val="00263381"/>
    <w:rsid w:val="00263A52"/>
    <w:rsid w:val="00266550"/>
    <w:rsid w:val="002669F3"/>
    <w:rsid w:val="00267E12"/>
    <w:rsid w:val="00280F80"/>
    <w:rsid w:val="00282EBD"/>
    <w:rsid w:val="0028372A"/>
    <w:rsid w:val="002866CC"/>
    <w:rsid w:val="002904BE"/>
    <w:rsid w:val="002A02E3"/>
    <w:rsid w:val="002A22AA"/>
    <w:rsid w:val="002A56C1"/>
    <w:rsid w:val="002B1867"/>
    <w:rsid w:val="002B2A28"/>
    <w:rsid w:val="002B2E15"/>
    <w:rsid w:val="002B619B"/>
    <w:rsid w:val="002C22F6"/>
    <w:rsid w:val="002C247A"/>
    <w:rsid w:val="002D09FE"/>
    <w:rsid w:val="002D5F76"/>
    <w:rsid w:val="002D6482"/>
    <w:rsid w:val="002E3DE0"/>
    <w:rsid w:val="002E6441"/>
    <w:rsid w:val="002E72B7"/>
    <w:rsid w:val="00302D4F"/>
    <w:rsid w:val="00306312"/>
    <w:rsid w:val="00307353"/>
    <w:rsid w:val="00310DCD"/>
    <w:rsid w:val="0031263E"/>
    <w:rsid w:val="003159F7"/>
    <w:rsid w:val="00316EFB"/>
    <w:rsid w:val="00320446"/>
    <w:rsid w:val="00322E5A"/>
    <w:rsid w:val="00324FA0"/>
    <w:rsid w:val="00325231"/>
    <w:rsid w:val="00325670"/>
    <w:rsid w:val="003272A7"/>
    <w:rsid w:val="00332493"/>
    <w:rsid w:val="00334664"/>
    <w:rsid w:val="00334A55"/>
    <w:rsid w:val="00336594"/>
    <w:rsid w:val="003376F7"/>
    <w:rsid w:val="00340077"/>
    <w:rsid w:val="0034311E"/>
    <w:rsid w:val="00345DF5"/>
    <w:rsid w:val="0035037F"/>
    <w:rsid w:val="00351BCF"/>
    <w:rsid w:val="0035372C"/>
    <w:rsid w:val="00355C06"/>
    <w:rsid w:val="0035687F"/>
    <w:rsid w:val="0036104A"/>
    <w:rsid w:val="0036114B"/>
    <w:rsid w:val="003658C7"/>
    <w:rsid w:val="00374643"/>
    <w:rsid w:val="00381F08"/>
    <w:rsid w:val="00384A5E"/>
    <w:rsid w:val="003912D1"/>
    <w:rsid w:val="00391B19"/>
    <w:rsid w:val="00395079"/>
    <w:rsid w:val="003A6945"/>
    <w:rsid w:val="003C2D23"/>
    <w:rsid w:val="003C3395"/>
    <w:rsid w:val="003C651F"/>
    <w:rsid w:val="003C6C7B"/>
    <w:rsid w:val="003D297A"/>
    <w:rsid w:val="003E46AE"/>
    <w:rsid w:val="003E5588"/>
    <w:rsid w:val="00403CA6"/>
    <w:rsid w:val="00421E23"/>
    <w:rsid w:val="00426F0E"/>
    <w:rsid w:val="00440393"/>
    <w:rsid w:val="004418B1"/>
    <w:rsid w:val="004470FB"/>
    <w:rsid w:val="004519E2"/>
    <w:rsid w:val="00453C33"/>
    <w:rsid w:val="00462E4D"/>
    <w:rsid w:val="00465BAE"/>
    <w:rsid w:val="00465F9A"/>
    <w:rsid w:val="00466AA9"/>
    <w:rsid w:val="0047206B"/>
    <w:rsid w:val="00475977"/>
    <w:rsid w:val="00476511"/>
    <w:rsid w:val="004871C8"/>
    <w:rsid w:val="00487793"/>
    <w:rsid w:val="00493E64"/>
    <w:rsid w:val="00493E79"/>
    <w:rsid w:val="00497179"/>
    <w:rsid w:val="004A14ED"/>
    <w:rsid w:val="004A2B41"/>
    <w:rsid w:val="004A2FD0"/>
    <w:rsid w:val="004A733A"/>
    <w:rsid w:val="004A740E"/>
    <w:rsid w:val="004B0309"/>
    <w:rsid w:val="004B0E6F"/>
    <w:rsid w:val="004B1391"/>
    <w:rsid w:val="004B2908"/>
    <w:rsid w:val="004B2D2C"/>
    <w:rsid w:val="004B62D0"/>
    <w:rsid w:val="004B7384"/>
    <w:rsid w:val="004D55C0"/>
    <w:rsid w:val="004E1A51"/>
    <w:rsid w:val="004E4C58"/>
    <w:rsid w:val="004E6681"/>
    <w:rsid w:val="004F0071"/>
    <w:rsid w:val="004F3340"/>
    <w:rsid w:val="004F3B0D"/>
    <w:rsid w:val="004F45A2"/>
    <w:rsid w:val="004F542F"/>
    <w:rsid w:val="004F79C9"/>
    <w:rsid w:val="00503287"/>
    <w:rsid w:val="0050381C"/>
    <w:rsid w:val="005075A1"/>
    <w:rsid w:val="00523072"/>
    <w:rsid w:val="00524D57"/>
    <w:rsid w:val="005258F6"/>
    <w:rsid w:val="00530557"/>
    <w:rsid w:val="00534AD6"/>
    <w:rsid w:val="0053692C"/>
    <w:rsid w:val="005373C7"/>
    <w:rsid w:val="00537795"/>
    <w:rsid w:val="005408EB"/>
    <w:rsid w:val="00541F92"/>
    <w:rsid w:val="0055246E"/>
    <w:rsid w:val="0055564F"/>
    <w:rsid w:val="005618C1"/>
    <w:rsid w:val="00564B74"/>
    <w:rsid w:val="0056512F"/>
    <w:rsid w:val="005723AB"/>
    <w:rsid w:val="0057604F"/>
    <w:rsid w:val="005761C6"/>
    <w:rsid w:val="00582B0F"/>
    <w:rsid w:val="005835CB"/>
    <w:rsid w:val="005853A2"/>
    <w:rsid w:val="005915AC"/>
    <w:rsid w:val="0059620E"/>
    <w:rsid w:val="005A187E"/>
    <w:rsid w:val="005A3346"/>
    <w:rsid w:val="005A498C"/>
    <w:rsid w:val="005A5B1A"/>
    <w:rsid w:val="005B3348"/>
    <w:rsid w:val="005B4149"/>
    <w:rsid w:val="005B431C"/>
    <w:rsid w:val="005B4747"/>
    <w:rsid w:val="005B6475"/>
    <w:rsid w:val="005C2991"/>
    <w:rsid w:val="005C329A"/>
    <w:rsid w:val="005C58C1"/>
    <w:rsid w:val="005C7CF7"/>
    <w:rsid w:val="005D4C41"/>
    <w:rsid w:val="005D6004"/>
    <w:rsid w:val="005E129A"/>
    <w:rsid w:val="005E1DAC"/>
    <w:rsid w:val="005E4047"/>
    <w:rsid w:val="005E58CC"/>
    <w:rsid w:val="005F4E0C"/>
    <w:rsid w:val="005F4F92"/>
    <w:rsid w:val="006004CE"/>
    <w:rsid w:val="006018B1"/>
    <w:rsid w:val="0060199F"/>
    <w:rsid w:val="0060236F"/>
    <w:rsid w:val="006024C5"/>
    <w:rsid w:val="006040F5"/>
    <w:rsid w:val="006049AB"/>
    <w:rsid w:val="00610CFB"/>
    <w:rsid w:val="006167E1"/>
    <w:rsid w:val="00617E49"/>
    <w:rsid w:val="00620A6E"/>
    <w:rsid w:val="00622FDC"/>
    <w:rsid w:val="00627CEB"/>
    <w:rsid w:val="00633EE4"/>
    <w:rsid w:val="0063776D"/>
    <w:rsid w:val="0064123B"/>
    <w:rsid w:val="00642C5C"/>
    <w:rsid w:val="00645B1D"/>
    <w:rsid w:val="0065429A"/>
    <w:rsid w:val="006548C2"/>
    <w:rsid w:val="006566D0"/>
    <w:rsid w:val="00662B00"/>
    <w:rsid w:val="00663090"/>
    <w:rsid w:val="00663B4A"/>
    <w:rsid w:val="0066448C"/>
    <w:rsid w:val="006751DB"/>
    <w:rsid w:val="00676046"/>
    <w:rsid w:val="006833B3"/>
    <w:rsid w:val="00683862"/>
    <w:rsid w:val="006839B5"/>
    <w:rsid w:val="00687D99"/>
    <w:rsid w:val="00687F3F"/>
    <w:rsid w:val="00691449"/>
    <w:rsid w:val="00696296"/>
    <w:rsid w:val="006A1FA2"/>
    <w:rsid w:val="006A76F3"/>
    <w:rsid w:val="006B1A1E"/>
    <w:rsid w:val="006B4C56"/>
    <w:rsid w:val="006B651E"/>
    <w:rsid w:val="006B6D12"/>
    <w:rsid w:val="006B746B"/>
    <w:rsid w:val="006C4240"/>
    <w:rsid w:val="006C6C6F"/>
    <w:rsid w:val="006C72F7"/>
    <w:rsid w:val="006D1322"/>
    <w:rsid w:val="006E0B6C"/>
    <w:rsid w:val="006E1CCB"/>
    <w:rsid w:val="006E3DF1"/>
    <w:rsid w:val="006F51C4"/>
    <w:rsid w:val="006F5776"/>
    <w:rsid w:val="007008FC"/>
    <w:rsid w:val="00705376"/>
    <w:rsid w:val="00706BA0"/>
    <w:rsid w:val="0071496A"/>
    <w:rsid w:val="007151AF"/>
    <w:rsid w:val="00717322"/>
    <w:rsid w:val="00722F41"/>
    <w:rsid w:val="0072726A"/>
    <w:rsid w:val="00727871"/>
    <w:rsid w:val="0072798D"/>
    <w:rsid w:val="00727BBB"/>
    <w:rsid w:val="007300A0"/>
    <w:rsid w:val="0073023B"/>
    <w:rsid w:val="00737806"/>
    <w:rsid w:val="00741E86"/>
    <w:rsid w:val="00746BC1"/>
    <w:rsid w:val="007510FD"/>
    <w:rsid w:val="00761478"/>
    <w:rsid w:val="00763659"/>
    <w:rsid w:val="00763700"/>
    <w:rsid w:val="007669E5"/>
    <w:rsid w:val="00773198"/>
    <w:rsid w:val="0077780F"/>
    <w:rsid w:val="00796286"/>
    <w:rsid w:val="007A05AB"/>
    <w:rsid w:val="007B2A2C"/>
    <w:rsid w:val="007B346F"/>
    <w:rsid w:val="007B366B"/>
    <w:rsid w:val="007B4154"/>
    <w:rsid w:val="007B4C13"/>
    <w:rsid w:val="007C13DC"/>
    <w:rsid w:val="007E034E"/>
    <w:rsid w:val="007E1FD6"/>
    <w:rsid w:val="007E5E94"/>
    <w:rsid w:val="007E6D48"/>
    <w:rsid w:val="007F0AE1"/>
    <w:rsid w:val="007F381F"/>
    <w:rsid w:val="00802C5A"/>
    <w:rsid w:val="00805BDB"/>
    <w:rsid w:val="008120FA"/>
    <w:rsid w:val="00822A0E"/>
    <w:rsid w:val="00824B29"/>
    <w:rsid w:val="008305F6"/>
    <w:rsid w:val="0083093A"/>
    <w:rsid w:val="00834CCF"/>
    <w:rsid w:val="00835839"/>
    <w:rsid w:val="0084505A"/>
    <w:rsid w:val="00846A2E"/>
    <w:rsid w:val="0084757F"/>
    <w:rsid w:val="00854B52"/>
    <w:rsid w:val="00856BD6"/>
    <w:rsid w:val="00862B32"/>
    <w:rsid w:val="00864177"/>
    <w:rsid w:val="00866CE4"/>
    <w:rsid w:val="00871B6D"/>
    <w:rsid w:val="00871CD4"/>
    <w:rsid w:val="008754A0"/>
    <w:rsid w:val="00886ABE"/>
    <w:rsid w:val="008908AA"/>
    <w:rsid w:val="00890D74"/>
    <w:rsid w:val="00894BF9"/>
    <w:rsid w:val="00897857"/>
    <w:rsid w:val="008A5EE6"/>
    <w:rsid w:val="008B4720"/>
    <w:rsid w:val="008C1FE1"/>
    <w:rsid w:val="008C2DFD"/>
    <w:rsid w:val="008C3151"/>
    <w:rsid w:val="008C4224"/>
    <w:rsid w:val="008C7149"/>
    <w:rsid w:val="008E006A"/>
    <w:rsid w:val="008E70D6"/>
    <w:rsid w:val="008F3ABE"/>
    <w:rsid w:val="008F7673"/>
    <w:rsid w:val="009005A9"/>
    <w:rsid w:val="00905547"/>
    <w:rsid w:val="00910136"/>
    <w:rsid w:val="00913069"/>
    <w:rsid w:val="00930BD9"/>
    <w:rsid w:val="00931A0F"/>
    <w:rsid w:val="00934362"/>
    <w:rsid w:val="0093451A"/>
    <w:rsid w:val="0093460E"/>
    <w:rsid w:val="00945F81"/>
    <w:rsid w:val="00947A82"/>
    <w:rsid w:val="00951625"/>
    <w:rsid w:val="0096369E"/>
    <w:rsid w:val="0096622C"/>
    <w:rsid w:val="00967A62"/>
    <w:rsid w:val="00971D76"/>
    <w:rsid w:val="00973439"/>
    <w:rsid w:val="009738B7"/>
    <w:rsid w:val="00975CE2"/>
    <w:rsid w:val="009846BA"/>
    <w:rsid w:val="00984D4C"/>
    <w:rsid w:val="00994C70"/>
    <w:rsid w:val="009A2A2F"/>
    <w:rsid w:val="009A6F52"/>
    <w:rsid w:val="009A7EF7"/>
    <w:rsid w:val="009B2809"/>
    <w:rsid w:val="009B36A4"/>
    <w:rsid w:val="009B409B"/>
    <w:rsid w:val="009C14A0"/>
    <w:rsid w:val="009C158D"/>
    <w:rsid w:val="009C1A5E"/>
    <w:rsid w:val="009C1B4B"/>
    <w:rsid w:val="009C6BBF"/>
    <w:rsid w:val="009C7272"/>
    <w:rsid w:val="009D4A91"/>
    <w:rsid w:val="009D58B0"/>
    <w:rsid w:val="009D7474"/>
    <w:rsid w:val="009E4CB5"/>
    <w:rsid w:val="009E7EDE"/>
    <w:rsid w:val="009F2DC5"/>
    <w:rsid w:val="009F4783"/>
    <w:rsid w:val="009F6683"/>
    <w:rsid w:val="00A03E68"/>
    <w:rsid w:val="00A04019"/>
    <w:rsid w:val="00A07738"/>
    <w:rsid w:val="00A103C4"/>
    <w:rsid w:val="00A13BB9"/>
    <w:rsid w:val="00A143D1"/>
    <w:rsid w:val="00A22E71"/>
    <w:rsid w:val="00A24F75"/>
    <w:rsid w:val="00A275E5"/>
    <w:rsid w:val="00A31A97"/>
    <w:rsid w:val="00A36CDC"/>
    <w:rsid w:val="00A427C3"/>
    <w:rsid w:val="00A43E6F"/>
    <w:rsid w:val="00A45076"/>
    <w:rsid w:val="00A47532"/>
    <w:rsid w:val="00A531FD"/>
    <w:rsid w:val="00A533C8"/>
    <w:rsid w:val="00A53723"/>
    <w:rsid w:val="00A7286D"/>
    <w:rsid w:val="00A73327"/>
    <w:rsid w:val="00A7536E"/>
    <w:rsid w:val="00A76204"/>
    <w:rsid w:val="00A85099"/>
    <w:rsid w:val="00A87DE9"/>
    <w:rsid w:val="00A9387F"/>
    <w:rsid w:val="00A93A2A"/>
    <w:rsid w:val="00AB034E"/>
    <w:rsid w:val="00AB4797"/>
    <w:rsid w:val="00AC7278"/>
    <w:rsid w:val="00AC7C6C"/>
    <w:rsid w:val="00AD0168"/>
    <w:rsid w:val="00AD0615"/>
    <w:rsid w:val="00AE33F6"/>
    <w:rsid w:val="00AE4EA7"/>
    <w:rsid w:val="00AF3790"/>
    <w:rsid w:val="00B0043C"/>
    <w:rsid w:val="00B044B6"/>
    <w:rsid w:val="00B07424"/>
    <w:rsid w:val="00B07AF4"/>
    <w:rsid w:val="00B11335"/>
    <w:rsid w:val="00B14E5F"/>
    <w:rsid w:val="00B1796B"/>
    <w:rsid w:val="00B333FC"/>
    <w:rsid w:val="00B52548"/>
    <w:rsid w:val="00B52840"/>
    <w:rsid w:val="00B62720"/>
    <w:rsid w:val="00B63333"/>
    <w:rsid w:val="00B6534E"/>
    <w:rsid w:val="00B75A82"/>
    <w:rsid w:val="00B81D6C"/>
    <w:rsid w:val="00B8782E"/>
    <w:rsid w:val="00B91207"/>
    <w:rsid w:val="00BA6613"/>
    <w:rsid w:val="00BB0339"/>
    <w:rsid w:val="00BB2A70"/>
    <w:rsid w:val="00BB6B5D"/>
    <w:rsid w:val="00BC0411"/>
    <w:rsid w:val="00BC6181"/>
    <w:rsid w:val="00BC64E5"/>
    <w:rsid w:val="00BD0866"/>
    <w:rsid w:val="00BD1280"/>
    <w:rsid w:val="00BD1F1B"/>
    <w:rsid w:val="00BD62BE"/>
    <w:rsid w:val="00BE24A0"/>
    <w:rsid w:val="00BE5299"/>
    <w:rsid w:val="00BF3D16"/>
    <w:rsid w:val="00BF61ED"/>
    <w:rsid w:val="00BF76E6"/>
    <w:rsid w:val="00C0106B"/>
    <w:rsid w:val="00C062AB"/>
    <w:rsid w:val="00C07B03"/>
    <w:rsid w:val="00C102CE"/>
    <w:rsid w:val="00C20857"/>
    <w:rsid w:val="00C2197C"/>
    <w:rsid w:val="00C22D4F"/>
    <w:rsid w:val="00C25E86"/>
    <w:rsid w:val="00C265F1"/>
    <w:rsid w:val="00C33CBE"/>
    <w:rsid w:val="00C41868"/>
    <w:rsid w:val="00C51553"/>
    <w:rsid w:val="00C522AD"/>
    <w:rsid w:val="00C534EC"/>
    <w:rsid w:val="00C53C97"/>
    <w:rsid w:val="00C542B1"/>
    <w:rsid w:val="00C56129"/>
    <w:rsid w:val="00C56FCD"/>
    <w:rsid w:val="00C64670"/>
    <w:rsid w:val="00C65D16"/>
    <w:rsid w:val="00C72685"/>
    <w:rsid w:val="00C7315D"/>
    <w:rsid w:val="00C73B5D"/>
    <w:rsid w:val="00C740DB"/>
    <w:rsid w:val="00C74628"/>
    <w:rsid w:val="00C74A53"/>
    <w:rsid w:val="00C75A60"/>
    <w:rsid w:val="00C7756B"/>
    <w:rsid w:val="00C7787C"/>
    <w:rsid w:val="00C802B0"/>
    <w:rsid w:val="00C82EDE"/>
    <w:rsid w:val="00C912D4"/>
    <w:rsid w:val="00C94DF8"/>
    <w:rsid w:val="00CA11FA"/>
    <w:rsid w:val="00CA1B95"/>
    <w:rsid w:val="00CA43EC"/>
    <w:rsid w:val="00CA7F03"/>
    <w:rsid w:val="00CB11A6"/>
    <w:rsid w:val="00CB1CE6"/>
    <w:rsid w:val="00CB3810"/>
    <w:rsid w:val="00CB423E"/>
    <w:rsid w:val="00CC2CE0"/>
    <w:rsid w:val="00CC38E0"/>
    <w:rsid w:val="00CC67A4"/>
    <w:rsid w:val="00CD1536"/>
    <w:rsid w:val="00CD26BA"/>
    <w:rsid w:val="00CD2846"/>
    <w:rsid w:val="00CD44CB"/>
    <w:rsid w:val="00CD5DB9"/>
    <w:rsid w:val="00CE15BF"/>
    <w:rsid w:val="00CE16AA"/>
    <w:rsid w:val="00D01A2A"/>
    <w:rsid w:val="00D216DE"/>
    <w:rsid w:val="00D23DA7"/>
    <w:rsid w:val="00D26CD1"/>
    <w:rsid w:val="00D32E20"/>
    <w:rsid w:val="00D33C13"/>
    <w:rsid w:val="00D36170"/>
    <w:rsid w:val="00D46282"/>
    <w:rsid w:val="00D46A57"/>
    <w:rsid w:val="00D51AF7"/>
    <w:rsid w:val="00D535BB"/>
    <w:rsid w:val="00D641C8"/>
    <w:rsid w:val="00D6421E"/>
    <w:rsid w:val="00D67781"/>
    <w:rsid w:val="00D679DC"/>
    <w:rsid w:val="00D72742"/>
    <w:rsid w:val="00D82E46"/>
    <w:rsid w:val="00DA409C"/>
    <w:rsid w:val="00DB19F9"/>
    <w:rsid w:val="00DC20DD"/>
    <w:rsid w:val="00DD1504"/>
    <w:rsid w:val="00DE01BE"/>
    <w:rsid w:val="00DE114A"/>
    <w:rsid w:val="00DF289B"/>
    <w:rsid w:val="00DF2F96"/>
    <w:rsid w:val="00DF6053"/>
    <w:rsid w:val="00DF6870"/>
    <w:rsid w:val="00E025D9"/>
    <w:rsid w:val="00E05227"/>
    <w:rsid w:val="00E10F74"/>
    <w:rsid w:val="00E42855"/>
    <w:rsid w:val="00E56EBC"/>
    <w:rsid w:val="00E60DEC"/>
    <w:rsid w:val="00E658B6"/>
    <w:rsid w:val="00E66A4C"/>
    <w:rsid w:val="00E73942"/>
    <w:rsid w:val="00E77565"/>
    <w:rsid w:val="00E817D4"/>
    <w:rsid w:val="00E829C8"/>
    <w:rsid w:val="00E83DA9"/>
    <w:rsid w:val="00E84BDE"/>
    <w:rsid w:val="00E8503A"/>
    <w:rsid w:val="00E87855"/>
    <w:rsid w:val="00E9051D"/>
    <w:rsid w:val="00E93232"/>
    <w:rsid w:val="00EA2BE1"/>
    <w:rsid w:val="00EB1CB4"/>
    <w:rsid w:val="00EB258E"/>
    <w:rsid w:val="00EB6EA2"/>
    <w:rsid w:val="00EC4C28"/>
    <w:rsid w:val="00ED3EFF"/>
    <w:rsid w:val="00EE064D"/>
    <w:rsid w:val="00EE15B9"/>
    <w:rsid w:val="00EE161D"/>
    <w:rsid w:val="00EE36D0"/>
    <w:rsid w:val="00EE4009"/>
    <w:rsid w:val="00EF098C"/>
    <w:rsid w:val="00EF4957"/>
    <w:rsid w:val="00EF7CC7"/>
    <w:rsid w:val="00F02524"/>
    <w:rsid w:val="00F0755B"/>
    <w:rsid w:val="00F07748"/>
    <w:rsid w:val="00F178B3"/>
    <w:rsid w:val="00F17EB0"/>
    <w:rsid w:val="00F227CF"/>
    <w:rsid w:val="00F41727"/>
    <w:rsid w:val="00F440B8"/>
    <w:rsid w:val="00F446ED"/>
    <w:rsid w:val="00F47A88"/>
    <w:rsid w:val="00F505BA"/>
    <w:rsid w:val="00F50CE0"/>
    <w:rsid w:val="00F55ECE"/>
    <w:rsid w:val="00F56D18"/>
    <w:rsid w:val="00F617EB"/>
    <w:rsid w:val="00F62559"/>
    <w:rsid w:val="00F6313A"/>
    <w:rsid w:val="00F63C92"/>
    <w:rsid w:val="00F66C9A"/>
    <w:rsid w:val="00F709B6"/>
    <w:rsid w:val="00F72F5E"/>
    <w:rsid w:val="00F74F16"/>
    <w:rsid w:val="00F75772"/>
    <w:rsid w:val="00F77737"/>
    <w:rsid w:val="00F906A4"/>
    <w:rsid w:val="00F90A6F"/>
    <w:rsid w:val="00F94CE0"/>
    <w:rsid w:val="00F95F5C"/>
    <w:rsid w:val="00F976B4"/>
    <w:rsid w:val="00FA28B4"/>
    <w:rsid w:val="00FA64FB"/>
    <w:rsid w:val="00FA71D4"/>
    <w:rsid w:val="00FB08F2"/>
    <w:rsid w:val="00FB1F87"/>
    <w:rsid w:val="00FB4CEF"/>
    <w:rsid w:val="00FB794C"/>
    <w:rsid w:val="00FB79C1"/>
    <w:rsid w:val="00FC1690"/>
    <w:rsid w:val="00FC2EFB"/>
    <w:rsid w:val="00FD056C"/>
    <w:rsid w:val="00FD7359"/>
    <w:rsid w:val="00FD75D7"/>
    <w:rsid w:val="00FE0BA6"/>
    <w:rsid w:val="00FE20BC"/>
    <w:rsid w:val="00FE2272"/>
    <w:rsid w:val="00FE24A2"/>
    <w:rsid w:val="00FF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614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6147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footer"/>
    <w:basedOn w:val="a"/>
    <w:rsid w:val="0076147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61478"/>
  </w:style>
  <w:style w:type="paragraph" w:styleId="2">
    <w:name w:val="Body Text Indent 2"/>
    <w:basedOn w:val="a"/>
    <w:link w:val="20"/>
    <w:rsid w:val="00325231"/>
    <w:pPr>
      <w:ind w:firstLine="720"/>
      <w:jc w:val="both"/>
    </w:pPr>
    <w:rPr>
      <w:szCs w:val="20"/>
    </w:rPr>
  </w:style>
  <w:style w:type="character" w:customStyle="1" w:styleId="20">
    <w:name w:val="Основной текст с отступом 2 Знак"/>
    <w:link w:val="2"/>
    <w:rsid w:val="00325231"/>
    <w:rPr>
      <w:sz w:val="24"/>
    </w:rPr>
  </w:style>
  <w:style w:type="paragraph" w:styleId="a5">
    <w:name w:val="header"/>
    <w:basedOn w:val="a"/>
    <w:link w:val="a6"/>
    <w:rsid w:val="00F617E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617E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614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6147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footer"/>
    <w:basedOn w:val="a"/>
    <w:rsid w:val="0076147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61478"/>
  </w:style>
  <w:style w:type="paragraph" w:styleId="2">
    <w:name w:val="Body Text Indent 2"/>
    <w:basedOn w:val="a"/>
    <w:link w:val="20"/>
    <w:rsid w:val="00325231"/>
    <w:pPr>
      <w:ind w:firstLine="720"/>
      <w:jc w:val="both"/>
    </w:pPr>
    <w:rPr>
      <w:szCs w:val="20"/>
    </w:rPr>
  </w:style>
  <w:style w:type="character" w:customStyle="1" w:styleId="20">
    <w:name w:val="Основной текст с отступом 2 Знак"/>
    <w:link w:val="2"/>
    <w:rsid w:val="00325231"/>
    <w:rPr>
      <w:sz w:val="24"/>
    </w:rPr>
  </w:style>
  <w:style w:type="paragraph" w:styleId="a5">
    <w:name w:val="header"/>
    <w:basedOn w:val="a"/>
    <w:link w:val="a6"/>
    <w:rsid w:val="00F617E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617E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1291</Words>
  <Characters>7363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 ГОРОДСКОГО ОКРУГА ВЕРХНЯЯ ПЫШМА</vt:lpstr>
    </vt:vector>
  </TitlesOfParts>
  <Company>Microsoft</Company>
  <LinksUpToDate>false</LinksUpToDate>
  <CharactersWithSpaces>8637</CharactersWithSpaces>
  <SharedDoc>false</SharedDoc>
  <HLinks>
    <vt:vector size="108" baseType="variant">
      <vt:variant>
        <vt:i4>4653059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consultantplus://offline/ref=613AEF23AC9AB925C20A08334B029C58AA4ECD1CC31AC30594D95AFA722744F3213157B42665E4FE27214E56jFD</vt:lpwstr>
      </vt:variant>
      <vt:variant>
        <vt:lpwstr/>
      </vt:variant>
      <vt:variant>
        <vt:i4>4653059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consultantplus://offline/ref=613AEF23AC9AB925C20A08334B029C58AA4ECD1CC31AC30594D95AFA722744F3213157B42665E4FE27214E56jFD</vt:lpwstr>
      </vt:variant>
      <vt:variant>
        <vt:lpwstr/>
      </vt:variant>
      <vt:variant>
        <vt:i4>4653137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consultantplus://offline/ref=613AEF23AC9AB925C20A08334B029C58AA4ECD1CCD1CC00594D95AFA722744F3213157B42665E4FE27234F56jCD</vt:lpwstr>
      </vt:variant>
      <vt:variant>
        <vt:lpwstr/>
      </vt:variant>
      <vt:variant>
        <vt:i4>4653058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consultantplus://offline/ref=613AEF23AC9AB925C20A08334B029C58AA4ECD1CCD1CC00594D95AFA722744F3213157B42665E4FE27234B56j4D</vt:lpwstr>
      </vt:variant>
      <vt:variant>
        <vt:lpwstr/>
      </vt:variant>
      <vt:variant>
        <vt:i4>4653059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consultantplus://offline/ref=613AEF23AC9AB925C20A08334B029C58AA4ECD1CC31AC30594D95AFA722744F3213157B42665E4FE27214E56jFD</vt:lpwstr>
      </vt:variant>
      <vt:variant>
        <vt:lpwstr/>
      </vt:variant>
      <vt:variant>
        <vt:i4>4653059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consultantplus://offline/ref=613AEF23AC9AB925C20A08334B029C58AA4ECD1CC31AC30594D95AFA722744F3213157B42665E4FE27214E56jFD</vt:lpwstr>
      </vt:variant>
      <vt:variant>
        <vt:lpwstr/>
      </vt:variant>
      <vt:variant>
        <vt:i4>4653145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consultantplus://offline/ref=613AEF23AC9AB925C20A08334B029C58AA4ECD1CC319C20194D95AFA722744F3213157B42665E4FE27234C56jED</vt:lpwstr>
      </vt:variant>
      <vt:variant>
        <vt:lpwstr/>
      </vt:variant>
      <vt:variant>
        <vt:i4>4653059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consultantplus://offline/ref=613AEF23AC9AB925C20A08334B029C58AA4ECD1CC31AC30594D95AFA722744F3213157B42665E4FE27214E56jFD</vt:lpwstr>
      </vt:variant>
      <vt:variant>
        <vt:lpwstr/>
      </vt:variant>
      <vt:variant>
        <vt:i4>4653059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consultantplus://offline/ref=613AEF23AC9AB925C20A08334B029C58AA4ECD1CC31AC30594D95AFA722744F3213157B42665E4FE27214E56jFD</vt:lpwstr>
      </vt:variant>
      <vt:variant>
        <vt:lpwstr/>
      </vt:variant>
      <vt:variant>
        <vt:i4>4653059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consultantplus://offline/ref=613AEF23AC9AB925C20A08334B029C58AA4ECD1CC31AC30594D95AFA722744F3213157B42665E4FE27214E56jFD</vt:lpwstr>
      </vt:variant>
      <vt:variant>
        <vt:lpwstr/>
      </vt:variant>
      <vt:variant>
        <vt:i4>4653059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consultantplus://offline/ref=613AEF23AC9AB925C20A08334B029C58AA4ECD1CC31AC30594D95AFA722744F3213157B42665E4FE27214E56jFD</vt:lpwstr>
      </vt:variant>
      <vt:variant>
        <vt:lpwstr/>
      </vt:variant>
      <vt:variant>
        <vt:i4>4653065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consultantplus://offline/ref=613AEF23AC9AB925C20A08334B029C58AA4ECD1CC91EC40094D95AFA722744F3213157B42665E4FE27234C56jDD</vt:lpwstr>
      </vt:variant>
      <vt:variant>
        <vt:lpwstr/>
      </vt:variant>
      <vt:variant>
        <vt:i4>4653059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consultantplus://offline/ref=613AEF23AC9AB925C20A08334B029C58AA4ECD1CC31AC30594D95AFA722744F3213157B42665E4FE27214E56jFD</vt:lpwstr>
      </vt:variant>
      <vt:variant>
        <vt:lpwstr/>
      </vt:variant>
      <vt:variant>
        <vt:i4>4653140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consultantplus://offline/ref=613AEF23AC9AB925C20A08334B029C58AA4ECD1CCD1CC00594D95AFA722744F3213157B42665E4FE27234C56jCD</vt:lpwstr>
      </vt:variant>
      <vt:variant>
        <vt:lpwstr/>
      </vt:variant>
      <vt:variant>
        <vt:i4>4653151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consultantplus://offline/ref=613AEF23AC9AB925C20A08334B029C58AA4ECD1CC319C20194D95AFA722744F3213157B42665E4FE27244D56jCD</vt:lpwstr>
      </vt:variant>
      <vt:variant>
        <vt:lpwstr/>
      </vt:variant>
      <vt:variant>
        <vt:i4>4653140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consultantplus://offline/ref=613AEF23AC9AB925C20A08334B029C58AA4ECD1CC319C20194D95AFA722744F3213157B42665E4FE27254556j8D</vt:lpwstr>
      </vt:variant>
      <vt:variant>
        <vt:lpwstr/>
      </vt:variant>
      <vt:variant>
        <vt:i4>4653148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consultantplus://offline/ref=613AEF23AC9AB925C20A08334B029C58AA4ECD1CC319C20194D95AFA722744F3213157B42665E4FE27254A56jDD</vt:lpwstr>
      </vt:variant>
      <vt:variant>
        <vt:lpwstr/>
      </vt:variant>
      <vt:variant>
        <vt:i4>4653059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consultantplus://offline/ref=613AEF23AC9AB925C20A08334B029C58AA4ECD1CC31AC30594D95AFA722744F3213157B42665E4FE27214E56jFD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ГОРОДСКОГО ОКРУГА ВЕРХНЯЯ ПЫШМА</dc:title>
  <dc:creator>Лежнин Д.Г.</dc:creator>
  <cp:lastModifiedBy>Legnin</cp:lastModifiedBy>
  <cp:revision>3</cp:revision>
  <dcterms:created xsi:type="dcterms:W3CDTF">2019-02-21T11:50:00Z</dcterms:created>
  <dcterms:modified xsi:type="dcterms:W3CDTF">2019-02-22T03:48:00Z</dcterms:modified>
</cp:coreProperties>
</file>