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71DD1" w:rsidRPr="00E71DD1" w:rsidTr="00B00F86">
        <w:trPr>
          <w:trHeight w:val="524"/>
        </w:trPr>
        <w:tc>
          <w:tcPr>
            <w:tcW w:w="9639" w:type="dxa"/>
            <w:gridSpan w:val="5"/>
          </w:tcPr>
          <w:p w:rsidR="00E71DD1" w:rsidRPr="00E71DD1" w:rsidRDefault="00E71DD1" w:rsidP="00E71DD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71DD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71DD1" w:rsidRPr="00E71DD1" w:rsidRDefault="00E71DD1" w:rsidP="00E71DD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71DD1">
              <w:rPr>
                <w:b/>
                <w:sz w:val="28"/>
                <w:szCs w:val="28"/>
              </w:rPr>
              <w:t>Верхняя Пышма</w:t>
            </w:r>
          </w:p>
          <w:p w:rsidR="00E71DD1" w:rsidRPr="00E71DD1" w:rsidRDefault="00E71DD1" w:rsidP="00E71DD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71DD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71DD1" w:rsidRPr="00E71DD1" w:rsidRDefault="00E71DD1" w:rsidP="00E71DD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71DD1" w:rsidRPr="00E71DD1" w:rsidTr="00B00F86">
        <w:trPr>
          <w:trHeight w:val="524"/>
        </w:trPr>
        <w:tc>
          <w:tcPr>
            <w:tcW w:w="285" w:type="dxa"/>
            <w:vAlign w:val="bottom"/>
          </w:tcPr>
          <w:p w:rsidR="00E71DD1" w:rsidRPr="00E71DD1" w:rsidRDefault="00E71DD1" w:rsidP="00E71DD1">
            <w:pPr>
              <w:tabs>
                <w:tab w:val="left" w:leader="underscore" w:pos="9639"/>
              </w:tabs>
              <w:rPr>
                <w:szCs w:val="28"/>
              </w:rPr>
            </w:pPr>
            <w:r w:rsidRPr="00E71DD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71DD1" w:rsidRPr="00E71DD1" w:rsidRDefault="00E71DD1" w:rsidP="00E71D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25.08.2017</w:t>
            </w:r>
            <w:fldSimple w:instr=" DOCPROPERTY  Рег.дата  \* MERGEFORMAT ">
              <w:r w:rsidRPr="00E71DD1">
                <w:t xml:space="preserve"> </w:t>
              </w:r>
            </w:fldSimple>
          </w:p>
        </w:tc>
        <w:tc>
          <w:tcPr>
            <w:tcW w:w="428" w:type="dxa"/>
            <w:vAlign w:val="bottom"/>
          </w:tcPr>
          <w:p w:rsidR="00E71DD1" w:rsidRPr="00E71DD1" w:rsidRDefault="00E71DD1" w:rsidP="00E71D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71DD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71DD1" w:rsidRPr="00E71DD1" w:rsidRDefault="00E71DD1" w:rsidP="00E71D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609</w:t>
            </w:r>
            <w:fldSimple w:instr=" DOCPROPERTY  Рег.№  \* MERGEFORMAT ">
              <w:r w:rsidRPr="00E71DD1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E71DD1" w:rsidRPr="00E71DD1" w:rsidRDefault="00E71DD1" w:rsidP="00E71D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71DD1" w:rsidRPr="00E71DD1" w:rsidTr="00B00F86">
        <w:trPr>
          <w:trHeight w:val="130"/>
        </w:trPr>
        <w:tc>
          <w:tcPr>
            <w:tcW w:w="9639" w:type="dxa"/>
            <w:gridSpan w:val="5"/>
          </w:tcPr>
          <w:p w:rsidR="00E71DD1" w:rsidRPr="00E71DD1" w:rsidRDefault="00E71DD1" w:rsidP="00E71DD1">
            <w:pPr>
              <w:rPr>
                <w:sz w:val="20"/>
                <w:szCs w:val="28"/>
              </w:rPr>
            </w:pPr>
          </w:p>
        </w:tc>
      </w:tr>
      <w:tr w:rsidR="00E71DD1" w:rsidRPr="00E71DD1" w:rsidTr="00B00F86">
        <w:tc>
          <w:tcPr>
            <w:tcW w:w="9639" w:type="dxa"/>
            <w:gridSpan w:val="5"/>
          </w:tcPr>
          <w:p w:rsidR="00E71DD1" w:rsidRPr="00E71DD1" w:rsidRDefault="00E71DD1" w:rsidP="00E71DD1">
            <w:pPr>
              <w:rPr>
                <w:sz w:val="20"/>
                <w:szCs w:val="28"/>
              </w:rPr>
            </w:pPr>
            <w:r w:rsidRPr="00E71DD1">
              <w:rPr>
                <w:sz w:val="20"/>
                <w:szCs w:val="28"/>
              </w:rPr>
              <w:t>г. Верхняя Пышма</w:t>
            </w:r>
          </w:p>
          <w:p w:rsidR="00E71DD1" w:rsidRPr="00E71DD1" w:rsidRDefault="00E71DD1" w:rsidP="00E71DD1">
            <w:pPr>
              <w:rPr>
                <w:sz w:val="28"/>
                <w:szCs w:val="28"/>
              </w:rPr>
            </w:pPr>
          </w:p>
          <w:p w:rsidR="00E71DD1" w:rsidRPr="00E71DD1" w:rsidRDefault="00E71DD1" w:rsidP="00E71DD1">
            <w:pPr>
              <w:rPr>
                <w:sz w:val="28"/>
                <w:szCs w:val="28"/>
              </w:rPr>
            </w:pPr>
          </w:p>
        </w:tc>
      </w:tr>
      <w:tr w:rsidR="00E71DD1" w:rsidRPr="00E71DD1" w:rsidTr="00B00F86">
        <w:tc>
          <w:tcPr>
            <w:tcW w:w="9639" w:type="dxa"/>
            <w:gridSpan w:val="5"/>
          </w:tcPr>
          <w:p w:rsidR="00E71DD1" w:rsidRPr="00E71DD1" w:rsidRDefault="00E71DD1" w:rsidP="00E71DD1">
            <w:pPr>
              <w:jc w:val="center"/>
              <w:rPr>
                <w:b/>
                <w:i/>
                <w:sz w:val="28"/>
                <w:szCs w:val="28"/>
              </w:rPr>
            </w:pPr>
            <w:r w:rsidRPr="00E71DD1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25.08.2015 № 1345 «Об условиях приватизации муниципального унитарного предприятия муниципального образования «Верхняя Пышма» «Книги»</w:t>
            </w:r>
          </w:p>
        </w:tc>
      </w:tr>
      <w:tr w:rsidR="00E71DD1" w:rsidRPr="00E71DD1" w:rsidTr="00B00F86">
        <w:tc>
          <w:tcPr>
            <w:tcW w:w="9639" w:type="dxa"/>
            <w:gridSpan w:val="5"/>
          </w:tcPr>
          <w:p w:rsidR="00E71DD1" w:rsidRPr="00E71DD1" w:rsidRDefault="00E71DD1" w:rsidP="00E71DD1">
            <w:pPr>
              <w:jc w:val="both"/>
              <w:rPr>
                <w:sz w:val="28"/>
                <w:szCs w:val="28"/>
              </w:rPr>
            </w:pPr>
          </w:p>
          <w:p w:rsidR="00E71DD1" w:rsidRPr="00E71DD1" w:rsidRDefault="00E71DD1" w:rsidP="00E71DD1">
            <w:pPr>
              <w:jc w:val="both"/>
              <w:rPr>
                <w:sz w:val="28"/>
                <w:szCs w:val="28"/>
              </w:rPr>
            </w:pPr>
          </w:p>
          <w:p w:rsidR="00E71DD1" w:rsidRPr="00E71DD1" w:rsidRDefault="00E71DD1" w:rsidP="00E71DD1">
            <w:pPr>
              <w:ind w:firstLine="709"/>
              <w:jc w:val="both"/>
              <w:rPr>
                <w:sz w:val="28"/>
                <w:szCs w:val="28"/>
              </w:rPr>
            </w:pPr>
            <w:r w:rsidRPr="00E71DD1">
              <w:rPr>
                <w:rFonts w:eastAsia="Calibri"/>
                <w:sz w:val="28"/>
                <w:szCs w:val="28"/>
                <w:lang w:eastAsia="en-US"/>
              </w:rPr>
              <w:t>Руководствуясь Федеральным законом от 06.10.2003 № 131-ФЗ                    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E71DD1" w:rsidRPr="00E71DD1" w:rsidRDefault="00E71DD1" w:rsidP="00E71DD1">
      <w:pPr>
        <w:widowControl w:val="0"/>
        <w:jc w:val="both"/>
        <w:rPr>
          <w:sz w:val="28"/>
          <w:szCs w:val="28"/>
        </w:rPr>
      </w:pPr>
      <w:r w:rsidRPr="00E71DD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71DD1" w:rsidRPr="00E71DD1" w:rsidTr="00B00F86">
        <w:trPr>
          <w:trHeight w:val="975"/>
        </w:trPr>
        <w:tc>
          <w:tcPr>
            <w:tcW w:w="9637" w:type="dxa"/>
            <w:gridSpan w:val="2"/>
            <w:vAlign w:val="bottom"/>
          </w:tcPr>
          <w:p w:rsidR="00E71DD1" w:rsidRPr="00E71DD1" w:rsidRDefault="00E71DD1" w:rsidP="00E71DD1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DD1">
              <w:rPr>
                <w:rFonts w:eastAsia="Calibri"/>
                <w:sz w:val="28"/>
                <w:szCs w:val="28"/>
                <w:lang w:eastAsia="en-US"/>
              </w:rPr>
              <w:t>Внести изменение в постановление администрации городского округа Верхняя Пышма от 25.08.2015 № 1345 «Об условиях приватизации муниципального унитарного предприятия муниципального образования «Верхняя Пышма» «Книги», изложив строку 1 столбца 2 «Наименование, назначение и краткая характеристика объекта» таблицы приложения № 3 в следующей редакции:</w:t>
            </w:r>
          </w:p>
          <w:p w:rsidR="00E71DD1" w:rsidRPr="00E71DD1" w:rsidRDefault="00E71DD1" w:rsidP="009A1E16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DD1">
              <w:rPr>
                <w:rFonts w:eastAsia="Calibri"/>
                <w:sz w:val="28"/>
                <w:szCs w:val="28"/>
                <w:lang w:eastAsia="en-US"/>
              </w:rPr>
              <w:t>«Здание, расположенное по адресу: Российская Федерация, Свердловская область, г. Верхняя Пышма, проспект Успенский, 99. Кадастровый номер 66:36:0103014:8</w:t>
            </w:r>
            <w:bookmarkStart w:id="0" w:name="_GoBack"/>
            <w:bookmarkEnd w:id="0"/>
            <w:r w:rsidRPr="00E71DD1">
              <w:rPr>
                <w:rFonts w:eastAsia="Calibri"/>
                <w:sz w:val="28"/>
                <w:szCs w:val="28"/>
                <w:lang w:eastAsia="en-US"/>
              </w:rPr>
              <w:t>5. Назначение: нежилое. Площадь общая: 839 кв. м. Количество этажей: 2, в том числе подземных: 1».</w:t>
            </w:r>
          </w:p>
          <w:p w:rsidR="00E71DD1" w:rsidRPr="00E71DD1" w:rsidRDefault="00E71DD1" w:rsidP="00E71DD1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1DD1">
              <w:rPr>
                <w:rFonts w:eastAsia="Calibri"/>
                <w:sz w:val="28"/>
                <w:szCs w:val="28"/>
                <w:lang w:eastAsia="en-US"/>
              </w:rPr>
              <w:t>Опубликовать настоящее постановление на официальном                интернет-портале правовой информации городского округа Верхняя Пышма (www.верхняяпышма-право</w:t>
            </w:r>
            <w:proofErr w:type="gramStart"/>
            <w:r w:rsidRPr="00E71DD1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71DD1">
              <w:rPr>
                <w:rFonts w:eastAsia="Calibri"/>
                <w:sz w:val="28"/>
                <w:szCs w:val="28"/>
                <w:lang w:eastAsia="en-US"/>
              </w:rPr>
              <w:t>ф) и разместить на официальном сайте городского округа Верхняя Пышма (http://movp.ru).</w:t>
            </w:r>
          </w:p>
          <w:p w:rsidR="00E71DD1" w:rsidRPr="00E71DD1" w:rsidRDefault="00E71DD1" w:rsidP="00E71DD1">
            <w:pPr>
              <w:numPr>
                <w:ilvl w:val="0"/>
                <w:numId w:val="19"/>
              </w:numPr>
              <w:tabs>
                <w:tab w:val="left" w:pos="0"/>
                <w:tab w:val="left" w:pos="709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71DD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E71DD1">
              <w:rPr>
                <w:rFonts w:eastAsia="Calibri"/>
                <w:sz w:val="28"/>
                <w:szCs w:val="28"/>
                <w:lang w:eastAsia="en-US"/>
              </w:rPr>
      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Верхняя Пышма О.В. Горских.</w:t>
            </w:r>
          </w:p>
        </w:tc>
      </w:tr>
      <w:tr w:rsidR="00E71DD1" w:rsidRPr="00E71DD1" w:rsidTr="00B00F86">
        <w:trPr>
          <w:trHeight w:val="630"/>
        </w:trPr>
        <w:tc>
          <w:tcPr>
            <w:tcW w:w="6273" w:type="dxa"/>
            <w:vAlign w:val="bottom"/>
          </w:tcPr>
          <w:p w:rsidR="00E71DD1" w:rsidRPr="00E71DD1" w:rsidRDefault="00E71DD1" w:rsidP="00E71DD1">
            <w:pPr>
              <w:ind w:firstLine="709"/>
              <w:rPr>
                <w:sz w:val="28"/>
                <w:szCs w:val="28"/>
              </w:rPr>
            </w:pPr>
          </w:p>
          <w:p w:rsidR="00E71DD1" w:rsidRPr="00E71DD1" w:rsidRDefault="00E71DD1" w:rsidP="00E71DD1">
            <w:pPr>
              <w:ind w:right="2587"/>
              <w:rPr>
                <w:sz w:val="28"/>
                <w:szCs w:val="28"/>
              </w:rPr>
            </w:pPr>
            <w:proofErr w:type="gramStart"/>
            <w:r w:rsidRPr="00E71DD1">
              <w:rPr>
                <w:sz w:val="28"/>
                <w:szCs w:val="28"/>
              </w:rPr>
              <w:t>Исполняющий</w:t>
            </w:r>
            <w:proofErr w:type="gramEnd"/>
            <w:r w:rsidRPr="00E71DD1">
              <w:rPr>
                <w:sz w:val="28"/>
                <w:szCs w:val="28"/>
              </w:rPr>
              <w:t xml:space="preserve"> полномочия</w:t>
            </w:r>
          </w:p>
          <w:p w:rsidR="00E71DD1" w:rsidRPr="00E71DD1" w:rsidRDefault="00E71DD1" w:rsidP="00E71DD1">
            <w:pPr>
              <w:ind w:right="2587"/>
              <w:rPr>
                <w:sz w:val="28"/>
                <w:szCs w:val="28"/>
              </w:rPr>
            </w:pPr>
            <w:r w:rsidRPr="00E71DD1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E71DD1" w:rsidRPr="00E71DD1" w:rsidRDefault="00E71DD1" w:rsidP="00E71DD1">
            <w:pPr>
              <w:jc w:val="right"/>
              <w:rPr>
                <w:sz w:val="28"/>
                <w:szCs w:val="28"/>
              </w:rPr>
            </w:pPr>
            <w:r w:rsidRPr="00E71DD1">
              <w:rPr>
                <w:sz w:val="28"/>
                <w:szCs w:val="28"/>
              </w:rPr>
              <w:t xml:space="preserve">В.Н. </w:t>
            </w:r>
            <w:proofErr w:type="spellStart"/>
            <w:r w:rsidRPr="00E71DD1">
              <w:rPr>
                <w:sz w:val="28"/>
                <w:szCs w:val="28"/>
              </w:rPr>
              <w:t>Николишин</w:t>
            </w:r>
            <w:proofErr w:type="spellEnd"/>
          </w:p>
        </w:tc>
      </w:tr>
    </w:tbl>
    <w:p w:rsidR="00562620" w:rsidRPr="00E71DD1" w:rsidRDefault="00562620" w:rsidP="00E71DD1"/>
    <w:sectPr w:rsidR="00562620" w:rsidRPr="00E71DD1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15" w:rsidRDefault="00800E15">
      <w:r>
        <w:separator/>
      </w:r>
    </w:p>
  </w:endnote>
  <w:endnote w:type="continuationSeparator" w:id="0">
    <w:p w:rsidR="00800E15" w:rsidRDefault="008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15" w:rsidRDefault="00800E15">
      <w:r>
        <w:separator/>
      </w:r>
    </w:p>
  </w:footnote>
  <w:footnote w:type="continuationSeparator" w:id="0">
    <w:p w:rsidR="00800E15" w:rsidRDefault="0080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843194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DD1">
      <w:rPr>
        <w:noProof/>
      </w:rPr>
      <w:t>2</w:t>
    </w:r>
    <w:r>
      <w:fldChar w:fldCharType="end"/>
    </w:r>
  </w:p>
  <w:permEnd w:id="188431947"/>
  <w:p w:rsidR="00810AAA" w:rsidRPr="00810AAA" w:rsidRDefault="00800E1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00E1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223A5F"/>
    <w:multiLevelType w:val="hybridMultilevel"/>
    <w:tmpl w:val="8F1EE1AA"/>
    <w:lvl w:ilvl="0" w:tplc="48068B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00E15"/>
    <w:rsid w:val="00812F77"/>
    <w:rsid w:val="008234EF"/>
    <w:rsid w:val="008315AD"/>
    <w:rsid w:val="008A16C0"/>
    <w:rsid w:val="008B572D"/>
    <w:rsid w:val="008C612F"/>
    <w:rsid w:val="00925EB3"/>
    <w:rsid w:val="009A1E16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71DD1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2017-04-10T11:57:00Z</cp:lastPrinted>
  <dcterms:created xsi:type="dcterms:W3CDTF">2017-08-28T09:56:00Z</dcterms:created>
  <dcterms:modified xsi:type="dcterms:W3CDTF">2017-08-29T03:02:00Z</dcterms:modified>
</cp:coreProperties>
</file>