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E41E52" w:rsidRPr="0013051B" w:rsidTr="00D51B16">
        <w:trPr>
          <w:trHeight w:val="524"/>
        </w:trPr>
        <w:tc>
          <w:tcPr>
            <w:tcW w:w="9460" w:type="dxa"/>
            <w:gridSpan w:val="5"/>
          </w:tcPr>
          <w:p w:rsidR="00E41E52" w:rsidRPr="0013051B" w:rsidRDefault="00E41E52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41E52" w:rsidRPr="0013051B" w:rsidRDefault="00E41E52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41E52" w:rsidRPr="0013051B" w:rsidRDefault="00E41E52" w:rsidP="00D51B1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41E52" w:rsidRPr="0013051B" w:rsidRDefault="00E41E52" w:rsidP="00D51B1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41E52" w:rsidRPr="0013051B" w:rsidTr="00D51B16">
        <w:trPr>
          <w:trHeight w:val="524"/>
        </w:trPr>
        <w:tc>
          <w:tcPr>
            <w:tcW w:w="284" w:type="dxa"/>
            <w:vAlign w:val="bottom"/>
          </w:tcPr>
          <w:p w:rsidR="00E41E52" w:rsidRPr="0013051B" w:rsidRDefault="00E41E52" w:rsidP="00D51B1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41E52" w:rsidRPr="0013051B" w:rsidRDefault="00E41E52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E41E52" w:rsidRPr="0013051B" w:rsidRDefault="00E41E52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41E52" w:rsidRPr="0013051B" w:rsidRDefault="00E41E52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41E52" w:rsidRPr="0013051B" w:rsidRDefault="00E41E52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41E52" w:rsidRPr="0013051B" w:rsidTr="00D51B16">
        <w:trPr>
          <w:trHeight w:val="130"/>
        </w:trPr>
        <w:tc>
          <w:tcPr>
            <w:tcW w:w="9460" w:type="dxa"/>
            <w:gridSpan w:val="5"/>
          </w:tcPr>
          <w:p w:rsidR="00E41E52" w:rsidRPr="0013051B" w:rsidRDefault="00E41E52" w:rsidP="00D51B1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41E52" w:rsidRPr="0013051B" w:rsidTr="00D51B16">
        <w:tc>
          <w:tcPr>
            <w:tcW w:w="9460" w:type="dxa"/>
            <w:gridSpan w:val="5"/>
          </w:tcPr>
          <w:p w:rsidR="00E41E52" w:rsidRPr="0013051B" w:rsidRDefault="00E41E52" w:rsidP="00D51B1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41E52" w:rsidRPr="0013051B" w:rsidRDefault="00E41E52" w:rsidP="00D51B1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E41E52" w:rsidRPr="0013051B" w:rsidRDefault="00E41E52" w:rsidP="00D51B1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E41E52" w:rsidRPr="0013051B" w:rsidTr="00D51B16">
        <w:tc>
          <w:tcPr>
            <w:tcW w:w="9460" w:type="dxa"/>
            <w:gridSpan w:val="5"/>
          </w:tcPr>
          <w:p w:rsidR="00E41E52" w:rsidRPr="0013051B" w:rsidRDefault="00E41E52" w:rsidP="00D51B1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Порядок предоставления субсидии сельскохозяйственным товаропроизводителям городского округа Верхняя Пышма на возмещение части затрат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, связанных с участием в выставках (ярмарках), конкурсах сельскохозяйственной продукции, утвержденный постановлением администрации городского округа Верхняя Пышма от 20.11.2018 № 1051</w:t>
            </w:r>
          </w:p>
        </w:tc>
      </w:tr>
      <w:tr w:rsidR="00E41E52" w:rsidRPr="0013051B" w:rsidTr="00D51B16">
        <w:tc>
          <w:tcPr>
            <w:tcW w:w="9460" w:type="dxa"/>
            <w:gridSpan w:val="5"/>
          </w:tcPr>
          <w:p w:rsidR="00E41E52" w:rsidRPr="0013051B" w:rsidRDefault="00E41E52" w:rsidP="00D51B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41E52" w:rsidRPr="0013051B" w:rsidRDefault="00E41E52" w:rsidP="00D51B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1E52" w:rsidRPr="0013051B" w:rsidRDefault="00E41E52" w:rsidP="00E41E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2FBF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E82FBF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E82FBF">
        <w:rPr>
          <w:rFonts w:ascii="Liberation Serif" w:hAnsi="Liberation Serif"/>
          <w:sz w:val="28"/>
          <w:szCs w:val="28"/>
        </w:rPr>
        <w:t xml:space="preserve">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Верхняя Пышма, в целях поддержки сельскохозяйственных товаропроизводителей, администрация</w:t>
      </w:r>
      <w:r>
        <w:rPr>
          <w:rFonts w:ascii="Liberation Serif" w:hAnsi="Liberation Serif"/>
          <w:sz w:val="28"/>
          <w:szCs w:val="28"/>
        </w:rPr>
        <w:t xml:space="preserve"> городского округа Верхняя Пышм</w:t>
      </w:r>
      <w:r w:rsidRPr="0013051B">
        <w:rPr>
          <w:rFonts w:ascii="Liberation Serif" w:hAnsi="Liberation Serif"/>
          <w:sz w:val="28"/>
          <w:szCs w:val="28"/>
        </w:rPr>
        <w:t>а</w:t>
      </w:r>
    </w:p>
    <w:p w:rsidR="00E41E52" w:rsidRPr="0013051B" w:rsidRDefault="00E41E52" w:rsidP="00E41E52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E41E52" w:rsidRPr="00E82FBF" w:rsidRDefault="00E41E52" w:rsidP="00E41E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E82FBF">
        <w:rPr>
          <w:rFonts w:ascii="Liberation Serif" w:hAnsi="Liberation Serif"/>
          <w:sz w:val="28"/>
          <w:szCs w:val="28"/>
        </w:rPr>
        <w:t xml:space="preserve">Внести изменения в Порядок предоставления субсидии сельскохозяйственным товаропроизводителям городского округа Верхняя Пышма на возмещение части затрат, связанных с участием в выставках (ярмарках), конкурсах сельскохозяйственной продукции, утвержденный постановлением администрации городского округа Верхняя Пышма от 20.11.2018 № 1051, дополнив разделом 4 </w:t>
      </w:r>
      <w:r>
        <w:rPr>
          <w:rFonts w:ascii="Liberation Serif" w:hAnsi="Liberation Serif"/>
          <w:sz w:val="28"/>
          <w:szCs w:val="28"/>
        </w:rPr>
        <w:t>«</w:t>
      </w:r>
      <w:r w:rsidRPr="00E82FBF">
        <w:rPr>
          <w:rFonts w:ascii="Liberation Serif" w:hAnsi="Liberation Serif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  <w:r>
        <w:rPr>
          <w:rFonts w:ascii="Liberation Serif" w:hAnsi="Liberation Serif"/>
          <w:sz w:val="28"/>
          <w:szCs w:val="28"/>
        </w:rPr>
        <w:t>»</w:t>
      </w:r>
      <w:r w:rsidRPr="00E82F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следующего содержания</w:t>
      </w:r>
      <w:r w:rsidRPr="00E82FBF">
        <w:rPr>
          <w:rFonts w:ascii="Liberation Serif" w:hAnsi="Liberation Serif"/>
          <w:sz w:val="28"/>
          <w:szCs w:val="28"/>
        </w:rPr>
        <w:t>:</w:t>
      </w:r>
      <w:proofErr w:type="gramEnd"/>
    </w:p>
    <w:p w:rsidR="00E41E52" w:rsidRPr="006C1B7B" w:rsidRDefault="00E41E52" w:rsidP="00E41E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2FBF">
        <w:rPr>
          <w:rFonts w:ascii="Liberation Serif" w:hAnsi="Liberation Serif"/>
          <w:sz w:val="28"/>
          <w:szCs w:val="28"/>
        </w:rPr>
        <w:t xml:space="preserve">«4. </w:t>
      </w:r>
      <w:r w:rsidRPr="00D604FB">
        <w:rPr>
          <w:rFonts w:ascii="Liberation Serif" w:hAnsi="Liberation Serif"/>
          <w:sz w:val="28"/>
          <w:szCs w:val="28"/>
        </w:rPr>
        <w:t xml:space="preserve">Требования об осуществлении </w:t>
      </w:r>
      <w:proofErr w:type="gramStart"/>
      <w:r w:rsidRPr="00D604FB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D604FB">
        <w:rPr>
          <w:rFonts w:ascii="Liberation Serif" w:hAnsi="Liberation Serif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  <w:r>
        <w:rPr>
          <w:rFonts w:ascii="Liberation Serif" w:hAnsi="Liberation Serif"/>
          <w:sz w:val="28"/>
          <w:szCs w:val="28"/>
        </w:rPr>
        <w:t>:</w:t>
      </w:r>
    </w:p>
    <w:p w:rsidR="00E41E52" w:rsidRPr="00E82FBF" w:rsidRDefault="00E41E52" w:rsidP="00E41E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2FBF">
        <w:rPr>
          <w:rFonts w:ascii="Liberation Serif" w:hAnsi="Liberation Serif"/>
          <w:sz w:val="28"/>
          <w:szCs w:val="28"/>
        </w:rPr>
        <w:t>4.1. Ответственность за нарушение условий, целей и порядка предоставления субсидии, а также недостоверность предоставленных документов возлагается на получателя субсидий.</w:t>
      </w:r>
    </w:p>
    <w:p w:rsidR="00E41E52" w:rsidRPr="00E82FBF" w:rsidRDefault="00E41E52" w:rsidP="00E41E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2FBF">
        <w:rPr>
          <w:rFonts w:ascii="Liberation Serif" w:hAnsi="Liberation Serif"/>
          <w:sz w:val="28"/>
          <w:szCs w:val="28"/>
        </w:rPr>
        <w:t xml:space="preserve">4.2. Средства субсидии </w:t>
      </w:r>
      <w:proofErr w:type="gramStart"/>
      <w:r w:rsidRPr="00E82FBF">
        <w:rPr>
          <w:rFonts w:ascii="Liberation Serif" w:hAnsi="Liberation Serif"/>
          <w:sz w:val="28"/>
          <w:szCs w:val="28"/>
        </w:rPr>
        <w:t>носят целевой характер и не могут</w:t>
      </w:r>
      <w:proofErr w:type="gramEnd"/>
      <w:r w:rsidRPr="00E82FBF">
        <w:rPr>
          <w:rFonts w:ascii="Liberation Serif" w:hAnsi="Liberation Serif"/>
          <w:sz w:val="28"/>
          <w:szCs w:val="28"/>
        </w:rPr>
        <w:t xml:space="preserve"> быть использованы на другие цели.</w:t>
      </w:r>
    </w:p>
    <w:p w:rsidR="00E41E52" w:rsidRPr="00E82FBF" w:rsidRDefault="00E41E52" w:rsidP="00E41E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2FBF">
        <w:rPr>
          <w:rFonts w:ascii="Liberation Serif" w:hAnsi="Liberation Serif"/>
          <w:sz w:val="28"/>
          <w:szCs w:val="28"/>
        </w:rPr>
        <w:t>4.3. Нецелевое использование субсидии влечет применение мер ответственности, предусмотренных административным, уголовным законодательством Российской Федерации.</w:t>
      </w:r>
    </w:p>
    <w:p w:rsidR="00E41E52" w:rsidRPr="00E82FBF" w:rsidRDefault="00E41E52" w:rsidP="00E41E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2FBF">
        <w:rPr>
          <w:rFonts w:ascii="Liberation Serif" w:hAnsi="Liberation Serif"/>
          <w:sz w:val="28"/>
          <w:szCs w:val="28"/>
        </w:rPr>
        <w:t xml:space="preserve">4.4. Нарушение получателем условий, целей и порядка предоставления </w:t>
      </w:r>
      <w:r w:rsidRPr="00E82FBF">
        <w:rPr>
          <w:rFonts w:ascii="Liberation Serif" w:hAnsi="Liberation Serif"/>
          <w:sz w:val="28"/>
          <w:szCs w:val="28"/>
        </w:rPr>
        <w:lastRenderedPageBreak/>
        <w:t>субсидии, в том числе нарушение получателем условий соглашения, влечет возврат субсидии в местный бюджет, и к получателю применяются меры ответственности, предусмотренные действующим законодательством Российской Федерации.</w:t>
      </w:r>
    </w:p>
    <w:p w:rsidR="00E41E52" w:rsidRPr="00E82FBF" w:rsidRDefault="00E41E52" w:rsidP="00E41E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2FBF">
        <w:rPr>
          <w:rFonts w:ascii="Liberation Serif" w:hAnsi="Liberation Serif"/>
          <w:sz w:val="28"/>
          <w:szCs w:val="28"/>
        </w:rPr>
        <w:t xml:space="preserve">4.5. Обязательная проверка соблюдения условий, целей и порядка предоставления субсидий осуществляется </w:t>
      </w:r>
      <w:r>
        <w:rPr>
          <w:rFonts w:ascii="Liberation Serif" w:hAnsi="Liberation Serif"/>
          <w:sz w:val="28"/>
          <w:szCs w:val="28"/>
        </w:rPr>
        <w:t>отделом бухгалтерского учета и отчетности администрации</w:t>
      </w:r>
      <w:r w:rsidRPr="00E82F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r w:rsidRPr="00E82FBF">
        <w:rPr>
          <w:rFonts w:ascii="Liberation Serif" w:hAnsi="Liberation Serif"/>
          <w:sz w:val="28"/>
          <w:szCs w:val="28"/>
        </w:rPr>
        <w:t xml:space="preserve">и </w:t>
      </w:r>
      <w:r>
        <w:rPr>
          <w:rFonts w:ascii="Liberation Serif" w:hAnsi="Liberation Serif"/>
          <w:sz w:val="28"/>
          <w:szCs w:val="28"/>
        </w:rPr>
        <w:t>Финансовым управлением городского округа Верхняя Пышма (далее-Финансовое управление)</w:t>
      </w:r>
      <w:r w:rsidRPr="00E82FBF">
        <w:rPr>
          <w:rFonts w:ascii="Liberation Serif" w:hAnsi="Liberation Serif"/>
          <w:sz w:val="28"/>
          <w:szCs w:val="28"/>
        </w:rPr>
        <w:t>. Получатель субсидий соглашается на осуществление таких проверок посредством заключения соглашений о предоставлении субсидий.</w:t>
      </w:r>
    </w:p>
    <w:p w:rsidR="00E41E52" w:rsidRPr="00E82FBF" w:rsidRDefault="00E41E52" w:rsidP="00E41E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2FBF">
        <w:rPr>
          <w:rFonts w:ascii="Liberation Serif" w:hAnsi="Liberation Serif"/>
          <w:sz w:val="28"/>
          <w:szCs w:val="28"/>
        </w:rPr>
        <w:t xml:space="preserve">4.6. </w:t>
      </w:r>
      <w:proofErr w:type="gramStart"/>
      <w:r w:rsidRPr="00E82FBF">
        <w:rPr>
          <w:rFonts w:ascii="Liberation Serif" w:hAnsi="Liberation Serif"/>
          <w:sz w:val="28"/>
          <w:szCs w:val="28"/>
        </w:rPr>
        <w:t xml:space="preserve">В случае нарушения получателем субсидий условий, установленных при предоставлении субсидий, выявленных </w:t>
      </w:r>
      <w:r>
        <w:rPr>
          <w:rFonts w:ascii="Liberation Serif" w:hAnsi="Liberation Serif"/>
          <w:sz w:val="28"/>
          <w:szCs w:val="28"/>
        </w:rPr>
        <w:t>по фактам проверок, проведенных Финансовым</w:t>
      </w:r>
      <w:r w:rsidRPr="00A437FE">
        <w:rPr>
          <w:rFonts w:ascii="Liberation Serif" w:hAnsi="Liberation Serif"/>
          <w:sz w:val="28"/>
          <w:szCs w:val="28"/>
        </w:rPr>
        <w:t xml:space="preserve"> управление</w:t>
      </w:r>
      <w:r>
        <w:rPr>
          <w:rFonts w:ascii="Liberation Serif" w:hAnsi="Liberation Serif"/>
          <w:sz w:val="28"/>
          <w:szCs w:val="28"/>
        </w:rPr>
        <w:t>м</w:t>
      </w:r>
      <w:r w:rsidRPr="00E82FBF">
        <w:rPr>
          <w:rFonts w:ascii="Liberation Serif" w:hAnsi="Liberation Serif"/>
          <w:sz w:val="28"/>
          <w:szCs w:val="28"/>
        </w:rPr>
        <w:t>, сумма субсидии, полученная на момент возникновения нарушений условий соглашения, подлежит возврату в местный бюджет в течение 30 календарных дней со дня предъявления требования о возврате.»</w:t>
      </w:r>
      <w:proofErr w:type="gramEnd"/>
    </w:p>
    <w:p w:rsidR="00E41E52" w:rsidRPr="00E82FBF" w:rsidRDefault="00E41E52" w:rsidP="00E41E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2FBF"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E82FBF">
        <w:rPr>
          <w:rFonts w:ascii="Liberation Serif" w:hAnsi="Liberation Serif"/>
          <w:sz w:val="28"/>
          <w:szCs w:val="28"/>
        </w:rPr>
        <w:t>.р</w:t>
      </w:r>
      <w:proofErr w:type="gramEnd"/>
      <w:r w:rsidRPr="00E82FBF">
        <w:rPr>
          <w:rFonts w:ascii="Liberation Serif" w:hAnsi="Liberation Serif"/>
          <w:sz w:val="28"/>
          <w:szCs w:val="28"/>
        </w:rPr>
        <w:t>ф).</w:t>
      </w:r>
    </w:p>
    <w:p w:rsidR="00E41E52" w:rsidRPr="0013051B" w:rsidRDefault="00E41E52" w:rsidP="00E41E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2FBF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E82FB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82FBF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E82FBF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E82FBF">
        <w:rPr>
          <w:rFonts w:ascii="Liberation Serif" w:hAnsi="Liberation Serif"/>
          <w:sz w:val="28"/>
          <w:szCs w:val="28"/>
        </w:rPr>
        <w:t xml:space="preserve">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41E52" w:rsidRPr="0013051B" w:rsidTr="00D51B16">
        <w:tc>
          <w:tcPr>
            <w:tcW w:w="6237" w:type="dxa"/>
            <w:vAlign w:val="bottom"/>
          </w:tcPr>
          <w:p w:rsidR="00E41E52" w:rsidRDefault="00E41E52" w:rsidP="00D51B1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41E52" w:rsidRDefault="00E41E52" w:rsidP="00D51B1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41E52" w:rsidRPr="0013051B" w:rsidRDefault="00E41E52" w:rsidP="00D51B1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41E52" w:rsidRPr="0013051B" w:rsidRDefault="00E41E52" w:rsidP="00D51B1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>В. Соломин</w:t>
            </w:r>
          </w:p>
        </w:tc>
      </w:tr>
    </w:tbl>
    <w:p w:rsidR="00E41E52" w:rsidRPr="0013051B" w:rsidRDefault="00E41E52" w:rsidP="00E41E52">
      <w:pPr>
        <w:pStyle w:val="ConsNormal"/>
        <w:widowControl/>
        <w:ind w:firstLine="0"/>
        <w:rPr>
          <w:rFonts w:ascii="Liberation Serif" w:hAnsi="Liberation Serif"/>
        </w:rPr>
      </w:pPr>
    </w:p>
    <w:p w:rsidR="00AC49A7" w:rsidRDefault="00AC49A7"/>
    <w:sectPr w:rsidR="00AC49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60" w:rsidRDefault="00DE4860" w:rsidP="00E41E52">
      <w:r>
        <w:separator/>
      </w:r>
    </w:p>
  </w:endnote>
  <w:endnote w:type="continuationSeparator" w:id="0">
    <w:p w:rsidR="00DE4860" w:rsidRDefault="00DE4860" w:rsidP="00E4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60" w:rsidRDefault="00DE4860" w:rsidP="00E41E52">
      <w:r>
        <w:separator/>
      </w:r>
    </w:p>
  </w:footnote>
  <w:footnote w:type="continuationSeparator" w:id="0">
    <w:p w:rsidR="00DE4860" w:rsidRDefault="00DE4860" w:rsidP="00E4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52" w:rsidRDefault="00E41E52">
    <w:pPr>
      <w:pStyle w:val="a3"/>
    </w:pPr>
  </w:p>
  <w:p w:rsidR="00E41E52" w:rsidRDefault="00E41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52"/>
    <w:rsid w:val="00AC49A7"/>
    <w:rsid w:val="00DE4860"/>
    <w:rsid w:val="00E4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E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1E52"/>
  </w:style>
  <w:style w:type="paragraph" w:styleId="a5">
    <w:name w:val="footer"/>
    <w:basedOn w:val="a"/>
    <w:link w:val="a6"/>
    <w:uiPriority w:val="99"/>
    <w:unhideWhenUsed/>
    <w:rsid w:val="00E41E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41E52"/>
  </w:style>
  <w:style w:type="paragraph" w:styleId="a7">
    <w:name w:val="Balloon Text"/>
    <w:basedOn w:val="a"/>
    <w:link w:val="a8"/>
    <w:uiPriority w:val="99"/>
    <w:semiHidden/>
    <w:unhideWhenUsed/>
    <w:rsid w:val="00E41E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41E5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41E5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E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1E52"/>
  </w:style>
  <w:style w:type="paragraph" w:styleId="a5">
    <w:name w:val="footer"/>
    <w:basedOn w:val="a"/>
    <w:link w:val="a6"/>
    <w:uiPriority w:val="99"/>
    <w:unhideWhenUsed/>
    <w:rsid w:val="00E41E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41E52"/>
  </w:style>
  <w:style w:type="paragraph" w:styleId="a7">
    <w:name w:val="Balloon Text"/>
    <w:basedOn w:val="a"/>
    <w:link w:val="a8"/>
    <w:uiPriority w:val="99"/>
    <w:semiHidden/>
    <w:unhideWhenUsed/>
    <w:rsid w:val="00E41E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41E5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41E5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2020-05-15T12:04:00Z</dcterms:created>
  <dcterms:modified xsi:type="dcterms:W3CDTF">2020-05-15T12:05:00Z</dcterms:modified>
</cp:coreProperties>
</file>