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5"/>
        <w:gridCol w:w="425"/>
        <w:gridCol w:w="555"/>
        <w:gridCol w:w="6138"/>
      </w:tblGrid>
      <w:tr w:rsidR="00454132" w:rsidRPr="0013051B" w:rsidTr="00B1647A">
        <w:trPr>
          <w:trHeight w:val="524"/>
        </w:trPr>
        <w:tc>
          <w:tcPr>
            <w:tcW w:w="9460" w:type="dxa"/>
            <w:gridSpan w:val="5"/>
          </w:tcPr>
          <w:p w:rsidR="00454132" w:rsidRPr="0013051B" w:rsidRDefault="00454132" w:rsidP="00B1647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454132" w:rsidRPr="0013051B" w:rsidRDefault="00454132" w:rsidP="00B1647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454132" w:rsidRPr="0013051B" w:rsidRDefault="00454132" w:rsidP="00B1647A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454132" w:rsidRPr="0013051B" w:rsidRDefault="00454132" w:rsidP="00B1647A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454132" w:rsidRPr="0013051B" w:rsidTr="00B1647A">
        <w:trPr>
          <w:trHeight w:val="524"/>
        </w:trPr>
        <w:tc>
          <w:tcPr>
            <w:tcW w:w="284" w:type="dxa"/>
            <w:vAlign w:val="bottom"/>
          </w:tcPr>
          <w:p w:rsidR="00454132" w:rsidRPr="0013051B" w:rsidRDefault="00454132" w:rsidP="00B1647A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54132" w:rsidRPr="0013051B" w:rsidRDefault="00454132" w:rsidP="00B1647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454132" w:rsidRPr="0013051B" w:rsidRDefault="00454132" w:rsidP="00B1647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54132" w:rsidRPr="0013051B" w:rsidRDefault="00454132" w:rsidP="00B1647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454132" w:rsidRPr="0013051B" w:rsidRDefault="00454132" w:rsidP="00B1647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454132" w:rsidRPr="0013051B" w:rsidTr="00B1647A">
        <w:trPr>
          <w:trHeight w:val="130"/>
        </w:trPr>
        <w:tc>
          <w:tcPr>
            <w:tcW w:w="9460" w:type="dxa"/>
            <w:gridSpan w:val="5"/>
          </w:tcPr>
          <w:p w:rsidR="00454132" w:rsidRPr="0013051B" w:rsidRDefault="00454132" w:rsidP="00B1647A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454132" w:rsidRPr="0013051B" w:rsidTr="00B1647A">
        <w:tc>
          <w:tcPr>
            <w:tcW w:w="9460" w:type="dxa"/>
            <w:gridSpan w:val="5"/>
          </w:tcPr>
          <w:p w:rsidR="00454132" w:rsidRPr="0013051B" w:rsidRDefault="00454132" w:rsidP="00B1647A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454132" w:rsidRPr="0013051B" w:rsidRDefault="00454132" w:rsidP="00B1647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454132" w:rsidRPr="0013051B" w:rsidRDefault="00454132" w:rsidP="00B1647A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454132" w:rsidRPr="0013051B" w:rsidTr="00B1647A">
        <w:tc>
          <w:tcPr>
            <w:tcW w:w="9460" w:type="dxa"/>
            <w:gridSpan w:val="5"/>
          </w:tcPr>
          <w:p w:rsidR="00454132" w:rsidRPr="0013051B" w:rsidRDefault="00454132" w:rsidP="00B1647A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Об утверждении порядка расходования межбюджетных трансфертов, предоставленных городскому округу из бюджетов субъектов Российской Федерации</w:t>
            </w:r>
          </w:p>
        </w:tc>
      </w:tr>
      <w:tr w:rsidR="00454132" w:rsidRPr="0013051B" w:rsidTr="00B1647A">
        <w:tc>
          <w:tcPr>
            <w:tcW w:w="9460" w:type="dxa"/>
            <w:gridSpan w:val="5"/>
          </w:tcPr>
          <w:p w:rsidR="00454132" w:rsidRPr="0013051B" w:rsidRDefault="00454132" w:rsidP="00B164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454132" w:rsidRPr="0013051B" w:rsidRDefault="00454132" w:rsidP="00B1647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54132" w:rsidRPr="00200E7A" w:rsidRDefault="00454132" w:rsidP="00454132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В</w:t>
      </w:r>
      <w:r w:rsidRPr="00200E7A">
        <w:rPr>
          <w:rFonts w:ascii="Liberation Serif" w:hAnsi="Liberation Serif"/>
          <w:sz w:val="28"/>
          <w:szCs w:val="28"/>
        </w:rPr>
        <w:t xml:space="preserve"> соответствии с</w:t>
      </w:r>
      <w:r>
        <w:rPr>
          <w:rFonts w:ascii="Liberation Serif" w:hAnsi="Liberation Serif"/>
          <w:sz w:val="28"/>
          <w:szCs w:val="28"/>
        </w:rPr>
        <w:t>о статьей 179</w:t>
      </w:r>
      <w:r w:rsidRPr="00200E7A">
        <w:rPr>
          <w:rFonts w:ascii="Liberation Serif" w:hAnsi="Liberation Serif"/>
          <w:sz w:val="28"/>
          <w:szCs w:val="28"/>
        </w:rPr>
        <w:t xml:space="preserve"> Бюджетн</w:t>
      </w:r>
      <w:r>
        <w:rPr>
          <w:rFonts w:ascii="Liberation Serif" w:hAnsi="Liberation Serif"/>
          <w:sz w:val="28"/>
          <w:szCs w:val="28"/>
        </w:rPr>
        <w:t>ого</w:t>
      </w:r>
      <w:r w:rsidRPr="00200E7A">
        <w:rPr>
          <w:rFonts w:ascii="Liberation Serif" w:hAnsi="Liberation Serif"/>
          <w:sz w:val="28"/>
          <w:szCs w:val="28"/>
        </w:rPr>
        <w:t xml:space="preserve"> </w:t>
      </w:r>
      <w:r w:rsidRPr="00AE7896">
        <w:rPr>
          <w:rFonts w:ascii="Liberation Serif" w:hAnsi="Liberation Serif"/>
          <w:sz w:val="28"/>
          <w:szCs w:val="28"/>
        </w:rPr>
        <w:t>кодекс</w:t>
      </w:r>
      <w:r>
        <w:rPr>
          <w:rFonts w:ascii="Liberation Serif" w:hAnsi="Liberation Serif"/>
          <w:sz w:val="28"/>
          <w:szCs w:val="28"/>
        </w:rPr>
        <w:t>а</w:t>
      </w:r>
      <w:r w:rsidRPr="00200E7A">
        <w:rPr>
          <w:rFonts w:ascii="Liberation Serif" w:hAnsi="Liberation Serif"/>
          <w:sz w:val="28"/>
          <w:szCs w:val="28"/>
        </w:rPr>
        <w:t xml:space="preserve"> Российской Федерации, </w:t>
      </w:r>
      <w:r>
        <w:rPr>
          <w:rFonts w:ascii="Liberation Serif" w:hAnsi="Liberation Serif"/>
          <w:sz w:val="28"/>
          <w:szCs w:val="28"/>
        </w:rPr>
        <w:t xml:space="preserve">статьей 1 </w:t>
      </w:r>
      <w:r w:rsidRPr="00200E7A">
        <w:rPr>
          <w:rFonts w:ascii="Liberation Serif" w:hAnsi="Liberation Serif"/>
          <w:sz w:val="28"/>
          <w:szCs w:val="28"/>
        </w:rPr>
        <w:t xml:space="preserve">Закона </w:t>
      </w:r>
      <w:r>
        <w:rPr>
          <w:rFonts w:ascii="Liberation Serif" w:hAnsi="Liberation Serif"/>
          <w:sz w:val="28"/>
          <w:szCs w:val="28"/>
        </w:rPr>
        <w:t>Свердловской области от 15.07.</w:t>
      </w:r>
      <w:r w:rsidRPr="00200E7A">
        <w:rPr>
          <w:rFonts w:ascii="Liberation Serif" w:hAnsi="Liberation Serif"/>
          <w:sz w:val="28"/>
          <w:szCs w:val="28"/>
        </w:rPr>
        <w:t xml:space="preserve">2005 </w:t>
      </w:r>
      <w:r>
        <w:rPr>
          <w:rFonts w:ascii="Liberation Serif" w:hAnsi="Liberation Serif"/>
          <w:sz w:val="28"/>
          <w:szCs w:val="28"/>
        </w:rPr>
        <w:br/>
        <w:t>№</w:t>
      </w:r>
      <w:r w:rsidRPr="00AE7896">
        <w:rPr>
          <w:rFonts w:ascii="Liberation Serif" w:hAnsi="Liberation Serif"/>
          <w:sz w:val="28"/>
          <w:szCs w:val="28"/>
        </w:rPr>
        <w:t xml:space="preserve"> 70-ОЗ</w:t>
      </w:r>
      <w:r w:rsidRPr="00200E7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</w:t>
      </w:r>
      <w:r w:rsidRPr="00200E7A">
        <w:rPr>
          <w:rFonts w:ascii="Liberation Serif" w:hAnsi="Liberation Serif"/>
          <w:sz w:val="28"/>
          <w:szCs w:val="28"/>
        </w:rPr>
        <w:t>Об отдельных межбюджетных трансфертах, предоставляемых из областного бюджета и местных бюджетов в Свердловской области</w:t>
      </w:r>
      <w:r>
        <w:rPr>
          <w:rFonts w:ascii="Liberation Serif" w:hAnsi="Liberation Serif"/>
          <w:sz w:val="28"/>
          <w:szCs w:val="28"/>
        </w:rPr>
        <w:t>», статьей 2 Закона Свердловской области от 09.12.2013 №</w:t>
      </w:r>
      <w:r w:rsidRPr="00AE7896">
        <w:rPr>
          <w:rFonts w:ascii="Liberation Serif" w:hAnsi="Liberation Serif"/>
          <w:sz w:val="28"/>
          <w:szCs w:val="28"/>
        </w:rPr>
        <w:t xml:space="preserve"> 119-ОЗ</w:t>
      </w:r>
      <w:r>
        <w:rPr>
          <w:rFonts w:ascii="Liberation Serif" w:hAnsi="Liberation Serif"/>
          <w:sz w:val="28"/>
          <w:szCs w:val="28"/>
        </w:rPr>
        <w:t xml:space="preserve"> «</w:t>
      </w:r>
      <w:r w:rsidRPr="00200E7A">
        <w:rPr>
          <w:rFonts w:ascii="Liberation Serif" w:hAnsi="Liberation Serif"/>
          <w:sz w:val="28"/>
          <w:szCs w:val="28"/>
        </w:rPr>
        <w:t>О нормативах финансового обеспечения государственных гарантий реализации прав на получение общего образования в муниципальных дошкольных</w:t>
      </w:r>
      <w:proofErr w:type="gramEnd"/>
      <w:r w:rsidRPr="00200E7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200E7A">
        <w:rPr>
          <w:rFonts w:ascii="Liberation Serif" w:hAnsi="Liberation Serif"/>
          <w:sz w:val="28"/>
          <w:szCs w:val="28"/>
        </w:rPr>
        <w:t>образовательных организациях,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</w:t>
      </w:r>
      <w:r>
        <w:rPr>
          <w:rFonts w:ascii="Liberation Serif" w:hAnsi="Liberation Serif"/>
          <w:sz w:val="28"/>
          <w:szCs w:val="28"/>
        </w:rPr>
        <w:t>»</w:t>
      </w:r>
      <w:r w:rsidRPr="00200E7A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 w:cs="Times New Roman CYR"/>
          <w:sz w:val="28"/>
          <w:szCs w:val="28"/>
        </w:rPr>
        <w:t xml:space="preserve">руководствуясь </w:t>
      </w:r>
      <w:r w:rsidRPr="00200E7A">
        <w:rPr>
          <w:rFonts w:ascii="Liberation Serif" w:hAnsi="Liberation Serif" w:cs="Times New Roman CYR"/>
          <w:sz w:val="28"/>
          <w:szCs w:val="28"/>
        </w:rPr>
        <w:t>Уставом городского округа Верхняя Пышма, администрация городского округа Верхняя Пышма</w:t>
      </w:r>
      <w:proofErr w:type="gramEnd"/>
    </w:p>
    <w:p w:rsidR="00454132" w:rsidRPr="0013051B" w:rsidRDefault="00454132" w:rsidP="00454132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454132" w:rsidRDefault="00454132" w:rsidP="00454132">
      <w:pPr>
        <w:widowControl w:val="0"/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00E7A">
        <w:rPr>
          <w:rFonts w:ascii="Liberation Serif" w:hAnsi="Liberation Serif"/>
          <w:sz w:val="28"/>
          <w:szCs w:val="28"/>
        </w:rPr>
        <w:t xml:space="preserve">1. Утвердить </w:t>
      </w:r>
      <w:proofErr w:type="gramStart"/>
      <w:r>
        <w:rPr>
          <w:rFonts w:ascii="Liberation Serif" w:hAnsi="Liberation Serif"/>
          <w:sz w:val="28"/>
          <w:szCs w:val="28"/>
        </w:rPr>
        <w:t>прилагаемые</w:t>
      </w:r>
      <w:proofErr w:type="gramEnd"/>
      <w:r>
        <w:rPr>
          <w:rFonts w:ascii="Liberation Serif" w:hAnsi="Liberation Serif"/>
          <w:sz w:val="28"/>
          <w:szCs w:val="28"/>
        </w:rPr>
        <w:t xml:space="preserve"> к настоящему постановлению:</w:t>
      </w:r>
    </w:p>
    <w:p w:rsidR="00454132" w:rsidRPr="00200E7A" w:rsidRDefault="00454132" w:rsidP="00454132">
      <w:pPr>
        <w:widowControl w:val="0"/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Pr="00200E7A">
        <w:rPr>
          <w:rFonts w:ascii="Liberation Serif" w:hAnsi="Liberation Serif"/>
          <w:sz w:val="28"/>
          <w:szCs w:val="28"/>
        </w:rPr>
        <w:t>Порядок расходования субвенций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территории г</w:t>
      </w:r>
      <w:r>
        <w:rPr>
          <w:rFonts w:ascii="Liberation Serif" w:hAnsi="Liberation Serif"/>
          <w:sz w:val="28"/>
          <w:szCs w:val="28"/>
        </w:rPr>
        <w:t>ородского округа Верхняя Пышма;</w:t>
      </w:r>
    </w:p>
    <w:p w:rsidR="00454132" w:rsidRDefault="00454132" w:rsidP="00454132">
      <w:pPr>
        <w:widowControl w:val="0"/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Pr="00200E7A">
        <w:rPr>
          <w:rFonts w:ascii="Liberation Serif" w:hAnsi="Liberation Serif"/>
          <w:sz w:val="28"/>
          <w:szCs w:val="28"/>
        </w:rPr>
        <w:t>Порядок расходования субвенций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на территории г</w:t>
      </w:r>
      <w:r>
        <w:rPr>
          <w:rFonts w:ascii="Liberation Serif" w:hAnsi="Liberation Serif"/>
          <w:sz w:val="28"/>
          <w:szCs w:val="28"/>
        </w:rPr>
        <w:t>ородского округа Верхняя Пышма;</w:t>
      </w:r>
    </w:p>
    <w:p w:rsidR="00454132" w:rsidRPr="00200E7A" w:rsidRDefault="00454132" w:rsidP="00454132">
      <w:pPr>
        <w:widowControl w:val="0"/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4132" w:rsidRDefault="00454132" w:rsidP="00454132">
      <w:pPr>
        <w:widowControl w:val="0"/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3) </w:t>
      </w:r>
      <w:r w:rsidRPr="00200E7A">
        <w:rPr>
          <w:rFonts w:ascii="Liberation Serif" w:hAnsi="Liberation Serif"/>
          <w:sz w:val="28"/>
          <w:szCs w:val="28"/>
        </w:rPr>
        <w:t xml:space="preserve">Порядок расходования субвенций из областного бюджета местным бюджетам на осуществление переданных органам местного самоуправления </w:t>
      </w:r>
      <w:r w:rsidRPr="00200E7A">
        <w:rPr>
          <w:rFonts w:ascii="Liberation Serif" w:hAnsi="Liberation Serif"/>
          <w:sz w:val="28"/>
          <w:szCs w:val="28"/>
        </w:rPr>
        <w:lastRenderedPageBreak/>
        <w:t>муниципальных образований, расположенных на территории Свердловской области,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</w:t>
      </w:r>
      <w:r>
        <w:rPr>
          <w:rFonts w:ascii="Liberation Serif" w:hAnsi="Liberation Serif"/>
          <w:sz w:val="28"/>
          <w:szCs w:val="28"/>
        </w:rPr>
        <w:t>зопасности их жизни и</w:t>
      </w:r>
      <w:proofErr w:type="gramEnd"/>
      <w:r>
        <w:rPr>
          <w:rFonts w:ascii="Liberation Serif" w:hAnsi="Liberation Serif"/>
          <w:sz w:val="28"/>
          <w:szCs w:val="28"/>
        </w:rPr>
        <w:t xml:space="preserve"> здоровья</w:t>
      </w:r>
      <w:r w:rsidRPr="00200E7A">
        <w:rPr>
          <w:rFonts w:ascii="Liberation Serif" w:hAnsi="Liberation Serif"/>
          <w:sz w:val="28"/>
          <w:szCs w:val="28"/>
        </w:rPr>
        <w:t>.</w:t>
      </w:r>
    </w:p>
    <w:p w:rsidR="00454132" w:rsidRPr="00143E06" w:rsidRDefault="00454132" w:rsidP="0045413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bookmarkStart w:id="0" w:name="sub_2"/>
      <w:r>
        <w:rPr>
          <w:rFonts w:ascii="Liberation Serif" w:hAnsi="Liberation Serif"/>
          <w:sz w:val="28"/>
          <w:szCs w:val="28"/>
          <w:lang w:eastAsia="en-US"/>
        </w:rPr>
        <w:t>2.</w:t>
      </w:r>
      <w:r w:rsidRPr="00390740">
        <w:rPr>
          <w:rFonts w:ascii="Liberation Serif" w:hAnsi="Liberation Serif"/>
          <w:sz w:val="28"/>
          <w:szCs w:val="28"/>
          <w:lang w:eastAsia="en-US"/>
        </w:rPr>
        <w:t xml:space="preserve"> </w:t>
      </w:r>
      <w:hyperlink r:id="rId7" w:history="1">
        <w:r w:rsidRPr="00143E06">
          <w:rPr>
            <w:rFonts w:ascii="Liberation Serif" w:hAnsi="Liberation Serif" w:cs="Times New Roman CYR"/>
            <w:sz w:val="28"/>
            <w:szCs w:val="28"/>
          </w:rPr>
          <w:t>Опубликовать</w:t>
        </w:r>
      </w:hyperlink>
      <w:r w:rsidRPr="00143E06">
        <w:rPr>
          <w:rFonts w:ascii="Liberation Serif" w:hAnsi="Liberation Serif" w:cs="Times New Roman CYR"/>
          <w:sz w:val="28"/>
          <w:szCs w:val="28"/>
        </w:rPr>
        <w:t xml:space="preserve"> настоящее постановление на </w:t>
      </w:r>
      <w:proofErr w:type="gramStart"/>
      <w:r w:rsidRPr="00143E06">
        <w:rPr>
          <w:rFonts w:ascii="Liberation Serif" w:hAnsi="Liberation Serif" w:cs="Times New Roman CYR"/>
          <w:sz w:val="28"/>
          <w:szCs w:val="28"/>
        </w:rPr>
        <w:t>официальном</w:t>
      </w:r>
      <w:proofErr w:type="gramEnd"/>
      <w:r w:rsidRPr="00143E06">
        <w:rPr>
          <w:rFonts w:ascii="Liberation Serif" w:hAnsi="Liberation Serif" w:cs="Times New Roman CYR"/>
          <w:sz w:val="28"/>
          <w:szCs w:val="28"/>
        </w:rPr>
        <w:t xml:space="preserve"> </w:t>
      </w:r>
      <w:r>
        <w:rPr>
          <w:rFonts w:ascii="Liberation Serif" w:hAnsi="Liberation Serif" w:cs="Times New Roman CYR"/>
          <w:sz w:val="28"/>
          <w:szCs w:val="28"/>
        </w:rPr>
        <w:br/>
      </w:r>
      <w:r w:rsidRPr="00143E06">
        <w:rPr>
          <w:rFonts w:ascii="Liberation Serif" w:hAnsi="Liberation Serif" w:cs="Times New Roman CYR"/>
          <w:sz w:val="28"/>
          <w:szCs w:val="28"/>
        </w:rPr>
        <w:t>интернет-портале правовой информации городского округа Верхняя Пышма (</w:t>
      </w:r>
      <w:hyperlink r:id="rId8" w:history="1">
        <w:r w:rsidRPr="00143E06">
          <w:rPr>
            <w:rFonts w:ascii="Liberation Serif" w:hAnsi="Liberation Serif" w:cs="Times New Roman CYR"/>
            <w:sz w:val="28"/>
            <w:szCs w:val="28"/>
          </w:rPr>
          <w:t>www.верхняяпышма-право.рф</w:t>
        </w:r>
      </w:hyperlink>
      <w:r w:rsidRPr="00143E06">
        <w:rPr>
          <w:rFonts w:ascii="Liberation Serif" w:hAnsi="Liberation Serif" w:cs="Times New Roman CYR"/>
          <w:sz w:val="28"/>
          <w:szCs w:val="28"/>
        </w:rPr>
        <w:t>).</w:t>
      </w:r>
      <w:bookmarkEnd w:id="0"/>
    </w:p>
    <w:p w:rsidR="00454132" w:rsidRPr="00143E06" w:rsidRDefault="00454132" w:rsidP="0045413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 xml:space="preserve">3. </w:t>
      </w:r>
      <w:proofErr w:type="gramStart"/>
      <w:r w:rsidRPr="00143E06">
        <w:rPr>
          <w:rFonts w:ascii="Liberation Serif" w:hAnsi="Liberation Serif" w:cs="Times New Roman CYR"/>
          <w:sz w:val="28"/>
          <w:szCs w:val="28"/>
        </w:rPr>
        <w:t>Контроль за</w:t>
      </w:r>
      <w:proofErr w:type="gramEnd"/>
      <w:r w:rsidRPr="00143E06">
        <w:rPr>
          <w:rFonts w:ascii="Liberation Serif" w:hAnsi="Liberation Serif" w:cs="Times New Roman CYR"/>
          <w:sz w:val="28"/>
          <w:szCs w:val="28"/>
        </w:rPr>
        <w:t xml:space="preserve"> выполнением настоящего постановления возложить на заместителя главы администрации по экономике и финансам </w:t>
      </w:r>
      <w:r w:rsidRPr="00B36015">
        <w:rPr>
          <w:rFonts w:ascii="Liberation Serif" w:hAnsi="Liberation Serif" w:cs="Times New Roman CYR"/>
          <w:sz w:val="28"/>
          <w:szCs w:val="28"/>
        </w:rPr>
        <w:t xml:space="preserve">городского округа Верхняя Пышма </w:t>
      </w:r>
      <w:proofErr w:type="spellStart"/>
      <w:r w:rsidRPr="00143E06">
        <w:rPr>
          <w:rFonts w:ascii="Liberation Serif" w:hAnsi="Liberation Serif" w:cs="Times New Roman CYR"/>
          <w:sz w:val="28"/>
          <w:szCs w:val="28"/>
        </w:rPr>
        <w:t>Ряжкину</w:t>
      </w:r>
      <w:proofErr w:type="spellEnd"/>
      <w:r w:rsidRPr="00143E06">
        <w:rPr>
          <w:rFonts w:ascii="Liberation Serif" w:hAnsi="Liberation Serif" w:cs="Times New Roman CYR"/>
          <w:sz w:val="28"/>
          <w:szCs w:val="28"/>
        </w:rPr>
        <w:t> М.С.</w:t>
      </w:r>
    </w:p>
    <w:p w:rsidR="00454132" w:rsidRDefault="00454132" w:rsidP="00454132">
      <w:pPr>
        <w:widowControl w:val="0"/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4132" w:rsidRDefault="00454132" w:rsidP="00454132">
      <w:pPr>
        <w:widowControl w:val="0"/>
        <w:tabs>
          <w:tab w:val="left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454132" w:rsidRPr="0013051B" w:rsidTr="00B1647A">
        <w:tc>
          <w:tcPr>
            <w:tcW w:w="6237" w:type="dxa"/>
            <w:vAlign w:val="bottom"/>
          </w:tcPr>
          <w:p w:rsidR="00454132" w:rsidRPr="0013051B" w:rsidRDefault="00454132" w:rsidP="00B1647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  <w:r w:rsidRPr="0013051B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344" w:type="dxa"/>
            <w:vAlign w:val="bottom"/>
          </w:tcPr>
          <w:p w:rsidR="00454132" w:rsidRPr="0013051B" w:rsidRDefault="00454132" w:rsidP="00B1647A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454132" w:rsidRPr="0013051B" w:rsidRDefault="00454132" w:rsidP="00454132">
      <w:pPr>
        <w:pStyle w:val="ConsNormal"/>
        <w:widowControl/>
        <w:ind w:firstLine="0"/>
        <w:rPr>
          <w:rFonts w:ascii="Liberation Serif" w:hAnsi="Liberation Serif"/>
        </w:rPr>
      </w:pPr>
    </w:p>
    <w:p w:rsidR="00875544" w:rsidRDefault="00875544"/>
    <w:p w:rsidR="009E42E6" w:rsidRDefault="009E42E6"/>
    <w:p w:rsidR="009E42E6" w:rsidRDefault="009E42E6"/>
    <w:p w:rsidR="009E42E6" w:rsidRDefault="009E42E6"/>
    <w:p w:rsidR="009E42E6" w:rsidRDefault="009E42E6"/>
    <w:p w:rsidR="009E42E6" w:rsidRDefault="009E42E6"/>
    <w:p w:rsidR="009E42E6" w:rsidRDefault="009E42E6"/>
    <w:p w:rsidR="009E42E6" w:rsidRDefault="009E42E6"/>
    <w:p w:rsidR="009E42E6" w:rsidRDefault="009E42E6"/>
    <w:p w:rsidR="009E42E6" w:rsidRDefault="009E42E6"/>
    <w:p w:rsidR="009E42E6" w:rsidRDefault="009E42E6"/>
    <w:p w:rsidR="009E42E6" w:rsidRDefault="009E42E6"/>
    <w:p w:rsidR="009E42E6" w:rsidRDefault="009E42E6"/>
    <w:p w:rsidR="009E42E6" w:rsidRDefault="009E42E6"/>
    <w:p w:rsidR="009E42E6" w:rsidRDefault="009E42E6"/>
    <w:p w:rsidR="009E42E6" w:rsidRDefault="009E42E6"/>
    <w:p w:rsidR="009E42E6" w:rsidRDefault="009E42E6"/>
    <w:p w:rsidR="009E42E6" w:rsidRDefault="009E42E6"/>
    <w:p w:rsidR="009E42E6" w:rsidRDefault="009E42E6"/>
    <w:p w:rsidR="009E42E6" w:rsidRDefault="009E42E6"/>
    <w:p w:rsidR="009E42E6" w:rsidRDefault="009E42E6"/>
    <w:p w:rsidR="009E42E6" w:rsidRDefault="009E42E6"/>
    <w:p w:rsidR="009E42E6" w:rsidRDefault="009E42E6"/>
    <w:p w:rsidR="009E42E6" w:rsidRDefault="009E42E6"/>
    <w:p w:rsidR="009E42E6" w:rsidRDefault="009E42E6"/>
    <w:p w:rsidR="009E42E6" w:rsidRDefault="009E42E6"/>
    <w:p w:rsidR="009E42E6" w:rsidRDefault="009E42E6"/>
    <w:p w:rsidR="009E42E6" w:rsidRDefault="009E42E6"/>
    <w:p w:rsidR="009E42E6" w:rsidRDefault="009E42E6"/>
    <w:p w:rsidR="009E42E6" w:rsidRDefault="009E42E6"/>
    <w:p w:rsidR="009E42E6" w:rsidRDefault="009E42E6"/>
    <w:p w:rsidR="009E42E6" w:rsidRDefault="009E42E6"/>
    <w:p w:rsidR="009E42E6" w:rsidRDefault="009E42E6"/>
    <w:p w:rsidR="009E42E6" w:rsidRDefault="009E42E6"/>
    <w:p w:rsidR="009E42E6" w:rsidRPr="009E42E6" w:rsidRDefault="009E42E6" w:rsidP="009E42E6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071880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E6" w:rsidRPr="00462666" w:rsidRDefault="009E42E6" w:rsidP="009E42E6">
                            <w:pP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permStart w:id="686902628" w:edGrp="everyone"/>
                            <w:r w:rsidRPr="00462666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 xml:space="preserve">Утвержден </w:t>
                            </w:r>
                          </w:p>
                          <w:p w:rsidR="009E42E6" w:rsidRPr="00462666" w:rsidRDefault="009E42E6" w:rsidP="009E42E6">
                            <w:pP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r w:rsidRPr="00462666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>постановлением администрации</w:t>
                            </w:r>
                          </w:p>
                          <w:p w:rsidR="009E42E6" w:rsidRPr="00462666" w:rsidRDefault="009E42E6" w:rsidP="009E42E6">
                            <w:pP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r w:rsidRPr="00462666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9E42E6" w:rsidRPr="00462666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ermEnd w:id="686902628"/>
                                <w:p w:rsidR="009E42E6" w:rsidRPr="00462666" w:rsidRDefault="009E42E6" w:rsidP="004A7329">
                                  <w:pPr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</w:pPr>
                                  <w:r w:rsidRPr="00462666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t>от</w:t>
                                  </w:r>
                                </w:p>
                              </w:tc>
                              <w:permStart w:id="1731482301" w:edGrp="everyone"/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E42E6" w:rsidRPr="00462666" w:rsidRDefault="009E42E6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</w:pPr>
                                  <w:r w:rsidRPr="00462666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fldChar w:fldCharType="begin"/>
                                  </w:r>
                                  <w:r w:rsidRPr="00462666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instrText xml:space="preserve"> DOCPROPERTY  Рег.дата  \* MERGEFORMAT </w:instrText>
                                  </w:r>
                                  <w:r w:rsidRPr="00462666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fldChar w:fldCharType="separate"/>
                                  </w:r>
                                  <w:r w:rsidRPr="00462666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462666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fldChar w:fldCharType="end"/>
                                  </w:r>
                                  <w:permEnd w:id="1731482301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9E42E6" w:rsidRPr="00462666" w:rsidRDefault="009E42E6" w:rsidP="004A7329">
                                  <w:pPr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</w:pPr>
                                  <w:r w:rsidRPr="00462666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t>№</w:t>
                                  </w:r>
                                </w:p>
                              </w:tc>
                              <w:permStart w:id="885134891" w:edGrp="everyone"/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E42E6" w:rsidRPr="00462666" w:rsidRDefault="009E42E6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</w:pPr>
                                  <w:r w:rsidRPr="00462666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fldChar w:fldCharType="begin"/>
                                  </w:r>
                                  <w:r w:rsidRPr="00462666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instrText xml:space="preserve"> DOCPROPERTY  Рег.№  \* MERGEFORMAT </w:instrText>
                                  </w:r>
                                  <w:r w:rsidRPr="00462666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fldChar w:fldCharType="separate"/>
                                  </w:r>
                                  <w:r w:rsidRPr="00462666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462666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fldChar w:fldCharType="end"/>
                                  </w:r>
                                  <w:permEnd w:id="885134891"/>
                                </w:p>
                              </w:tc>
                            </w:tr>
                          </w:tbl>
                          <w:p w:rsidR="009E42E6" w:rsidRPr="003C063F" w:rsidRDefault="009E42E6" w:rsidP="009E42E6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9E42E6" w:rsidRPr="003C063F" w:rsidRDefault="009E42E6" w:rsidP="009E42E6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9E42E6" w:rsidRPr="003C063F" w:rsidRDefault="009E42E6" w:rsidP="009E42E6">
                            <w:pPr>
                              <w:rPr>
                                <w:rFonts w:ascii="Liberation Serif" w:hAnsi="Liberation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53.95pt;margin-top:-29.7pt;width:229.5pt;height:8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" stroked="f">
                <v:textbox>
                  <w:txbxContent>
                    <w:p w:rsidR="009E42E6" w:rsidRPr="00462666" w:rsidRDefault="009E42E6" w:rsidP="009E42E6">
                      <w:pPr>
                        <w:rPr>
                          <w:rFonts w:ascii="Liberation Serif" w:hAnsi="Liberation Serif"/>
                          <w:sz w:val="26"/>
                          <w:szCs w:val="26"/>
                        </w:rPr>
                      </w:pPr>
                      <w:permStart w:id="686902628" w:edGrp="everyone"/>
                      <w:r w:rsidRPr="00462666">
                        <w:rPr>
                          <w:rFonts w:ascii="Liberation Serif" w:hAnsi="Liberation Serif"/>
                          <w:sz w:val="26"/>
                          <w:szCs w:val="26"/>
                        </w:rPr>
                        <w:t xml:space="preserve">Утвержден </w:t>
                      </w:r>
                    </w:p>
                    <w:p w:rsidR="009E42E6" w:rsidRPr="00462666" w:rsidRDefault="009E42E6" w:rsidP="009E42E6">
                      <w:pPr>
                        <w:rPr>
                          <w:rFonts w:ascii="Liberation Serif" w:hAnsi="Liberation Serif"/>
                          <w:sz w:val="26"/>
                          <w:szCs w:val="26"/>
                        </w:rPr>
                      </w:pPr>
                      <w:r w:rsidRPr="00462666">
                        <w:rPr>
                          <w:rFonts w:ascii="Liberation Serif" w:hAnsi="Liberation Serif"/>
                          <w:sz w:val="26"/>
                          <w:szCs w:val="26"/>
                        </w:rPr>
                        <w:t>постановлением администрации</w:t>
                      </w:r>
                    </w:p>
                    <w:p w:rsidR="009E42E6" w:rsidRPr="00462666" w:rsidRDefault="009E42E6" w:rsidP="009E42E6">
                      <w:pPr>
                        <w:rPr>
                          <w:rFonts w:ascii="Liberation Serif" w:hAnsi="Liberation Serif"/>
                          <w:sz w:val="26"/>
                          <w:szCs w:val="26"/>
                        </w:rPr>
                      </w:pPr>
                      <w:r w:rsidRPr="00462666">
                        <w:rPr>
                          <w:rFonts w:ascii="Liberation Serif" w:hAnsi="Liberation Serif"/>
                          <w:sz w:val="26"/>
                          <w:szCs w:val="26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9E42E6" w:rsidRPr="00462666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ermEnd w:id="686902628"/>
                          <w:p w:rsidR="009E42E6" w:rsidRPr="00462666" w:rsidRDefault="009E42E6" w:rsidP="004A7329">
                            <w:pP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r w:rsidRPr="00462666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>от</w:t>
                            </w:r>
                          </w:p>
                        </w:tc>
                        <w:permStart w:id="1731482301" w:edGrp="everyone"/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E42E6" w:rsidRPr="00462666" w:rsidRDefault="009E42E6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r w:rsidRPr="00462666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462666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instrText xml:space="preserve"> DOCPROPERTY  Рег.дата  \* MERGEFORMAT </w:instrText>
                            </w:r>
                            <w:r w:rsidRPr="00462666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 w:rsidRPr="00462666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62666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fldChar w:fldCharType="end"/>
                            </w:r>
                            <w:permEnd w:id="1731482301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9E42E6" w:rsidRPr="00462666" w:rsidRDefault="009E42E6" w:rsidP="004A7329">
                            <w:pP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r w:rsidRPr="00462666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>№</w:t>
                            </w:r>
                          </w:p>
                        </w:tc>
                        <w:permStart w:id="885134891" w:edGrp="everyone"/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E42E6" w:rsidRPr="00462666" w:rsidRDefault="009E42E6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r w:rsidRPr="00462666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462666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instrText xml:space="preserve"> DOCPROPERTY  Рег.№  \* MERGEFORMAT </w:instrText>
                            </w:r>
                            <w:r w:rsidRPr="00462666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 w:rsidRPr="00462666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62666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fldChar w:fldCharType="end"/>
                            </w:r>
                            <w:permEnd w:id="885134891"/>
                          </w:p>
                        </w:tc>
                      </w:tr>
                    </w:tbl>
                    <w:p w:rsidR="009E42E6" w:rsidRPr="003C063F" w:rsidRDefault="009E42E6" w:rsidP="009E42E6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9E42E6" w:rsidRPr="003C063F" w:rsidRDefault="009E42E6" w:rsidP="009E42E6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9E42E6" w:rsidRPr="003C063F" w:rsidRDefault="009E42E6" w:rsidP="009E42E6">
                      <w:pPr>
                        <w:rPr>
                          <w:rFonts w:ascii="Liberation Serif" w:hAnsi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42E6" w:rsidRPr="009E42E6" w:rsidRDefault="009E42E6" w:rsidP="009E42E6">
      <w:pPr>
        <w:jc w:val="center"/>
        <w:rPr>
          <w:rFonts w:ascii="Liberation Serif" w:hAnsi="Liberation Serif"/>
          <w:sz w:val="28"/>
          <w:szCs w:val="28"/>
        </w:rPr>
      </w:pPr>
    </w:p>
    <w:p w:rsidR="009E42E6" w:rsidRPr="009E42E6" w:rsidRDefault="009E42E6" w:rsidP="009E42E6">
      <w:pPr>
        <w:jc w:val="center"/>
        <w:rPr>
          <w:rFonts w:ascii="Liberation Serif" w:hAnsi="Liberation Serif"/>
          <w:sz w:val="28"/>
          <w:szCs w:val="28"/>
        </w:rPr>
      </w:pPr>
    </w:p>
    <w:p w:rsidR="009E42E6" w:rsidRPr="009E42E6" w:rsidRDefault="009E42E6" w:rsidP="009E42E6">
      <w:pPr>
        <w:jc w:val="center"/>
        <w:rPr>
          <w:rFonts w:ascii="Liberation Serif" w:hAnsi="Liberation Serif"/>
          <w:sz w:val="28"/>
          <w:szCs w:val="28"/>
        </w:rPr>
      </w:pPr>
    </w:p>
    <w:p w:rsidR="009E42E6" w:rsidRPr="009E42E6" w:rsidRDefault="009E42E6" w:rsidP="009E42E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  <w:r w:rsidRPr="009E42E6">
        <w:rPr>
          <w:rFonts w:ascii="Liberation Serif" w:hAnsi="Liberation Serif"/>
          <w:b/>
          <w:bCs/>
        </w:rPr>
        <w:t>ПОРЯДОК</w:t>
      </w:r>
    </w:p>
    <w:p w:rsidR="009E42E6" w:rsidRPr="009E42E6" w:rsidRDefault="009E42E6" w:rsidP="009E42E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  <w:r w:rsidRPr="009E42E6">
        <w:rPr>
          <w:rFonts w:ascii="Liberation Serif" w:hAnsi="Liberation Serif"/>
          <w:b/>
          <w:bCs/>
        </w:rPr>
        <w:t>РАСХОДОВАНИЯ СУБВЕНЦИЙ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ТЕРРИТОРИИ ГОРОДСКОГО ОКРУГА ВЕРХНЯЯ ПЫШМА</w:t>
      </w:r>
    </w:p>
    <w:p w:rsidR="009E42E6" w:rsidRPr="009E42E6" w:rsidRDefault="009E42E6" w:rsidP="009E42E6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</w:p>
    <w:p w:rsidR="009E42E6" w:rsidRPr="009E42E6" w:rsidRDefault="009E42E6" w:rsidP="009E42E6">
      <w:pPr>
        <w:ind w:firstLine="709"/>
        <w:jc w:val="both"/>
        <w:rPr>
          <w:rFonts w:ascii="Liberation Serif" w:eastAsia="Calibri" w:hAnsi="Liberation Serif"/>
        </w:rPr>
      </w:pPr>
      <w:r w:rsidRPr="009E42E6">
        <w:rPr>
          <w:rFonts w:ascii="Liberation Serif" w:eastAsia="Calibri" w:hAnsi="Liberation Serif"/>
        </w:rPr>
        <w:t xml:space="preserve">1. </w:t>
      </w:r>
      <w:proofErr w:type="gramStart"/>
      <w:r w:rsidRPr="009E42E6">
        <w:rPr>
          <w:rFonts w:ascii="Liberation Serif" w:eastAsia="Calibri" w:hAnsi="Liberation Serif"/>
        </w:rPr>
        <w:t xml:space="preserve">Настоящий Порядок разработан в соответствии с Бюджетным </w:t>
      </w:r>
      <w:hyperlink r:id="rId9" w:history="1">
        <w:r w:rsidRPr="009E42E6">
          <w:rPr>
            <w:rFonts w:ascii="Liberation Serif" w:eastAsia="Calibri" w:hAnsi="Liberation Serif"/>
          </w:rPr>
          <w:t>кодексом</w:t>
        </w:r>
      </w:hyperlink>
      <w:r w:rsidRPr="009E42E6">
        <w:rPr>
          <w:rFonts w:ascii="Liberation Serif" w:eastAsia="Calibri" w:hAnsi="Liberation Serif"/>
        </w:rPr>
        <w:t xml:space="preserve"> Российской Федерации, Законами Свердловской области от 15 июля 2005 года </w:t>
      </w:r>
      <w:hyperlink r:id="rId10" w:history="1">
        <w:r w:rsidRPr="009E42E6">
          <w:rPr>
            <w:rFonts w:ascii="Liberation Serif" w:eastAsia="Calibri" w:hAnsi="Liberation Serif"/>
          </w:rPr>
          <w:t>№ 70-ОЗ</w:t>
        </w:r>
      </w:hyperlink>
      <w:r w:rsidRPr="009E42E6">
        <w:rPr>
          <w:rFonts w:ascii="Liberation Serif" w:eastAsia="Calibri" w:hAnsi="Liberation Serif"/>
        </w:rPr>
        <w:t xml:space="preserve"> «Об отдельных межбюджетных трансфертах, предоставляемых из областного бюджета и местных бюджетов в Свердловской области», от 09 декабря 2013 года </w:t>
      </w:r>
      <w:hyperlink r:id="rId11" w:history="1">
        <w:r w:rsidRPr="009E42E6">
          <w:rPr>
            <w:rFonts w:ascii="Liberation Serif" w:eastAsia="Calibri" w:hAnsi="Liberation Serif"/>
          </w:rPr>
          <w:t>№ 119-ОЗ</w:t>
        </w:r>
      </w:hyperlink>
      <w:r w:rsidRPr="009E42E6">
        <w:rPr>
          <w:rFonts w:ascii="Liberation Serif" w:eastAsia="Calibri" w:hAnsi="Liberation Serif"/>
        </w:rPr>
        <w:t xml:space="preserve"> </w:t>
      </w:r>
      <w:r w:rsidRPr="009E42E6">
        <w:rPr>
          <w:rFonts w:ascii="Liberation Serif" w:eastAsia="Calibri" w:hAnsi="Liberation Serif"/>
        </w:rPr>
        <w:br/>
        <w:t>«О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 общеобразовательных организациях и</w:t>
      </w:r>
      <w:proofErr w:type="gramEnd"/>
      <w:r w:rsidRPr="009E42E6">
        <w:rPr>
          <w:rFonts w:ascii="Liberation Serif" w:eastAsia="Calibri" w:hAnsi="Liberation Serif"/>
        </w:rPr>
        <w:t xml:space="preserve"> обеспечения дополнительного образования детей в муниципальных общеобразовательных </w:t>
      </w:r>
      <w:proofErr w:type="gramStart"/>
      <w:r w:rsidRPr="009E42E6">
        <w:rPr>
          <w:rFonts w:ascii="Liberation Serif" w:eastAsia="Calibri" w:hAnsi="Liberation Serif"/>
        </w:rPr>
        <w:t>организациях</w:t>
      </w:r>
      <w:proofErr w:type="gramEnd"/>
      <w:r w:rsidRPr="009E42E6">
        <w:rPr>
          <w:rFonts w:ascii="Liberation Serif" w:eastAsia="Calibri" w:hAnsi="Liberation Serif"/>
        </w:rPr>
        <w:t xml:space="preserve"> за счет субвенций, предоставляемых из областного бюджета».</w:t>
      </w:r>
    </w:p>
    <w:p w:rsidR="009E42E6" w:rsidRPr="009E42E6" w:rsidRDefault="009E42E6" w:rsidP="009E42E6">
      <w:pPr>
        <w:ind w:firstLine="709"/>
        <w:jc w:val="both"/>
        <w:rPr>
          <w:rFonts w:ascii="Liberation Serif" w:eastAsia="Calibri" w:hAnsi="Liberation Serif"/>
        </w:rPr>
      </w:pPr>
      <w:r w:rsidRPr="009E42E6">
        <w:rPr>
          <w:rFonts w:ascii="Liberation Serif" w:eastAsia="Calibri" w:hAnsi="Liberation Serif"/>
        </w:rPr>
        <w:t>2. Настоящий Порядок определяет условия предоставления и расходования субвенций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(далее - субвенции).</w:t>
      </w:r>
    </w:p>
    <w:p w:rsidR="009E42E6" w:rsidRPr="009E42E6" w:rsidRDefault="009E42E6" w:rsidP="009E42E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E42E6">
        <w:rPr>
          <w:rFonts w:ascii="Liberation Serif" w:hAnsi="Liberation Serif"/>
        </w:rPr>
        <w:t xml:space="preserve">3. Субвенции подлежат зачислению в доходы МКУ «УО ГО Верхняя Пышма» (далее администратору доходов) и расходованию по разделу, подразделу и целевой статье, </w:t>
      </w:r>
      <w:proofErr w:type="gramStart"/>
      <w:r w:rsidRPr="009E42E6">
        <w:rPr>
          <w:rFonts w:ascii="Liberation Serif" w:hAnsi="Liberation Serif"/>
        </w:rPr>
        <w:t>используемым</w:t>
      </w:r>
      <w:proofErr w:type="gramEnd"/>
      <w:r w:rsidRPr="009E42E6">
        <w:rPr>
          <w:rFonts w:ascii="Liberation Serif" w:hAnsi="Liberation Serif"/>
        </w:rPr>
        <w:t xml:space="preserve"> для отражения субвенций в законе Свердловской области об областном бюджете.</w:t>
      </w:r>
    </w:p>
    <w:p w:rsidR="009E42E6" w:rsidRPr="009E42E6" w:rsidRDefault="009E42E6" w:rsidP="009E42E6">
      <w:pPr>
        <w:ind w:firstLine="709"/>
        <w:jc w:val="both"/>
        <w:rPr>
          <w:rFonts w:ascii="Liberation Serif" w:eastAsia="Calibri" w:hAnsi="Liberation Serif"/>
        </w:rPr>
      </w:pPr>
      <w:r w:rsidRPr="009E42E6">
        <w:rPr>
          <w:rFonts w:ascii="Liberation Serif" w:eastAsia="Calibri" w:hAnsi="Liberation Serif"/>
          <w:lang w:eastAsia="en-US"/>
        </w:rPr>
        <w:t xml:space="preserve">4. Средства областного бюджета, полученные в форме субвенций, используются администратором доходов </w:t>
      </w:r>
      <w:r w:rsidRPr="009E42E6">
        <w:rPr>
          <w:rFonts w:ascii="Liberation Serif" w:eastAsia="Calibri" w:hAnsi="Liberation Serif"/>
        </w:rPr>
        <w:t>для финансирования расходов муниципальных дошкольных образовательных организаций по целевой статье расходов местного бюджета, включающей направление расходов 4511Х.</w:t>
      </w:r>
    </w:p>
    <w:p w:rsidR="009E42E6" w:rsidRPr="009E42E6" w:rsidRDefault="009E42E6" w:rsidP="009E42E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E42E6">
        <w:rPr>
          <w:rFonts w:ascii="Liberation Serif" w:hAnsi="Liberation Serif"/>
        </w:rPr>
        <w:t>5. Администратор доходов несет ответственность за целевое использование субвенций и достоверность представляемых отчетных сведений.</w:t>
      </w:r>
    </w:p>
    <w:p w:rsidR="009E42E6" w:rsidRPr="009E42E6" w:rsidRDefault="009E42E6" w:rsidP="009E42E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E42E6">
        <w:rPr>
          <w:rFonts w:ascii="Liberation Serif" w:hAnsi="Liberation Serif"/>
        </w:rPr>
        <w:t xml:space="preserve">6. Средства, полученные из областного бюджета в форме субвенций, </w:t>
      </w:r>
      <w:proofErr w:type="gramStart"/>
      <w:r w:rsidRPr="009E42E6">
        <w:rPr>
          <w:rFonts w:ascii="Liberation Serif" w:hAnsi="Liberation Serif"/>
        </w:rPr>
        <w:t>носят целевой характер и не могут</w:t>
      </w:r>
      <w:proofErr w:type="gramEnd"/>
      <w:r w:rsidRPr="009E42E6">
        <w:rPr>
          <w:rFonts w:ascii="Liberation Serif" w:hAnsi="Liberation Serif"/>
        </w:rPr>
        <w:t xml:space="preserve"> быть использованы на иные цели. Нецелевое использование бюджетных сре</w:t>
      </w:r>
      <w:proofErr w:type="gramStart"/>
      <w:r w:rsidRPr="009E42E6">
        <w:rPr>
          <w:rFonts w:ascii="Liberation Serif" w:hAnsi="Liberation Serif"/>
        </w:rPr>
        <w:t>дств вл</w:t>
      </w:r>
      <w:proofErr w:type="gramEnd"/>
      <w:r w:rsidRPr="009E42E6">
        <w:rPr>
          <w:rFonts w:ascii="Liberation Serif" w:hAnsi="Liberation Serif"/>
        </w:rPr>
        <w:t>ечет применение мер ответственности, предусмотренных бюджетным, административным и уголовным законодательством.</w:t>
      </w:r>
    </w:p>
    <w:p w:rsidR="009E42E6" w:rsidRPr="009E42E6" w:rsidRDefault="009E42E6" w:rsidP="009E42E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E42E6">
        <w:rPr>
          <w:rFonts w:ascii="Liberation Serif" w:hAnsi="Liberation Serif"/>
        </w:rPr>
        <w:t xml:space="preserve">7. </w:t>
      </w:r>
      <w:proofErr w:type="gramStart"/>
      <w:r w:rsidRPr="009E42E6">
        <w:rPr>
          <w:rFonts w:ascii="Liberation Serif" w:hAnsi="Liberation Serif"/>
        </w:rPr>
        <w:t>Неиспользованные субвенции, оставшиеся на конец года, администратор доходов возвращает в областной бюджет в соответствии с действующим законодательством с указанием классификации расходов областного бюджета, по которой средства областного бюджета были перечислены в доход МКУ «УО ГО Верхняя Пышма».</w:t>
      </w:r>
      <w:proofErr w:type="gramEnd"/>
    </w:p>
    <w:p w:rsidR="009E42E6" w:rsidRPr="009E42E6" w:rsidRDefault="009E42E6" w:rsidP="009E42E6">
      <w:pPr>
        <w:rPr>
          <w:rFonts w:ascii="Liberation Serif" w:hAnsi="Liberation Serif"/>
        </w:rPr>
      </w:pPr>
    </w:p>
    <w:p w:rsidR="009E42E6" w:rsidRDefault="009E42E6"/>
    <w:p w:rsidR="009E42E6" w:rsidRDefault="009E42E6"/>
    <w:p w:rsidR="009E42E6" w:rsidRDefault="009E42E6"/>
    <w:p w:rsidR="009E42E6" w:rsidRDefault="009E42E6"/>
    <w:p w:rsidR="009E42E6" w:rsidRDefault="009E42E6"/>
    <w:p w:rsidR="009E42E6" w:rsidRDefault="009E42E6"/>
    <w:p w:rsidR="009E42E6" w:rsidRDefault="009E42E6"/>
    <w:p w:rsidR="009E42E6" w:rsidRPr="009E42E6" w:rsidRDefault="009E42E6" w:rsidP="009E42E6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0763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E6" w:rsidRPr="0066399C" w:rsidRDefault="009E42E6" w:rsidP="009E42E6">
                            <w:pP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permStart w:id="763778361" w:edGrp="everyone"/>
                            <w:r w:rsidRPr="0066399C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>Утвержден</w:t>
                            </w:r>
                          </w:p>
                          <w:p w:rsidR="009E42E6" w:rsidRPr="0066399C" w:rsidRDefault="009E42E6" w:rsidP="009E42E6">
                            <w:pP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r w:rsidRPr="0066399C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>постановлением администрации</w:t>
                            </w:r>
                          </w:p>
                          <w:p w:rsidR="009E42E6" w:rsidRPr="0066399C" w:rsidRDefault="009E42E6" w:rsidP="009E42E6">
                            <w:pP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r w:rsidRPr="0066399C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9E42E6" w:rsidRPr="0066399C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ermEnd w:id="763778361"/>
                                <w:p w:rsidR="009E42E6" w:rsidRPr="0066399C" w:rsidRDefault="009E42E6" w:rsidP="004A7329">
                                  <w:pPr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</w:pPr>
                                  <w:r w:rsidRPr="0066399C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t>от</w:t>
                                  </w:r>
                                </w:p>
                              </w:tc>
                              <w:permStart w:id="21308718" w:edGrp="everyone"/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E42E6" w:rsidRPr="0066399C" w:rsidRDefault="009E42E6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</w:pPr>
                                  <w:r w:rsidRPr="0066399C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fldChar w:fldCharType="begin"/>
                                  </w:r>
                                  <w:r w:rsidRPr="0066399C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instrText xml:space="preserve"> DOCPROPERTY  Рег.дата  \* MERGEFORMAT </w:instrText>
                                  </w:r>
                                  <w:r w:rsidRPr="0066399C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fldChar w:fldCharType="separate"/>
                                  </w:r>
                                  <w:r w:rsidRPr="0066399C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66399C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fldChar w:fldCharType="end"/>
                                  </w:r>
                                  <w:permEnd w:id="21308718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9E42E6" w:rsidRPr="0066399C" w:rsidRDefault="009E42E6" w:rsidP="004A7329">
                                  <w:pPr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</w:pPr>
                                  <w:r w:rsidRPr="0066399C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t>№</w:t>
                                  </w:r>
                                </w:p>
                              </w:tc>
                              <w:permStart w:id="144859195" w:edGrp="everyone"/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E42E6" w:rsidRPr="0066399C" w:rsidRDefault="009E42E6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</w:pPr>
                                  <w:r w:rsidRPr="0066399C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fldChar w:fldCharType="begin"/>
                                  </w:r>
                                  <w:r w:rsidRPr="0066399C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instrText xml:space="preserve"> DOCPROPERTY  Рег.№  \* MERGEFORMAT </w:instrText>
                                  </w:r>
                                  <w:r w:rsidRPr="0066399C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fldChar w:fldCharType="separate"/>
                                  </w:r>
                                  <w:r w:rsidRPr="0066399C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66399C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fldChar w:fldCharType="end"/>
                                  </w:r>
                                  <w:permEnd w:id="144859195"/>
                                </w:p>
                              </w:tc>
                            </w:tr>
                          </w:tbl>
                          <w:p w:rsidR="009E42E6" w:rsidRPr="003C063F" w:rsidRDefault="009E42E6" w:rsidP="009E42E6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9E42E6" w:rsidRPr="003C063F" w:rsidRDefault="009E42E6" w:rsidP="009E42E6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9E42E6" w:rsidRPr="003C063F" w:rsidRDefault="009E42E6" w:rsidP="009E42E6">
                            <w:pPr>
                              <w:rPr>
                                <w:rFonts w:ascii="Liberation Serif" w:hAnsi="Liberation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53.95pt;margin-top:-29.7pt;width:229.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" stroked="f">
                <v:textbox>
                  <w:txbxContent>
                    <w:p w:rsidR="009E42E6" w:rsidRPr="0066399C" w:rsidRDefault="009E42E6" w:rsidP="009E42E6">
                      <w:pPr>
                        <w:rPr>
                          <w:rFonts w:ascii="Liberation Serif" w:hAnsi="Liberation Serif"/>
                          <w:sz w:val="26"/>
                          <w:szCs w:val="26"/>
                        </w:rPr>
                      </w:pPr>
                      <w:permStart w:id="763778361" w:edGrp="everyone"/>
                      <w:r w:rsidRPr="0066399C">
                        <w:rPr>
                          <w:rFonts w:ascii="Liberation Serif" w:hAnsi="Liberation Serif"/>
                          <w:sz w:val="26"/>
                          <w:szCs w:val="26"/>
                        </w:rPr>
                        <w:t>Утвержден</w:t>
                      </w:r>
                    </w:p>
                    <w:p w:rsidR="009E42E6" w:rsidRPr="0066399C" w:rsidRDefault="009E42E6" w:rsidP="009E42E6">
                      <w:pPr>
                        <w:rPr>
                          <w:rFonts w:ascii="Liberation Serif" w:hAnsi="Liberation Serif"/>
                          <w:sz w:val="26"/>
                          <w:szCs w:val="26"/>
                        </w:rPr>
                      </w:pPr>
                      <w:r w:rsidRPr="0066399C">
                        <w:rPr>
                          <w:rFonts w:ascii="Liberation Serif" w:hAnsi="Liberation Serif"/>
                          <w:sz w:val="26"/>
                          <w:szCs w:val="26"/>
                        </w:rPr>
                        <w:t>постановлением администрации</w:t>
                      </w:r>
                    </w:p>
                    <w:p w:rsidR="009E42E6" w:rsidRPr="0066399C" w:rsidRDefault="009E42E6" w:rsidP="009E42E6">
                      <w:pPr>
                        <w:rPr>
                          <w:rFonts w:ascii="Liberation Serif" w:hAnsi="Liberation Serif"/>
                          <w:sz w:val="26"/>
                          <w:szCs w:val="26"/>
                        </w:rPr>
                      </w:pPr>
                      <w:r w:rsidRPr="0066399C">
                        <w:rPr>
                          <w:rFonts w:ascii="Liberation Serif" w:hAnsi="Liberation Serif"/>
                          <w:sz w:val="26"/>
                          <w:szCs w:val="26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9E42E6" w:rsidRPr="0066399C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ermEnd w:id="763778361"/>
                          <w:p w:rsidR="009E42E6" w:rsidRPr="0066399C" w:rsidRDefault="009E42E6" w:rsidP="004A7329">
                            <w:pP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r w:rsidRPr="0066399C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>от</w:t>
                            </w:r>
                          </w:p>
                        </w:tc>
                        <w:permStart w:id="21308718" w:edGrp="everyone"/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E42E6" w:rsidRPr="0066399C" w:rsidRDefault="009E42E6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r w:rsidRPr="0066399C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66399C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instrText xml:space="preserve"> DOCPROPERTY  Рег.дата  \* MERGEFORMAT </w:instrText>
                            </w:r>
                            <w:r w:rsidRPr="0066399C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 w:rsidRPr="0066399C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6399C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fldChar w:fldCharType="end"/>
                            </w:r>
                            <w:permEnd w:id="21308718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9E42E6" w:rsidRPr="0066399C" w:rsidRDefault="009E42E6" w:rsidP="004A7329">
                            <w:pP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r w:rsidRPr="0066399C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>№</w:t>
                            </w:r>
                          </w:p>
                        </w:tc>
                        <w:permStart w:id="144859195" w:edGrp="everyone"/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E42E6" w:rsidRPr="0066399C" w:rsidRDefault="009E42E6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r w:rsidRPr="0066399C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66399C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instrText xml:space="preserve"> DOCPROPERTY  Рег.№  \* MERGEFORMAT </w:instrText>
                            </w:r>
                            <w:r w:rsidRPr="0066399C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 w:rsidRPr="0066399C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6399C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fldChar w:fldCharType="end"/>
                            </w:r>
                            <w:permEnd w:id="144859195"/>
                          </w:p>
                        </w:tc>
                      </w:tr>
                    </w:tbl>
                    <w:p w:rsidR="009E42E6" w:rsidRPr="003C063F" w:rsidRDefault="009E42E6" w:rsidP="009E42E6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9E42E6" w:rsidRPr="003C063F" w:rsidRDefault="009E42E6" w:rsidP="009E42E6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9E42E6" w:rsidRPr="003C063F" w:rsidRDefault="009E42E6" w:rsidP="009E42E6">
                      <w:pPr>
                        <w:rPr>
                          <w:rFonts w:ascii="Liberation Serif" w:hAnsi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42E6" w:rsidRPr="009E42E6" w:rsidRDefault="009E42E6" w:rsidP="009E42E6">
      <w:pPr>
        <w:jc w:val="center"/>
        <w:rPr>
          <w:rFonts w:ascii="Liberation Serif" w:hAnsi="Liberation Serif"/>
          <w:sz w:val="28"/>
          <w:szCs w:val="28"/>
        </w:rPr>
      </w:pPr>
    </w:p>
    <w:p w:rsidR="009E42E6" w:rsidRPr="009E42E6" w:rsidRDefault="009E42E6" w:rsidP="009E42E6">
      <w:pPr>
        <w:jc w:val="center"/>
        <w:rPr>
          <w:rFonts w:ascii="Liberation Serif" w:hAnsi="Liberation Serif"/>
          <w:sz w:val="28"/>
          <w:szCs w:val="28"/>
        </w:rPr>
      </w:pPr>
    </w:p>
    <w:p w:rsidR="009E42E6" w:rsidRPr="009E42E6" w:rsidRDefault="009E42E6" w:rsidP="009E42E6">
      <w:pPr>
        <w:jc w:val="center"/>
        <w:rPr>
          <w:rFonts w:ascii="Liberation Serif" w:hAnsi="Liberation Serif"/>
          <w:sz w:val="28"/>
          <w:szCs w:val="28"/>
        </w:rPr>
      </w:pPr>
    </w:p>
    <w:p w:rsidR="009E42E6" w:rsidRPr="009E42E6" w:rsidRDefault="009E42E6" w:rsidP="009E42E6">
      <w:pPr>
        <w:jc w:val="center"/>
        <w:rPr>
          <w:rFonts w:ascii="Liberation Serif" w:hAnsi="Liberation Serif"/>
          <w:sz w:val="28"/>
          <w:szCs w:val="28"/>
        </w:rPr>
      </w:pPr>
    </w:p>
    <w:p w:rsidR="009E42E6" w:rsidRPr="009E42E6" w:rsidRDefault="009E42E6" w:rsidP="009E42E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  <w:r w:rsidRPr="009E42E6">
        <w:rPr>
          <w:rFonts w:ascii="Liberation Serif" w:hAnsi="Liberation Serif"/>
          <w:b/>
          <w:bCs/>
        </w:rPr>
        <w:t>ПОРЯДОК</w:t>
      </w:r>
    </w:p>
    <w:p w:rsidR="009E42E6" w:rsidRPr="009E42E6" w:rsidRDefault="009E42E6" w:rsidP="009E42E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  <w:r w:rsidRPr="009E42E6">
        <w:rPr>
          <w:rFonts w:ascii="Liberation Serif" w:hAnsi="Liberation Serif"/>
          <w:b/>
          <w:bCs/>
        </w:rPr>
        <w:t>РАСХОДОВАНИЯ СУБВЕНЦИЙ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ОБРАЗОВАТЕЛЬНЫХ ОРГАНИЗАЦИЯХ НА ТЕРРИТОРИИ ГОРОДСКОГО ОКРУГА ВЕРХНЯЯ ПЫШМА</w:t>
      </w:r>
    </w:p>
    <w:p w:rsidR="009E42E6" w:rsidRPr="009E42E6" w:rsidRDefault="009E42E6" w:rsidP="009E42E6">
      <w:pPr>
        <w:widowControl w:val="0"/>
        <w:autoSpaceDE w:val="0"/>
        <w:autoSpaceDN w:val="0"/>
        <w:adjustRightInd w:val="0"/>
      </w:pPr>
    </w:p>
    <w:p w:rsidR="009E42E6" w:rsidRPr="009E42E6" w:rsidRDefault="009E42E6" w:rsidP="009E42E6">
      <w:pPr>
        <w:ind w:firstLine="709"/>
        <w:jc w:val="both"/>
        <w:rPr>
          <w:rFonts w:ascii="Liberation Serif" w:eastAsia="Calibri" w:hAnsi="Liberation Serif"/>
        </w:rPr>
      </w:pPr>
      <w:r w:rsidRPr="009E42E6">
        <w:rPr>
          <w:rFonts w:ascii="Liberation Serif" w:eastAsia="Calibri" w:hAnsi="Liberation Serif"/>
        </w:rPr>
        <w:t xml:space="preserve">1. </w:t>
      </w:r>
      <w:proofErr w:type="gramStart"/>
      <w:r w:rsidRPr="009E42E6">
        <w:rPr>
          <w:rFonts w:ascii="Liberation Serif" w:eastAsia="Calibri" w:hAnsi="Liberation Serif"/>
        </w:rPr>
        <w:t xml:space="preserve">Настоящий Порядок разработан в соответствии с Бюджетным </w:t>
      </w:r>
      <w:hyperlink r:id="rId12" w:history="1">
        <w:r w:rsidRPr="009E42E6">
          <w:rPr>
            <w:rFonts w:ascii="Liberation Serif" w:eastAsia="Calibri" w:hAnsi="Liberation Serif"/>
          </w:rPr>
          <w:t>кодексом</w:t>
        </w:r>
      </w:hyperlink>
      <w:r w:rsidRPr="009E42E6">
        <w:rPr>
          <w:rFonts w:ascii="Liberation Serif" w:eastAsia="Calibri" w:hAnsi="Liberation Serif"/>
        </w:rPr>
        <w:t xml:space="preserve"> Российской Федерации, Законами Свердловской области от 15 июля 2005 года </w:t>
      </w:r>
      <w:hyperlink r:id="rId13" w:history="1">
        <w:r w:rsidRPr="009E42E6">
          <w:rPr>
            <w:rFonts w:ascii="Liberation Serif" w:eastAsia="Calibri" w:hAnsi="Liberation Serif"/>
          </w:rPr>
          <w:t>№ 70-ОЗ</w:t>
        </w:r>
      </w:hyperlink>
      <w:r w:rsidRPr="009E42E6">
        <w:rPr>
          <w:rFonts w:ascii="Liberation Serif" w:eastAsia="Calibri" w:hAnsi="Liberation Serif"/>
        </w:rPr>
        <w:t xml:space="preserve"> «Об отдельных межбюджетных трансфертах, предоставляемых из областного бюджета и местных бюджетов в Свердловской области», от 09 декабря 2013 года </w:t>
      </w:r>
      <w:hyperlink r:id="rId14" w:history="1">
        <w:r w:rsidRPr="009E42E6">
          <w:rPr>
            <w:rFonts w:ascii="Liberation Serif" w:eastAsia="Calibri" w:hAnsi="Liberation Serif"/>
          </w:rPr>
          <w:t>№ 119-ОЗ</w:t>
        </w:r>
      </w:hyperlink>
      <w:r w:rsidRPr="009E42E6">
        <w:rPr>
          <w:rFonts w:ascii="Liberation Serif" w:eastAsia="Calibri" w:hAnsi="Liberation Serif"/>
        </w:rPr>
        <w:t xml:space="preserve"> </w:t>
      </w:r>
      <w:r w:rsidRPr="009E42E6">
        <w:rPr>
          <w:rFonts w:ascii="Liberation Serif" w:eastAsia="Calibri" w:hAnsi="Liberation Serif"/>
        </w:rPr>
        <w:br/>
        <w:t>«О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 общеобразовательных организациях и</w:t>
      </w:r>
      <w:proofErr w:type="gramEnd"/>
      <w:r w:rsidRPr="009E42E6">
        <w:rPr>
          <w:rFonts w:ascii="Liberation Serif" w:eastAsia="Calibri" w:hAnsi="Liberation Serif"/>
        </w:rPr>
        <w:t xml:space="preserve"> обеспечения дополнительного образования детей в муниципальных общеобразовательных </w:t>
      </w:r>
      <w:proofErr w:type="gramStart"/>
      <w:r w:rsidRPr="009E42E6">
        <w:rPr>
          <w:rFonts w:ascii="Liberation Serif" w:eastAsia="Calibri" w:hAnsi="Liberation Serif"/>
        </w:rPr>
        <w:t>организациях</w:t>
      </w:r>
      <w:proofErr w:type="gramEnd"/>
      <w:r w:rsidRPr="009E42E6">
        <w:rPr>
          <w:rFonts w:ascii="Liberation Serif" w:eastAsia="Calibri" w:hAnsi="Liberation Serif"/>
        </w:rPr>
        <w:t xml:space="preserve"> за счет субвенций, предоставляемых из областного бюджета».</w:t>
      </w:r>
    </w:p>
    <w:p w:rsidR="009E42E6" w:rsidRPr="009E42E6" w:rsidRDefault="009E42E6" w:rsidP="009E42E6">
      <w:pPr>
        <w:ind w:firstLine="709"/>
        <w:jc w:val="both"/>
        <w:rPr>
          <w:rFonts w:ascii="Liberation Serif" w:eastAsia="Calibri" w:hAnsi="Liberation Serif"/>
        </w:rPr>
      </w:pPr>
      <w:r w:rsidRPr="009E42E6">
        <w:rPr>
          <w:rFonts w:ascii="Liberation Serif" w:eastAsia="Calibri" w:hAnsi="Liberation Serif"/>
        </w:rPr>
        <w:t>2. Настоящий Порядок определяет условия расходования субвенций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(далее - субвенции).</w:t>
      </w:r>
    </w:p>
    <w:p w:rsidR="009E42E6" w:rsidRPr="009E42E6" w:rsidRDefault="009E42E6" w:rsidP="009E42E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E42E6">
        <w:rPr>
          <w:rFonts w:ascii="Liberation Serif" w:hAnsi="Liberation Serif"/>
        </w:rPr>
        <w:t xml:space="preserve">3. Субвенции подлежат зачислению в доходы МКУ «УО ГО Верхняя Пышма» (далее администратору доходов) и расходованию по разделу, подразделу и целевой статье, </w:t>
      </w:r>
      <w:proofErr w:type="gramStart"/>
      <w:r w:rsidRPr="009E42E6">
        <w:rPr>
          <w:rFonts w:ascii="Liberation Serif" w:hAnsi="Liberation Serif"/>
        </w:rPr>
        <w:t>используемым</w:t>
      </w:r>
      <w:proofErr w:type="gramEnd"/>
      <w:r w:rsidRPr="009E42E6">
        <w:rPr>
          <w:rFonts w:ascii="Liberation Serif" w:hAnsi="Liberation Serif"/>
        </w:rPr>
        <w:t xml:space="preserve"> для отражения субвенций в законе Свердловской области об областном бюджете.</w:t>
      </w:r>
    </w:p>
    <w:p w:rsidR="009E42E6" w:rsidRPr="009E42E6" w:rsidRDefault="009E42E6" w:rsidP="009E42E6">
      <w:pPr>
        <w:ind w:firstLine="709"/>
        <w:jc w:val="both"/>
        <w:rPr>
          <w:rFonts w:ascii="Liberation Serif" w:eastAsia="Calibri" w:hAnsi="Liberation Serif"/>
        </w:rPr>
      </w:pPr>
      <w:r w:rsidRPr="009E42E6">
        <w:rPr>
          <w:rFonts w:ascii="Liberation Serif" w:eastAsia="Calibri" w:hAnsi="Liberation Serif"/>
          <w:lang w:eastAsia="en-US"/>
        </w:rPr>
        <w:t xml:space="preserve">4. Средства областного бюджета, полученные в форме субвенций, используются администратором доходов </w:t>
      </w:r>
      <w:r w:rsidRPr="009E42E6">
        <w:rPr>
          <w:rFonts w:ascii="Liberation Serif" w:eastAsia="Calibri" w:hAnsi="Liberation Serif"/>
        </w:rPr>
        <w:t>для финансирования расходов муниципальных дошкольных образовательных организаций, муниципальных общеобразовательных организаций по целевой статье расходов местного бюджета, включающей направление расходов 4531Х.</w:t>
      </w:r>
    </w:p>
    <w:p w:rsidR="009E42E6" w:rsidRPr="009E42E6" w:rsidRDefault="009E42E6" w:rsidP="009E42E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E42E6">
        <w:rPr>
          <w:rFonts w:ascii="Liberation Serif" w:hAnsi="Liberation Serif"/>
        </w:rPr>
        <w:t>5. Администратор доходов несет ответственность за целевое использование субвенций и достоверность представляемых отчетных сведений.</w:t>
      </w:r>
    </w:p>
    <w:p w:rsidR="009E42E6" w:rsidRPr="009E42E6" w:rsidRDefault="009E42E6" w:rsidP="009E42E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E42E6">
        <w:rPr>
          <w:rFonts w:ascii="Liberation Serif" w:hAnsi="Liberation Serif"/>
        </w:rPr>
        <w:t xml:space="preserve">6. Средства, полученные из областного бюджета в форме субвенций, </w:t>
      </w:r>
      <w:proofErr w:type="gramStart"/>
      <w:r w:rsidRPr="009E42E6">
        <w:rPr>
          <w:rFonts w:ascii="Liberation Serif" w:hAnsi="Liberation Serif"/>
        </w:rPr>
        <w:t>носят целевой характер и не могут</w:t>
      </w:r>
      <w:proofErr w:type="gramEnd"/>
      <w:r w:rsidRPr="009E42E6">
        <w:rPr>
          <w:rFonts w:ascii="Liberation Serif" w:hAnsi="Liberation Serif"/>
        </w:rPr>
        <w:t xml:space="preserve"> быть использованы на иные цели. Нецелевое использование бюджетных сре</w:t>
      </w:r>
      <w:proofErr w:type="gramStart"/>
      <w:r w:rsidRPr="009E42E6">
        <w:rPr>
          <w:rFonts w:ascii="Liberation Serif" w:hAnsi="Liberation Serif"/>
        </w:rPr>
        <w:t>дств вл</w:t>
      </w:r>
      <w:proofErr w:type="gramEnd"/>
      <w:r w:rsidRPr="009E42E6">
        <w:rPr>
          <w:rFonts w:ascii="Liberation Serif" w:hAnsi="Liberation Serif"/>
        </w:rPr>
        <w:t>ечет применение мер ответственности, предусмотренных бюджетным, административным и уголовным законодательством.</w:t>
      </w:r>
    </w:p>
    <w:p w:rsidR="009E42E6" w:rsidRPr="009E42E6" w:rsidRDefault="009E42E6" w:rsidP="009E42E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E42E6">
        <w:rPr>
          <w:rFonts w:ascii="Liberation Serif" w:hAnsi="Liberation Serif"/>
        </w:rPr>
        <w:t xml:space="preserve">7. </w:t>
      </w:r>
      <w:proofErr w:type="gramStart"/>
      <w:r w:rsidRPr="009E42E6">
        <w:rPr>
          <w:rFonts w:ascii="Liberation Serif" w:hAnsi="Liberation Serif"/>
        </w:rPr>
        <w:t>Неиспользованные субвенции, оставшиеся на конец года, администратор доходов возвращает в областной бюджет в соответствии с действующим законодательством с указанием классификации расходов областного бюджета, по которой средства областного бюджета были перечислены в доход МКУ «УО ГО Верхняя Пышма».</w:t>
      </w:r>
      <w:proofErr w:type="gramEnd"/>
    </w:p>
    <w:p w:rsidR="009E42E6" w:rsidRDefault="009E42E6"/>
    <w:p w:rsidR="009E42E6" w:rsidRDefault="009E42E6"/>
    <w:p w:rsidR="009E42E6" w:rsidRPr="009E42E6" w:rsidRDefault="009E42E6" w:rsidP="009E42E6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2E6" w:rsidRPr="008D4C00" w:rsidRDefault="009E42E6" w:rsidP="009E42E6">
                            <w:pP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permStart w:id="919212707" w:edGrp="everyone"/>
                            <w:r w:rsidRPr="008D4C00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 xml:space="preserve">Утвержден </w:t>
                            </w:r>
                          </w:p>
                          <w:p w:rsidR="009E42E6" w:rsidRPr="008D4C00" w:rsidRDefault="009E42E6" w:rsidP="009E42E6">
                            <w:pP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r w:rsidRPr="008D4C00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>постановлением администрации</w:t>
                            </w:r>
                          </w:p>
                          <w:p w:rsidR="009E42E6" w:rsidRPr="008D4C00" w:rsidRDefault="009E42E6" w:rsidP="009E42E6">
                            <w:pP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r w:rsidRPr="008D4C00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9E42E6" w:rsidRPr="008D4C00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ermEnd w:id="919212707"/>
                                <w:p w:rsidR="009E42E6" w:rsidRPr="008D4C00" w:rsidRDefault="009E42E6" w:rsidP="004A7329">
                                  <w:pPr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</w:pPr>
                                  <w:r w:rsidRPr="008D4C00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t>от</w:t>
                                  </w:r>
                                </w:p>
                              </w:tc>
                              <w:permStart w:id="637672230" w:edGrp="everyone"/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E42E6" w:rsidRPr="008D4C00" w:rsidRDefault="009E42E6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</w:pPr>
                                  <w:r w:rsidRPr="008D4C00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fldChar w:fldCharType="begin"/>
                                  </w:r>
                                  <w:r w:rsidRPr="008D4C00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instrText xml:space="preserve"> DOCPROPERTY  Рег.дата  \* MERGEFORMAT </w:instrText>
                                  </w:r>
                                  <w:r w:rsidRPr="008D4C00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fldChar w:fldCharType="separate"/>
                                  </w:r>
                                  <w:r w:rsidRPr="008D4C00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8D4C00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fldChar w:fldCharType="end"/>
                                  </w:r>
                                  <w:permEnd w:id="637672230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9E42E6" w:rsidRPr="008D4C00" w:rsidRDefault="009E42E6" w:rsidP="004A7329">
                                  <w:pPr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</w:pPr>
                                  <w:r w:rsidRPr="008D4C00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t>№</w:t>
                                  </w:r>
                                </w:p>
                              </w:tc>
                              <w:permStart w:id="1315658683" w:edGrp="everyone"/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E42E6" w:rsidRPr="008D4C00" w:rsidRDefault="009E42E6" w:rsidP="004A7329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</w:pPr>
                                  <w:r w:rsidRPr="008D4C00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fldChar w:fldCharType="begin"/>
                                  </w:r>
                                  <w:r w:rsidRPr="008D4C00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instrText xml:space="preserve"> DOCPROPERTY  Рег.№  \* MERGEFORMAT </w:instrText>
                                  </w:r>
                                  <w:r w:rsidRPr="008D4C00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fldChar w:fldCharType="separate"/>
                                  </w:r>
                                  <w:r w:rsidRPr="008D4C00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8D4C00">
                                    <w:rPr>
                                      <w:rFonts w:ascii="Liberation Serif" w:hAnsi="Liberation Serif"/>
                                      <w:sz w:val="26"/>
                                      <w:szCs w:val="26"/>
                                    </w:rPr>
                                    <w:fldChar w:fldCharType="end"/>
                                  </w:r>
                                  <w:permEnd w:id="1315658683"/>
                                </w:p>
                              </w:tc>
                            </w:tr>
                          </w:tbl>
                          <w:p w:rsidR="009E42E6" w:rsidRPr="008D4C00" w:rsidRDefault="009E42E6" w:rsidP="009E42E6">
                            <w:pP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</w:p>
                          <w:p w:rsidR="009E42E6" w:rsidRPr="003C063F" w:rsidRDefault="009E42E6" w:rsidP="009E42E6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9E42E6" w:rsidRPr="003C063F" w:rsidRDefault="009E42E6" w:rsidP="009E42E6">
                            <w:pPr>
                              <w:rPr>
                                <w:rFonts w:ascii="Liberation Serif" w:hAnsi="Liberation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53.95pt;margin-top:-29.7pt;width:229.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" stroked="f">
                <v:textbox>
                  <w:txbxContent>
                    <w:p w:rsidR="009E42E6" w:rsidRPr="008D4C00" w:rsidRDefault="009E42E6" w:rsidP="009E42E6">
                      <w:pPr>
                        <w:rPr>
                          <w:rFonts w:ascii="Liberation Serif" w:hAnsi="Liberation Serif"/>
                          <w:sz w:val="26"/>
                          <w:szCs w:val="26"/>
                        </w:rPr>
                      </w:pPr>
                      <w:permStart w:id="919212707" w:edGrp="everyone"/>
                      <w:r w:rsidRPr="008D4C00">
                        <w:rPr>
                          <w:rFonts w:ascii="Liberation Serif" w:hAnsi="Liberation Serif"/>
                          <w:sz w:val="26"/>
                          <w:szCs w:val="26"/>
                        </w:rPr>
                        <w:t xml:space="preserve">Утвержден </w:t>
                      </w:r>
                    </w:p>
                    <w:p w:rsidR="009E42E6" w:rsidRPr="008D4C00" w:rsidRDefault="009E42E6" w:rsidP="009E42E6">
                      <w:pPr>
                        <w:rPr>
                          <w:rFonts w:ascii="Liberation Serif" w:hAnsi="Liberation Serif"/>
                          <w:sz w:val="26"/>
                          <w:szCs w:val="26"/>
                        </w:rPr>
                      </w:pPr>
                      <w:r w:rsidRPr="008D4C00">
                        <w:rPr>
                          <w:rFonts w:ascii="Liberation Serif" w:hAnsi="Liberation Serif"/>
                          <w:sz w:val="26"/>
                          <w:szCs w:val="26"/>
                        </w:rPr>
                        <w:t>постановлением администрации</w:t>
                      </w:r>
                    </w:p>
                    <w:p w:rsidR="009E42E6" w:rsidRPr="008D4C00" w:rsidRDefault="009E42E6" w:rsidP="009E42E6">
                      <w:pPr>
                        <w:rPr>
                          <w:rFonts w:ascii="Liberation Serif" w:hAnsi="Liberation Serif"/>
                          <w:sz w:val="26"/>
                          <w:szCs w:val="26"/>
                        </w:rPr>
                      </w:pPr>
                      <w:r w:rsidRPr="008D4C00">
                        <w:rPr>
                          <w:rFonts w:ascii="Liberation Serif" w:hAnsi="Liberation Serif"/>
                          <w:sz w:val="26"/>
                          <w:szCs w:val="26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9E42E6" w:rsidRPr="008D4C00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ermEnd w:id="919212707"/>
                          <w:p w:rsidR="009E42E6" w:rsidRPr="008D4C00" w:rsidRDefault="009E42E6" w:rsidP="004A7329">
                            <w:pP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r w:rsidRPr="008D4C00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>от</w:t>
                            </w:r>
                          </w:p>
                        </w:tc>
                        <w:permStart w:id="637672230" w:edGrp="everyone"/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E42E6" w:rsidRPr="008D4C00" w:rsidRDefault="009E42E6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r w:rsidRPr="008D4C00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8D4C00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instrText xml:space="preserve"> DOCPROPERTY  Рег.дата  \* MERGEFORMAT </w:instrText>
                            </w:r>
                            <w:r w:rsidRPr="008D4C00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 w:rsidRPr="008D4C00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D4C00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fldChar w:fldCharType="end"/>
                            </w:r>
                            <w:permEnd w:id="637672230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9E42E6" w:rsidRPr="008D4C00" w:rsidRDefault="009E42E6" w:rsidP="004A7329">
                            <w:pPr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r w:rsidRPr="008D4C00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>№</w:t>
                            </w:r>
                          </w:p>
                        </w:tc>
                        <w:permStart w:id="1315658683" w:edGrp="everyone"/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E42E6" w:rsidRPr="008D4C00" w:rsidRDefault="009E42E6" w:rsidP="004A7329">
                            <w:pPr>
                              <w:jc w:val="center"/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</w:pPr>
                            <w:r w:rsidRPr="008D4C00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Pr="008D4C00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instrText xml:space="preserve"> DOCPROPERTY  Рег.№  \* MERGEFORMAT </w:instrText>
                            </w:r>
                            <w:r w:rsidRPr="008D4C00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 w:rsidRPr="008D4C00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D4C00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fldChar w:fldCharType="end"/>
                            </w:r>
                            <w:permEnd w:id="1315658683"/>
                          </w:p>
                        </w:tc>
                      </w:tr>
                    </w:tbl>
                    <w:p w:rsidR="009E42E6" w:rsidRPr="008D4C00" w:rsidRDefault="009E42E6" w:rsidP="009E42E6">
                      <w:pPr>
                        <w:rPr>
                          <w:rFonts w:ascii="Liberation Serif" w:hAnsi="Liberation Serif"/>
                          <w:sz w:val="26"/>
                          <w:szCs w:val="26"/>
                        </w:rPr>
                      </w:pPr>
                    </w:p>
                    <w:p w:rsidR="009E42E6" w:rsidRPr="003C063F" w:rsidRDefault="009E42E6" w:rsidP="009E42E6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9E42E6" w:rsidRPr="003C063F" w:rsidRDefault="009E42E6" w:rsidP="009E42E6">
                      <w:pPr>
                        <w:rPr>
                          <w:rFonts w:ascii="Liberation Serif" w:hAnsi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42E6" w:rsidRPr="009E42E6" w:rsidRDefault="009E42E6" w:rsidP="009E42E6">
      <w:pPr>
        <w:jc w:val="center"/>
        <w:rPr>
          <w:rFonts w:ascii="Liberation Serif" w:hAnsi="Liberation Serif"/>
          <w:sz w:val="28"/>
          <w:szCs w:val="28"/>
        </w:rPr>
      </w:pPr>
    </w:p>
    <w:p w:rsidR="009E42E6" w:rsidRPr="009E42E6" w:rsidRDefault="009E42E6" w:rsidP="009E42E6">
      <w:pPr>
        <w:jc w:val="center"/>
        <w:rPr>
          <w:rFonts w:ascii="Liberation Serif" w:hAnsi="Liberation Serif"/>
          <w:sz w:val="28"/>
          <w:szCs w:val="28"/>
        </w:rPr>
      </w:pPr>
    </w:p>
    <w:p w:rsidR="009E42E6" w:rsidRPr="009E42E6" w:rsidRDefault="009E42E6" w:rsidP="009E42E6">
      <w:pPr>
        <w:jc w:val="center"/>
        <w:rPr>
          <w:rFonts w:ascii="Liberation Serif" w:hAnsi="Liberation Serif"/>
          <w:sz w:val="28"/>
          <w:szCs w:val="28"/>
        </w:rPr>
      </w:pPr>
    </w:p>
    <w:p w:rsidR="009E42E6" w:rsidRPr="009E42E6" w:rsidRDefault="009E42E6" w:rsidP="009E42E6">
      <w:pPr>
        <w:jc w:val="center"/>
        <w:rPr>
          <w:rFonts w:ascii="Liberation Serif" w:hAnsi="Liberation Serif"/>
          <w:sz w:val="28"/>
          <w:szCs w:val="28"/>
        </w:rPr>
      </w:pPr>
    </w:p>
    <w:p w:rsidR="009E42E6" w:rsidRPr="009E42E6" w:rsidRDefault="009E42E6" w:rsidP="009E42E6">
      <w:pPr>
        <w:jc w:val="center"/>
        <w:rPr>
          <w:rFonts w:ascii="Liberation Serif" w:eastAsia="Calibri" w:hAnsi="Liberation Serif"/>
          <w:b/>
          <w:lang w:eastAsia="en-US"/>
        </w:rPr>
      </w:pPr>
      <w:r w:rsidRPr="009E42E6">
        <w:rPr>
          <w:rFonts w:ascii="Liberation Serif" w:eastAsia="Calibri" w:hAnsi="Liberation Serif"/>
          <w:b/>
          <w:lang w:eastAsia="en-US"/>
        </w:rPr>
        <w:t>ПОРЯДОК</w:t>
      </w:r>
    </w:p>
    <w:p w:rsidR="009E42E6" w:rsidRPr="009E42E6" w:rsidRDefault="009E42E6" w:rsidP="009E42E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  <w:r w:rsidRPr="009E42E6">
        <w:rPr>
          <w:rFonts w:ascii="Liberation Serif" w:hAnsi="Liberation Serif"/>
          <w:b/>
          <w:bCs/>
        </w:rPr>
        <w:t>РАСХОДОВАНИЯ СУБВЕНЦИЙ</w:t>
      </w:r>
    </w:p>
    <w:p w:rsidR="009E42E6" w:rsidRPr="009E42E6" w:rsidRDefault="009E42E6" w:rsidP="009E42E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  <w:r w:rsidRPr="009E42E6">
        <w:rPr>
          <w:rFonts w:ascii="Liberation Serif" w:hAnsi="Liberation Serif"/>
          <w:b/>
          <w:bCs/>
        </w:rPr>
        <w:t>ИЗ ОБЛАСТНОГО БЮДЖЕТА МЕСТНЫМ БЮДЖЕТАМ</w:t>
      </w:r>
    </w:p>
    <w:p w:rsidR="009E42E6" w:rsidRPr="009E42E6" w:rsidRDefault="009E42E6" w:rsidP="009E42E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  <w:r w:rsidRPr="009E42E6">
        <w:rPr>
          <w:rFonts w:ascii="Liberation Serif" w:hAnsi="Liberation Serif"/>
          <w:b/>
          <w:bCs/>
        </w:rPr>
        <w:t>НА ОСУЩЕСТВЛЕНИЕ ПЕРЕДАННЫХ ОРГАНАМ МЕСТНОГО САМОУПРАВЛЕНИЯМУНИЦИПАЛЬНЫХ ОБРАЗОВАНИЙ, РАСПОЛОЖЕННЫХ НА ТЕРРИТОРИИСВЕРДЛОВСКОЙ ОБЛАСТИ, ГОСУДАРСТВЕННЫХ ПОЛНОМОЧИЙСВЕРДЛОВСКОЙ ОБЛАСТИ ПО ОРГАНИЗАЦИИ И ОБЕСПЕЧЕНИЮ ОТДЫХА И</w:t>
      </w:r>
    </w:p>
    <w:p w:rsidR="009E42E6" w:rsidRPr="009E42E6" w:rsidRDefault="009E42E6" w:rsidP="009E42E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  <w:proofErr w:type="gramStart"/>
      <w:r w:rsidRPr="009E42E6">
        <w:rPr>
          <w:rFonts w:ascii="Liberation Serif" w:hAnsi="Liberation Serif"/>
          <w:b/>
          <w:bCs/>
        </w:rPr>
        <w:t>ОЗДОРОВЛЕНИЯ ДЕТЕЙ (ЗА ИСКЛЮЧЕНИЕМ ДЕТЕЙ-СИРОТ И ДЕТЕЙ,</w:t>
      </w:r>
      <w:proofErr w:type="gramEnd"/>
    </w:p>
    <w:p w:rsidR="009E42E6" w:rsidRPr="009E42E6" w:rsidRDefault="009E42E6" w:rsidP="009E42E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  <w:r w:rsidRPr="009E42E6">
        <w:rPr>
          <w:rFonts w:ascii="Liberation Serif" w:hAnsi="Liberation Serif"/>
          <w:b/>
          <w:bCs/>
        </w:rPr>
        <w:t>ОСТАВШИХСЯ БЕЗ ПОПЕЧЕНИЯ РОДИТЕЛЕЙ, ДЕТЕЙ,</w:t>
      </w:r>
    </w:p>
    <w:p w:rsidR="009E42E6" w:rsidRPr="009E42E6" w:rsidRDefault="009E42E6" w:rsidP="009E42E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  <w:proofErr w:type="gramStart"/>
      <w:r w:rsidRPr="009E42E6">
        <w:rPr>
          <w:rFonts w:ascii="Liberation Serif" w:hAnsi="Liberation Serif"/>
          <w:b/>
          <w:bCs/>
        </w:rPr>
        <w:t>НАХОДЯЩИХСЯ В ТРУДНОЙ ЖИЗНЕННОЙ СИТУАЦИИ) В УЧЕБНОЕ ВРЕМЯ,</w:t>
      </w:r>
      <w:proofErr w:type="gramEnd"/>
    </w:p>
    <w:p w:rsidR="009E42E6" w:rsidRPr="009E42E6" w:rsidRDefault="009E42E6" w:rsidP="009E42E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  <w:r w:rsidRPr="009E42E6">
        <w:rPr>
          <w:rFonts w:ascii="Liberation Serif" w:hAnsi="Liberation Serif"/>
          <w:b/>
          <w:bCs/>
        </w:rPr>
        <w:t>ВКЛЮЧАЯ МЕРОПРИЯТИЯ ПО ОБЕСПЕЧЕНИЮ БЕЗОПАСНОСТИ</w:t>
      </w:r>
    </w:p>
    <w:p w:rsidR="009E42E6" w:rsidRPr="009E42E6" w:rsidRDefault="009E42E6" w:rsidP="009E42E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  <w:r w:rsidRPr="009E42E6">
        <w:rPr>
          <w:rFonts w:ascii="Liberation Serif" w:hAnsi="Liberation Serif"/>
          <w:b/>
          <w:bCs/>
        </w:rPr>
        <w:t>ИХ ЖИЗНИ И ЗДОРОВЬЯ</w:t>
      </w:r>
    </w:p>
    <w:p w:rsidR="009E42E6" w:rsidRPr="009E42E6" w:rsidRDefault="009E42E6" w:rsidP="009E42E6">
      <w:pPr>
        <w:widowControl w:val="0"/>
        <w:autoSpaceDE w:val="0"/>
        <w:autoSpaceDN w:val="0"/>
        <w:adjustRightInd w:val="0"/>
        <w:jc w:val="both"/>
      </w:pPr>
    </w:p>
    <w:p w:rsidR="009E42E6" w:rsidRPr="009E42E6" w:rsidRDefault="009E42E6" w:rsidP="009E42E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9E42E6">
        <w:rPr>
          <w:rFonts w:ascii="Liberation Serif" w:eastAsia="Calibri" w:hAnsi="Liberation Serif"/>
          <w:lang w:eastAsia="en-US"/>
        </w:rPr>
        <w:t xml:space="preserve">1. </w:t>
      </w:r>
      <w:proofErr w:type="gramStart"/>
      <w:r w:rsidRPr="009E42E6">
        <w:rPr>
          <w:rFonts w:ascii="Liberation Serif" w:eastAsia="Calibri" w:hAnsi="Liberation Serif"/>
          <w:lang w:eastAsia="en-US"/>
        </w:rPr>
        <w:t xml:space="preserve">Настоящий порядок разработан в соответствии с Бюджетным </w:t>
      </w:r>
      <w:hyperlink r:id="rId15" w:history="1">
        <w:r w:rsidRPr="009E42E6">
          <w:rPr>
            <w:rFonts w:ascii="Liberation Serif" w:eastAsia="Calibri" w:hAnsi="Liberation Serif"/>
            <w:lang w:eastAsia="en-US"/>
          </w:rPr>
          <w:t>кодексом</w:t>
        </w:r>
      </w:hyperlink>
      <w:r w:rsidRPr="009E42E6">
        <w:rPr>
          <w:rFonts w:ascii="Liberation Serif" w:eastAsia="Calibri" w:hAnsi="Liberation Serif"/>
          <w:lang w:eastAsia="en-US"/>
        </w:rPr>
        <w:t xml:space="preserve"> Российской Федерации, Законами Свердловской области от 15.07.2005  </w:t>
      </w:r>
      <w:hyperlink r:id="rId16" w:history="1">
        <w:r w:rsidRPr="009E42E6">
          <w:rPr>
            <w:rFonts w:ascii="Liberation Serif" w:eastAsia="Calibri" w:hAnsi="Liberation Serif"/>
            <w:lang w:eastAsia="en-US"/>
          </w:rPr>
          <w:t>№ 70-ОЗ</w:t>
        </w:r>
      </w:hyperlink>
      <w:r w:rsidRPr="009E42E6">
        <w:rPr>
          <w:rFonts w:ascii="Liberation Serif" w:eastAsia="Calibri" w:hAnsi="Liberation Serif"/>
          <w:lang w:eastAsia="en-US"/>
        </w:rPr>
        <w:t xml:space="preserve"> </w:t>
      </w:r>
      <w:r w:rsidRPr="009E42E6">
        <w:rPr>
          <w:rFonts w:ascii="Liberation Serif" w:eastAsia="Calibri" w:hAnsi="Liberation Serif"/>
          <w:lang w:eastAsia="en-US"/>
        </w:rPr>
        <w:br/>
        <w:t xml:space="preserve">«Об отдельных межбюджетных трансфертах, предоставляемых из областного бюджета и местных бюджетов в Свердловской области» и от 28.05.2018 </w:t>
      </w:r>
      <w:hyperlink r:id="rId17" w:history="1">
        <w:r w:rsidRPr="009E42E6">
          <w:rPr>
            <w:rFonts w:ascii="Liberation Serif" w:eastAsia="Calibri" w:hAnsi="Liberation Serif"/>
            <w:lang w:eastAsia="en-US"/>
          </w:rPr>
          <w:t>№ 53-ОЗ</w:t>
        </w:r>
      </w:hyperlink>
      <w:r w:rsidRPr="009E42E6">
        <w:rPr>
          <w:rFonts w:ascii="Liberation Serif" w:eastAsia="Calibri" w:hAnsi="Liberation Serif"/>
          <w:lang w:eastAsia="en-US"/>
        </w:rPr>
        <w:t xml:space="preserve"> «О наделении органов местного самоуправления муниципальных образований, расположенных на территории Свердловской области, отдельными государственными полномочиями Свердловской области в сфере организации и обеспечения отдыха и оздоровления детей</w:t>
      </w:r>
      <w:proofErr w:type="gramEnd"/>
      <w:r w:rsidRPr="009E42E6">
        <w:rPr>
          <w:rFonts w:ascii="Liberation Serif" w:eastAsia="Calibri" w:hAnsi="Liberation Serif"/>
          <w:lang w:eastAsia="en-US"/>
        </w:rPr>
        <w:t xml:space="preserve">», </w:t>
      </w:r>
    </w:p>
    <w:p w:rsidR="009E42E6" w:rsidRPr="009E42E6" w:rsidRDefault="009E42E6" w:rsidP="009E42E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proofErr w:type="gramStart"/>
      <w:r w:rsidRPr="009E42E6">
        <w:rPr>
          <w:rFonts w:ascii="Liberation Serif" w:eastAsia="Calibri" w:hAnsi="Liberation Serif"/>
          <w:lang w:eastAsia="en-US"/>
        </w:rPr>
        <w:t>постановлением Правительства Свердловской области от 17.10.2018 № 693-ПП «Об утверждении Порядка предоставления и расходования субвенций из областного бюджета местным бюджетам на осуществление переданных органам местного самоуправления муниципальных образований, расположенных на территории Свердловской области,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</w:t>
      </w:r>
      <w:proofErr w:type="gramEnd"/>
      <w:r w:rsidRPr="009E42E6">
        <w:rPr>
          <w:rFonts w:ascii="Liberation Serif" w:eastAsia="Calibri" w:hAnsi="Liberation Serif"/>
          <w:lang w:eastAsia="en-US"/>
        </w:rPr>
        <w:t xml:space="preserve"> учебное время, включая мероприятия по обеспечению безопасности их жизни и здоровья».</w:t>
      </w:r>
    </w:p>
    <w:p w:rsidR="009E42E6" w:rsidRPr="009E42E6" w:rsidRDefault="009E42E6" w:rsidP="009E42E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E42E6">
        <w:rPr>
          <w:rFonts w:ascii="Liberation Serif" w:hAnsi="Liberation Serif"/>
        </w:rPr>
        <w:t xml:space="preserve">2. </w:t>
      </w:r>
      <w:proofErr w:type="gramStart"/>
      <w:r w:rsidRPr="009E42E6">
        <w:rPr>
          <w:rFonts w:ascii="Liberation Serif" w:hAnsi="Liberation Serif"/>
        </w:rPr>
        <w:t>Настоящий порядок определяет условия расходования субвенций из областного бюджета местным бюджетам на осуществление переданных органам местного самоуправления муниципальных образований, расположенных на территории Свердловской области (далее - органы местного самоуправления),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</w:t>
      </w:r>
      <w:proofErr w:type="gramEnd"/>
      <w:r w:rsidRPr="009E42E6">
        <w:rPr>
          <w:rFonts w:ascii="Liberation Serif" w:hAnsi="Liberation Serif"/>
        </w:rPr>
        <w:t xml:space="preserve"> по обеспечению безопасности их жизни и здоровья (далее - субвенции).</w:t>
      </w:r>
    </w:p>
    <w:p w:rsidR="009E42E6" w:rsidRPr="009E42E6" w:rsidRDefault="009E42E6" w:rsidP="009E42E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E42E6">
        <w:rPr>
          <w:rFonts w:ascii="Liberation Serif" w:hAnsi="Liberation Serif"/>
        </w:rPr>
        <w:t xml:space="preserve">3. </w:t>
      </w:r>
      <w:proofErr w:type="gramStart"/>
      <w:r w:rsidRPr="009E42E6">
        <w:rPr>
          <w:rFonts w:ascii="Liberation Serif" w:hAnsi="Liberation Serif"/>
        </w:rPr>
        <w:t>Субвенции подлежат зачислению в доходы МКУ «УО ГО Верхняя Пышма» (далее администратор доходов) и направляются на финансирование расходов городского округа Верхняя Пышма на осуществление переданных органам местного самоуправления государственных полномочий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</w:t>
      </w:r>
      <w:proofErr w:type="gramEnd"/>
      <w:r w:rsidRPr="009E42E6">
        <w:rPr>
          <w:rFonts w:ascii="Liberation Serif" w:hAnsi="Liberation Serif"/>
        </w:rPr>
        <w:t xml:space="preserve"> безопасности их жизни и здоровья (далее - государственные полномочия по организации и обеспечению отдыха и оздоровления детей).</w:t>
      </w:r>
    </w:p>
    <w:p w:rsidR="009E42E6" w:rsidRPr="009E42E6" w:rsidRDefault="009E42E6" w:rsidP="009E42E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E42E6">
        <w:rPr>
          <w:rFonts w:ascii="Liberation Serif" w:hAnsi="Liberation Serif"/>
        </w:rPr>
        <w:lastRenderedPageBreak/>
        <w:t>4. Субвенции направляются на финансирование следующих расходов муниципальных образований:</w:t>
      </w:r>
    </w:p>
    <w:p w:rsidR="009E42E6" w:rsidRPr="009E42E6" w:rsidRDefault="009E42E6" w:rsidP="009E42E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proofErr w:type="gramStart"/>
      <w:r w:rsidRPr="009E42E6">
        <w:rPr>
          <w:rFonts w:ascii="Liberation Serif" w:hAnsi="Liberation Serif"/>
        </w:rPr>
        <w:t>1) на организацию и обеспечение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здоровья, в организациях отдыха детей и их оздоровления, в которых созданы условия для освоения детьми основных общеобразовательных программ;</w:t>
      </w:r>
      <w:proofErr w:type="gramEnd"/>
    </w:p>
    <w:p w:rsidR="009E42E6" w:rsidRPr="009E42E6" w:rsidRDefault="009E42E6" w:rsidP="009E42E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E42E6">
        <w:rPr>
          <w:rFonts w:ascii="Liberation Serif" w:hAnsi="Liberation Serif"/>
        </w:rPr>
        <w:t>2) на обеспечение деятельности органов местного самоуправления по осуществлению переданных им государственных полномочий по организации и обеспечению отдыха и оздоровления детей.</w:t>
      </w:r>
    </w:p>
    <w:p w:rsidR="009E42E6" w:rsidRPr="009E42E6" w:rsidRDefault="009E42E6" w:rsidP="009E42E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E42E6">
        <w:rPr>
          <w:rFonts w:ascii="Liberation Serif" w:hAnsi="Liberation Serif"/>
        </w:rPr>
        <w:t xml:space="preserve">5. Средства, полученные из областного бюджета в форме субвенций, </w:t>
      </w:r>
      <w:proofErr w:type="gramStart"/>
      <w:r w:rsidRPr="009E42E6">
        <w:rPr>
          <w:rFonts w:ascii="Liberation Serif" w:hAnsi="Liberation Serif"/>
        </w:rPr>
        <w:t>носят целевой характер и не могут</w:t>
      </w:r>
      <w:proofErr w:type="gramEnd"/>
      <w:r w:rsidRPr="009E42E6">
        <w:rPr>
          <w:rFonts w:ascii="Liberation Serif" w:hAnsi="Liberation Serif"/>
        </w:rPr>
        <w:t xml:space="preserve"> быть использованы на иные цели.</w:t>
      </w:r>
    </w:p>
    <w:p w:rsidR="009E42E6" w:rsidRPr="009E42E6" w:rsidRDefault="009E42E6" w:rsidP="009E42E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E42E6">
        <w:rPr>
          <w:rFonts w:ascii="Liberation Serif" w:hAnsi="Liberation Serif"/>
        </w:rPr>
        <w:t>6. Нецелевое использование бюджетных сре</w:t>
      </w:r>
      <w:proofErr w:type="gramStart"/>
      <w:r w:rsidRPr="009E42E6">
        <w:rPr>
          <w:rFonts w:ascii="Liberation Serif" w:hAnsi="Liberation Serif"/>
        </w:rPr>
        <w:t>дств вл</w:t>
      </w:r>
      <w:proofErr w:type="gramEnd"/>
      <w:r w:rsidRPr="009E42E6">
        <w:rPr>
          <w:rFonts w:ascii="Liberation Serif" w:hAnsi="Liberation Serif"/>
        </w:rPr>
        <w:t>ечет применение мер ответственности, предусмотренных бюджетным, административным и уголовным законодательством.</w:t>
      </w:r>
    </w:p>
    <w:p w:rsidR="009E42E6" w:rsidRPr="009E42E6" w:rsidRDefault="009E42E6" w:rsidP="009E42E6">
      <w:pPr>
        <w:ind w:firstLine="709"/>
        <w:rPr>
          <w:rFonts w:ascii="Liberation Serif" w:hAnsi="Liberation Serif"/>
          <w:sz w:val="28"/>
          <w:szCs w:val="28"/>
        </w:rPr>
      </w:pPr>
    </w:p>
    <w:p w:rsidR="009E42E6" w:rsidRDefault="009E42E6">
      <w:bookmarkStart w:id="1" w:name="_GoBack"/>
      <w:bookmarkEnd w:id="1"/>
    </w:p>
    <w:p w:rsidR="009E42E6" w:rsidRDefault="009E42E6"/>
    <w:p w:rsidR="009E42E6" w:rsidRDefault="009E42E6"/>
    <w:sectPr w:rsidR="009E42E6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32C" w:rsidRDefault="0015232C" w:rsidP="00454132">
      <w:r>
        <w:separator/>
      </w:r>
    </w:p>
  </w:endnote>
  <w:endnote w:type="continuationSeparator" w:id="0">
    <w:p w:rsidR="0015232C" w:rsidRDefault="0015232C" w:rsidP="0045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32C" w:rsidRDefault="0015232C" w:rsidP="00454132">
      <w:r>
        <w:separator/>
      </w:r>
    </w:p>
  </w:footnote>
  <w:footnote w:type="continuationSeparator" w:id="0">
    <w:p w:rsidR="0015232C" w:rsidRDefault="0015232C" w:rsidP="00454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32" w:rsidRDefault="00454132">
    <w:pPr>
      <w:pStyle w:val="a3"/>
    </w:pPr>
  </w:p>
  <w:p w:rsidR="00454132" w:rsidRDefault="004541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32"/>
    <w:rsid w:val="0015232C"/>
    <w:rsid w:val="00454132"/>
    <w:rsid w:val="00875544"/>
    <w:rsid w:val="009812FF"/>
    <w:rsid w:val="009E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1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54132"/>
  </w:style>
  <w:style w:type="paragraph" w:styleId="a5">
    <w:name w:val="footer"/>
    <w:basedOn w:val="a"/>
    <w:link w:val="a6"/>
    <w:uiPriority w:val="99"/>
    <w:unhideWhenUsed/>
    <w:rsid w:val="004541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54132"/>
  </w:style>
  <w:style w:type="paragraph" w:styleId="a7">
    <w:name w:val="Balloon Text"/>
    <w:basedOn w:val="a"/>
    <w:link w:val="a8"/>
    <w:uiPriority w:val="99"/>
    <w:semiHidden/>
    <w:unhideWhenUsed/>
    <w:rsid w:val="004541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5413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5413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1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54132"/>
  </w:style>
  <w:style w:type="paragraph" w:styleId="a5">
    <w:name w:val="footer"/>
    <w:basedOn w:val="a"/>
    <w:link w:val="a6"/>
    <w:uiPriority w:val="99"/>
    <w:unhideWhenUsed/>
    <w:rsid w:val="0045413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54132"/>
  </w:style>
  <w:style w:type="paragraph" w:styleId="a7">
    <w:name w:val="Balloon Text"/>
    <w:basedOn w:val="a"/>
    <w:link w:val="a8"/>
    <w:uiPriority w:val="99"/>
    <w:semiHidden/>
    <w:unhideWhenUsed/>
    <w:rsid w:val="0045413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5413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5413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9323991/2932" TargetMode="External"/><Relationship Id="rId13" Type="http://schemas.openxmlformats.org/officeDocument/2006/relationships/hyperlink" Target="https://login.consultant.ru/link/?rnd=ED835DC1211FB4DD597A04782ABC02AF&amp;req=doc&amp;base=RLAW071&amp;n=263286&amp;dst=112&amp;fld=134&amp;REFFIELD=134&amp;REFDST=100014&amp;REFDOC=266377&amp;REFBASE=RLAW071&amp;stat=refcode%3D10881%3Bdstident%3D112%3Bindex%3D63&amp;date=04.03.202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6759157/0" TargetMode="External"/><Relationship Id="rId12" Type="http://schemas.openxmlformats.org/officeDocument/2006/relationships/hyperlink" Target="https://login.consultant.ru/link/?rnd=ED835DC1211FB4DD597A04782ABC02AF&amp;req=doc&amp;base=LAW&amp;n=327958&amp;dst=2156&amp;fld=134&amp;REFFIELD=134&amp;REFDST=100014&amp;REFDOC=266377&amp;REFBASE=RLAW071&amp;stat=refcode%3D16876%3Bdstident%3D2156%3Bindex%3D63&amp;date=04.03.2020" TargetMode="External"/><Relationship Id="rId17" Type="http://schemas.openxmlformats.org/officeDocument/2006/relationships/hyperlink" Target="https://login.consultant.ru/link/?req=doc&amp;base=RLAW071&amp;n=264657&amp;date=04.03.2020&amp;dst=100054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71&amp;n=263286&amp;date=04.03.2020&amp;dst=112&amp;f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ED835DC1211FB4DD597A04782ABC02AF&amp;req=doc&amp;base=RLAW071&amp;n=263210&amp;REFFIELD=134&amp;REFDST=100014&amp;REFDOC=266377&amp;REFBASE=RLAW071&amp;stat=refcode%3D16876%3Bindex%3D63&amp;date=04.03.20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27958&amp;date=04.03.2020" TargetMode="External"/><Relationship Id="rId10" Type="http://schemas.openxmlformats.org/officeDocument/2006/relationships/hyperlink" Target="https://login.consultant.ru/link/?rnd=ED835DC1211FB4DD597A04782ABC02AF&amp;req=doc&amp;base=RLAW071&amp;n=263286&amp;dst=112&amp;fld=134&amp;REFFIELD=134&amp;REFDST=100014&amp;REFDOC=266377&amp;REFBASE=RLAW071&amp;stat=refcode%3D10881%3Bdstident%3D112%3Bindex%3D63&amp;date=04.03.20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ED835DC1211FB4DD597A04782ABC02AF&amp;req=doc&amp;base=LAW&amp;n=327958&amp;dst=2156&amp;fld=134&amp;REFFIELD=134&amp;REFDST=100014&amp;REFDOC=266377&amp;REFBASE=RLAW071&amp;stat=refcode%3D16876%3Bdstident%3D2156%3Bindex%3D63&amp;date=04.03.2020" TargetMode="External"/><Relationship Id="rId14" Type="http://schemas.openxmlformats.org/officeDocument/2006/relationships/hyperlink" Target="https://login.consultant.ru/link/?rnd=ED835DC1211FB4DD597A04782ABC02AF&amp;req=doc&amp;base=RLAW071&amp;n=263210&amp;REFFIELD=134&amp;REFDST=100014&amp;REFDOC=266377&amp;REFBASE=RLAW071&amp;stat=refcode%3D16876%3Bindex%3D63&amp;date=04.03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2086</Words>
  <Characters>11895</Characters>
  <Application>Microsoft Office Word</Application>
  <DocSecurity>0</DocSecurity>
  <Lines>99</Lines>
  <Paragraphs>27</Paragraphs>
  <ScaleCrop>false</ScaleCrop>
  <Company/>
  <LinksUpToDate>false</LinksUpToDate>
  <CharactersWithSpaces>13954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2</cp:revision>
  <dcterms:created xsi:type="dcterms:W3CDTF">2020-04-23T10:00:00Z</dcterms:created>
  <dcterms:modified xsi:type="dcterms:W3CDTF">2020-04-23T10:01:00Z</dcterms:modified>
</cp:coreProperties>
</file>