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304"/>
        <w:gridCol w:w="1973"/>
        <w:gridCol w:w="455"/>
        <w:gridCol w:w="607"/>
        <w:gridCol w:w="6787"/>
      </w:tblGrid>
      <w:tr w:rsidR="009B11EB" w:rsidRPr="0013051B" w:rsidTr="00C45C8C">
        <w:trPr>
          <w:trHeight w:val="524"/>
        </w:trPr>
        <w:tc>
          <w:tcPr>
            <w:tcW w:w="9460" w:type="dxa"/>
            <w:gridSpan w:val="5"/>
          </w:tcPr>
          <w:p w:rsidR="009B11EB" w:rsidRPr="0013051B" w:rsidRDefault="009B11EB" w:rsidP="00C45C8C">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9B11EB" w:rsidRPr="0013051B" w:rsidRDefault="009B11EB" w:rsidP="00C45C8C">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9B11EB" w:rsidRPr="0013051B" w:rsidRDefault="009B11EB" w:rsidP="00C45C8C">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9B11EB" w:rsidRPr="0013051B" w:rsidRDefault="009B11EB" w:rsidP="00C45C8C">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9B11EB" w:rsidRPr="0013051B" w:rsidTr="00C45C8C">
        <w:trPr>
          <w:trHeight w:val="524"/>
        </w:trPr>
        <w:tc>
          <w:tcPr>
            <w:tcW w:w="284" w:type="dxa"/>
            <w:vAlign w:val="bottom"/>
          </w:tcPr>
          <w:p w:rsidR="009B11EB" w:rsidRPr="0013051B" w:rsidRDefault="009B11EB" w:rsidP="00C45C8C">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9B11EB" w:rsidRPr="0013051B" w:rsidRDefault="009B11EB" w:rsidP="00C45C8C">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9B11EB" w:rsidRPr="0013051B" w:rsidRDefault="009B11EB" w:rsidP="00C45C8C">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9B11EB" w:rsidRPr="0013051B" w:rsidRDefault="009B11EB" w:rsidP="00C45C8C">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9B11EB" w:rsidRPr="0013051B" w:rsidRDefault="009B11EB" w:rsidP="00C45C8C">
            <w:pPr>
              <w:tabs>
                <w:tab w:val="left" w:leader="underscore" w:pos="9639"/>
              </w:tabs>
              <w:jc w:val="center"/>
              <w:rPr>
                <w:rFonts w:ascii="Liberation Serif" w:hAnsi="Liberation Serif"/>
                <w:b/>
                <w:szCs w:val="28"/>
              </w:rPr>
            </w:pPr>
          </w:p>
        </w:tc>
      </w:tr>
      <w:tr w:rsidR="009B11EB" w:rsidRPr="0013051B" w:rsidTr="00C45C8C">
        <w:trPr>
          <w:trHeight w:val="130"/>
        </w:trPr>
        <w:tc>
          <w:tcPr>
            <w:tcW w:w="9460" w:type="dxa"/>
            <w:gridSpan w:val="5"/>
          </w:tcPr>
          <w:p w:rsidR="009B11EB" w:rsidRPr="0013051B" w:rsidRDefault="009B11EB" w:rsidP="00C45C8C">
            <w:pPr>
              <w:rPr>
                <w:rFonts w:ascii="Liberation Serif" w:hAnsi="Liberation Serif"/>
                <w:sz w:val="20"/>
                <w:szCs w:val="28"/>
              </w:rPr>
            </w:pPr>
          </w:p>
        </w:tc>
      </w:tr>
      <w:tr w:rsidR="009B11EB" w:rsidRPr="0013051B" w:rsidTr="00C45C8C">
        <w:tc>
          <w:tcPr>
            <w:tcW w:w="9460" w:type="dxa"/>
            <w:gridSpan w:val="5"/>
          </w:tcPr>
          <w:p w:rsidR="009B11EB" w:rsidRPr="0013051B" w:rsidRDefault="009B11EB" w:rsidP="00C45C8C">
            <w:pPr>
              <w:rPr>
                <w:rFonts w:ascii="Liberation Serif" w:hAnsi="Liberation Serif"/>
                <w:sz w:val="20"/>
                <w:szCs w:val="28"/>
                <w:lang w:val="en-US"/>
              </w:rPr>
            </w:pPr>
            <w:r w:rsidRPr="0013051B">
              <w:rPr>
                <w:rFonts w:ascii="Liberation Serif" w:hAnsi="Liberation Serif"/>
                <w:sz w:val="20"/>
                <w:szCs w:val="28"/>
              </w:rPr>
              <w:t>г. Верхняя Пышма</w:t>
            </w:r>
          </w:p>
          <w:p w:rsidR="009B11EB" w:rsidRPr="0013051B" w:rsidRDefault="009B11EB" w:rsidP="00C45C8C">
            <w:pPr>
              <w:rPr>
                <w:rFonts w:ascii="Liberation Serif" w:hAnsi="Liberation Serif"/>
                <w:sz w:val="28"/>
                <w:szCs w:val="28"/>
                <w:lang w:val="en-US"/>
              </w:rPr>
            </w:pPr>
          </w:p>
          <w:p w:rsidR="009B11EB" w:rsidRPr="0013051B" w:rsidRDefault="009B11EB" w:rsidP="00C45C8C">
            <w:pPr>
              <w:rPr>
                <w:rFonts w:ascii="Liberation Serif" w:hAnsi="Liberation Serif"/>
                <w:sz w:val="28"/>
                <w:szCs w:val="28"/>
                <w:lang w:val="en-US"/>
              </w:rPr>
            </w:pPr>
          </w:p>
        </w:tc>
      </w:tr>
      <w:tr w:rsidR="009B11EB" w:rsidRPr="0013051B" w:rsidTr="00C45C8C">
        <w:tc>
          <w:tcPr>
            <w:tcW w:w="9460" w:type="dxa"/>
            <w:gridSpan w:val="5"/>
          </w:tcPr>
          <w:p w:rsidR="009B11EB" w:rsidRPr="0013051B" w:rsidRDefault="009B11EB" w:rsidP="00C45C8C">
            <w:pPr>
              <w:jc w:val="center"/>
              <w:rPr>
                <w:rFonts w:ascii="Liberation Serif" w:hAnsi="Liberation Serif"/>
                <w:b/>
                <w:i/>
                <w:sz w:val="28"/>
                <w:szCs w:val="28"/>
              </w:rPr>
            </w:pPr>
            <w:r w:rsidRPr="0013051B">
              <w:rPr>
                <w:rFonts w:ascii="Liberation Serif" w:hAnsi="Liberation Serif"/>
                <w:b/>
                <w:i/>
                <w:sz w:val="28"/>
                <w:szCs w:val="28"/>
              </w:rPr>
              <w:t>Об утверждении Порядка 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tc>
      </w:tr>
      <w:tr w:rsidR="009B11EB" w:rsidRPr="0013051B" w:rsidTr="00C45C8C">
        <w:tc>
          <w:tcPr>
            <w:tcW w:w="9460" w:type="dxa"/>
            <w:gridSpan w:val="5"/>
          </w:tcPr>
          <w:p w:rsidR="009B11EB" w:rsidRPr="0013051B" w:rsidRDefault="009B11EB" w:rsidP="00C45C8C">
            <w:pPr>
              <w:jc w:val="center"/>
              <w:rPr>
                <w:rFonts w:ascii="Liberation Serif" w:hAnsi="Liberation Serif"/>
                <w:sz w:val="28"/>
                <w:szCs w:val="28"/>
              </w:rPr>
            </w:pPr>
          </w:p>
          <w:p w:rsidR="009B11EB" w:rsidRPr="0013051B" w:rsidRDefault="009B11EB" w:rsidP="00C45C8C">
            <w:pPr>
              <w:jc w:val="center"/>
              <w:rPr>
                <w:rFonts w:ascii="Liberation Serif" w:hAnsi="Liberation Serif"/>
                <w:sz w:val="28"/>
                <w:szCs w:val="28"/>
              </w:rPr>
            </w:pPr>
          </w:p>
        </w:tc>
      </w:tr>
    </w:tbl>
    <w:p w:rsidR="009B11EB" w:rsidRDefault="009B11EB" w:rsidP="009B11EB">
      <w:pPr>
        <w:widowControl w:val="0"/>
        <w:ind w:firstLine="709"/>
        <w:jc w:val="both"/>
        <w:rPr>
          <w:rFonts w:ascii="Liberation Serif" w:hAnsi="Liberation Serif"/>
          <w:sz w:val="28"/>
          <w:szCs w:val="28"/>
        </w:rPr>
      </w:pPr>
      <w:r w:rsidRPr="00F01872">
        <w:rPr>
          <w:rFonts w:ascii="Liberation Serif" w:hAnsi="Liberation Serif"/>
          <w:sz w:val="28"/>
          <w:szCs w:val="28"/>
        </w:rPr>
        <w:t>Во исполнение</w:t>
      </w:r>
      <w:r>
        <w:rPr>
          <w:rFonts w:ascii="Liberation Serif" w:hAnsi="Liberation Serif"/>
          <w:sz w:val="28"/>
          <w:szCs w:val="28"/>
        </w:rPr>
        <w:t xml:space="preserve"> пункта 5 Плана мероприятий («дорожной карты»)</w:t>
      </w:r>
      <w:r w:rsidRPr="00F01872">
        <w:rPr>
          <w:rFonts w:ascii="Liberation Serif" w:hAnsi="Liberation Serif"/>
          <w:sz w:val="28"/>
          <w:szCs w:val="28"/>
        </w:rPr>
        <w:t xml:space="preserve"> </w:t>
      </w:r>
      <w:r>
        <w:rPr>
          <w:rFonts w:ascii="Liberation Serif" w:hAnsi="Liberation Serif"/>
          <w:sz w:val="28"/>
          <w:szCs w:val="28"/>
        </w:rPr>
        <w:t xml:space="preserve">на 2020-2021 годы по обеспечению финансирования организаций, осуществляющих спортивную подготовку в Свердловской области, в соответствии с требованиями федеральных стандартов спортивной подготовки и программ спортивной подготовки, утвержденного Постановлением Правительства Свердловской области от 26.03.2020 № 184-ПП </w:t>
      </w:r>
      <w:r>
        <w:rPr>
          <w:rFonts w:ascii="Liberation Serif" w:hAnsi="Liberation Serif"/>
          <w:sz w:val="28"/>
          <w:szCs w:val="28"/>
        </w:rPr>
        <w:br/>
        <w:t>«Об утверждении Плана мероприятий («дорожной карты») на 2020-2021 годы по обеспечению финансирования организаций, осуществляющих спортивную подготовку в Свердловской области, в соответствии с требованиями федеральных стандартов спортивной подготовки и программ спортивной подготовки», руководствуясь Уставом городского округа Верхняя Пышма, администрация городского округа Верхняя Пышма</w:t>
      </w:r>
    </w:p>
    <w:p w:rsidR="009B11EB" w:rsidRPr="0013051B" w:rsidRDefault="009B11EB" w:rsidP="009B11EB">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9B11EB" w:rsidRPr="00AF1D13" w:rsidRDefault="009B11EB" w:rsidP="009B11EB">
      <w:pPr>
        <w:pStyle w:val="a9"/>
        <w:numPr>
          <w:ilvl w:val="0"/>
          <w:numId w:val="1"/>
        </w:numPr>
        <w:tabs>
          <w:tab w:val="left" w:pos="993"/>
        </w:tabs>
        <w:spacing w:after="0" w:line="240" w:lineRule="auto"/>
        <w:ind w:left="0" w:firstLine="709"/>
        <w:jc w:val="both"/>
        <w:rPr>
          <w:rFonts w:ascii="Liberation Serif" w:hAnsi="Liberation Serif"/>
          <w:sz w:val="28"/>
          <w:szCs w:val="28"/>
        </w:rPr>
      </w:pPr>
      <w:r w:rsidRPr="00AF1D13">
        <w:rPr>
          <w:rFonts w:ascii="Liberation Serif" w:hAnsi="Liberation Serif"/>
          <w:sz w:val="28"/>
          <w:szCs w:val="28"/>
        </w:rPr>
        <w:t xml:space="preserve">Утвердить Порядок </w:t>
      </w:r>
      <w:r w:rsidRPr="00AF1D13">
        <w:rPr>
          <w:rFonts w:ascii="Liberation Serif" w:hAnsi="Liberation Serif"/>
          <w:bCs/>
          <w:sz w:val="28"/>
          <w:szCs w:val="28"/>
        </w:rPr>
        <w:t>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Pr>
          <w:rFonts w:ascii="Liberation Serif" w:hAnsi="Liberation Serif"/>
          <w:bCs/>
          <w:sz w:val="28"/>
          <w:szCs w:val="28"/>
        </w:rPr>
        <w:t xml:space="preserve"> (прилагается).</w:t>
      </w:r>
    </w:p>
    <w:p w:rsidR="009B11EB" w:rsidRPr="008B54F3" w:rsidRDefault="009B11EB" w:rsidP="009B11EB">
      <w:pPr>
        <w:pStyle w:val="a9"/>
        <w:numPr>
          <w:ilvl w:val="0"/>
          <w:numId w:val="1"/>
        </w:numPr>
        <w:tabs>
          <w:tab w:val="left" w:pos="993"/>
        </w:tabs>
        <w:spacing w:after="0" w:line="240" w:lineRule="auto"/>
        <w:ind w:left="0" w:firstLine="709"/>
        <w:jc w:val="both"/>
        <w:rPr>
          <w:rFonts w:ascii="Liberation Serif" w:hAnsi="Liberation Serif"/>
          <w:sz w:val="28"/>
          <w:szCs w:val="28"/>
        </w:rPr>
      </w:pPr>
      <w:r w:rsidRPr="008B54F3">
        <w:rPr>
          <w:rFonts w:ascii="Liberation Serif" w:hAnsi="Liberation Serif"/>
          <w:sz w:val="28"/>
          <w:szCs w:val="28"/>
        </w:rPr>
        <w:t xml:space="preserve">Опубликовать настоящее постановление </w:t>
      </w:r>
      <w:r>
        <w:rPr>
          <w:rFonts w:ascii="Liberation Serif" w:hAnsi="Liberation Serif"/>
          <w:sz w:val="28"/>
          <w:szCs w:val="28"/>
        </w:rPr>
        <w:t>в газете «Красное знамя»,</w:t>
      </w:r>
      <w:r w:rsidRPr="008B54F3">
        <w:rPr>
          <w:rFonts w:ascii="Liberation Serif" w:hAnsi="Liberation Serif"/>
          <w:sz w:val="28"/>
          <w:szCs w:val="28"/>
        </w:rPr>
        <w:t xml:space="preserve"> на официальном интернет-портале правовой информации городского округа Верхняя Пышма (www.верхняяпышма-право.рф).</w:t>
      </w:r>
    </w:p>
    <w:p w:rsidR="009B11EB" w:rsidRDefault="009B11EB" w:rsidP="009B11EB">
      <w:pPr>
        <w:pStyle w:val="a9"/>
        <w:numPr>
          <w:ilvl w:val="0"/>
          <w:numId w:val="1"/>
        </w:numPr>
        <w:tabs>
          <w:tab w:val="left" w:pos="993"/>
        </w:tabs>
        <w:spacing w:after="0" w:line="240" w:lineRule="auto"/>
        <w:ind w:left="0" w:firstLine="709"/>
        <w:jc w:val="both"/>
        <w:rPr>
          <w:rFonts w:ascii="Liberation Serif" w:hAnsi="Liberation Serif"/>
          <w:sz w:val="28"/>
          <w:szCs w:val="28"/>
        </w:rPr>
      </w:pPr>
      <w:r w:rsidRPr="008B54F3">
        <w:rPr>
          <w:rFonts w:ascii="Liberation Serif" w:hAnsi="Liberation Serif"/>
          <w:sz w:val="28"/>
          <w:szCs w:val="28"/>
        </w:rPr>
        <w:lastRenderedPageBreak/>
        <w:t>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Выгодского П.Я.</w:t>
      </w:r>
    </w:p>
    <w:p w:rsidR="009B11EB" w:rsidRDefault="009B11EB" w:rsidP="009B11EB">
      <w:pPr>
        <w:pStyle w:val="a9"/>
        <w:tabs>
          <w:tab w:val="left" w:pos="993"/>
        </w:tabs>
        <w:spacing w:after="0" w:line="240" w:lineRule="auto"/>
        <w:ind w:left="709"/>
        <w:jc w:val="both"/>
        <w:rPr>
          <w:rFonts w:ascii="Liberation Serif" w:hAnsi="Liberation Serif"/>
          <w:sz w:val="28"/>
          <w:szCs w:val="28"/>
        </w:rPr>
      </w:pPr>
    </w:p>
    <w:p w:rsidR="009B11EB" w:rsidRPr="008B54F3" w:rsidRDefault="009B11EB" w:rsidP="009B11EB">
      <w:pPr>
        <w:pStyle w:val="a9"/>
        <w:tabs>
          <w:tab w:val="left" w:pos="993"/>
        </w:tabs>
        <w:spacing w:after="0" w:line="240" w:lineRule="auto"/>
        <w:ind w:left="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676"/>
        <w:gridCol w:w="3579"/>
      </w:tblGrid>
      <w:tr w:rsidR="009B11EB" w:rsidRPr="0013051B" w:rsidTr="00C45C8C">
        <w:tc>
          <w:tcPr>
            <w:tcW w:w="6237" w:type="dxa"/>
            <w:vAlign w:val="bottom"/>
          </w:tcPr>
          <w:p w:rsidR="009B11EB" w:rsidRPr="0013051B" w:rsidRDefault="009B11EB" w:rsidP="00C45C8C">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9B11EB" w:rsidRPr="0013051B" w:rsidRDefault="009B11EB" w:rsidP="00C45C8C">
            <w:pPr>
              <w:jc w:val="right"/>
              <w:rPr>
                <w:rFonts w:ascii="Liberation Serif" w:hAnsi="Liberation Serif"/>
                <w:sz w:val="28"/>
                <w:szCs w:val="28"/>
              </w:rPr>
            </w:pPr>
            <w:r w:rsidRPr="0013051B">
              <w:rPr>
                <w:rFonts w:ascii="Liberation Serif" w:hAnsi="Liberation Serif"/>
                <w:sz w:val="28"/>
                <w:szCs w:val="28"/>
              </w:rPr>
              <w:t>И.В. Соломин</w:t>
            </w:r>
          </w:p>
        </w:tc>
      </w:tr>
    </w:tbl>
    <w:p w:rsidR="009B11EB" w:rsidRPr="0013051B" w:rsidRDefault="009B11EB" w:rsidP="009B11EB">
      <w:pPr>
        <w:pStyle w:val="ConsNormal"/>
        <w:widowControl/>
        <w:ind w:firstLine="0"/>
        <w:rPr>
          <w:rFonts w:ascii="Liberation Serif" w:hAnsi="Liberation Serif"/>
        </w:rPr>
      </w:pPr>
    </w:p>
    <w:p w:rsidR="007D26AC" w:rsidRDefault="007D26AC"/>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p w:rsidR="001575C6" w:rsidRDefault="001575C6">
      <w:bookmarkStart w:id="0" w:name="_GoBack"/>
      <w:bookmarkEnd w:id="0"/>
    </w:p>
    <w:p w:rsidR="001575C6" w:rsidRDefault="001575C6"/>
    <w:p w:rsidR="001575C6" w:rsidRDefault="001575C6"/>
    <w:p w:rsidR="001575C6" w:rsidRDefault="001575C6"/>
    <w:p w:rsidR="001575C6" w:rsidRDefault="001575C6"/>
    <w:p w:rsidR="001575C6" w:rsidRDefault="001575C6"/>
    <w:p w:rsidR="001575C6" w:rsidRPr="001575C6" w:rsidRDefault="001575C6" w:rsidP="001575C6">
      <w:pPr>
        <w:jc w:val="center"/>
        <w:rPr>
          <w:rFonts w:ascii="Liberation Serif" w:hAnsi="Liberation Serif"/>
          <w:sz w:val="28"/>
          <w:szCs w:val="28"/>
        </w:rPr>
      </w:pPr>
      <w:r w:rsidRPr="001575C6">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5B5E07B8" wp14:editId="415B01B9">
                <wp:simplePos x="0" y="0"/>
                <wp:positionH relativeFrom="column">
                  <wp:posOffset>3225165</wp:posOffset>
                </wp:positionH>
                <wp:positionV relativeFrom="paragraph">
                  <wp:posOffset>-377190</wp:posOffset>
                </wp:positionV>
                <wp:extent cx="2914650" cy="11080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08075"/>
                        </a:xfrm>
                        <a:prstGeom prst="rect">
                          <a:avLst/>
                        </a:prstGeom>
                        <a:solidFill>
                          <a:srgbClr val="FFFFFF"/>
                        </a:solidFill>
                        <a:ln w="9525">
                          <a:noFill/>
                          <a:miter lim="800000"/>
                          <a:headEnd/>
                          <a:tailEnd/>
                        </a:ln>
                      </wps:spPr>
                      <wps:txbx>
                        <w:txbxContent>
                          <w:p w:rsidR="001575C6" w:rsidRDefault="001575C6" w:rsidP="001575C6">
                            <w:pPr>
                              <w:rPr>
                                <w:rFonts w:ascii="Liberation Serif" w:hAnsi="Liberation Serif"/>
                                <w:sz w:val="28"/>
                                <w:szCs w:val="28"/>
                              </w:rPr>
                            </w:pPr>
                            <w:permStart w:id="1980127931" w:edGrp="everyone"/>
                            <w:r>
                              <w:rPr>
                                <w:rFonts w:ascii="Liberation Serif" w:hAnsi="Liberation Serif"/>
                                <w:sz w:val="28"/>
                                <w:szCs w:val="28"/>
                              </w:rPr>
                              <w:t>Утвержден</w:t>
                            </w:r>
                          </w:p>
                          <w:p w:rsidR="001575C6" w:rsidRDefault="001575C6" w:rsidP="001575C6">
                            <w:pPr>
                              <w:rPr>
                                <w:rFonts w:ascii="Liberation Serif" w:hAnsi="Liberation Serif"/>
                                <w:sz w:val="28"/>
                                <w:szCs w:val="28"/>
                              </w:rPr>
                            </w:pPr>
                            <w:r>
                              <w:rPr>
                                <w:rFonts w:ascii="Liberation Serif" w:hAnsi="Liberation Serif"/>
                                <w:sz w:val="28"/>
                                <w:szCs w:val="28"/>
                              </w:rPr>
                              <w:t>постановлением администрации</w:t>
                            </w:r>
                          </w:p>
                          <w:p w:rsidR="001575C6" w:rsidRDefault="001575C6" w:rsidP="001575C6">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575C6">
                              <w:tc>
                                <w:tcPr>
                                  <w:tcW w:w="534" w:type="dxa"/>
                                  <w:hideMark/>
                                </w:tcPr>
                                <w:permEnd w:id="1980127931"/>
                                <w:p w:rsidR="001575C6" w:rsidRDefault="001575C6">
                                  <w:pPr>
                                    <w:rPr>
                                      <w:rFonts w:ascii="Liberation Serif" w:hAnsi="Liberation Serif"/>
                                      <w:sz w:val="28"/>
                                      <w:szCs w:val="28"/>
                                    </w:rPr>
                                  </w:pPr>
                                  <w:r>
                                    <w:rPr>
                                      <w:rFonts w:ascii="Liberation Serif" w:hAnsi="Liberation Serif"/>
                                      <w:sz w:val="28"/>
                                      <w:szCs w:val="28"/>
                                    </w:rPr>
                                    <w:t>от</w:t>
                                  </w:r>
                                </w:p>
                              </w:tc>
                              <w:permStart w:id="1781016517" w:edGrp="everyone"/>
                              <w:tc>
                                <w:tcPr>
                                  <w:tcW w:w="2126" w:type="dxa"/>
                                  <w:tcBorders>
                                    <w:top w:val="nil"/>
                                    <w:left w:val="nil"/>
                                    <w:bottom w:val="single" w:sz="4" w:space="0" w:color="auto"/>
                                    <w:right w:val="nil"/>
                                  </w:tcBorders>
                                  <w:hideMark/>
                                </w:tcPr>
                                <w:p w:rsidR="001575C6" w:rsidRDefault="001575C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1781016517"/>
                                </w:p>
                              </w:tc>
                              <w:tc>
                                <w:tcPr>
                                  <w:tcW w:w="484" w:type="dxa"/>
                                  <w:hideMark/>
                                </w:tcPr>
                                <w:p w:rsidR="001575C6" w:rsidRDefault="001575C6">
                                  <w:pPr>
                                    <w:rPr>
                                      <w:rFonts w:ascii="Liberation Serif" w:hAnsi="Liberation Serif"/>
                                      <w:sz w:val="28"/>
                                      <w:szCs w:val="28"/>
                                    </w:rPr>
                                  </w:pPr>
                                  <w:r>
                                    <w:rPr>
                                      <w:rFonts w:ascii="Liberation Serif" w:hAnsi="Liberation Serif"/>
                                      <w:sz w:val="28"/>
                                      <w:szCs w:val="28"/>
                                    </w:rPr>
                                    <w:t>№</w:t>
                                  </w:r>
                                </w:p>
                              </w:tc>
                              <w:permStart w:id="872827843" w:edGrp="everyone"/>
                              <w:tc>
                                <w:tcPr>
                                  <w:tcW w:w="1159" w:type="dxa"/>
                                  <w:tcBorders>
                                    <w:top w:val="nil"/>
                                    <w:left w:val="nil"/>
                                    <w:bottom w:val="single" w:sz="4" w:space="0" w:color="auto"/>
                                    <w:right w:val="nil"/>
                                  </w:tcBorders>
                                  <w:hideMark/>
                                </w:tcPr>
                                <w:p w:rsidR="001575C6" w:rsidRDefault="001575C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872827843"/>
                                </w:p>
                              </w:tc>
                            </w:tr>
                          </w:tbl>
                          <w:p w:rsidR="001575C6" w:rsidRDefault="001575C6" w:rsidP="001575C6">
                            <w:pPr>
                              <w:rPr>
                                <w:rFonts w:ascii="Liberation Serif" w:hAnsi="Liberation Serif"/>
                                <w:sz w:val="28"/>
                                <w:szCs w:val="28"/>
                              </w:rPr>
                            </w:pPr>
                          </w:p>
                          <w:p w:rsidR="001575C6" w:rsidRDefault="001575C6" w:rsidP="001575C6">
                            <w:pPr>
                              <w:rPr>
                                <w:rFonts w:ascii="Liberation Serif" w:hAnsi="Liberation Serif"/>
                                <w:sz w:val="28"/>
                                <w:szCs w:val="28"/>
                              </w:rPr>
                            </w:pPr>
                          </w:p>
                          <w:p w:rsidR="001575C6" w:rsidRDefault="001575C6" w:rsidP="001575C6">
                            <w:pPr>
                              <w:rPr>
                                <w:rFonts w:ascii="Liberation Serif" w:eastAsia="Calibri" w:hAnsi="Liberation Serif"/>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29.7pt;width:229.5pt;height: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" stroked="f">
                <v:textbox>
                  <w:txbxContent>
                    <w:p w:rsidR="001575C6" w:rsidRDefault="001575C6" w:rsidP="001575C6">
                      <w:pPr>
                        <w:rPr>
                          <w:rFonts w:ascii="Liberation Serif" w:hAnsi="Liberation Serif"/>
                          <w:sz w:val="28"/>
                          <w:szCs w:val="28"/>
                        </w:rPr>
                      </w:pPr>
                      <w:permStart w:id="1980127931" w:edGrp="everyone"/>
                      <w:r>
                        <w:rPr>
                          <w:rFonts w:ascii="Liberation Serif" w:hAnsi="Liberation Serif"/>
                          <w:sz w:val="28"/>
                          <w:szCs w:val="28"/>
                        </w:rPr>
                        <w:t>Утвержден</w:t>
                      </w:r>
                    </w:p>
                    <w:p w:rsidR="001575C6" w:rsidRDefault="001575C6" w:rsidP="001575C6">
                      <w:pPr>
                        <w:rPr>
                          <w:rFonts w:ascii="Liberation Serif" w:hAnsi="Liberation Serif"/>
                          <w:sz w:val="28"/>
                          <w:szCs w:val="28"/>
                        </w:rPr>
                      </w:pPr>
                      <w:r>
                        <w:rPr>
                          <w:rFonts w:ascii="Liberation Serif" w:hAnsi="Liberation Serif"/>
                          <w:sz w:val="28"/>
                          <w:szCs w:val="28"/>
                        </w:rPr>
                        <w:t>постановлением администрации</w:t>
                      </w:r>
                    </w:p>
                    <w:p w:rsidR="001575C6" w:rsidRDefault="001575C6" w:rsidP="001575C6">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575C6">
                        <w:tc>
                          <w:tcPr>
                            <w:tcW w:w="534" w:type="dxa"/>
                            <w:hideMark/>
                          </w:tcPr>
                          <w:permEnd w:id="1980127931"/>
                          <w:p w:rsidR="001575C6" w:rsidRDefault="001575C6">
                            <w:pPr>
                              <w:rPr>
                                <w:rFonts w:ascii="Liberation Serif" w:hAnsi="Liberation Serif"/>
                                <w:sz w:val="28"/>
                                <w:szCs w:val="28"/>
                              </w:rPr>
                            </w:pPr>
                            <w:r>
                              <w:rPr>
                                <w:rFonts w:ascii="Liberation Serif" w:hAnsi="Liberation Serif"/>
                                <w:sz w:val="28"/>
                                <w:szCs w:val="28"/>
                              </w:rPr>
                              <w:t>от</w:t>
                            </w:r>
                          </w:p>
                        </w:tc>
                        <w:permStart w:id="1781016517" w:edGrp="everyone"/>
                        <w:tc>
                          <w:tcPr>
                            <w:tcW w:w="2126" w:type="dxa"/>
                            <w:tcBorders>
                              <w:top w:val="nil"/>
                              <w:left w:val="nil"/>
                              <w:bottom w:val="single" w:sz="4" w:space="0" w:color="auto"/>
                              <w:right w:val="nil"/>
                            </w:tcBorders>
                            <w:hideMark/>
                          </w:tcPr>
                          <w:p w:rsidR="001575C6" w:rsidRDefault="001575C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1781016517"/>
                          </w:p>
                        </w:tc>
                        <w:tc>
                          <w:tcPr>
                            <w:tcW w:w="484" w:type="dxa"/>
                            <w:hideMark/>
                          </w:tcPr>
                          <w:p w:rsidR="001575C6" w:rsidRDefault="001575C6">
                            <w:pPr>
                              <w:rPr>
                                <w:rFonts w:ascii="Liberation Serif" w:hAnsi="Liberation Serif"/>
                                <w:sz w:val="28"/>
                                <w:szCs w:val="28"/>
                              </w:rPr>
                            </w:pPr>
                            <w:r>
                              <w:rPr>
                                <w:rFonts w:ascii="Liberation Serif" w:hAnsi="Liberation Serif"/>
                                <w:sz w:val="28"/>
                                <w:szCs w:val="28"/>
                              </w:rPr>
                              <w:t>№</w:t>
                            </w:r>
                          </w:p>
                        </w:tc>
                        <w:permStart w:id="872827843" w:edGrp="everyone"/>
                        <w:tc>
                          <w:tcPr>
                            <w:tcW w:w="1159" w:type="dxa"/>
                            <w:tcBorders>
                              <w:top w:val="nil"/>
                              <w:left w:val="nil"/>
                              <w:bottom w:val="single" w:sz="4" w:space="0" w:color="auto"/>
                              <w:right w:val="nil"/>
                            </w:tcBorders>
                            <w:hideMark/>
                          </w:tcPr>
                          <w:p w:rsidR="001575C6" w:rsidRDefault="001575C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872827843"/>
                          </w:p>
                        </w:tc>
                      </w:tr>
                    </w:tbl>
                    <w:p w:rsidR="001575C6" w:rsidRDefault="001575C6" w:rsidP="001575C6">
                      <w:pPr>
                        <w:rPr>
                          <w:rFonts w:ascii="Liberation Serif" w:hAnsi="Liberation Serif"/>
                          <w:sz w:val="28"/>
                          <w:szCs w:val="28"/>
                        </w:rPr>
                      </w:pPr>
                    </w:p>
                    <w:p w:rsidR="001575C6" w:rsidRDefault="001575C6" w:rsidP="001575C6">
                      <w:pPr>
                        <w:rPr>
                          <w:rFonts w:ascii="Liberation Serif" w:hAnsi="Liberation Serif"/>
                          <w:sz w:val="28"/>
                          <w:szCs w:val="28"/>
                        </w:rPr>
                      </w:pPr>
                    </w:p>
                    <w:p w:rsidR="001575C6" w:rsidRDefault="001575C6" w:rsidP="001575C6">
                      <w:pPr>
                        <w:rPr>
                          <w:rFonts w:ascii="Liberation Serif" w:eastAsia="Calibri" w:hAnsi="Liberation Serif"/>
                          <w:sz w:val="22"/>
                          <w:szCs w:val="22"/>
                          <w:lang w:eastAsia="en-US"/>
                        </w:rPr>
                      </w:pPr>
                    </w:p>
                  </w:txbxContent>
                </v:textbox>
              </v:shape>
            </w:pict>
          </mc:Fallback>
        </mc:AlternateContent>
      </w:r>
    </w:p>
    <w:p w:rsidR="001575C6" w:rsidRPr="001575C6" w:rsidRDefault="001575C6" w:rsidP="001575C6">
      <w:pPr>
        <w:jc w:val="center"/>
        <w:rPr>
          <w:rFonts w:ascii="Liberation Serif" w:hAnsi="Liberation Serif"/>
          <w:sz w:val="28"/>
          <w:szCs w:val="28"/>
        </w:rPr>
      </w:pPr>
    </w:p>
    <w:p w:rsidR="001575C6" w:rsidRPr="001575C6" w:rsidRDefault="001575C6" w:rsidP="001575C6">
      <w:pPr>
        <w:jc w:val="center"/>
        <w:rPr>
          <w:rFonts w:ascii="Liberation Serif" w:hAnsi="Liberation Serif"/>
          <w:sz w:val="28"/>
          <w:szCs w:val="28"/>
        </w:rPr>
      </w:pPr>
    </w:p>
    <w:p w:rsidR="001575C6" w:rsidRPr="001575C6" w:rsidRDefault="001575C6" w:rsidP="001575C6">
      <w:pPr>
        <w:jc w:val="center"/>
        <w:rPr>
          <w:rFonts w:ascii="Liberation Serif" w:hAnsi="Liberation Serif"/>
          <w:sz w:val="28"/>
          <w:szCs w:val="28"/>
        </w:rPr>
      </w:pPr>
    </w:p>
    <w:p w:rsidR="001575C6" w:rsidRPr="001575C6" w:rsidRDefault="001575C6" w:rsidP="001575C6">
      <w:pPr>
        <w:jc w:val="center"/>
        <w:rPr>
          <w:rFonts w:ascii="Liberation Serif" w:hAnsi="Liberation Serif"/>
          <w:sz w:val="28"/>
          <w:szCs w:val="28"/>
        </w:rPr>
      </w:pPr>
    </w:p>
    <w:p w:rsidR="001575C6" w:rsidRPr="001575C6" w:rsidRDefault="001575C6" w:rsidP="001575C6">
      <w:pPr>
        <w:tabs>
          <w:tab w:val="left" w:pos="5433"/>
        </w:tabs>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ПОРЯДОК</w:t>
      </w:r>
    </w:p>
    <w:p w:rsidR="001575C6" w:rsidRPr="001575C6" w:rsidRDefault="001575C6" w:rsidP="001575C6">
      <w:pPr>
        <w:widowControl w:val="0"/>
        <w:autoSpaceDE w:val="0"/>
        <w:autoSpaceDN w:val="0"/>
        <w:ind w:firstLine="540"/>
        <w:jc w:val="center"/>
        <w:rPr>
          <w:rFonts w:ascii="Liberation Serif" w:hAnsi="Liberation Serif" w:cs="Liberation Serif"/>
          <w:bCs/>
          <w:sz w:val="28"/>
          <w:szCs w:val="28"/>
        </w:rPr>
      </w:pPr>
      <w:r w:rsidRPr="001575C6">
        <w:rPr>
          <w:rFonts w:ascii="Liberation Serif" w:hAnsi="Liberation Serif" w:cs="Liberation Serif"/>
          <w:bCs/>
          <w:sz w:val="28"/>
          <w:szCs w:val="28"/>
        </w:rPr>
        <w:t>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p w:rsidR="001575C6" w:rsidRPr="001575C6" w:rsidRDefault="001575C6" w:rsidP="001575C6">
      <w:pPr>
        <w:widowControl w:val="0"/>
        <w:autoSpaceDE w:val="0"/>
        <w:autoSpaceDN w:val="0"/>
        <w:ind w:firstLine="540"/>
        <w:jc w:val="center"/>
        <w:rPr>
          <w:rFonts w:ascii="Liberation Serif" w:hAnsi="Liberation Serif" w:cs="Liberation Serif"/>
          <w:sz w:val="28"/>
          <w:szCs w:val="28"/>
          <w:lang w:eastAsia="en-US"/>
        </w:rPr>
      </w:pP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Глава 1. Общие положения</w:t>
      </w:r>
    </w:p>
    <w:p w:rsidR="001575C6" w:rsidRPr="001575C6" w:rsidRDefault="001575C6" w:rsidP="001575C6">
      <w:pPr>
        <w:widowControl w:val="0"/>
        <w:tabs>
          <w:tab w:val="left" w:pos="2835"/>
          <w:tab w:val="left" w:pos="3261"/>
          <w:tab w:val="left" w:pos="4111"/>
        </w:tabs>
        <w:autoSpaceDE w:val="0"/>
        <w:autoSpaceDN w:val="0"/>
        <w:ind w:left="1260"/>
        <w:jc w:val="center"/>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540"/>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1. Настоящий Порядок </w:t>
      </w:r>
      <w:r w:rsidRPr="001575C6">
        <w:rPr>
          <w:rFonts w:ascii="Liberation Serif" w:hAnsi="Liberation Serif" w:cs="Liberation Serif"/>
          <w:bCs/>
          <w:sz w:val="28"/>
          <w:szCs w:val="28"/>
        </w:rPr>
        <w:t>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Pr="001575C6">
        <w:rPr>
          <w:rFonts w:ascii="Liberation Serif" w:hAnsi="Liberation Serif" w:cs="Liberation Serif"/>
          <w:sz w:val="28"/>
          <w:szCs w:val="28"/>
          <w:lang w:eastAsia="en-US"/>
        </w:rPr>
        <w:t xml:space="preserve"> (далее – Порядок), разработанный в соответствии с абзацем вторым пункта 4 статьи 69.2 Бюджетного кодекса Российской Федерации, приказом Министерства спорта Российской Федерации от 08.02.2019 № 83 «Об утверждении общих требований к определению нормативных затрат на оказание муниципальных (муниципальных) услуг в сфере физической культуры и спорта, применяемых при расчете объема субсидии на финансовое обеспечение выполнении муниципального (муниципального) задания на оказание муниципальных (муниципальных) услуг (выполнение работ) государственным (муниципальным) учреждением», приказом Министерства физической культуры и спорта Свердловской области от 27 ноября 2019 года № 348-ОС «Об утверждении Порядка формирования государственного задания и определения нормативных затрат на оказание государственных услуг и затрат, связанных с выполнением работ, государственными учреждениями, подведомственными Министерству физической культуры и спорта Свердловской области,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устанавливает процедуру формирования муниципального задания на оказание муниципальных услуг (выполнение работ) (далее – муниципальное задание) и правила определения нормативных затрат на оказание муниципальных услуг и затрат на выполнение работ, применяемых при расчете </w:t>
      </w:r>
      <w:r w:rsidRPr="001575C6">
        <w:rPr>
          <w:rFonts w:ascii="Liberation Serif" w:hAnsi="Liberation Serif" w:cs="Liberation Serif"/>
          <w:sz w:val="28"/>
          <w:szCs w:val="28"/>
          <w:lang w:eastAsia="en-US"/>
        </w:rPr>
        <w:lastRenderedPageBreak/>
        <w:t>объема финансового обеспечения выполнения муниципального задания на оказание муниципальных услуг (выполнение работ) муниципальными учреждениями физической культуры и спорта», в отношении которых муниципальное казенное учреждение «Управление физической культуры, спорта и молодежной политики городского округа Верхняя Пышма» (далее – Управление) осуществляет функции и полномочия распорядителя бюджетных средств (далее – муниципальные учреждения).</w:t>
      </w:r>
    </w:p>
    <w:p w:rsidR="001575C6" w:rsidRPr="001575C6" w:rsidRDefault="001575C6" w:rsidP="001575C6">
      <w:pPr>
        <w:widowControl w:val="0"/>
        <w:tabs>
          <w:tab w:val="left" w:pos="2835"/>
          <w:tab w:val="left" w:pos="3261"/>
          <w:tab w:val="left" w:pos="4111"/>
        </w:tabs>
        <w:autoSpaceDE w:val="0"/>
        <w:autoSpaceDN w:val="0"/>
        <w:ind w:left="1260"/>
        <w:jc w:val="center"/>
        <w:rPr>
          <w:rFonts w:ascii="Liberation Serif" w:hAnsi="Liberation Serif" w:cs="Liberation Serif"/>
          <w:sz w:val="28"/>
          <w:szCs w:val="28"/>
          <w:lang w:eastAsia="en-US"/>
        </w:rPr>
      </w:pPr>
    </w:p>
    <w:p w:rsidR="001575C6" w:rsidRPr="001575C6" w:rsidRDefault="001575C6" w:rsidP="001575C6">
      <w:pPr>
        <w:widowControl w:val="0"/>
        <w:tabs>
          <w:tab w:val="left" w:pos="2835"/>
          <w:tab w:val="left" w:pos="3261"/>
          <w:tab w:val="left" w:pos="4111"/>
        </w:tabs>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Глава 2. Формирование (изменение) муниципального задания</w:t>
      </w:r>
    </w:p>
    <w:p w:rsidR="001575C6" w:rsidRPr="001575C6" w:rsidRDefault="001575C6" w:rsidP="001575C6">
      <w:pPr>
        <w:widowControl w:val="0"/>
        <w:tabs>
          <w:tab w:val="left" w:pos="2835"/>
          <w:tab w:val="left" w:pos="3261"/>
          <w:tab w:val="left" w:pos="4111"/>
        </w:tabs>
        <w:autoSpaceDE w:val="0"/>
        <w:autoSpaceDN w:val="0"/>
        <w:ind w:left="1260"/>
        <w:jc w:val="center"/>
        <w:rPr>
          <w:rFonts w:ascii="Liberation Serif" w:hAnsi="Liberation Serif" w:cs="Liberation Serif"/>
          <w:sz w:val="28"/>
          <w:szCs w:val="28"/>
          <w:lang w:eastAsia="en-US"/>
        </w:rPr>
      </w:pP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rPr>
        <w:t>2. Муниципальное задание формируется в соответствии с основными видами деятельности, предусмотренными учредительным документом муниципального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муниципального задания в отчетном году, а также предложений учреждения.</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Оценка потребности в соответствующих услугах и работах ежегодно осуществляется отделом социальной политики администрации городского округа Верхняя Пышма для формирования муниципального задания согласно </w:t>
      </w:r>
      <w:hyperlink r:id="rId8" w:anchor="P403" w:history="1">
        <w:r w:rsidRPr="001575C6">
          <w:rPr>
            <w:rFonts w:ascii="Liberation Serif" w:eastAsia="Calibri" w:hAnsi="Liberation Serif" w:cs="Liberation Serif"/>
            <w:color w:val="0000FF"/>
            <w:sz w:val="22"/>
            <w:szCs w:val="28"/>
            <w:u w:val="single"/>
            <w:lang w:eastAsia="en-US"/>
          </w:rPr>
          <w:t>приложению № 1</w:t>
        </w:r>
      </w:hyperlink>
      <w:r w:rsidRPr="001575C6">
        <w:rPr>
          <w:rFonts w:ascii="Liberation Serif" w:hAnsi="Liberation Serif" w:cs="Liberation Serif"/>
          <w:sz w:val="28"/>
          <w:szCs w:val="28"/>
        </w:rPr>
        <w:t xml:space="preserve"> в соответствии с утвержденными ими методиками.</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 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Муниципальное задание формируется по форме согласно приложению № 2 к настоящему Порядку.</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 (выполнения) и показателя объема. При наличии у муниципальной услуги (работы) нескольких показателей объема в общероссийских базовых (отраслевых) перечнях (классификаторах) государственных и муниципальных услуг, </w:t>
      </w:r>
      <w:r w:rsidRPr="001575C6">
        <w:rPr>
          <w:rFonts w:ascii="Liberation Serif" w:hAnsi="Liberation Serif" w:cs="Liberation Serif"/>
          <w:sz w:val="28"/>
          <w:szCs w:val="28"/>
        </w:rPr>
        <w:lastRenderedPageBreak/>
        <w:t>оказываемых физическим лицам, и (или) в региональном перечне (классификаторе) государственных (муниципальных) услуг и работ в разделе указывается только один показатель объема.</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 не может превышать 5%.</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4. Структурные подразделения администрации обеспечивают внесение в программный комплекс «Информационная система управления финансами» муниципальных заданий и отчетности об их исполнении, расчетов нормативных затрат на оказание муниципальной услуги, затрат на выполнение работ,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1575C6" w:rsidRPr="001575C6" w:rsidRDefault="001575C6" w:rsidP="001575C6">
      <w:pPr>
        <w:widowControl w:val="0"/>
        <w:autoSpaceDE w:val="0"/>
        <w:autoSpaceDN w:val="0"/>
        <w:adjustRightInd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5. Муниципальное задание формируется в процессе составления проекта бюджета городского округа Верхняя Пышма на очередной финансовый год и плановый период и утверждается не позднее 15 рабочих дней со дня доведения администрацией городского округа Верхняя Пышма утвержденных лимитов бюджетных обязательств в отношении казенных учреждений, бюджетных учреждений или автономных учреждений.</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rPr>
      </w:pPr>
      <w:bookmarkStart w:id="1" w:name="P66"/>
      <w:bookmarkEnd w:id="1"/>
      <w:r w:rsidRPr="001575C6">
        <w:rPr>
          <w:rFonts w:ascii="Liberation Serif" w:hAnsi="Liberation Serif" w:cs="Liberation Serif"/>
          <w:sz w:val="28"/>
          <w:szCs w:val="28"/>
        </w:rPr>
        <w:t>Для вновь созданных учреждений муниципальное задание формируется в срок, установленный правовым актом администрации городского округа Верхняя Пышма о его создании.</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6. Муниципальное задание утверждается заместителем главы администрации по социальным вопросам либо формируется в электронном виде в программном комплексе «Информационная система управления финансами» и утверждается усиленной квалифицированной электронной подписью лица, имеющего право </w:t>
      </w:r>
      <w:r w:rsidRPr="001575C6">
        <w:rPr>
          <w:rFonts w:ascii="Liberation Serif" w:hAnsi="Liberation Serif" w:cs="Liberation Serif"/>
          <w:sz w:val="28"/>
          <w:szCs w:val="28"/>
        </w:rPr>
        <w:lastRenderedPageBreak/>
        <w:t>действовать от имени администрации городского округа Верхняя Пышма на срок, соответствующий сроку утверждения бюджета городского округа Верхняя Пышма.</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 действующими на дату, предшествующую 15 рабочим дням до даты утверждения муниципального задания. По решению администрации городского округа Верхняя Пышма, при формировании муниципального задания могут использоваться общероссийские перечни и региональный перечень, действующие на более позднюю дату.</w:t>
      </w:r>
    </w:p>
    <w:p w:rsidR="001575C6" w:rsidRPr="001575C6" w:rsidRDefault="001575C6" w:rsidP="001575C6">
      <w:pPr>
        <w:widowControl w:val="0"/>
        <w:autoSpaceDE w:val="0"/>
        <w:autoSpaceDN w:val="0"/>
        <w:adjustRightInd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7. По решению администрации городского округа Верхняя Пышма в течение срока выполнения муниципального задания в него могут быть внесены изменения путем утверждения нового муниципального задания в соответствии с положениями настоящей главы.</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 xml:space="preserve">Новое муниципальное задание утверждается также в случае неисполнения годовых количественных показателей муниципального задания, прогнозируемого на основании мониторинга фактического исполнения количественных показателей муниципального задания, проводимого в соответствии с </w:t>
      </w:r>
      <w:hyperlink r:id="rId9" w:anchor="P380" w:history="1">
        <w:r w:rsidRPr="001575C6">
          <w:rPr>
            <w:rFonts w:ascii="Liberation Serif" w:eastAsia="Calibri" w:hAnsi="Liberation Serif" w:cs="Liberation Serif"/>
            <w:color w:val="0000FF"/>
            <w:sz w:val="22"/>
            <w:szCs w:val="28"/>
            <w:u w:val="single"/>
            <w:lang w:eastAsia="en-US"/>
          </w:rPr>
          <w:t>пунктом 44</w:t>
        </w:r>
      </w:hyperlink>
      <w:r w:rsidRPr="001575C6">
        <w:rPr>
          <w:rFonts w:ascii="Liberation Serif" w:hAnsi="Liberation Serif" w:cs="Liberation Serif"/>
          <w:sz w:val="28"/>
          <w:szCs w:val="28"/>
        </w:rPr>
        <w:t xml:space="preserve"> настоящего Порядка. Структурное подразделение администрации обеспечивает утверждение нового муниципального задания:</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 с соответствующим уменьшением показателей бюджетной сметы казенного учреждения;</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(далее - субсидия).</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Новое муниципальное задание утверждается не позднее 1 декабря текущего года, за исключением случаев создания нового учреждения и формирования для него муниципального задания, а также внесения изменений в Решение Думы городского округа Верхняя Пышма о бюджете в случае изменения объема бюджетных ассигнований на финансовое обеспечение выполнения муниципального задания.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При изменении подведомственности учреждения муниципальное задание подлежит изменению, в том числе в части информации, содержащейся в части 3 муниципального задания, включая уточнение положений о периодичности и сроках представления отчетов о выполнении муниципального задания, а также порядка осуществления контроля за выполнением муниципального задания.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При реорганизации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1575C6" w:rsidRPr="001575C6" w:rsidRDefault="001575C6" w:rsidP="001575C6">
      <w:pPr>
        <w:widowControl w:val="0"/>
        <w:autoSpaceDE w:val="0"/>
        <w:autoSpaceDN w:val="0"/>
        <w:adjustRightInd w:val="0"/>
        <w:ind w:firstLine="709"/>
        <w:jc w:val="both"/>
        <w:rPr>
          <w:rFonts w:ascii="Liberation Serif" w:hAnsi="Liberation Serif" w:cs="Liberation Serif"/>
          <w:sz w:val="28"/>
          <w:szCs w:val="28"/>
        </w:rPr>
      </w:pPr>
      <w:r w:rsidRPr="001575C6">
        <w:rPr>
          <w:rFonts w:ascii="Liberation Serif" w:hAnsi="Liberation Serif" w:cs="Liberation Serif"/>
          <w:sz w:val="28"/>
          <w:szCs w:val="28"/>
        </w:rPr>
        <w:t>8. Бюджетные учреждения и автономные учреждения не вправе отказаться от выполнения муниципального задания.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lastRenderedPageBreak/>
        <w:t>9. Учреждения ежеквартально представляют в Управление отчет об исполнении муниципального задания по форме согласно приложению № 4 к настоящему Порядку в соответствии с требованиями, установленными в муниципальном задании, с пояснительной запиской, на бумажном и электронном носителях.</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Пояснительная записка к отчету должна содержать информацию о выполнении муниципального задания, а в случае отклонений фактических значений показателей от плановых - пояснения причин отклонений.</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При представлении учреждением в квартальном отчете об исполнении муниципального задания фактических значений показателей объема оказания муниципальной услуги (выполнения работы), превышающих их плановые значения на соответствующий квартал текущего года, Управление вправе использовать для расчета плановые значения показателей объема оказания муниципальной услуги (выполнения работы).</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При непредставлении учреждением доработанного квартального отчета </w:t>
      </w:r>
      <w:r w:rsidRPr="001575C6">
        <w:rPr>
          <w:rFonts w:ascii="Liberation Serif" w:hAnsi="Liberation Serif" w:cs="Liberation Serif"/>
          <w:sz w:val="28"/>
          <w:szCs w:val="28"/>
        </w:rPr>
        <w:br/>
        <w:t>об исполнении муниципального задания либо представлении его без устранения замечаний, Управление вправе использовать для расчета сведения, полученные в ходе проведения мониторинга и контроля за выполнением муниципального задания.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10. Администрация городского округа Верхняя Пышма вправе установить плановые показатели достижения результатов на установленную отчетную дату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натуральных показателях по каждой оказываемой (выполняемой) в рамках муниципального задания услуге (работе) (с учетом неравномерного процесса их оказания (выполнения)).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Квартальный отчет об исполнении муниципального задания утверждается заместителем главы администрации по социальным вопросам.</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11. Учреждения представляют в Управление отчет об исполнении муниципального задания по форме согласно приложению № 3 к настоящему Порядку в соответствии с требованиями, установленными в государственном задании, по итогам отчетного года в срок до 1 февраля года, следующего за отчетным.</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Годовой отчет об исполнении муниципального задания утверждается заместителем главы администрации по социальным вопросам.</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Отчет об исполнении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12. Учреждения размещают муниципальное задание и отчет об исполнении муниципального задания (ежеквартальный, годовой), формируемый согласно приложениям № 2, 3, 4 к настоящему Порядку, в установленном Управлением финансов Российской Федерации порядке на официальном сайте в информационно-телекоммуникационной сети «Интернет» (далее - сеть Интернет) по размещению информации о государственных и муниципальных учреждениях (www.bus.gov.ru). </w:t>
      </w:r>
      <w:r w:rsidRPr="001575C6">
        <w:rPr>
          <w:rFonts w:ascii="Liberation Serif" w:hAnsi="Liberation Serif" w:cs="Liberation Serif"/>
          <w:sz w:val="28"/>
          <w:szCs w:val="28"/>
        </w:rPr>
        <w:lastRenderedPageBreak/>
        <w:t>Муниципальное задание и отчет об исполнении муниципального задания также могут быть размещены на официальных сайтах в сети Интернет Управления, Администрации городского округа Верхняя Пышма и учреждений.</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Управление обеспечивает контроль за полнотой и достоверностью информации, размещаемой на официальном сайте ГМУ.</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13. Показатели муниципального задания представляются Управлением в Финансовое управление администрации городского округа Верхняя Пышма (далее – Финансовое управление) 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правовым актом администрации городского округа Верхняя Пышма, регламентирующим порядок и сроки составления проекта бюджета городского округа Верхняя Пышма на очередной финансовый год и плановый период.</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Показатели муниципального задания представляются по форме, установленной Финансовым управлением.</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Показатели муниципального задания должны коррелироваться с соответствующими целевыми показателями муниципальных программ городского округа Верхняя Пышма.</w:t>
      </w:r>
    </w:p>
    <w:p w:rsidR="001575C6" w:rsidRPr="001575C6" w:rsidRDefault="001575C6" w:rsidP="001575C6">
      <w:pPr>
        <w:tabs>
          <w:tab w:val="left" w:pos="993"/>
        </w:tabs>
        <w:ind w:firstLine="709"/>
        <w:jc w:val="both"/>
        <w:rPr>
          <w:rFonts w:ascii="Liberation Serif" w:hAnsi="Liberation Serif" w:cs="Liberation Serif"/>
          <w:sz w:val="28"/>
          <w:szCs w:val="28"/>
        </w:rPr>
      </w:pPr>
    </w:p>
    <w:p w:rsidR="001575C6" w:rsidRPr="001575C6" w:rsidRDefault="001575C6" w:rsidP="001575C6">
      <w:pPr>
        <w:widowControl w:val="0"/>
        <w:tabs>
          <w:tab w:val="left" w:pos="2835"/>
          <w:tab w:val="left" w:pos="3261"/>
          <w:tab w:val="left" w:pos="4111"/>
        </w:tabs>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Глава 3. Финансовое обеспечение выполнения</w:t>
      </w:r>
    </w:p>
    <w:p w:rsidR="001575C6" w:rsidRPr="001575C6" w:rsidRDefault="001575C6" w:rsidP="001575C6">
      <w:pPr>
        <w:widowControl w:val="0"/>
        <w:tabs>
          <w:tab w:val="left" w:pos="2835"/>
          <w:tab w:val="left" w:pos="3261"/>
          <w:tab w:val="left" w:pos="4111"/>
        </w:tabs>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 муниципального задания</w:t>
      </w:r>
    </w:p>
    <w:p w:rsidR="001575C6" w:rsidRPr="001575C6" w:rsidRDefault="001575C6" w:rsidP="001575C6">
      <w:pPr>
        <w:tabs>
          <w:tab w:val="left" w:pos="993"/>
        </w:tabs>
        <w:ind w:firstLine="709"/>
        <w:jc w:val="both"/>
        <w:rPr>
          <w:rFonts w:ascii="Liberation Serif" w:hAnsi="Liberation Serif" w:cs="Liberation Serif"/>
          <w:sz w:val="28"/>
          <w:szCs w:val="28"/>
        </w:rPr>
      </w:pP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14. Объем финансового обеспечения выполнения муниципального задания рассчитывается на основании нормативных затрат на оказание муниципальной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15. Нормативные затраты на оказание муниципальной услуги (выполнение работы), содержащейся в общероссийском или региональном перечнях, рассчитываются на единицу показателя объема оказания услуги (работы), установленного в муниципальном задании.</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16.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городского округа Верхняя Пышма на очередной финансовый год и плановый период.</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17. Финансовое обеспечение выполнения государственного задания осуществляется в пределах бюджетных ассигнований, предусмотренных в бюджете городского округа Верхняя Пышма на соответствующие цели, и утвержденных лимитов бюджетных обязательств.</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lastRenderedPageBreak/>
        <w:t>18. Изменение объема субсидии в течение срока выполнения государственного задания осуществляется:</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 при соответствующем изменении муниципального задания;</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2) при изменении нормативных затрат на оказание муниципальных услуг (затрат на выполнение работ);</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3) в случае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земельного и транспортного налога.</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В течение срока выполнения муниципального задания могут быть изменены нормативные затраты на оказание муниципальной услуги (затраты на выполнение работ):</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1) в случае внесения изменений в нормативные правовые акты Российской Федерации, Свердловской области и (или) администрацией городского округа Верхняя Пышма;</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2) в случае изменения цен (тарифов) на товары, работы, услуги;</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3) в случае изменения состава и стоимости имущества учреждения;</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4)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19. 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(Кпд), который определяется по формуле и устанавливается с двумя десятичными знаками после запятой: </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p>
    <w:p w:rsidR="001575C6" w:rsidRPr="001575C6" w:rsidRDefault="001575C6" w:rsidP="001575C6">
      <w:pPr>
        <w:tabs>
          <w:tab w:val="left" w:pos="567"/>
          <w:tab w:val="left" w:pos="709"/>
          <w:tab w:val="left" w:pos="851"/>
          <w:tab w:val="left" w:pos="993"/>
        </w:tabs>
        <w:ind w:firstLine="709"/>
        <w:jc w:val="center"/>
        <w:rPr>
          <w:rFonts w:ascii="Liberation Serif" w:hAnsi="Liberation Serif" w:cs="Liberation Serif"/>
          <w:sz w:val="28"/>
          <w:szCs w:val="28"/>
        </w:rPr>
      </w:pPr>
      <w:r w:rsidRPr="001575C6">
        <w:rPr>
          <w:rFonts w:ascii="Liberation Serif" w:hAnsi="Liberation Serif" w:cs="Liberation Serif"/>
          <w:sz w:val="28"/>
          <w:szCs w:val="28"/>
        </w:rPr>
        <w:t>Кпд = Vсубс / (Vсубс + Vпд), где:</w:t>
      </w:r>
    </w:p>
    <w:p w:rsidR="001575C6" w:rsidRPr="001575C6" w:rsidRDefault="001575C6" w:rsidP="001575C6">
      <w:pPr>
        <w:tabs>
          <w:tab w:val="left" w:pos="567"/>
          <w:tab w:val="left" w:pos="709"/>
          <w:tab w:val="left" w:pos="851"/>
          <w:tab w:val="left" w:pos="993"/>
        </w:tabs>
        <w:ind w:firstLine="709"/>
        <w:jc w:val="center"/>
        <w:rPr>
          <w:rFonts w:ascii="Liberation Serif" w:hAnsi="Liberation Serif" w:cs="Liberation Serif"/>
          <w:sz w:val="28"/>
          <w:szCs w:val="28"/>
        </w:rPr>
      </w:pP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Vсубс – объем субсидии на год, предшествующий году, на который формируется муниципальное задание;</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Vпд – объем доходов от платной деятельности согласно плану финансово-хозяйственной деятельности учреждения на конец года, предшествующего году, на который формируется муниципальное задание.</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платы, взимаемой с родителей (законных представителей) за присмотр и уход за ребенком в государственных организациях, реализующих образовательную программу дошкольного образования, платы за пользование обучающимися жилыми помещениями в общежитиях государственных </w:t>
      </w:r>
      <w:r w:rsidRPr="001575C6">
        <w:rPr>
          <w:rFonts w:ascii="Liberation Serif" w:hAnsi="Liberation Serif" w:cs="Liberation Serif"/>
          <w:sz w:val="28"/>
          <w:szCs w:val="28"/>
        </w:rPr>
        <w:lastRenderedPageBreak/>
        <w:t>образовательных организаций, прочих безвозмездных поступлений от физических и юридических лиц, от продажи особо ценного движимого имущества при условии указания государственным органом, осуществляющим функции и полномочия учредителя, целевого направления использования полученных от продажи средств в согласовании отчуждения указанного имущества,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Значение коэффициента платной деятельности для вновь созданных учреждений при расчете субсидии на первый год формирования государственного задания устанавливается по решению государственного органа, осуществляющего функции и полномочия учредителя.</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При отсутствии платной деятельности коэффициент платной деятельности устанавливается равным единице.</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20. В случае если муниципальное учреждение осуществляет платную деятельность в рамках установленного государственного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государственным органом, осуществляющим функции и полномочия учредителя, с учетом положений, установленных законодательством Российской Федерации.</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21. Объем финансового обеспечения выполнения муниципального задания (R) определяется по формуле:</w:t>
      </w:r>
    </w:p>
    <w:p w:rsidR="001575C6" w:rsidRPr="001575C6" w:rsidRDefault="001575C6" w:rsidP="001575C6">
      <w:pPr>
        <w:tabs>
          <w:tab w:val="left" w:pos="993"/>
        </w:tabs>
        <w:ind w:firstLine="709"/>
        <w:jc w:val="both"/>
        <w:rPr>
          <w:rFonts w:ascii="Liberation Serif" w:hAnsi="Liberation Serif" w:cs="Liberation Serif"/>
          <w:sz w:val="28"/>
          <w:szCs w:val="28"/>
        </w:rPr>
      </w:pP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R = </w:t>
      </w:r>
      <w:r w:rsidRPr="001575C6">
        <w:rPr>
          <w:sz w:val="28"/>
          <w:szCs w:val="28"/>
        </w:rPr>
        <w:t>Ʃ</w:t>
      </w:r>
      <w:r w:rsidRPr="001575C6">
        <w:rPr>
          <w:rFonts w:ascii="Liberation Serif" w:hAnsi="Liberation Serif" w:cs="Liberation Serif"/>
          <w:sz w:val="28"/>
          <w:szCs w:val="28"/>
        </w:rPr>
        <w:t xml:space="preserve"> (№i – Pi) x Vi + </w:t>
      </w:r>
      <w:r w:rsidRPr="001575C6">
        <w:rPr>
          <w:sz w:val="28"/>
          <w:szCs w:val="28"/>
        </w:rPr>
        <w:t>Ʃ</w:t>
      </w:r>
      <w:r w:rsidRPr="001575C6">
        <w:rPr>
          <w:rFonts w:ascii="Liberation Serif" w:hAnsi="Liberation Serif" w:cs="Liberation Serif"/>
          <w:sz w:val="28"/>
          <w:szCs w:val="28"/>
        </w:rPr>
        <w:t xml:space="preserve"> №w x Vw + №ун х Кпд, где:</w:t>
      </w:r>
    </w:p>
    <w:p w:rsidR="001575C6" w:rsidRPr="001575C6" w:rsidRDefault="001575C6" w:rsidP="001575C6">
      <w:pPr>
        <w:tabs>
          <w:tab w:val="left" w:pos="993"/>
        </w:tabs>
        <w:ind w:firstLine="709"/>
        <w:jc w:val="both"/>
        <w:rPr>
          <w:rFonts w:ascii="Liberation Serif" w:hAnsi="Liberation Serif" w:cs="Liberation Serif"/>
          <w:sz w:val="28"/>
          <w:szCs w:val="28"/>
        </w:rPr>
      </w:pP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№i – нормативные затраты на оказание i-й муниципальной услуги;</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Pi – размер платы (тариф и цена) за оказание i-й муниципальной услуги;</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Vi – объем i-й муниципальной услуги;</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№w – затраты на выполнение w-й работы;</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Vw – объем w-й работы;</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№ун – затраты на уплату налогов, в качестве объекта налогообложения по которым признается имущество учреждения;</w:t>
      </w:r>
    </w:p>
    <w:p w:rsidR="001575C6" w:rsidRPr="001575C6" w:rsidRDefault="001575C6" w:rsidP="001575C6">
      <w:pPr>
        <w:tabs>
          <w:tab w:val="left" w:pos="993"/>
        </w:tabs>
        <w:ind w:firstLine="709"/>
        <w:jc w:val="both"/>
        <w:rPr>
          <w:rFonts w:ascii="Liberation Serif" w:hAnsi="Liberation Serif" w:cs="Liberation Serif"/>
          <w:sz w:val="28"/>
          <w:szCs w:val="28"/>
        </w:rPr>
      </w:pPr>
      <w:r w:rsidRPr="001575C6">
        <w:rPr>
          <w:rFonts w:ascii="Liberation Serif" w:hAnsi="Liberation Serif" w:cs="Liberation Serif"/>
          <w:sz w:val="28"/>
          <w:szCs w:val="28"/>
        </w:rPr>
        <w:t>Кпд – коэффициент платной деятельности, определяемый в соответствии с пунктом 19 настоящего Порядка.</w:t>
      </w:r>
    </w:p>
    <w:p w:rsidR="001575C6" w:rsidRPr="001575C6" w:rsidRDefault="001575C6" w:rsidP="001575C6">
      <w:pPr>
        <w:tabs>
          <w:tab w:val="left" w:pos="567"/>
          <w:tab w:val="left" w:pos="709"/>
          <w:tab w:val="left" w:pos="851"/>
          <w:tab w:val="left" w:pos="993"/>
        </w:tabs>
        <w:ind w:firstLine="709"/>
        <w:jc w:val="both"/>
        <w:rPr>
          <w:rFonts w:ascii="Liberation Serif" w:hAnsi="Liberation Serif" w:cs="Liberation Serif"/>
          <w:sz w:val="28"/>
          <w:szCs w:val="28"/>
        </w:rPr>
      </w:pPr>
    </w:p>
    <w:p w:rsidR="001575C6" w:rsidRPr="001575C6" w:rsidRDefault="001575C6" w:rsidP="001575C6">
      <w:pPr>
        <w:widowControl w:val="0"/>
        <w:tabs>
          <w:tab w:val="left" w:pos="2835"/>
          <w:tab w:val="left" w:pos="3261"/>
          <w:tab w:val="left" w:pos="4111"/>
        </w:tabs>
        <w:autoSpaceDE w:val="0"/>
        <w:autoSpaceDN w:val="0"/>
        <w:ind w:left="126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Раздел 1. Порядок определения нормативных затрат на оказание муниципальных услуг по спортивной подготовке</w:t>
      </w:r>
    </w:p>
    <w:p w:rsidR="001575C6" w:rsidRPr="001575C6" w:rsidRDefault="001575C6" w:rsidP="001575C6">
      <w:pPr>
        <w:widowControl w:val="0"/>
        <w:tabs>
          <w:tab w:val="left" w:pos="2835"/>
          <w:tab w:val="left" w:pos="3261"/>
          <w:tab w:val="left" w:pos="4111"/>
        </w:tabs>
        <w:autoSpaceDE w:val="0"/>
        <w:autoSpaceDN w:val="0"/>
        <w:ind w:left="1260"/>
        <w:jc w:val="center"/>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22. Нормативные затраты на оказание i-й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(№i)</w:t>
      </w:r>
      <w:r w:rsidRPr="001575C6">
        <w:rPr>
          <w:rFonts w:ascii="Liberation Serif" w:hAnsi="Liberation Serif" w:cs="Liberation Serif"/>
          <w:sz w:val="28"/>
          <w:szCs w:val="28"/>
          <w:lang w:eastAsia="en-US"/>
        </w:rPr>
        <w:br/>
        <w:t>по спортивной подготовке определяются по формуле:</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540"/>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 №i = (БНiрег x Упрям</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 БНiрег х Ухоз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х Кпд) х Котрi x Кму</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х Квырi, где:</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540"/>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 БНiрег – базовый региональный норматив затрат на оказание i-й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по спортивной подготовке;</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Упрям</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 удельный вес затрат, непосредственно связанных с оказанием </w:t>
      </w:r>
      <w:r w:rsidRPr="001575C6">
        <w:rPr>
          <w:rFonts w:ascii="Liberation Serif" w:hAnsi="Liberation Serif" w:cs="Liberation Serif"/>
          <w:sz w:val="28"/>
          <w:szCs w:val="28"/>
        </w:rPr>
        <w:t xml:space="preserve">муниципальной </w:t>
      </w:r>
      <w:r w:rsidRPr="001575C6">
        <w:rPr>
          <w:rFonts w:ascii="Liberation Serif" w:hAnsi="Liberation Serif" w:cs="Liberation Serif"/>
          <w:sz w:val="28"/>
          <w:szCs w:val="28"/>
          <w:lang w:eastAsia="en-US"/>
        </w:rPr>
        <w:t>услуги, определяемый в соответствии с п. 24</w:t>
      </w:r>
      <w:r w:rsidRPr="001575C6">
        <w:rPr>
          <w:rFonts w:ascii="Liberation Serif" w:hAnsi="Liberation Serif" w:cs="Liberation Serif"/>
          <w:sz w:val="28"/>
          <w:szCs w:val="28"/>
        </w:rPr>
        <w:t xml:space="preserve"> </w:t>
      </w:r>
      <w:r w:rsidRPr="001575C6">
        <w:rPr>
          <w:rFonts w:ascii="Liberation Serif" w:hAnsi="Liberation Serif" w:cs="Liberation Serif"/>
          <w:sz w:val="28"/>
          <w:szCs w:val="28"/>
          <w:lang w:eastAsia="en-US"/>
        </w:rPr>
        <w:t>настоящего Порядка;</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Ухоз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 удельный вес затрат на общехозяйственные нужды на оказание государственной услуги, определяемый в соответствии с п. 24 настоящего Порядка;</w:t>
      </w:r>
    </w:p>
    <w:p w:rsidR="001575C6" w:rsidRPr="001575C6" w:rsidRDefault="001575C6" w:rsidP="001575C6">
      <w:pPr>
        <w:widowControl w:val="0"/>
        <w:autoSpaceDE w:val="0"/>
        <w:autoSpaceDN w:val="0"/>
        <w:ind w:firstLine="709"/>
        <w:jc w:val="both"/>
        <w:rPr>
          <w:rFonts w:ascii="Liberation Serif" w:hAnsi="Liberation Serif" w:cs="Liberation Serif"/>
          <w:color w:val="FF0000"/>
          <w:sz w:val="28"/>
          <w:szCs w:val="28"/>
          <w:lang w:eastAsia="en-US"/>
        </w:rPr>
      </w:pPr>
      <w:r w:rsidRPr="001575C6">
        <w:rPr>
          <w:rFonts w:ascii="Liberation Serif" w:hAnsi="Liberation Serif" w:cs="Liberation Serif"/>
          <w:sz w:val="28"/>
          <w:szCs w:val="28"/>
          <w:lang w:eastAsia="en-US"/>
        </w:rPr>
        <w:t xml:space="preserve">Кпд - </w:t>
      </w:r>
      <w:r w:rsidRPr="001575C6">
        <w:rPr>
          <w:rFonts w:ascii="Liberation Serif" w:hAnsi="Liberation Serif" w:cs="Liberation Serif"/>
          <w:sz w:val="28"/>
          <w:szCs w:val="28"/>
        </w:rPr>
        <w:t>коэффициент платной деятельности, определяемый в соответствии с п. 19 настоящего Порядка.</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 Котрi – отраслевой корректирующий коэффициент нормативных затрат </w:t>
      </w:r>
      <w:r w:rsidRPr="001575C6">
        <w:rPr>
          <w:rFonts w:ascii="Liberation Serif" w:hAnsi="Liberation Serif" w:cs="Liberation Serif"/>
          <w:sz w:val="28"/>
          <w:szCs w:val="28"/>
          <w:lang w:eastAsia="en-US"/>
        </w:rPr>
        <w:br/>
        <w:t xml:space="preserve">на оказание i-й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Кму</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 межуровневый коэффициент нормативных затрат на оказание i-й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Квырi – коэффициент выравнивания нормативных затрат на оказание i-й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23. Базовый региональный норматив затрат на оказание i-й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по спортивной подготовке определяется по формуле:</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БНiрег = Зпрямi + Зхозi, где:</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Зпрямi - затраты, непосредственно связанные с оказанием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в которые включаются затраты на:</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1) оплату труда, в том числе начисления на выплаты по оплате труда работников, непосредственно связанных с оказанием </w:t>
      </w:r>
      <w:r w:rsidRPr="001575C6">
        <w:rPr>
          <w:rFonts w:ascii="Liberation Serif" w:hAnsi="Liberation Serif" w:cs="Liberation Serif"/>
          <w:sz w:val="28"/>
          <w:szCs w:val="28"/>
        </w:rPr>
        <w:t>муниципальн</w:t>
      </w:r>
      <w:r w:rsidRPr="001575C6">
        <w:rPr>
          <w:rFonts w:ascii="Liberation Serif" w:hAnsi="Liberation Serif" w:cs="Liberation Serif"/>
          <w:sz w:val="28"/>
          <w:szCs w:val="28"/>
          <w:lang w:eastAsia="en-US"/>
        </w:rPr>
        <w:t>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муниципальной услуги, с учетом срока его полезного использования, а также затраты на аренду указанного имущества, используемого в процессе оказания i-ой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с учетом срока полезного использования, а также затраты на аренду указанного имущества;</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3) затраты на формирование резерва на полное восстановление состава объектов особо ценного движимого имущества, используемого в процессе оказания i-ой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с учетом срока их полезного использования;</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lastRenderedPageBreak/>
        <w:t xml:space="preserve">4) иные затраты, непосредственно связанные с оказанием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Зхозi - затраты на общехозяйственные нужды на оказание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в которые включаются затраты на:</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1) коммунальные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 содержание объектов недвижимого имущества, а также затраты на аренду указанного имущества для i-ой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3) содержание объектов особо ценного движимого имущества, а также затраты на аренду указанного имущества, за исключением затрат на аренду, указанных в подпункте 2 пункта 12 настоящего Порядка;</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4)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5) приобретение услуг связи;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6) приобретение транспортных услуг;</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7)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8) прочие общехозяйственные нужды.</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В затраты, указанные в подпунктах втором - четвертом настоящего пункта, должны включаться затраты на оказание </w:t>
      </w:r>
      <w:r w:rsidRPr="001575C6">
        <w:rPr>
          <w:rFonts w:ascii="Liberation Serif" w:hAnsi="Liberation Serif" w:cs="Liberation Serif"/>
          <w:sz w:val="28"/>
          <w:szCs w:val="28"/>
        </w:rPr>
        <w:t xml:space="preserve">муниципальной </w:t>
      </w:r>
      <w:r w:rsidRPr="001575C6">
        <w:rPr>
          <w:rFonts w:ascii="Liberation Serif" w:hAnsi="Liberation Serif" w:cs="Liberation Serif"/>
          <w:sz w:val="28"/>
          <w:szCs w:val="28"/>
          <w:lang w:eastAsia="en-US"/>
        </w:rPr>
        <w:t xml:space="preserve">услуги в сфере физической культуры и спорта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w:t>
      </w:r>
      <w:r w:rsidRPr="001575C6">
        <w:rPr>
          <w:rFonts w:ascii="Liberation Serif" w:hAnsi="Liberation Serif" w:cs="Liberation Serif"/>
          <w:sz w:val="28"/>
          <w:szCs w:val="28"/>
        </w:rPr>
        <w:t>муниципального</w:t>
      </w:r>
      <w:r w:rsidRPr="001575C6">
        <w:rPr>
          <w:rFonts w:ascii="Liberation Serif" w:hAnsi="Liberation Serif" w:cs="Liberation Serif"/>
          <w:sz w:val="28"/>
          <w:szCs w:val="28"/>
          <w:lang w:eastAsia="en-US"/>
        </w:rPr>
        <w:t xml:space="preserve"> задания и общехозяйственных нужд.</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Затраты на аренду имущества, указанные в подпунктах третьем - четвертом настоящего пункта, должны учитываться в составе указанных затрат в случае, если имущество, необходимое для выполнения </w:t>
      </w:r>
      <w:r w:rsidRPr="001575C6">
        <w:rPr>
          <w:rFonts w:ascii="Liberation Serif" w:hAnsi="Liberation Serif" w:cs="Liberation Serif"/>
          <w:sz w:val="28"/>
          <w:szCs w:val="28"/>
        </w:rPr>
        <w:t>муниципально</w:t>
      </w:r>
      <w:r w:rsidRPr="001575C6">
        <w:rPr>
          <w:rFonts w:ascii="Liberation Serif" w:hAnsi="Liberation Serif" w:cs="Liberation Serif"/>
          <w:sz w:val="28"/>
          <w:szCs w:val="28"/>
          <w:lang w:eastAsia="en-US"/>
        </w:rPr>
        <w:t>го задания, не закреплено за федеральным бюджетным или автономным учреждением на праве оперативного управления.</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24. Удельный вес затрат, непосредственно связанных с оказанием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определяется по формуле:</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709"/>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Упрямi = Зпрямi / БНiрег</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Удельный вес затрат на общехозяйственные нужды на оказание государственной услуги, определяется по формуле:</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p>
    <w:p w:rsidR="001575C6" w:rsidRPr="001575C6" w:rsidRDefault="001575C6" w:rsidP="001575C6">
      <w:pPr>
        <w:widowControl w:val="0"/>
        <w:autoSpaceDE w:val="0"/>
        <w:autoSpaceDN w:val="0"/>
        <w:ind w:firstLine="709"/>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Ухозi = Зхозi / БНiрег</w:t>
      </w:r>
    </w:p>
    <w:p w:rsidR="001575C6" w:rsidRPr="001575C6" w:rsidRDefault="001575C6" w:rsidP="001575C6">
      <w:pPr>
        <w:widowControl w:val="0"/>
        <w:autoSpaceDE w:val="0"/>
        <w:autoSpaceDN w:val="0"/>
        <w:jc w:val="both"/>
        <w:rPr>
          <w:rFonts w:ascii="Liberation Serif" w:hAnsi="Liberation Serif" w:cs="Liberation Serif"/>
          <w:color w:val="FF0000"/>
          <w:sz w:val="28"/>
          <w:szCs w:val="28"/>
          <w:lang w:eastAsia="en-US"/>
        </w:rPr>
      </w:pP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25. Базовые нормативы затрат на оказание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 </w:t>
      </w:r>
      <w:r w:rsidRPr="001575C6">
        <w:rPr>
          <w:rFonts w:ascii="Liberation Serif" w:hAnsi="Liberation Serif" w:cs="Liberation Serif"/>
          <w:sz w:val="28"/>
          <w:szCs w:val="28"/>
          <w:lang w:eastAsia="en-US"/>
        </w:rPr>
        <w:br/>
        <w:t xml:space="preserve">по спортивной подготовке (далее – региональные базовые нормативы затрат </w:t>
      </w:r>
      <w:r w:rsidRPr="001575C6">
        <w:rPr>
          <w:rFonts w:ascii="Liberation Serif" w:hAnsi="Liberation Serif" w:cs="Liberation Serif"/>
          <w:sz w:val="28"/>
          <w:szCs w:val="28"/>
          <w:lang w:eastAsia="en-US"/>
        </w:rPr>
        <w:br/>
        <w:t xml:space="preserve">по спортивной подготовке) формируются на основании базовых нормативов затрат </w:t>
      </w:r>
      <w:r w:rsidRPr="001575C6">
        <w:rPr>
          <w:rFonts w:ascii="Liberation Serif" w:hAnsi="Liberation Serif" w:cs="Liberation Serif"/>
          <w:sz w:val="28"/>
          <w:szCs w:val="28"/>
          <w:lang w:eastAsia="en-US"/>
        </w:rPr>
        <w:lastRenderedPageBreak/>
        <w:t xml:space="preserve">на оказание государственных услуг по спортивной подготовке, утвержденных Министерством спорта РФ и оценки потребности в предоставлении </w:t>
      </w:r>
      <w:r w:rsidRPr="001575C6">
        <w:rPr>
          <w:rFonts w:ascii="Liberation Serif" w:hAnsi="Liberation Serif" w:cs="Liberation Serif"/>
          <w:sz w:val="28"/>
          <w:szCs w:val="28"/>
        </w:rPr>
        <w:t>муниципальных</w:t>
      </w:r>
      <w:r w:rsidRPr="001575C6">
        <w:rPr>
          <w:rFonts w:ascii="Liberation Serif" w:hAnsi="Liberation Serif" w:cs="Liberation Serif"/>
          <w:sz w:val="28"/>
          <w:szCs w:val="28"/>
          <w:lang w:eastAsia="en-US"/>
        </w:rPr>
        <w:t xml:space="preserve"> услуг муниципальными учреждениями, подведомственными Управлению. Региональные базовые нормативы затрат по спортивной подготовке рассчитываются в процентном отношении от базовых нормативов затрат на оказание государственных услуг по спортивной подготовке, утвержденных Министерством спорта РФ:</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этап начальной подготовки – 27%;</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тренировочный этап – 30%;</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этап спортивного совершенствования мастерства – 90%;</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color w:val="FF0000"/>
          <w:sz w:val="28"/>
          <w:szCs w:val="28"/>
          <w:lang w:eastAsia="en-US"/>
        </w:rPr>
      </w:pPr>
      <w:r w:rsidRPr="001575C6">
        <w:rPr>
          <w:rFonts w:ascii="Liberation Serif" w:hAnsi="Liberation Serif" w:cs="Liberation Serif"/>
          <w:sz w:val="28"/>
          <w:szCs w:val="28"/>
          <w:lang w:eastAsia="en-US"/>
        </w:rPr>
        <w:t>– этап высшего спортивного мастерства – 100%.</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26.</w:t>
      </w:r>
      <w:r w:rsidRPr="001575C6">
        <w:rPr>
          <w:rFonts w:ascii="Liberation Serif" w:hAnsi="Liberation Serif"/>
          <w:sz w:val="28"/>
          <w:szCs w:val="28"/>
        </w:rPr>
        <w:t> </w:t>
      </w:r>
      <w:r w:rsidRPr="001575C6">
        <w:rPr>
          <w:rFonts w:ascii="Liberation Serif" w:hAnsi="Liberation Serif" w:cs="Liberation Serif"/>
          <w:sz w:val="28"/>
          <w:szCs w:val="28"/>
          <w:lang w:eastAsia="en-US"/>
        </w:rPr>
        <w:t xml:space="preserve">Базовый региональный норматив затрат состоит из затрат, необходимых для оказания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с соблюдением показателей качества оказания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а также показателей, отражающих отраслевую специфику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(содержание, условия (формы) оказания государственной услуги), установленных в общероссийских и (или) региональном перечнях (далее – показатели отраслевой специфики), отраслевой корректирующий коэффициент (Котр) при которых принимает значение, равное 1.</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27. При определении базового регионального норматива затрат в части затрат, непосредственно связанных с оказанием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должны применяться нормы материальных, технических и трудовых ресурсов, используемых для оказания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в сфере физической культуры и спорта,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(муниципальных) услуг в сфере физической культуры и спорта (далее – стандарты услуги).</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Затраты на общехозяйственные нужды должны устанавливаться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Pr="001575C6">
        <w:rPr>
          <w:rFonts w:ascii="Liberation Serif" w:hAnsi="Liberation Serif" w:cs="Liberation Serif"/>
          <w:sz w:val="28"/>
          <w:szCs w:val="28"/>
        </w:rPr>
        <w:t>муниципально</w:t>
      </w:r>
      <w:r w:rsidRPr="001575C6">
        <w:rPr>
          <w:rFonts w:ascii="Liberation Serif" w:hAnsi="Liberation Serif" w:cs="Liberation Serif"/>
          <w:sz w:val="28"/>
          <w:szCs w:val="28"/>
          <w:lang w:eastAsia="en-US"/>
        </w:rPr>
        <w:t xml:space="preserve">го учреждения, которое имеет минимальный объем указанных затрат на оказание единицы государственной услуги в сфере физической культуры и спорта (далее - метод наиболее эффективного учреждения), или на основе медианного значения по </w:t>
      </w:r>
      <w:r w:rsidRPr="001575C6">
        <w:rPr>
          <w:rFonts w:ascii="Liberation Serif" w:hAnsi="Liberation Serif" w:cs="Liberation Serif"/>
          <w:sz w:val="28"/>
          <w:szCs w:val="28"/>
        </w:rPr>
        <w:t>муниципального</w:t>
      </w:r>
      <w:r w:rsidRPr="001575C6">
        <w:rPr>
          <w:rFonts w:ascii="Liberation Serif" w:hAnsi="Liberation Serif" w:cs="Liberation Serif"/>
          <w:sz w:val="28"/>
          <w:szCs w:val="28"/>
          <w:lang w:eastAsia="en-US"/>
        </w:rPr>
        <w:t xml:space="preserve"> учреждениям, оказывающим государственную услугу в сфере физической культуры и спорта, в соответствии с общими требованиями (далее - медианный метод).</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28. Значение базового регионального норматива затрат на оказание государственной услуги утверждается в электронном виде в программном комплексе «Информационная система управления финансами» усиленной квалифицированной </w:t>
      </w:r>
      <w:r w:rsidRPr="001575C6">
        <w:rPr>
          <w:rFonts w:ascii="Liberation Serif" w:hAnsi="Liberation Serif" w:cs="Liberation Serif"/>
          <w:sz w:val="28"/>
          <w:szCs w:val="28"/>
          <w:lang w:eastAsia="en-US"/>
        </w:rPr>
        <w:lastRenderedPageBreak/>
        <w:t>электронной подписью лица, имеющего право действовать от имени Министерства общей суммой с выделением:</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1) суммы затрат на оплату труда с начислениями на выплаты по оплате труда работников, непосредственно связанных с оказанием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 включая административно-управленческий персонал;</w:t>
      </w:r>
    </w:p>
    <w:p w:rsidR="001575C6" w:rsidRPr="001575C6" w:rsidRDefault="001575C6" w:rsidP="001575C6">
      <w:pPr>
        <w:widowControl w:val="0"/>
        <w:tabs>
          <w:tab w:val="left" w:pos="284"/>
          <w:tab w:val="left" w:pos="567"/>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 суммы затрат на коммунальные услуги и содержание недвижимого имущества, необходимого для выполнения </w:t>
      </w:r>
      <w:r w:rsidRPr="001575C6">
        <w:rPr>
          <w:rFonts w:ascii="Liberation Serif" w:hAnsi="Liberation Serif" w:cs="Liberation Serif"/>
          <w:sz w:val="28"/>
          <w:szCs w:val="28"/>
        </w:rPr>
        <w:t>муниципальн</w:t>
      </w:r>
      <w:r w:rsidRPr="001575C6">
        <w:rPr>
          <w:rFonts w:ascii="Liberation Serif" w:hAnsi="Liberation Serif" w:cs="Liberation Serif"/>
          <w:sz w:val="28"/>
          <w:szCs w:val="28"/>
          <w:lang w:eastAsia="en-US"/>
        </w:rPr>
        <w:t xml:space="preserve">ого задания на оказание </w:t>
      </w:r>
      <w:r w:rsidRPr="001575C6">
        <w:rPr>
          <w:rFonts w:ascii="Liberation Serif" w:hAnsi="Liberation Serif" w:cs="Liberation Serif"/>
          <w:sz w:val="28"/>
          <w:szCs w:val="28"/>
        </w:rPr>
        <w:t>муниципальной</w:t>
      </w:r>
      <w:r w:rsidRPr="001575C6">
        <w:rPr>
          <w:rFonts w:ascii="Liberation Serif" w:hAnsi="Liberation Serif" w:cs="Liberation Serif"/>
          <w:sz w:val="28"/>
          <w:szCs w:val="28"/>
          <w:lang w:eastAsia="en-US"/>
        </w:rPr>
        <w:t xml:space="preserve">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rPr>
      </w:pPr>
      <w:r w:rsidRPr="001575C6">
        <w:rPr>
          <w:rFonts w:ascii="Liberation Serif" w:hAnsi="Liberation Serif" w:cs="Liberation Serif"/>
          <w:sz w:val="28"/>
          <w:szCs w:val="28"/>
        </w:rPr>
        <w:t>29. Корректирующие коэффициенты к базовому региональному нормативу затрат на оказание муниципальных услуг по спортивной подготовке, применяемые при расчете нормативных затрат на оказание муниципальных услуг в сфере физической культуры и спорта, состоят из:</w:t>
      </w:r>
    </w:p>
    <w:p w:rsidR="001575C6" w:rsidRPr="001575C6" w:rsidRDefault="001575C6" w:rsidP="001575C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1) отраслевого корректирующего коэффициента (Котрi) к базовому</w:t>
      </w:r>
      <w:r w:rsidRPr="001575C6">
        <w:rPr>
          <w:rFonts w:ascii="Liberation Serif" w:hAnsi="Liberation Serif" w:cs="Liberation Serif"/>
          <w:sz w:val="28"/>
          <w:szCs w:val="28"/>
        </w:rPr>
        <w:t xml:space="preserve"> региональному</w:t>
      </w:r>
      <w:r w:rsidRPr="001575C6">
        <w:rPr>
          <w:rFonts w:ascii="Liberation Serif" w:hAnsi="Liberation Serif" w:cs="Liberation Serif"/>
          <w:sz w:val="28"/>
          <w:szCs w:val="28"/>
          <w:lang w:eastAsia="en-US"/>
        </w:rPr>
        <w:t xml:space="preserve"> нормативу затрат, отражающего отраслевую специфику государственной услуги по спортивной подготовке согласно значениям отраслевых корректирующих коэффициентов к базовым </w:t>
      </w:r>
      <w:r w:rsidRPr="001575C6">
        <w:rPr>
          <w:rFonts w:ascii="Liberation Serif" w:hAnsi="Liberation Serif" w:cs="Liberation Serif"/>
          <w:sz w:val="28"/>
          <w:szCs w:val="28"/>
        </w:rPr>
        <w:t>региональным</w:t>
      </w:r>
      <w:r w:rsidRPr="001575C6">
        <w:rPr>
          <w:rFonts w:ascii="Liberation Serif" w:hAnsi="Liberation Serif" w:cs="Liberation Serif"/>
          <w:sz w:val="28"/>
          <w:szCs w:val="28"/>
          <w:lang w:eastAsia="en-US"/>
        </w:rPr>
        <w:t xml:space="preserve"> нормативам затрат на оказание муниципальных услуг в сфере физической культуры и спорта, необходимых для определения базовых </w:t>
      </w:r>
      <w:r w:rsidRPr="001575C6">
        <w:rPr>
          <w:rFonts w:ascii="Liberation Serif" w:hAnsi="Liberation Serif" w:cs="Liberation Serif"/>
          <w:sz w:val="28"/>
          <w:szCs w:val="28"/>
        </w:rPr>
        <w:t>региональных</w:t>
      </w:r>
      <w:r w:rsidRPr="001575C6">
        <w:rPr>
          <w:rFonts w:ascii="Liberation Serif" w:hAnsi="Liberation Serif" w:cs="Liberation Serif"/>
          <w:sz w:val="28"/>
          <w:szCs w:val="28"/>
          <w:lang w:eastAsia="en-US"/>
        </w:rPr>
        <w:t xml:space="preserve"> нормативов затрат на оказание муниципальных услуг в сфере физической культуры и спорта;</w:t>
      </w:r>
    </w:p>
    <w:p w:rsidR="001575C6" w:rsidRPr="001575C6" w:rsidRDefault="001575C6" w:rsidP="001575C6">
      <w:pPr>
        <w:widowControl w:val="0"/>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2) межуровневого корректирующего коэффициента к базовому </w:t>
      </w:r>
      <w:r w:rsidRPr="001575C6">
        <w:rPr>
          <w:rFonts w:ascii="Liberation Serif" w:hAnsi="Liberation Serif" w:cs="Liberation Serif"/>
          <w:sz w:val="28"/>
          <w:szCs w:val="28"/>
        </w:rPr>
        <w:t>региональному</w:t>
      </w:r>
      <w:r w:rsidRPr="001575C6">
        <w:rPr>
          <w:rFonts w:ascii="Liberation Serif" w:hAnsi="Liberation Serif" w:cs="Liberation Serif"/>
          <w:sz w:val="28"/>
          <w:szCs w:val="28"/>
          <w:lang w:eastAsia="en-US"/>
        </w:rPr>
        <w:t xml:space="preserve"> нормативу затрат, отражающего экономико-географическую особенность местоположения и специфику учреждения в сфере физической культуры и спорта. Межуровневый корректирующий коэффициент к базовому </w:t>
      </w:r>
      <w:r w:rsidRPr="001575C6">
        <w:rPr>
          <w:rFonts w:ascii="Liberation Serif" w:hAnsi="Liberation Serif" w:cs="Liberation Serif"/>
          <w:sz w:val="28"/>
          <w:szCs w:val="28"/>
        </w:rPr>
        <w:t>региональному</w:t>
      </w:r>
      <w:r w:rsidRPr="001575C6">
        <w:rPr>
          <w:rFonts w:ascii="Liberation Serif" w:hAnsi="Liberation Serif" w:cs="Liberation Serif"/>
          <w:sz w:val="28"/>
          <w:szCs w:val="28"/>
          <w:lang w:eastAsia="en-US"/>
        </w:rPr>
        <w:t xml:space="preserve"> нормативу затрат применяется в случае, если фактические расходы конкретного учреждения выше базового </w:t>
      </w:r>
      <w:r w:rsidRPr="001575C6">
        <w:rPr>
          <w:rFonts w:ascii="Liberation Serif" w:hAnsi="Liberation Serif" w:cs="Liberation Serif"/>
          <w:sz w:val="28"/>
          <w:szCs w:val="28"/>
        </w:rPr>
        <w:t>регионального</w:t>
      </w:r>
      <w:r w:rsidRPr="001575C6">
        <w:rPr>
          <w:rFonts w:ascii="Liberation Serif" w:hAnsi="Liberation Serif" w:cs="Liberation Serif"/>
          <w:sz w:val="28"/>
          <w:szCs w:val="28"/>
          <w:lang w:eastAsia="en-US"/>
        </w:rPr>
        <w:t xml:space="preserve"> норматива затрат по виду спорта, либо потребность учреждения ниже базового </w:t>
      </w:r>
      <w:r w:rsidRPr="001575C6">
        <w:rPr>
          <w:rFonts w:ascii="Liberation Serif" w:hAnsi="Liberation Serif" w:cs="Liberation Serif"/>
          <w:sz w:val="28"/>
          <w:szCs w:val="28"/>
        </w:rPr>
        <w:t>регионального</w:t>
      </w:r>
      <w:r w:rsidRPr="001575C6">
        <w:rPr>
          <w:rFonts w:ascii="Liberation Serif" w:hAnsi="Liberation Serif" w:cs="Liberation Serif"/>
          <w:sz w:val="28"/>
          <w:szCs w:val="28"/>
          <w:lang w:eastAsia="en-US"/>
        </w:rPr>
        <w:t xml:space="preserve"> норматива затрат по виду спорта, и рассчитывается как соотношение фактических затрат конкретного учреждения за предыдущий период к соответствующему базовому региональному нормативу затрат по виду спорта;</w:t>
      </w:r>
    </w:p>
    <w:p w:rsidR="001575C6" w:rsidRPr="001575C6" w:rsidRDefault="001575C6" w:rsidP="001575C6">
      <w:pPr>
        <w:widowControl w:val="0"/>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3) коэффициента выравнивания к базовому </w:t>
      </w:r>
      <w:r w:rsidRPr="001575C6">
        <w:rPr>
          <w:rFonts w:ascii="Liberation Serif" w:hAnsi="Liberation Serif" w:cs="Liberation Serif"/>
          <w:sz w:val="28"/>
          <w:szCs w:val="28"/>
        </w:rPr>
        <w:t>региональному</w:t>
      </w:r>
      <w:r w:rsidRPr="001575C6">
        <w:rPr>
          <w:rFonts w:ascii="Liberation Serif" w:hAnsi="Liberation Serif" w:cs="Liberation Serif"/>
          <w:sz w:val="28"/>
          <w:szCs w:val="28"/>
          <w:lang w:eastAsia="en-US"/>
        </w:rPr>
        <w:t xml:space="preserve"> нормативу затрат, отражающего объем доведенных лимитов бюджетных обязательств. Коэффициент выравнивания рассчитывается как отношение объема доведенных лимитов бюджетных обязательств к базовому </w:t>
      </w:r>
      <w:r w:rsidRPr="001575C6">
        <w:rPr>
          <w:rFonts w:ascii="Liberation Serif" w:hAnsi="Liberation Serif" w:cs="Liberation Serif"/>
          <w:sz w:val="28"/>
          <w:szCs w:val="28"/>
        </w:rPr>
        <w:t>региональному</w:t>
      </w:r>
      <w:r w:rsidRPr="001575C6">
        <w:rPr>
          <w:rFonts w:ascii="Liberation Serif" w:hAnsi="Liberation Serif" w:cs="Liberation Serif"/>
          <w:sz w:val="28"/>
          <w:szCs w:val="28"/>
          <w:lang w:eastAsia="en-US"/>
        </w:rPr>
        <w:t xml:space="preserve"> нормативу затрат с применением отраслевого и территориального корректирующего коэффициентов и утверждается приказом Министерства;</w:t>
      </w:r>
    </w:p>
    <w:p w:rsidR="001575C6" w:rsidRPr="001575C6" w:rsidRDefault="001575C6" w:rsidP="001575C6">
      <w:pPr>
        <w:widowControl w:val="0"/>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Arial"/>
          <w:sz w:val="28"/>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администрации городского округа Верхняя Пышма из нескольких отраслевых корректирующих коэффициентов.</w:t>
      </w:r>
    </w:p>
    <w:p w:rsidR="001575C6" w:rsidRPr="001575C6" w:rsidRDefault="001575C6" w:rsidP="001575C6">
      <w:pPr>
        <w:widowControl w:val="0"/>
        <w:autoSpaceDE w:val="0"/>
        <w:autoSpaceDN w:val="0"/>
        <w:adjustRightInd w:val="0"/>
        <w:ind w:firstLine="539"/>
        <w:jc w:val="both"/>
        <w:rPr>
          <w:rFonts w:ascii="Liberation Serif" w:hAnsi="Liberation Serif" w:cs="Arial"/>
          <w:color w:val="FF0000"/>
          <w:sz w:val="28"/>
          <w:szCs w:val="28"/>
        </w:rPr>
      </w:pPr>
      <w:r w:rsidRPr="001575C6">
        <w:rPr>
          <w:rFonts w:ascii="Liberation Serif" w:hAnsi="Liberation Serif" w:cs="Liberation Serif"/>
          <w:sz w:val="28"/>
          <w:szCs w:val="28"/>
          <w:lang w:eastAsia="en-US"/>
        </w:rPr>
        <w:t xml:space="preserve">30. Значения корректирующих коэффициентов утверждаются Постановлением </w:t>
      </w:r>
      <w:r w:rsidRPr="001575C6">
        <w:rPr>
          <w:rFonts w:ascii="Liberation Serif" w:hAnsi="Liberation Serif" w:cs="Arial"/>
          <w:sz w:val="28"/>
          <w:szCs w:val="28"/>
        </w:rPr>
        <w:t>администрации городского округа Верхняя Пышма на основании предоставленных расчётов муниципальными учреждениями согласно приложению № 5.</w:t>
      </w:r>
    </w:p>
    <w:p w:rsidR="001575C6" w:rsidRPr="001575C6" w:rsidRDefault="001575C6" w:rsidP="001575C6">
      <w:pPr>
        <w:widowControl w:val="0"/>
        <w:autoSpaceDE w:val="0"/>
        <w:autoSpaceDN w:val="0"/>
        <w:adjustRightInd w:val="0"/>
        <w:ind w:firstLine="539"/>
        <w:jc w:val="both"/>
        <w:rPr>
          <w:rFonts w:ascii="Liberation Serif" w:hAnsi="Liberation Serif" w:cs="Liberation Serif"/>
          <w:sz w:val="28"/>
          <w:szCs w:val="28"/>
          <w:lang w:eastAsia="en-US"/>
        </w:rPr>
      </w:pPr>
      <w:r w:rsidRPr="001575C6">
        <w:rPr>
          <w:rFonts w:ascii="Liberation Serif" w:hAnsi="Liberation Serif" w:cs="Arial"/>
          <w:sz w:val="28"/>
          <w:szCs w:val="28"/>
        </w:rPr>
        <w:lastRenderedPageBreak/>
        <w:t xml:space="preserve"> </w:t>
      </w:r>
    </w:p>
    <w:p w:rsidR="001575C6" w:rsidRPr="001575C6" w:rsidRDefault="001575C6" w:rsidP="001575C6">
      <w:pPr>
        <w:widowControl w:val="0"/>
        <w:autoSpaceDE w:val="0"/>
        <w:autoSpaceDN w:val="0"/>
        <w:adjustRightInd w:val="0"/>
        <w:ind w:firstLine="539"/>
        <w:jc w:val="both"/>
        <w:rPr>
          <w:rFonts w:ascii="Liberation Serif" w:hAnsi="Liberation Serif" w:cs="Liberation Serif"/>
          <w:color w:val="FF0000"/>
          <w:sz w:val="28"/>
          <w:szCs w:val="28"/>
          <w:lang w:eastAsia="en-US"/>
        </w:rPr>
      </w:pPr>
    </w:p>
    <w:p w:rsidR="001575C6" w:rsidRPr="001575C6" w:rsidRDefault="001575C6" w:rsidP="001575C6">
      <w:pPr>
        <w:widowControl w:val="0"/>
        <w:tabs>
          <w:tab w:val="left" w:pos="993"/>
          <w:tab w:val="left" w:pos="1843"/>
        </w:tabs>
        <w:autoSpaceDE w:val="0"/>
        <w:autoSpaceDN w:val="0"/>
        <w:ind w:left="126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Раздел 2. Порядок определения нормативных затрат на оказание иных муниципальных услуг </w:t>
      </w:r>
    </w:p>
    <w:p w:rsidR="001575C6" w:rsidRPr="001575C6" w:rsidRDefault="001575C6" w:rsidP="001575C6">
      <w:pPr>
        <w:widowControl w:val="0"/>
        <w:tabs>
          <w:tab w:val="left" w:pos="851"/>
          <w:tab w:val="left" w:pos="1134"/>
        </w:tabs>
        <w:autoSpaceDE w:val="0"/>
        <w:autoSpaceDN w:val="0"/>
        <w:ind w:firstLine="709"/>
        <w:jc w:val="both"/>
        <w:rPr>
          <w:rFonts w:ascii="Liberation Serif" w:hAnsi="Liberation Serif" w:cs="Liberation Serif"/>
          <w:sz w:val="28"/>
          <w:szCs w:val="28"/>
        </w:rPr>
      </w:pPr>
    </w:p>
    <w:p w:rsidR="001575C6" w:rsidRPr="001575C6" w:rsidRDefault="001575C6" w:rsidP="001575C6">
      <w:pPr>
        <w:widowControl w:val="0"/>
        <w:tabs>
          <w:tab w:val="left" w:pos="851"/>
          <w:tab w:val="left" w:pos="1134"/>
        </w:tabs>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rPr>
        <w:t xml:space="preserve">31. </w:t>
      </w:r>
      <w:r w:rsidRPr="001575C6">
        <w:rPr>
          <w:rFonts w:ascii="Liberation Serif" w:hAnsi="Liberation Serif" w:cs="Liberation Serif"/>
          <w:sz w:val="28"/>
          <w:szCs w:val="28"/>
          <w:lang w:eastAsia="en-US"/>
        </w:rPr>
        <w:t xml:space="preserve">Нормативные затраты на оказание единицы услуги определяются </w:t>
      </w:r>
      <w:r w:rsidRPr="001575C6">
        <w:rPr>
          <w:rFonts w:ascii="Liberation Serif" w:hAnsi="Liberation Serif" w:cs="Liberation Serif"/>
          <w:sz w:val="28"/>
          <w:szCs w:val="28"/>
          <w:lang w:eastAsia="en-US"/>
        </w:rPr>
        <w:br/>
        <w:t>по формуле:</w:t>
      </w:r>
    </w:p>
    <w:p w:rsidR="001575C6" w:rsidRPr="001575C6" w:rsidRDefault="001575C6" w:rsidP="001575C6">
      <w:pPr>
        <w:widowControl w:val="0"/>
        <w:autoSpaceDE w:val="0"/>
        <w:autoSpaceDN w:val="0"/>
        <w:ind w:firstLine="540"/>
        <w:jc w:val="center"/>
        <w:rPr>
          <w:rFonts w:ascii="Liberation Serif" w:hAnsi="Liberation Serif" w:cs="Liberation Serif"/>
          <w:sz w:val="28"/>
          <w:szCs w:val="28"/>
          <w:vertAlign w:val="superscript"/>
          <w:lang w:eastAsia="en-US"/>
        </w:rPr>
      </w:pPr>
      <w:r w:rsidRPr="001575C6">
        <w:rPr>
          <w:rFonts w:ascii="Liberation Serif" w:hAnsi="Liberation Serif" w:cs="Liberation Serif"/>
          <w:sz w:val="28"/>
          <w:szCs w:val="28"/>
          <w:lang w:eastAsia="en-US"/>
        </w:rPr>
        <w:t>№з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 №з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perscript"/>
          <w:lang w:eastAsia="en-US"/>
        </w:rPr>
        <w:t xml:space="preserve">непоср </w:t>
      </w:r>
      <w:r w:rsidRPr="001575C6">
        <w:rPr>
          <w:rFonts w:ascii="Liberation Serif" w:hAnsi="Liberation Serif" w:cs="Liberation Serif"/>
          <w:sz w:val="28"/>
          <w:szCs w:val="28"/>
          <w:lang w:eastAsia="en-US"/>
        </w:rPr>
        <w:t>+ №з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perscript"/>
          <w:lang w:eastAsia="en-US"/>
        </w:rPr>
        <w:t xml:space="preserve">общ </w:t>
      </w:r>
      <w:r w:rsidRPr="001575C6">
        <w:rPr>
          <w:rFonts w:ascii="Liberation Serif" w:hAnsi="Liberation Serif" w:cs="Liberation Serif"/>
          <w:sz w:val="28"/>
          <w:szCs w:val="28"/>
          <w:lang w:eastAsia="en-US"/>
        </w:rPr>
        <w:t>х Кпд, где:</w:t>
      </w:r>
    </w:p>
    <w:p w:rsidR="001575C6" w:rsidRPr="001575C6" w:rsidRDefault="001575C6" w:rsidP="001575C6">
      <w:pPr>
        <w:tabs>
          <w:tab w:val="left" w:pos="426"/>
          <w:tab w:val="left" w:pos="709"/>
        </w:tabs>
        <w:ind w:firstLine="709"/>
        <w:jc w:val="both"/>
        <w:rPr>
          <w:rFonts w:ascii="Liberation Serif" w:hAnsi="Liberation Serif" w:cs="Liberation Serif"/>
          <w:sz w:val="28"/>
          <w:szCs w:val="28"/>
          <w:lang w:eastAsia="en-US"/>
        </w:rPr>
      </w:pPr>
    </w:p>
    <w:p w:rsidR="001575C6" w:rsidRPr="001575C6" w:rsidRDefault="001575C6" w:rsidP="001575C6">
      <w:pPr>
        <w:tabs>
          <w:tab w:val="left" w:pos="426"/>
          <w:tab w:val="left" w:pos="709"/>
        </w:tabs>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vertAlign w:val="superscript"/>
          <w:lang w:eastAsia="en-US"/>
        </w:rPr>
        <w:t>непоср</w:t>
      </w:r>
      <w:r w:rsidRPr="001575C6">
        <w:rPr>
          <w:rFonts w:ascii="Liberation Serif" w:hAnsi="Liberation Serif" w:cs="Liberation Serif"/>
          <w:sz w:val="28"/>
          <w:szCs w:val="28"/>
        </w:rPr>
        <w:t xml:space="preserve"> – норматив затрат, непосредственно связанных с оказанием i-ой муниципальной услуги;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vertAlign w:val="superscript"/>
          <w:lang w:eastAsia="en-US"/>
        </w:rPr>
        <w:t>общ</w:t>
      </w:r>
      <w:r w:rsidRPr="001575C6">
        <w:rPr>
          <w:rFonts w:ascii="Liberation Serif" w:hAnsi="Liberation Serif" w:cs="Liberation Serif"/>
          <w:sz w:val="28"/>
          <w:szCs w:val="28"/>
        </w:rPr>
        <w:t xml:space="preserve"> – норматив затрат на общехозяйственные нужды на оказание i-ой муниципальной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Кпд - </w:t>
      </w:r>
      <w:r w:rsidRPr="001575C6">
        <w:rPr>
          <w:rFonts w:ascii="Liberation Serif" w:hAnsi="Liberation Serif" w:cs="Liberation Serif"/>
          <w:sz w:val="28"/>
          <w:szCs w:val="28"/>
        </w:rPr>
        <w:t>коэффициент платной деятельности, определяемый в соответствии с пунктом 19 настоящего Порядка.</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rPr>
        <w:t>32. Норматив затрат, непосредственно связанных с оказанием i-ой муниципальной услуги, рассчитывается по формуле:</w:t>
      </w:r>
    </w:p>
    <w:p w:rsidR="001575C6" w:rsidRPr="001575C6" w:rsidRDefault="001575C6" w:rsidP="001575C6">
      <w:pPr>
        <w:ind w:firstLine="709"/>
        <w:jc w:val="both"/>
        <w:rPr>
          <w:rFonts w:ascii="Liberation Serif" w:hAnsi="Liberation Serif" w:cs="Liberation Serif"/>
          <w:sz w:val="28"/>
          <w:szCs w:val="28"/>
        </w:rPr>
      </w:pPr>
    </w:p>
    <w:p w:rsidR="001575C6" w:rsidRPr="001575C6" w:rsidRDefault="001575C6" w:rsidP="001575C6">
      <w:pPr>
        <w:ind w:firstLine="709"/>
        <w:jc w:val="center"/>
        <w:rPr>
          <w:rFonts w:ascii="Liberation Serif" w:hAnsi="Liberation Serif" w:cs="Liberation Serif"/>
          <w:sz w:val="28"/>
          <w:szCs w:val="28"/>
        </w:rPr>
      </w:pPr>
      <w:r w:rsidRPr="001575C6">
        <w:rPr>
          <w:rFonts w:ascii="Liberation Serif" w:hAnsi="Liberation Serif" w:cs="Liberation Serif"/>
          <w:sz w:val="28"/>
          <w:szCs w:val="28"/>
          <w:lang w:eastAsia="en-US"/>
        </w:rPr>
        <w:t>№з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vertAlign w:val="superscript"/>
          <w:lang w:eastAsia="en-US"/>
        </w:rPr>
        <w:t xml:space="preserve">непоср </w:t>
      </w: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ОТ1</w:t>
      </w: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МЗ</w:t>
      </w: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РЕЗ1</w:t>
      </w: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ИНЗ</w:t>
      </w:r>
      <w:r w:rsidRPr="001575C6">
        <w:rPr>
          <w:rFonts w:ascii="Liberation Serif" w:hAnsi="Liberation Serif" w:cs="Liberation Serif"/>
          <w:sz w:val="28"/>
          <w:szCs w:val="28"/>
        </w:rPr>
        <w:t>, где:</w:t>
      </w:r>
    </w:p>
    <w:p w:rsidR="001575C6" w:rsidRPr="001575C6" w:rsidRDefault="001575C6" w:rsidP="001575C6">
      <w:pPr>
        <w:ind w:firstLine="709"/>
        <w:jc w:val="both"/>
        <w:rPr>
          <w:rFonts w:ascii="Liberation Serif" w:hAnsi="Liberation Serif" w:cs="Liberation Serif"/>
          <w:sz w:val="28"/>
          <w:szCs w:val="28"/>
        </w:rPr>
      </w:pP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ОТ1</w:t>
      </w:r>
      <w:r w:rsidRPr="001575C6">
        <w:rPr>
          <w:rFonts w:ascii="Liberation Serif" w:hAnsi="Liberation Serif" w:cs="Liberation Serif"/>
          <w:sz w:val="28"/>
          <w:szCs w:val="28"/>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МЗ</w:t>
      </w:r>
      <w:r w:rsidRPr="001575C6">
        <w:rPr>
          <w:rFonts w:ascii="Liberation Serif" w:hAnsi="Liberation Serif" w:cs="Liberation Serif"/>
          <w:sz w:val="28"/>
          <w:szCs w:val="28"/>
        </w:rPr>
        <w:t xml:space="preserve"> -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муниципальной услуги, с учетом срока его полезного использования, а также затраты на аренду указанного имущества, используемого в процессе оказания i-ой муниципальной услуги с учетом срока полезного использования, а также затраты на аренду указанного имущества;</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РЕЗ1</w:t>
      </w:r>
      <w:r w:rsidRPr="001575C6">
        <w:rPr>
          <w:rFonts w:ascii="Liberation Serif" w:hAnsi="Liberation Serif" w:cs="Liberation Serif"/>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i-ой г муниципальной услуги с учетом срока их полезного использования; </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ИНЗ</w:t>
      </w:r>
      <w:r w:rsidRPr="001575C6">
        <w:rPr>
          <w:rFonts w:ascii="Liberation Serif" w:hAnsi="Liberation Serif" w:cs="Liberation Serif"/>
          <w:sz w:val="28"/>
          <w:szCs w:val="28"/>
        </w:rPr>
        <w:t xml:space="preserve"> - иные затраты, непосредственно связанные с оказанием i-ой муниципальной услуги.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33. Норматив затрат на общехозяйственные нужды на оказание </w:t>
      </w:r>
      <w:r w:rsidRPr="001575C6">
        <w:rPr>
          <w:rFonts w:ascii="Liberation Serif" w:hAnsi="Liberation Serif" w:cs="Liberation Serif"/>
          <w:sz w:val="28"/>
          <w:szCs w:val="28"/>
          <w:lang w:val="en-US"/>
        </w:rPr>
        <w:t>i</w:t>
      </w:r>
      <w:r w:rsidRPr="001575C6">
        <w:rPr>
          <w:rFonts w:ascii="Liberation Serif" w:hAnsi="Liberation Serif" w:cs="Liberation Serif"/>
          <w:sz w:val="28"/>
          <w:szCs w:val="28"/>
        </w:rPr>
        <w:t>-ой муниципальной услуги (</w:t>
      </w:r>
      <w:r w:rsidRPr="001575C6">
        <w:rPr>
          <w:rFonts w:ascii="Liberation Serif" w:hAnsi="Liberation Serif" w:cs="Liberation Serif"/>
          <w:sz w:val="28"/>
          <w:szCs w:val="28"/>
          <w:lang w:eastAsia="en-US"/>
        </w:rPr>
        <w:t>№з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perscript"/>
          <w:lang w:eastAsia="en-US"/>
        </w:rPr>
        <w:t>общ</w:t>
      </w:r>
      <w:r w:rsidRPr="001575C6">
        <w:rPr>
          <w:rFonts w:ascii="Liberation Serif" w:hAnsi="Liberation Serif" w:cs="Liberation Serif"/>
          <w:sz w:val="28"/>
          <w:szCs w:val="28"/>
        </w:rPr>
        <w:t>) рассчитывается по следующей формуле:</w:t>
      </w:r>
    </w:p>
    <w:p w:rsidR="001575C6" w:rsidRPr="001575C6" w:rsidRDefault="001575C6" w:rsidP="001575C6">
      <w:pPr>
        <w:ind w:firstLine="709"/>
        <w:jc w:val="both"/>
        <w:rPr>
          <w:rFonts w:ascii="Liberation Serif" w:hAnsi="Liberation Serif" w:cs="Liberation Serif"/>
          <w:sz w:val="28"/>
          <w:szCs w:val="28"/>
        </w:rPr>
      </w:pPr>
    </w:p>
    <w:p w:rsidR="001575C6" w:rsidRPr="001575C6" w:rsidRDefault="001575C6" w:rsidP="001575C6">
      <w:pPr>
        <w:ind w:firstLine="709"/>
        <w:jc w:val="center"/>
        <w:rPr>
          <w:rFonts w:ascii="Liberation Serif" w:hAnsi="Liberation Serif" w:cs="Liberation Serif"/>
          <w:sz w:val="28"/>
          <w:szCs w:val="28"/>
        </w:rPr>
      </w:pPr>
      <w:r w:rsidRPr="001575C6">
        <w:rPr>
          <w:rFonts w:ascii="Liberation Serif" w:hAnsi="Liberation Serif" w:cs="Liberation Serif"/>
          <w:sz w:val="28"/>
          <w:szCs w:val="28"/>
          <w:lang w:eastAsia="en-US"/>
        </w:rPr>
        <w:t>№з</w:t>
      </w:r>
      <w:r w:rsidRPr="001575C6">
        <w:rPr>
          <w:rFonts w:ascii="Liberation Serif" w:hAnsi="Liberation Serif" w:cs="Liberation Serif"/>
          <w:sz w:val="28"/>
          <w:szCs w:val="28"/>
          <w:lang w:val="en-US" w:eastAsia="en-US"/>
        </w:rPr>
        <w:t>i</w:t>
      </w:r>
      <w:r w:rsidRPr="001575C6">
        <w:rPr>
          <w:rFonts w:ascii="Liberation Serif" w:hAnsi="Liberation Serif" w:cs="Liberation Serif"/>
          <w:sz w:val="28"/>
          <w:szCs w:val="28"/>
          <w:vertAlign w:val="superscript"/>
          <w:lang w:eastAsia="en-US"/>
        </w:rPr>
        <w:t xml:space="preserve">общ </w:t>
      </w:r>
      <w:r w:rsidRPr="001575C6">
        <w:rPr>
          <w:rFonts w:ascii="Liberation Serif" w:hAnsi="Liberation Serif" w:cs="Liberation Serif"/>
          <w:sz w:val="28"/>
          <w:szCs w:val="28"/>
          <w:lang w:eastAsia="en-US"/>
        </w:rPr>
        <w:t>= №</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КУ</w:t>
      </w:r>
      <w:r w:rsidRPr="001575C6">
        <w:rPr>
          <w:rFonts w:ascii="Liberation Serif" w:hAnsi="Liberation Serif" w:cs="Liberation Serif"/>
          <w:sz w:val="28"/>
          <w:szCs w:val="28"/>
        </w:rPr>
        <w:t>+</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 xml:space="preserve">СНИ </w:t>
      </w:r>
      <w:r w:rsidRPr="001575C6">
        <w:rPr>
          <w:rFonts w:ascii="Liberation Serif" w:hAnsi="Liberation Serif" w:cs="Liberation Serif"/>
          <w:sz w:val="28"/>
          <w:szCs w:val="28"/>
        </w:rPr>
        <w:t>+</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СОЦДИ</w:t>
      </w:r>
      <w:r w:rsidRPr="001575C6">
        <w:rPr>
          <w:rFonts w:ascii="Liberation Serif" w:hAnsi="Liberation Serif" w:cs="Liberation Serif"/>
          <w:sz w:val="28"/>
          <w:szCs w:val="28"/>
        </w:rPr>
        <w:t>+</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РЕЗ2</w:t>
      </w: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УС</w:t>
      </w:r>
      <w:r w:rsidRPr="001575C6">
        <w:rPr>
          <w:rFonts w:ascii="Liberation Serif" w:hAnsi="Liberation Serif" w:cs="Liberation Serif"/>
          <w:sz w:val="28"/>
          <w:szCs w:val="28"/>
        </w:rPr>
        <w:t>+</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ТУ</w:t>
      </w:r>
      <w:r w:rsidRPr="001575C6">
        <w:rPr>
          <w:rFonts w:ascii="Liberation Serif" w:hAnsi="Liberation Serif" w:cs="Liberation Serif"/>
          <w:sz w:val="28"/>
          <w:szCs w:val="28"/>
        </w:rPr>
        <w:t>+</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ТО2</w:t>
      </w:r>
      <w:r w:rsidRPr="001575C6">
        <w:rPr>
          <w:rFonts w:ascii="Liberation Serif" w:hAnsi="Liberation Serif" w:cs="Liberation Serif"/>
          <w:sz w:val="28"/>
          <w:szCs w:val="28"/>
        </w:rPr>
        <w:t>+</w:t>
      </w:r>
      <w:r w:rsidRPr="001575C6">
        <w:rPr>
          <w:rFonts w:ascii="Liberation Serif" w:hAnsi="Liberation Serif" w:cs="Liberation Serif"/>
          <w:sz w:val="28"/>
          <w:szCs w:val="28"/>
          <w:lang w:eastAsia="en-US"/>
        </w:rPr>
        <w:t xml:space="preserve"> №</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ПНЗ</w:t>
      </w:r>
      <w:r w:rsidRPr="001575C6">
        <w:rPr>
          <w:rFonts w:ascii="Liberation Serif" w:hAnsi="Liberation Serif" w:cs="Liberation Serif"/>
          <w:sz w:val="28"/>
          <w:szCs w:val="28"/>
        </w:rPr>
        <w:t>, где:</w:t>
      </w:r>
    </w:p>
    <w:p w:rsidR="001575C6" w:rsidRPr="001575C6" w:rsidRDefault="001575C6" w:rsidP="001575C6">
      <w:pPr>
        <w:ind w:firstLine="709"/>
        <w:jc w:val="both"/>
        <w:rPr>
          <w:rFonts w:ascii="Liberation Serif" w:hAnsi="Liberation Serif" w:cs="Liberation Serif"/>
          <w:sz w:val="28"/>
          <w:szCs w:val="28"/>
        </w:rPr>
      </w:pP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КУ</w:t>
      </w:r>
      <w:r w:rsidRPr="001575C6">
        <w:rPr>
          <w:rFonts w:ascii="Liberation Serif" w:hAnsi="Liberation Serif" w:cs="Liberation Serif"/>
          <w:sz w:val="28"/>
          <w:szCs w:val="28"/>
        </w:rPr>
        <w:t xml:space="preserve"> - затраты на коммунальные услуги для </w:t>
      </w:r>
      <w:r w:rsidRPr="001575C6">
        <w:rPr>
          <w:rFonts w:ascii="Liberation Serif" w:hAnsi="Liberation Serif" w:cs="Liberation Serif"/>
          <w:sz w:val="28"/>
          <w:szCs w:val="28"/>
          <w:lang w:val="en-US"/>
        </w:rPr>
        <w:t>i</w:t>
      </w:r>
      <w:r w:rsidRPr="001575C6">
        <w:rPr>
          <w:rFonts w:ascii="Liberation Serif" w:hAnsi="Liberation Serif" w:cs="Liberation Serif"/>
          <w:sz w:val="28"/>
          <w:szCs w:val="28"/>
        </w:rPr>
        <w:t>-ой муниципальной услуги;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 xml:space="preserve">СНИ </w:t>
      </w:r>
      <w:r w:rsidRPr="001575C6">
        <w:rPr>
          <w:rFonts w:ascii="Liberation Serif" w:hAnsi="Liberation Serif" w:cs="Liberation Serif"/>
          <w:sz w:val="28"/>
          <w:szCs w:val="28"/>
        </w:rPr>
        <w:t>- затраты на содержание объектов недвижимого имущества, необходимого для выполнения муниципальной задания (в том числе затраты на арендные платежи);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lastRenderedPageBreak/>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СОЦДИ</w:t>
      </w:r>
      <w:r w:rsidRPr="001575C6">
        <w:rPr>
          <w:rFonts w:ascii="Liberation Serif" w:hAnsi="Liberation Serif" w:cs="Liberation Serif"/>
          <w:sz w:val="28"/>
          <w:szCs w:val="28"/>
        </w:rPr>
        <w:t xml:space="preserve"> - затраты на содержание объектов особо ценного движимого имущества, необходимого для выполнения муниципальной задания (в том числе затраты на арендные платежи);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РЕЗ2</w:t>
      </w:r>
      <w:r w:rsidRPr="001575C6">
        <w:rPr>
          <w:rFonts w:ascii="Liberation Serif" w:hAnsi="Liberation Serif" w:cs="Liberation Serif"/>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УС</w:t>
      </w:r>
      <w:r w:rsidRPr="001575C6">
        <w:rPr>
          <w:rFonts w:ascii="Liberation Serif" w:hAnsi="Liberation Serif" w:cs="Liberation Serif"/>
          <w:sz w:val="28"/>
          <w:szCs w:val="28"/>
        </w:rPr>
        <w:t xml:space="preserve"> - затраты на приобретение услуг связи для </w:t>
      </w:r>
      <w:r w:rsidRPr="001575C6">
        <w:rPr>
          <w:rFonts w:ascii="Liberation Serif" w:hAnsi="Liberation Serif" w:cs="Liberation Serif"/>
          <w:sz w:val="28"/>
          <w:szCs w:val="28"/>
          <w:lang w:val="en-US"/>
        </w:rPr>
        <w:t>i</w:t>
      </w:r>
      <w:r w:rsidRPr="001575C6">
        <w:rPr>
          <w:rFonts w:ascii="Liberation Serif" w:hAnsi="Liberation Serif" w:cs="Liberation Serif"/>
          <w:sz w:val="28"/>
          <w:szCs w:val="28"/>
        </w:rPr>
        <w:t>-ой муниципальной услуги;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ТУ</w:t>
      </w:r>
      <w:r w:rsidRPr="001575C6">
        <w:rPr>
          <w:rFonts w:ascii="Liberation Serif" w:hAnsi="Liberation Serif" w:cs="Liberation Serif"/>
          <w:sz w:val="28"/>
          <w:szCs w:val="28"/>
        </w:rPr>
        <w:t xml:space="preserve"> - затраты на приобретение транспортных услуг для </w:t>
      </w:r>
      <w:r w:rsidRPr="001575C6">
        <w:rPr>
          <w:rFonts w:ascii="Liberation Serif" w:hAnsi="Liberation Serif" w:cs="Liberation Serif"/>
          <w:sz w:val="28"/>
          <w:szCs w:val="28"/>
          <w:lang w:val="en-US"/>
        </w:rPr>
        <w:t>i</w:t>
      </w:r>
      <w:r w:rsidRPr="001575C6">
        <w:rPr>
          <w:rFonts w:ascii="Liberation Serif" w:hAnsi="Liberation Serif" w:cs="Liberation Serif"/>
          <w:sz w:val="28"/>
          <w:szCs w:val="28"/>
        </w:rPr>
        <w:t>-ой муниципальной услуги;</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 xml:space="preserve">ТО2 </w:t>
      </w:r>
      <w:r w:rsidRPr="001575C6">
        <w:rPr>
          <w:rFonts w:ascii="Liberation Serif" w:hAnsi="Liberation Serif" w:cs="Liberation Serif"/>
          <w:sz w:val="28"/>
          <w:szCs w:val="28"/>
        </w:rPr>
        <w:t xml:space="preserve">- затраты на оплату труда с начислениями на выплаты по оплате труда работников, которые не принимают непосредственного участия в оказании </w:t>
      </w:r>
      <w:r w:rsidRPr="001575C6">
        <w:rPr>
          <w:rFonts w:ascii="Liberation Serif" w:hAnsi="Liberation Serif" w:cs="Liberation Serif"/>
          <w:sz w:val="28"/>
          <w:szCs w:val="28"/>
          <w:lang w:val="en-US"/>
        </w:rPr>
        <w:t>i</w:t>
      </w:r>
      <w:r w:rsidRPr="001575C6">
        <w:rPr>
          <w:rFonts w:ascii="Liberation Serif" w:hAnsi="Liberation Serif" w:cs="Liberation Serif"/>
          <w:sz w:val="28"/>
          <w:szCs w:val="28"/>
        </w:rPr>
        <w:t>-ой муниципальной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rPr>
      </w:pPr>
      <w:r w:rsidRPr="001575C6">
        <w:rPr>
          <w:rFonts w:ascii="Liberation Serif" w:hAnsi="Liberation Serif" w:cs="Liberation Serif"/>
          <w:sz w:val="28"/>
          <w:szCs w:val="28"/>
          <w:lang w:eastAsia="en-US"/>
        </w:rPr>
        <w:t>№</w:t>
      </w:r>
      <w:r w:rsidRPr="001575C6">
        <w:rPr>
          <w:rFonts w:ascii="Liberation Serif" w:hAnsi="Liberation Serif" w:cs="Liberation Serif"/>
          <w:sz w:val="28"/>
          <w:szCs w:val="28"/>
          <w:vertAlign w:val="subscript"/>
          <w:lang w:val="en-US" w:eastAsia="en-US"/>
        </w:rPr>
        <w:t>i</w:t>
      </w:r>
      <w:r w:rsidRPr="001575C6">
        <w:rPr>
          <w:rFonts w:ascii="Liberation Serif" w:hAnsi="Liberation Serif" w:cs="Liberation Serif"/>
          <w:sz w:val="28"/>
          <w:szCs w:val="28"/>
          <w:vertAlign w:val="superscript"/>
          <w:lang w:eastAsia="en-US"/>
        </w:rPr>
        <w:t>ПНЗ</w:t>
      </w:r>
      <w:r w:rsidRPr="001575C6">
        <w:rPr>
          <w:rFonts w:ascii="Liberation Serif" w:hAnsi="Liberation Serif" w:cs="Liberation Serif"/>
          <w:sz w:val="28"/>
          <w:szCs w:val="28"/>
        </w:rPr>
        <w:t xml:space="preserve"> - затраты на прочие общехозяйственные нужды на оказание </w:t>
      </w:r>
      <w:r w:rsidRPr="001575C6">
        <w:rPr>
          <w:rFonts w:ascii="Liberation Serif" w:hAnsi="Liberation Serif" w:cs="Liberation Serif"/>
          <w:sz w:val="28"/>
          <w:szCs w:val="28"/>
          <w:lang w:val="en-US"/>
        </w:rPr>
        <w:t>i</w:t>
      </w:r>
      <w:r w:rsidRPr="001575C6">
        <w:rPr>
          <w:rFonts w:ascii="Liberation Serif" w:hAnsi="Liberation Serif" w:cs="Liberation Serif"/>
          <w:sz w:val="28"/>
          <w:szCs w:val="28"/>
        </w:rPr>
        <w:t>-ой муниципальной услуги.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34. В целях утверждения нормативных затрат на оказание иных государственных услуг, государственные учреждения не позднее 10 рабочих дней </w:t>
      </w:r>
      <w:r w:rsidRPr="001575C6">
        <w:rPr>
          <w:rFonts w:ascii="Liberation Serif" w:hAnsi="Liberation Serif" w:cs="Liberation Serif"/>
          <w:sz w:val="28"/>
          <w:szCs w:val="28"/>
        </w:rPr>
        <w:br/>
        <w:t xml:space="preserve">с момента опубликования Решения Думы городского округа Верхняя Пышма О бюджете городского округа Верхняя Пышма на очередной финансовый год и плановый период, формируют и представляют </w:t>
      </w:r>
      <w:r w:rsidRPr="001575C6">
        <w:rPr>
          <w:rFonts w:ascii="Liberation Serif" w:hAnsi="Liberation Serif" w:cs="Liberation Serif"/>
          <w:sz w:val="28"/>
          <w:szCs w:val="28"/>
        </w:rPr>
        <w:br/>
        <w:t>в Управление на бумажном носителе и в электронном виде проект расчета нормативных затрат на оказание иных государственных услуг на соответствующий финансовый год по форме согласно приложению № 5 к настоящему Порядку.</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rPr>
      </w:pPr>
      <w:r w:rsidRPr="001575C6">
        <w:rPr>
          <w:rFonts w:ascii="Liberation Serif" w:hAnsi="Liberation Serif" w:cs="Liberation Serif"/>
          <w:sz w:val="28"/>
          <w:szCs w:val="28"/>
        </w:rPr>
        <w:t>При необходимости Управление вправе запросить дополнительные расчеты с обоснованиями.</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rPr>
      </w:pPr>
      <w:r w:rsidRPr="001575C6">
        <w:rPr>
          <w:rFonts w:ascii="Liberation Serif" w:hAnsi="Liberation Serif" w:cs="Liberation Serif"/>
          <w:sz w:val="28"/>
          <w:szCs w:val="28"/>
        </w:rPr>
        <w:t>Ответственность за достоверность предоставленной информации несет руководитель государственного учреждения.</w:t>
      </w:r>
    </w:p>
    <w:p w:rsidR="001575C6" w:rsidRPr="001575C6" w:rsidRDefault="001575C6" w:rsidP="001575C6">
      <w:pPr>
        <w:widowControl w:val="0"/>
        <w:tabs>
          <w:tab w:val="left" w:pos="993"/>
          <w:tab w:val="left" w:pos="1843"/>
        </w:tabs>
        <w:autoSpaceDE w:val="0"/>
        <w:autoSpaceDN w:val="0"/>
        <w:jc w:val="both"/>
        <w:rPr>
          <w:rFonts w:ascii="Liberation Serif" w:hAnsi="Liberation Serif" w:cs="Liberation Serif"/>
          <w:sz w:val="28"/>
          <w:szCs w:val="28"/>
        </w:rPr>
      </w:pPr>
    </w:p>
    <w:p w:rsidR="001575C6" w:rsidRPr="001575C6" w:rsidRDefault="001575C6" w:rsidP="001575C6">
      <w:pPr>
        <w:widowControl w:val="0"/>
        <w:autoSpaceDE w:val="0"/>
        <w:autoSpaceDN w:val="0"/>
        <w:jc w:val="center"/>
        <w:rPr>
          <w:rFonts w:ascii="Liberation Serif" w:hAnsi="Liberation Serif" w:cs="Liberation Serif"/>
          <w:sz w:val="28"/>
          <w:szCs w:val="28"/>
        </w:rPr>
      </w:pPr>
      <w:r w:rsidRPr="001575C6">
        <w:rPr>
          <w:rFonts w:ascii="Liberation Serif" w:hAnsi="Liberation Serif" w:cs="Liberation Serif"/>
          <w:sz w:val="28"/>
          <w:szCs w:val="28"/>
        </w:rPr>
        <w:t>Раздел 3. Порядок определения затрат, связанных с выполнением работ</w:t>
      </w:r>
    </w:p>
    <w:p w:rsidR="001575C6" w:rsidRPr="001575C6" w:rsidRDefault="001575C6" w:rsidP="001575C6">
      <w:pPr>
        <w:widowControl w:val="0"/>
        <w:autoSpaceDE w:val="0"/>
        <w:autoSpaceDN w:val="0"/>
        <w:ind w:firstLine="567"/>
        <w:jc w:val="both"/>
        <w:rPr>
          <w:rFonts w:ascii="Liberation Serif" w:hAnsi="Liberation Serif" w:cs="Liberation Serif"/>
          <w:sz w:val="28"/>
          <w:szCs w:val="28"/>
        </w:rPr>
      </w:pP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35. Затраты на выполнение работы определяются при расчете объема финансового обеспечения выполнения муниципального задания задания.</w:t>
      </w:r>
    </w:p>
    <w:p w:rsidR="001575C6" w:rsidRPr="001575C6" w:rsidRDefault="001575C6" w:rsidP="001575C6">
      <w:pPr>
        <w:widowControl w:val="0"/>
        <w:autoSpaceDE w:val="0"/>
        <w:autoSpaceDN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Затраты </w:t>
      </w:r>
      <w:r w:rsidRPr="001575C6">
        <w:rPr>
          <w:rFonts w:ascii="Liberation Serif" w:hAnsi="Liberation Serif" w:cs="Liberation Serif"/>
          <w:sz w:val="28"/>
          <w:szCs w:val="28"/>
        </w:rPr>
        <w:t>на выполнение работы рассчитываются на единицу объема работы с учетом отраслевой, территориальной и иной специфики выполнения работы.</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36. Затраты на выполнение w-й работы (№w) определяются по формуле:</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p>
    <w:p w:rsidR="001575C6" w:rsidRPr="001575C6" w:rsidRDefault="001575C6" w:rsidP="001575C6">
      <w:pPr>
        <w:autoSpaceDE w:val="0"/>
        <w:autoSpaceDN w:val="0"/>
        <w:adjustRightInd w:val="0"/>
        <w:ind w:firstLine="709"/>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№w = Зпрямw + Зхозw x Кпд, где:</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Зпрямw - затраты, непосредственно связанные с выполнением работы, в которые включаются:</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1) оплату труда, в том числе начисления на выплаты по оплате труда работников, непосредственно связанных с оказанием муниципальной работы, </w:t>
      </w:r>
      <w:r w:rsidRPr="001575C6">
        <w:rPr>
          <w:rFonts w:ascii="Liberation Serif" w:hAnsi="Liberation Serif" w:cs="Liberation Serif"/>
          <w:sz w:val="28"/>
          <w:szCs w:val="28"/>
          <w:lang w:eastAsia="en-US"/>
        </w:rPr>
        <w:lastRenderedPageBreak/>
        <w:t>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 используемого в процессе выполнения работы с учетом срока полезного использования, а также затраты на аренду указанного имущества;</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3)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с учетом срока их полезного использования;</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4) иные затраты, непосредственно связанные с выполнением работы.</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Зхозw - затраты на общехозяйственные нужды на выполнение работы, в которые могут включатся:</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1) коммунальные услуги;</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2) содержание объектов недвижимого имущества, а также затраты на аренду указанного имущества для выполнения работы;</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3) содержание объектов особо ценного движимого имущества, а также затраты на аренду указанного имущества;</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4)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5) приобретение услуг связи;</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6) приобретение транспортных услуг;</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7)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8) прочие общехозяйственные нужды.</w:t>
      </w:r>
    </w:p>
    <w:p w:rsidR="001575C6" w:rsidRPr="001575C6" w:rsidRDefault="001575C6" w:rsidP="001575C6">
      <w:pPr>
        <w:autoSpaceDE w:val="0"/>
        <w:autoSpaceDN w:val="0"/>
        <w:adjustRightInd w:val="0"/>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37. 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w:t>
      </w:r>
      <w:r w:rsidRPr="001575C6">
        <w:rPr>
          <w:rFonts w:ascii="Liberation Serif" w:hAnsi="Liberation Serif" w:cs="Liberation Serif"/>
          <w:sz w:val="28"/>
          <w:szCs w:val="28"/>
        </w:rPr>
        <w:lastRenderedPageBreak/>
        <w:t>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сфере физической культуры и спорта.</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rPr>
        <w:t xml:space="preserve">38. Для определения затрат, связанных с выполнением работ, муниципальные учреждения, не позднее опубликования </w:t>
      </w:r>
      <w:r w:rsidRPr="001575C6">
        <w:rPr>
          <w:rFonts w:ascii="Liberation Serif" w:hAnsi="Liberation Serif"/>
          <w:sz w:val="28"/>
          <w:szCs w:val="28"/>
        </w:rPr>
        <w:t>Решения Думы городского округа Верхняя Пышма О бюджете городского округа Верхняя Пышма</w:t>
      </w:r>
      <w:r w:rsidRPr="001575C6">
        <w:rPr>
          <w:rFonts w:ascii="Liberation Serif" w:hAnsi="Liberation Serif" w:cs="Liberation Serif"/>
          <w:sz w:val="28"/>
          <w:szCs w:val="28"/>
        </w:rPr>
        <w:t xml:space="preserve"> на очередной финансовый год и плановый период, формируют и представляют на бумажном носителе </w:t>
      </w:r>
      <w:r w:rsidRPr="001575C6">
        <w:rPr>
          <w:rFonts w:ascii="Liberation Serif" w:hAnsi="Liberation Serif" w:cs="Liberation Serif"/>
          <w:sz w:val="28"/>
          <w:szCs w:val="28"/>
        </w:rPr>
        <w:br/>
        <w:t xml:space="preserve">в Управление исходные данные по форме согласно приложению № 5 к настоящему Порядку. </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rPr>
        <w:t>39. При формировании исходных данных о затратах, непосредственно связанных с выполнением работ, муниципальные учреждения осуществляют детализацию осуществляемых расходов в части описания состава и объемов использования трудовых ресурсов по каждой выполняемой работе.</w:t>
      </w:r>
    </w:p>
    <w:p w:rsidR="001575C6" w:rsidRPr="001575C6" w:rsidRDefault="001575C6" w:rsidP="001575C6">
      <w:pPr>
        <w:ind w:firstLine="709"/>
        <w:jc w:val="both"/>
        <w:rPr>
          <w:rFonts w:ascii="Liberation Serif" w:hAnsi="Liberation Serif" w:cs="Liberation Serif"/>
          <w:sz w:val="28"/>
          <w:szCs w:val="28"/>
        </w:rPr>
      </w:pPr>
      <w:r w:rsidRPr="001575C6">
        <w:rPr>
          <w:rFonts w:ascii="Liberation Serif" w:hAnsi="Liberation Serif" w:cs="Liberation Serif"/>
          <w:sz w:val="28"/>
          <w:szCs w:val="28"/>
        </w:rPr>
        <w:t>40. При формировании исходных данных о затратах, непосредственно связанных с выполнением работ, и затратах на общехозяйственные нужды фактические затраты указываются на основе данных бухгалтерского учета.</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Ответственность за достоверность предоставленной информации несет руководитель муниципального учреждения.</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41. В случае если бюджетное учреждение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w:t>
      </w:r>
      <w:r w:rsidRPr="001575C6">
        <w:rPr>
          <w:rFonts w:ascii="Liberation Serif" w:hAnsi="Liberation Serif"/>
          <w:noProof/>
          <w:sz w:val="28"/>
          <w:szCs w:val="28"/>
        </w:rPr>
        <w:drawing>
          <wp:inline distT="0" distB="0" distL="0" distR="0" wp14:anchorId="682A027B" wp14:editId="2EAE2930">
            <wp:extent cx="308610" cy="266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 cy="266065"/>
                    </a:xfrm>
                    <a:prstGeom prst="rect">
                      <a:avLst/>
                    </a:prstGeom>
                    <a:noFill/>
                    <a:ln>
                      <a:noFill/>
                    </a:ln>
                  </pic:spPr>
                </pic:pic>
              </a:graphicData>
            </a:graphic>
          </wp:inline>
        </w:drawing>
      </w:r>
      <w:r w:rsidRPr="001575C6">
        <w:rPr>
          <w:rFonts w:ascii="Liberation Serif" w:hAnsi="Liberation Serif"/>
          <w:sz w:val="28"/>
          <w:szCs w:val="28"/>
        </w:rPr>
        <w:t>), который определяется по формуле: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698"/>
        <w:jc w:val="center"/>
        <w:rPr>
          <w:rFonts w:ascii="Liberation Serif" w:hAnsi="Liberation Serif"/>
          <w:sz w:val="28"/>
          <w:szCs w:val="28"/>
        </w:rPr>
      </w:pPr>
      <w:r w:rsidRPr="001575C6">
        <w:rPr>
          <w:rFonts w:ascii="Liberation Serif" w:hAnsi="Liberation Serif"/>
          <w:noProof/>
          <w:sz w:val="28"/>
          <w:szCs w:val="28"/>
        </w:rPr>
        <w:drawing>
          <wp:inline distT="0" distB="0" distL="0" distR="0" wp14:anchorId="6A6EDD9E" wp14:editId="3A38E5AB">
            <wp:extent cx="1797050" cy="2978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297815"/>
                    </a:xfrm>
                    <a:prstGeom prst="rect">
                      <a:avLst/>
                    </a:prstGeom>
                    <a:noFill/>
                    <a:ln>
                      <a:noFill/>
                    </a:ln>
                  </pic:spPr>
                </pic:pic>
              </a:graphicData>
            </a:graphic>
          </wp:inline>
        </w:drawing>
      </w:r>
      <w:r w:rsidRPr="001575C6">
        <w:rPr>
          <w:rFonts w:ascii="Liberation Serif" w:hAnsi="Liberation Serif"/>
          <w:sz w:val="28"/>
          <w:szCs w:val="28"/>
        </w:rPr>
        <w:t>, где: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33CFA0D9" wp14:editId="3F5A6280">
            <wp:extent cx="414655" cy="2660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r w:rsidRPr="001575C6">
        <w:rPr>
          <w:rFonts w:ascii="Liberation Serif" w:hAnsi="Liberation Serif"/>
          <w:sz w:val="28"/>
          <w:szCs w:val="28"/>
        </w:rPr>
        <w:t xml:space="preserve"> - объем субсидии на год, предшествующий году, на который формируется муниципальное задание;</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09818EC9" wp14:editId="4A4F7708">
            <wp:extent cx="297815" cy="266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sidRPr="001575C6">
        <w:rPr>
          <w:rFonts w:ascii="Liberation Serif" w:hAnsi="Liberation Serif"/>
          <w:sz w:val="28"/>
          <w:szCs w:val="28"/>
        </w:rPr>
        <w:t xml:space="preserve"> - объем доходов от платной деятельности согласно плану финансово-хозяйственной деятельности учреждения, на конец года, предшествующего году, на который формируется муниципальное задание.</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расчете коэффициента платной деятельности не учитываются поступления в виде целевых субсидий, предоставляемых из бюджета городского округа Верхняя Пышма,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 xml:space="preserve">Значение коэффициента платной деятельности для вновь созданных учреждений при расчете субсидии на первый год формирования муниципального </w:t>
      </w:r>
      <w:r w:rsidRPr="001575C6">
        <w:rPr>
          <w:rFonts w:ascii="Liberation Serif" w:hAnsi="Liberation Serif"/>
          <w:sz w:val="28"/>
          <w:szCs w:val="28"/>
        </w:rPr>
        <w:lastRenderedPageBreak/>
        <w:t>задания устанавливается по решению администрации городского округа Верхняя Пышма.</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отсутствии платной деятельности коэффициент платной деятельности устанавливается равным единице.</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42.</w:t>
      </w:r>
      <w:bookmarkStart w:id="2" w:name="sub_1031"/>
      <w:r w:rsidRPr="001575C6">
        <w:rPr>
          <w:rFonts w:ascii="Liberation Serif" w:hAnsi="Liberation Serif"/>
          <w:sz w:val="28"/>
          <w:szCs w:val="28"/>
        </w:rPr>
        <w:t xml:space="preserve"> В случае если бюджетное учреждение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администрацией городского округа Верхняя Пышма с учетом положений, установленных законодательством Российской Федерации.</w:t>
      </w:r>
    </w:p>
    <w:p w:rsidR="001575C6" w:rsidRPr="001575C6" w:rsidRDefault="001575C6" w:rsidP="001575C6">
      <w:pPr>
        <w:ind w:firstLine="720"/>
        <w:jc w:val="both"/>
        <w:rPr>
          <w:rFonts w:ascii="Liberation Serif" w:hAnsi="Liberation Serif"/>
          <w:sz w:val="28"/>
          <w:szCs w:val="28"/>
        </w:rPr>
      </w:pPr>
      <w:bookmarkStart w:id="3" w:name="sub_1032"/>
      <w:bookmarkEnd w:id="2"/>
      <w:r w:rsidRPr="001575C6">
        <w:rPr>
          <w:rFonts w:ascii="Liberation Serif" w:hAnsi="Liberation Serif"/>
          <w:sz w:val="28"/>
          <w:szCs w:val="28"/>
        </w:rPr>
        <w:t>43.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1575C6" w:rsidRPr="001575C6" w:rsidRDefault="001575C6" w:rsidP="001575C6">
      <w:pPr>
        <w:ind w:firstLine="720"/>
        <w:jc w:val="both"/>
        <w:rPr>
          <w:rFonts w:ascii="Liberation Serif" w:hAnsi="Liberation Serif"/>
          <w:sz w:val="28"/>
          <w:szCs w:val="28"/>
        </w:rPr>
      </w:pPr>
      <w:bookmarkStart w:id="4" w:name="sub_1033"/>
      <w:bookmarkEnd w:id="3"/>
      <w:r w:rsidRPr="001575C6">
        <w:rPr>
          <w:rFonts w:ascii="Liberation Serif" w:hAnsi="Liberation Serif"/>
          <w:sz w:val="28"/>
          <w:szCs w:val="28"/>
        </w:rPr>
        <w:t>44.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Верхняя Пышма на соответствующие цели, и утвержденных лимитов бюджетных обязательств.</w:t>
      </w:r>
    </w:p>
    <w:bookmarkEnd w:id="4"/>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45. Изменение объема субсидии в течение срока выполнения муниципального задания осуществляется:</w:t>
      </w:r>
    </w:p>
    <w:p w:rsidR="001575C6" w:rsidRPr="001575C6" w:rsidRDefault="001575C6" w:rsidP="001575C6">
      <w:pPr>
        <w:ind w:firstLine="720"/>
        <w:jc w:val="both"/>
        <w:rPr>
          <w:rFonts w:ascii="Liberation Serif" w:hAnsi="Liberation Serif"/>
          <w:sz w:val="28"/>
          <w:szCs w:val="28"/>
        </w:rPr>
      </w:pPr>
      <w:bookmarkStart w:id="5" w:name="sub_10341"/>
      <w:r w:rsidRPr="001575C6">
        <w:rPr>
          <w:rFonts w:ascii="Liberation Serif" w:hAnsi="Liberation Serif"/>
          <w:sz w:val="28"/>
          <w:szCs w:val="28"/>
        </w:rPr>
        <w:t>1) при соответствующем изменении муниципального задания;</w:t>
      </w:r>
    </w:p>
    <w:p w:rsidR="001575C6" w:rsidRPr="001575C6" w:rsidRDefault="001575C6" w:rsidP="001575C6">
      <w:pPr>
        <w:ind w:firstLine="720"/>
        <w:jc w:val="both"/>
        <w:rPr>
          <w:rFonts w:ascii="Liberation Serif" w:hAnsi="Liberation Serif"/>
          <w:sz w:val="28"/>
          <w:szCs w:val="28"/>
        </w:rPr>
      </w:pPr>
      <w:bookmarkStart w:id="6" w:name="sub_10342"/>
      <w:bookmarkEnd w:id="5"/>
      <w:r w:rsidRPr="001575C6">
        <w:rPr>
          <w:rFonts w:ascii="Liberation Serif" w:hAnsi="Liberation Serif"/>
          <w:sz w:val="28"/>
          <w:szCs w:val="28"/>
        </w:rPr>
        <w:t>2) при изменении нормативных затрат на оказание муниципальных услуг (затрат на выполнение работ);</w:t>
      </w:r>
    </w:p>
    <w:p w:rsidR="001575C6" w:rsidRPr="001575C6" w:rsidRDefault="001575C6" w:rsidP="001575C6">
      <w:pPr>
        <w:ind w:firstLine="720"/>
        <w:jc w:val="both"/>
        <w:rPr>
          <w:rFonts w:ascii="Liberation Serif" w:hAnsi="Liberation Serif"/>
          <w:sz w:val="28"/>
          <w:szCs w:val="28"/>
        </w:rPr>
      </w:pPr>
      <w:bookmarkStart w:id="7" w:name="sub_10343"/>
      <w:bookmarkEnd w:id="6"/>
      <w:r w:rsidRPr="001575C6">
        <w:rPr>
          <w:rFonts w:ascii="Liberation Serif" w:hAnsi="Liberation Serif"/>
          <w:sz w:val="28"/>
          <w:szCs w:val="28"/>
        </w:rPr>
        <w:t>3) в случае изменения законодательства Российской Федерации о налогах и сборах, в том числе в случае отмены ранее установленных налоговых льгот.</w:t>
      </w:r>
    </w:p>
    <w:bookmarkEnd w:id="7"/>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По решению администрации городского округа Верхняя Пышма в течение срока выполнения муниципального задания могут быть изменены нормативные затраты на оказание муниципальной услуги (затраты на выполнение работ) в случае внесения изменений в нормативные правовые акты Российской Федерации, Свердловской области и городского округа Верхняя Пышма, изменения цен (тарифов) на товары, работы, услуги.</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 xml:space="preserve">Изменение нормативных затрат на оказание муниципальной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w:t>
      </w:r>
      <w:r w:rsidRPr="001575C6">
        <w:rPr>
          <w:rFonts w:ascii="Liberation Serif" w:hAnsi="Liberation Serif"/>
          <w:sz w:val="28"/>
          <w:szCs w:val="28"/>
        </w:rPr>
        <w:lastRenderedPageBreak/>
        <w:t>муниципального задания, а также внесения изменений в решение Думы городского округа Верхняя Пышма о бюджете в случае изменения объема бюджетных ассигнований на финансовое обеспечение выполнения муниципального задания.</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 xml:space="preserve">46. 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бюджета городского округа Верхняя Пышма, заключаемого администрацией городского округа Верхняя Пышма с бюджетным учреждением или автономным учреждением (далее - соглашение) в соответствии с типовой формой согласно </w:t>
      </w:r>
      <w:hyperlink r:id="rId14" w:anchor="sub_1400" w:history="1">
        <w:r w:rsidRPr="001575C6">
          <w:rPr>
            <w:rFonts w:ascii="Liberation Serif" w:eastAsia="Calibri" w:hAnsi="Liberation Serif" w:cs="Times New Roman CYR"/>
            <w:color w:val="0000FF"/>
            <w:sz w:val="22"/>
            <w:szCs w:val="28"/>
            <w:u w:val="single"/>
            <w:lang w:eastAsia="en-US"/>
          </w:rPr>
          <w:t>приложений № 4</w:t>
        </w:r>
      </w:hyperlink>
      <w:r w:rsidRPr="001575C6">
        <w:rPr>
          <w:rFonts w:ascii="Liberation Serif" w:hAnsi="Liberation Serif"/>
          <w:sz w:val="28"/>
          <w:szCs w:val="28"/>
        </w:rPr>
        <w:t xml:space="preserve"> и </w:t>
      </w:r>
      <w:hyperlink r:id="rId15" w:anchor="sub_1700" w:history="1">
        <w:r w:rsidRPr="001575C6">
          <w:rPr>
            <w:rFonts w:ascii="Liberation Serif" w:eastAsia="Calibri" w:hAnsi="Liberation Serif" w:cs="Times New Roman CYR"/>
            <w:color w:val="0000FF"/>
            <w:sz w:val="22"/>
            <w:szCs w:val="28"/>
            <w:u w:val="single"/>
            <w:lang w:eastAsia="en-US"/>
          </w:rPr>
          <w:t>№ 7</w:t>
        </w:r>
      </w:hyperlink>
      <w:r w:rsidRPr="001575C6">
        <w:rPr>
          <w:rFonts w:ascii="Liberation Serif" w:hAnsi="Liberation Serif"/>
          <w:sz w:val="28"/>
          <w:szCs w:val="28"/>
        </w:rPr>
        <w:t xml:space="preserve"> к настоящему Порядку. Объем финансового обеспечения выполнения муниципального задания (размер субсидии), рассчитанный в соответствии с </w:t>
      </w:r>
      <w:hyperlink r:id="rId16" w:anchor="sub_1013" w:history="1">
        <w:r w:rsidRPr="001575C6">
          <w:rPr>
            <w:rFonts w:ascii="Liberation Serif" w:eastAsia="Calibri" w:hAnsi="Liberation Serif" w:cs="Times New Roman CYR"/>
            <w:color w:val="0000FF"/>
            <w:sz w:val="22"/>
            <w:szCs w:val="28"/>
            <w:u w:val="single"/>
            <w:lang w:eastAsia="en-US"/>
          </w:rPr>
          <w:t>пунктом 13</w:t>
        </w:r>
      </w:hyperlink>
      <w:r w:rsidRPr="001575C6">
        <w:rPr>
          <w:rFonts w:ascii="Liberation Serif" w:hAnsi="Liberation Serif"/>
          <w:sz w:val="28"/>
          <w:szCs w:val="28"/>
        </w:rPr>
        <w:t xml:space="preserve"> настоящего Порядка, округляется до целых рублей.</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Администрация городского округа Верхняя Пышма при необходимости уточняет и дополняет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p>
    <w:p w:rsidR="001575C6" w:rsidRPr="001575C6" w:rsidRDefault="001575C6" w:rsidP="001575C6">
      <w:pPr>
        <w:ind w:firstLine="720"/>
        <w:jc w:val="both"/>
        <w:rPr>
          <w:rFonts w:ascii="Liberation Serif" w:hAnsi="Liberation Serif"/>
          <w:sz w:val="28"/>
          <w:szCs w:val="28"/>
        </w:rPr>
      </w:pPr>
      <w:bookmarkStart w:id="8" w:name="sub_10351"/>
      <w:r w:rsidRPr="001575C6">
        <w:rPr>
          <w:rFonts w:ascii="Liberation Serif" w:hAnsi="Liberation Serif"/>
          <w:sz w:val="28"/>
          <w:szCs w:val="28"/>
        </w:rPr>
        <w:t>1) бюджетного учреждения или автономного учреждения, оказание услуг (выполнение работ) которого зависит от сезонных условий, если администрацией городского округа Верхняя Пышма не установлено иное;</w:t>
      </w:r>
    </w:p>
    <w:p w:rsidR="001575C6" w:rsidRPr="001575C6" w:rsidRDefault="001575C6" w:rsidP="001575C6">
      <w:pPr>
        <w:ind w:firstLine="720"/>
        <w:jc w:val="both"/>
        <w:rPr>
          <w:rFonts w:ascii="Liberation Serif" w:hAnsi="Liberation Serif"/>
          <w:sz w:val="28"/>
          <w:szCs w:val="28"/>
        </w:rPr>
      </w:pPr>
      <w:bookmarkStart w:id="9" w:name="sub_10352"/>
      <w:bookmarkEnd w:id="8"/>
      <w:r w:rsidRPr="001575C6">
        <w:rPr>
          <w:rFonts w:ascii="Liberation Serif" w:hAnsi="Liberation Serif"/>
          <w:sz w:val="28"/>
          <w:szCs w:val="28"/>
        </w:rPr>
        <w:t>2) бюджетного учреждения или автономного учреждения, находящегося в процессе реорганизации или ликвидации;</w:t>
      </w:r>
    </w:p>
    <w:p w:rsidR="001575C6" w:rsidRPr="001575C6" w:rsidRDefault="001575C6" w:rsidP="001575C6">
      <w:pPr>
        <w:ind w:firstLine="720"/>
        <w:jc w:val="both"/>
        <w:rPr>
          <w:rFonts w:ascii="Liberation Serif" w:hAnsi="Liberation Serif"/>
          <w:sz w:val="28"/>
          <w:szCs w:val="28"/>
        </w:rPr>
      </w:pPr>
      <w:bookmarkStart w:id="10" w:name="sub_10353"/>
      <w:bookmarkEnd w:id="9"/>
      <w:r w:rsidRPr="001575C6">
        <w:rPr>
          <w:rFonts w:ascii="Liberation Serif" w:hAnsi="Liberation Serif"/>
          <w:sz w:val="28"/>
          <w:szCs w:val="28"/>
        </w:rPr>
        <w:t xml:space="preserve">3) случаев предоставления субсидии в части выплат в рамках </w:t>
      </w:r>
      <w:hyperlink r:id="rId17" w:history="1">
        <w:r w:rsidRPr="001575C6">
          <w:rPr>
            <w:rFonts w:ascii="Liberation Serif" w:eastAsia="Calibri" w:hAnsi="Liberation Serif" w:cs="Times New Roman CYR"/>
            <w:color w:val="0000FF"/>
            <w:sz w:val="22"/>
            <w:szCs w:val="28"/>
            <w:u w:val="single"/>
            <w:lang w:eastAsia="en-US"/>
          </w:rPr>
          <w:t>Указа</w:t>
        </w:r>
      </w:hyperlink>
      <w:r w:rsidRPr="001575C6">
        <w:rPr>
          <w:rFonts w:ascii="Liberation Serif" w:hAnsi="Liberation Serif"/>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1575C6" w:rsidRPr="001575C6" w:rsidRDefault="001575C6" w:rsidP="001575C6">
      <w:pPr>
        <w:ind w:firstLine="720"/>
        <w:jc w:val="both"/>
        <w:rPr>
          <w:rFonts w:ascii="Liberation Serif" w:hAnsi="Liberation Serif"/>
          <w:sz w:val="28"/>
          <w:szCs w:val="28"/>
        </w:rPr>
      </w:pPr>
      <w:bookmarkStart w:id="11" w:name="sub_10354"/>
      <w:bookmarkEnd w:id="10"/>
      <w:r w:rsidRPr="001575C6">
        <w:rPr>
          <w:rFonts w:ascii="Liberation Serif" w:hAnsi="Liberation Serif"/>
          <w:sz w:val="28"/>
          <w:szCs w:val="28"/>
        </w:rPr>
        <w:t>4) бюджетного учреждения или автономного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 если администрацией городского округа Верхняя Пышма не установлено иное.</w:t>
      </w:r>
    </w:p>
    <w:p w:rsidR="001575C6" w:rsidRPr="001575C6" w:rsidRDefault="001575C6" w:rsidP="001575C6">
      <w:pPr>
        <w:ind w:firstLine="720"/>
        <w:jc w:val="both"/>
        <w:rPr>
          <w:rFonts w:ascii="Liberation Serif" w:hAnsi="Liberation Serif"/>
          <w:sz w:val="28"/>
          <w:szCs w:val="28"/>
        </w:rPr>
      </w:pPr>
      <w:bookmarkStart w:id="12" w:name="sub_1036"/>
      <w:bookmarkEnd w:id="11"/>
      <w:r w:rsidRPr="001575C6">
        <w:rPr>
          <w:rFonts w:ascii="Liberation Serif" w:hAnsi="Liberation Serif"/>
          <w:sz w:val="28"/>
          <w:szCs w:val="28"/>
        </w:rPr>
        <w:t xml:space="preserve">47. Перечисление субсидии осуществляется на основании сведений, представляемых в квартальном отчете об исполнении муниципального задания, по форме согласно </w:t>
      </w:r>
      <w:hyperlink r:id="rId18" w:anchor="sub_1500" w:history="1">
        <w:r w:rsidRPr="001575C6">
          <w:rPr>
            <w:rFonts w:ascii="Liberation Serif" w:eastAsia="Calibri" w:hAnsi="Liberation Serif" w:cs="Times New Roman CYR"/>
            <w:color w:val="0000FF"/>
            <w:sz w:val="22"/>
            <w:szCs w:val="28"/>
            <w:u w:val="single"/>
            <w:lang w:eastAsia="en-US"/>
          </w:rPr>
          <w:t>приложению № 5</w:t>
        </w:r>
      </w:hyperlink>
      <w:r w:rsidRPr="001575C6">
        <w:rPr>
          <w:rFonts w:ascii="Liberation Serif" w:hAnsi="Liberation Serif"/>
          <w:b/>
          <w:sz w:val="28"/>
          <w:szCs w:val="28"/>
        </w:rPr>
        <w:t xml:space="preserve"> </w:t>
      </w:r>
      <w:r w:rsidRPr="001575C6">
        <w:rPr>
          <w:rFonts w:ascii="Liberation Serif" w:hAnsi="Liberation Serif"/>
          <w:sz w:val="28"/>
          <w:szCs w:val="28"/>
        </w:rPr>
        <w:t>к настоящему Порядку.</w:t>
      </w:r>
    </w:p>
    <w:bookmarkEnd w:id="12"/>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Субсидия бюджетному учреждению перечисляется на лицевой счет бюджетного учреждения, открытый в Финансовом управлении.</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Субсидия автономному учреждению перечисляется на лицевой счет, открытый автономному учреждению в Финансовом управлении, или на счет, открытый автономному учреждению в кредитной организации.</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 xml:space="preserve">Перечисление бюджетному учреждению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его исполнения за отчетный период </w:t>
      </w:r>
      <w:r w:rsidRPr="001575C6">
        <w:rPr>
          <w:rFonts w:ascii="Liberation Serif" w:hAnsi="Liberation Serif"/>
          <w:sz w:val="28"/>
          <w:szCs w:val="28"/>
        </w:rPr>
        <w:lastRenderedPageBreak/>
        <w:t>(далее - расчет), администрацией городского округа Верхняя Пышма в сроки, определенные соглашением.</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Расчет представляется для перечисления субсидии администрацией городского округа Верхняя Пышма в Финансовое управление вместе с платежными поручениями по форме и в порядке, установленном Финансовым управлением.</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представлении бюджетным учреждением или автономным учреждением в квартальном отчете об исполнении муниципального задания фактических значений показателей объема оказания муниципального услуги (выполнения работы), превышающих их плановые значения на соответствующий квартал текущего года, администрация городского округа Верхняя Пышма вправе использовать для расчета плановые значения показателей объема оказания муниципальной услуги (выполнения работы).</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Финансовое управление вправе ввести коды дополнительной классификации расходов бюджетных учреждений или автономных учреждений согласно предложениям администрации городского округа Верхняя Пышма.</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утверждении в текущем году нового муниципального задания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48. Администрация городского округа Верхняя Пышма обязана обеспечить частичный или полный возврат субсидии, предоставленной бюджетному учреждению или автономному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
    <w:p w:rsidR="001575C6" w:rsidRPr="001575C6" w:rsidRDefault="001575C6" w:rsidP="001575C6">
      <w:pPr>
        <w:ind w:firstLine="720"/>
        <w:jc w:val="both"/>
        <w:rPr>
          <w:rFonts w:ascii="Liberation Serif" w:hAnsi="Liberation Serif"/>
          <w:sz w:val="28"/>
          <w:szCs w:val="28"/>
        </w:rPr>
      </w:pPr>
      <w:bookmarkStart w:id="13" w:name="sub_10372"/>
      <w:r w:rsidRPr="001575C6">
        <w:rPr>
          <w:rFonts w:ascii="Liberation Serif" w:hAnsi="Liberation Serif"/>
          <w:sz w:val="28"/>
          <w:szCs w:val="28"/>
        </w:rPr>
        <w:t xml:space="preserve">В случае исполнения бюджетными учреждениями или автономными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администрация городского округа Верхняя Пышма не позднее 30 календарных дней после представления годового отчета об исполнении муниципального задания направляет письменное требование бюджетному учреждению или автономному учреждению о частичном или полном возврате субсидии на основании заключения об объемах субсидии, подлежащей возврату (далее - заключение), по форме согласно </w:t>
      </w:r>
      <w:hyperlink r:id="rId19" w:anchor="sub_1600" w:history="1">
        <w:r w:rsidRPr="001575C6">
          <w:rPr>
            <w:rFonts w:ascii="Liberation Serif" w:eastAsia="Calibri" w:hAnsi="Liberation Serif" w:cs="Times New Roman CYR"/>
            <w:color w:val="0000FF"/>
            <w:sz w:val="22"/>
            <w:szCs w:val="28"/>
            <w:u w:val="single"/>
            <w:lang w:eastAsia="en-US"/>
          </w:rPr>
          <w:t>приложению № 6</w:t>
        </w:r>
      </w:hyperlink>
      <w:r w:rsidRPr="001575C6">
        <w:rPr>
          <w:rFonts w:ascii="Liberation Serif" w:hAnsi="Liberation Serif"/>
          <w:sz w:val="28"/>
          <w:szCs w:val="28"/>
        </w:rPr>
        <w:t xml:space="preserve"> к настоящему Порядку.</w:t>
      </w:r>
    </w:p>
    <w:p w:rsidR="001575C6" w:rsidRPr="001575C6" w:rsidRDefault="001575C6" w:rsidP="001575C6">
      <w:pPr>
        <w:ind w:firstLine="720"/>
        <w:jc w:val="both"/>
        <w:rPr>
          <w:rFonts w:ascii="Liberation Serif" w:hAnsi="Liberation Serif"/>
          <w:sz w:val="28"/>
          <w:szCs w:val="28"/>
        </w:rPr>
      </w:pPr>
      <w:bookmarkStart w:id="14" w:name="sub_10373"/>
      <w:bookmarkEnd w:id="13"/>
      <w:r w:rsidRPr="001575C6">
        <w:rPr>
          <w:rFonts w:ascii="Liberation Serif" w:hAnsi="Liberation Serif"/>
          <w:sz w:val="28"/>
          <w:szCs w:val="28"/>
        </w:rPr>
        <w:t xml:space="preserve">В случае более позднего, чем указано в части второй настоящего пункта,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w:t>
      </w:r>
      <w:r w:rsidRPr="001575C6">
        <w:rPr>
          <w:rFonts w:ascii="Liberation Serif" w:hAnsi="Liberation Serif"/>
          <w:sz w:val="28"/>
          <w:szCs w:val="28"/>
        </w:rPr>
        <w:lastRenderedPageBreak/>
        <w:t>задании, администрация городского округа Верхняя Пышма не позднее 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w:t>
      </w:r>
    </w:p>
    <w:p w:rsidR="001575C6" w:rsidRPr="001575C6" w:rsidRDefault="001575C6" w:rsidP="001575C6">
      <w:pPr>
        <w:ind w:firstLine="720"/>
        <w:jc w:val="both"/>
        <w:rPr>
          <w:rFonts w:ascii="Liberation Serif" w:hAnsi="Liberation Serif"/>
          <w:sz w:val="28"/>
          <w:szCs w:val="28"/>
        </w:rPr>
      </w:pPr>
      <w:bookmarkStart w:id="15" w:name="sub_103703"/>
      <w:bookmarkEnd w:id="14"/>
      <w:r w:rsidRPr="001575C6">
        <w:rPr>
          <w:rFonts w:ascii="Liberation Serif" w:hAnsi="Liberation Serif"/>
          <w:sz w:val="28"/>
          <w:szCs w:val="28"/>
        </w:rPr>
        <w:t>Бюджетное учреждение или автономное учреждение в течение 10 рабочих дней с момента поступления заключения от администрации городского округа Верхняя Пышма обязано осуществить частичный или полный возврат предоставленной субсидии в бюджет городского округа Верхняя Пышма. Возврат осуществляется за счет остатков средств субсидии, средств от приносящей доход деятельности, других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администрацией городского округа Верхняя Пышма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муниципального задания утверждается администрацией городского округа Верхняя Пышма.</w:t>
      </w:r>
    </w:p>
    <w:bookmarkEnd w:id="15"/>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муниципального задания администрацией городского округа Верхняя Пышма не допускается.</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49. Перевыполнение показателей муниципального задания не влечет увеличения размера субсидии бюджетному учреждению или автономному учреждению. Расходы бюджетных учреждений и автономных учреждений на оказание муниципальных услуг (выполнение работ) сверх установленных в муниципальном задании объемных показателей осуществляются за счет средств учреждения.</w:t>
      </w:r>
    </w:p>
    <w:p w:rsidR="001575C6" w:rsidRPr="001575C6" w:rsidRDefault="001575C6" w:rsidP="001575C6">
      <w:pPr>
        <w:ind w:firstLine="720"/>
        <w:jc w:val="both"/>
        <w:rPr>
          <w:rFonts w:ascii="Liberation Serif" w:hAnsi="Liberation Serif"/>
          <w:sz w:val="28"/>
          <w:szCs w:val="28"/>
        </w:rPr>
      </w:pPr>
      <w:bookmarkStart w:id="16" w:name="sub_1039"/>
      <w:r w:rsidRPr="001575C6">
        <w:rPr>
          <w:rFonts w:ascii="Liberation Serif" w:hAnsi="Liberation Serif"/>
          <w:sz w:val="28"/>
          <w:szCs w:val="28"/>
        </w:rPr>
        <w:t xml:space="preserve">50.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бюджетными учреждениями или автономными учреждениями в соответствии с </w:t>
      </w:r>
      <w:hyperlink r:id="rId20" w:anchor="sub_1037" w:history="1">
        <w:r w:rsidRPr="001575C6">
          <w:rPr>
            <w:rFonts w:ascii="Liberation Serif" w:eastAsia="Calibri" w:hAnsi="Liberation Serif" w:cs="Times New Roman CYR"/>
            <w:color w:val="0000FF"/>
            <w:sz w:val="22"/>
            <w:szCs w:val="28"/>
            <w:u w:val="single"/>
            <w:lang w:eastAsia="en-US"/>
          </w:rPr>
          <w:t>пунктом 3</w:t>
        </w:r>
      </w:hyperlink>
      <w:r w:rsidRPr="001575C6">
        <w:rPr>
          <w:rFonts w:ascii="Liberation Serif" w:hAnsi="Liberation Serif"/>
          <w:sz w:val="28"/>
          <w:szCs w:val="28"/>
        </w:rPr>
        <w:t>6 настоящего Порядка.</w:t>
      </w:r>
    </w:p>
    <w:bookmarkEnd w:id="16"/>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1575C6" w:rsidRPr="001575C6" w:rsidRDefault="001575C6" w:rsidP="001575C6">
      <w:pPr>
        <w:ind w:firstLine="720"/>
        <w:jc w:val="both"/>
        <w:rPr>
          <w:rFonts w:ascii="Liberation Serif" w:hAnsi="Liberation Serif"/>
          <w:sz w:val="28"/>
          <w:szCs w:val="28"/>
        </w:rPr>
      </w:pPr>
      <w:bookmarkStart w:id="17" w:name="sub_1040"/>
      <w:r w:rsidRPr="001575C6">
        <w:rPr>
          <w:rFonts w:ascii="Liberation Serif" w:hAnsi="Liberation Serif"/>
          <w:sz w:val="28"/>
          <w:szCs w:val="28"/>
        </w:rPr>
        <w:t>51. Объем субсидии бюджетному учреждению или автономному учреждению, подлежащей возврату (Vjs), определяется по формуле:</w:t>
      </w:r>
    </w:p>
    <w:bookmarkEnd w:id="17"/>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698"/>
        <w:jc w:val="center"/>
        <w:rPr>
          <w:rFonts w:ascii="Liberation Serif" w:hAnsi="Liberation Serif"/>
          <w:sz w:val="28"/>
          <w:szCs w:val="28"/>
        </w:rPr>
      </w:pPr>
      <w:r w:rsidRPr="001575C6">
        <w:rPr>
          <w:rFonts w:ascii="Liberation Serif" w:hAnsi="Liberation Serif"/>
          <w:noProof/>
          <w:sz w:val="28"/>
          <w:szCs w:val="28"/>
        </w:rPr>
        <w:lastRenderedPageBreak/>
        <w:drawing>
          <wp:inline distT="0" distB="0" distL="0" distR="0" wp14:anchorId="659648B8" wp14:editId="51709A60">
            <wp:extent cx="5071745"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1745" cy="276225"/>
                    </a:xfrm>
                    <a:prstGeom prst="rect">
                      <a:avLst/>
                    </a:prstGeom>
                    <a:noFill/>
                    <a:ln>
                      <a:noFill/>
                    </a:ln>
                  </pic:spPr>
                </pic:pic>
              </a:graphicData>
            </a:graphic>
          </wp:inline>
        </w:drawing>
      </w:r>
      <w:r w:rsidRPr="001575C6">
        <w:rPr>
          <w:rFonts w:ascii="Liberation Serif" w:hAnsi="Liberation Serif"/>
          <w:sz w:val="28"/>
          <w:szCs w:val="28"/>
        </w:rPr>
        <w:t>,</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где:</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№i - нормативные затраты на оказание i-й муниципальной услуги, установленной в разделе муниципального задания (далее - i-й муниципальной услуги), в отчетном году;</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Pi - размер платы (тариф и цена) за оказание i-й муниципальной услуги, за оказание которой в соответствии с законодательством Российской Федерации предусмотрено взимание платы, установленный муниципальным заданием;</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Vi - объем i-й муниципальной услуги, установленный в разделе муниципального задания, в отчетном году;</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Rki, Rkw - коэффициент соответствия фактического объема оказания i-й муниципальной услуги (выполнения w-й работы) муниципальному заданию;</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Rqi, Rqw - коэффициент соответствия i-й муниципальной услуги (w-й работы) установленным требованиям к качеству;</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№w - затраты на выполнение w-й работы, установленной в разделе муниципального задания (далее - w-й работы), в отчетном году;</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Vw - объем w-й работы, установленный в разделе муниципального задания, в отчетном году.</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Если Vjs имеет отрицательное значение, то субсидия возврату не подлежит. Если Vjs имеет положительное значение, то субсидия подлежит возврату в размере этого значения.</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52. Коэффициент соответствия фактического объема оказания i-й муниципальной услуги (выполнения w-й работы) муниципальному заданию (</w:t>
      </w:r>
      <w:r w:rsidRPr="001575C6">
        <w:rPr>
          <w:rFonts w:ascii="Liberation Serif" w:hAnsi="Liberation Serif"/>
          <w:noProof/>
          <w:sz w:val="28"/>
          <w:szCs w:val="28"/>
        </w:rPr>
        <w:drawing>
          <wp:inline distT="0" distB="0" distL="0" distR="0" wp14:anchorId="67DF456A" wp14:editId="7B76ECF7">
            <wp:extent cx="584835" cy="2552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835" cy="255270"/>
                    </a:xfrm>
                    <a:prstGeom prst="rect">
                      <a:avLst/>
                    </a:prstGeom>
                    <a:noFill/>
                    <a:ln>
                      <a:noFill/>
                    </a:ln>
                  </pic:spPr>
                </pic:pic>
              </a:graphicData>
            </a:graphic>
          </wp:inline>
        </w:drawing>
      </w:r>
      <w:r w:rsidRPr="001575C6">
        <w:rPr>
          <w:rFonts w:ascii="Liberation Serif" w:hAnsi="Liberation Serif"/>
          <w:sz w:val="28"/>
          <w:szCs w:val="28"/>
        </w:rPr>
        <w:t xml:space="preserve">) и коэффициент соответствия i-й муниципальной услуги (w-й работы) установленным требованиям к качеству </w:t>
      </w:r>
      <w:r w:rsidRPr="001575C6">
        <w:rPr>
          <w:rFonts w:ascii="Liberation Serif" w:hAnsi="Liberation Serif"/>
          <w:noProof/>
          <w:sz w:val="28"/>
          <w:szCs w:val="28"/>
        </w:rPr>
        <w:drawing>
          <wp:inline distT="0" distB="0" distL="0" distR="0" wp14:anchorId="1C6DAA6E" wp14:editId="36300A9D">
            <wp:extent cx="584835" cy="2552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835" cy="255270"/>
                    </a:xfrm>
                    <a:prstGeom prst="rect">
                      <a:avLst/>
                    </a:prstGeom>
                    <a:noFill/>
                    <a:ln>
                      <a:noFill/>
                    </a:ln>
                  </pic:spPr>
                </pic:pic>
              </a:graphicData>
            </a:graphic>
          </wp:inline>
        </w:drawing>
      </w:r>
      <w:r w:rsidRPr="001575C6">
        <w:rPr>
          <w:rFonts w:ascii="Liberation Serif" w:hAnsi="Liberation Serif"/>
          <w:sz w:val="28"/>
          <w:szCs w:val="28"/>
        </w:rPr>
        <w:t xml:space="preserve">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представляемого администрации городского округа Верхняя Пышма и иных контрольных мероприятий.</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Значение коэффициента соответствия фактического объема оказания i-й муниципальной услуги (выполнения w-й работы) муниципальному заданию (</w:t>
      </w:r>
      <w:r w:rsidRPr="001575C6">
        <w:rPr>
          <w:rFonts w:ascii="Liberation Serif" w:hAnsi="Liberation Serif"/>
          <w:noProof/>
          <w:sz w:val="28"/>
          <w:szCs w:val="28"/>
        </w:rPr>
        <w:drawing>
          <wp:inline distT="0" distB="0" distL="0" distR="0" wp14:anchorId="6C13FBE7" wp14:editId="55B3C913">
            <wp:extent cx="584835" cy="2552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835" cy="255270"/>
                    </a:xfrm>
                    <a:prstGeom prst="rect">
                      <a:avLst/>
                    </a:prstGeom>
                    <a:noFill/>
                    <a:ln>
                      <a:noFill/>
                    </a:ln>
                  </pic:spPr>
                </pic:pic>
              </a:graphicData>
            </a:graphic>
          </wp:inline>
        </w:drawing>
      </w:r>
      <w:r w:rsidRPr="001575C6">
        <w:rPr>
          <w:rFonts w:ascii="Liberation Serif" w:hAnsi="Liberation Serif"/>
          <w:sz w:val="28"/>
          <w:szCs w:val="28"/>
        </w:rPr>
        <w:t xml:space="preserve">) устанавливается в зависимости от значения показателя, характеризующего результативность выполнения объема i-й муниципальной услуги (w-й работы) </w:t>
      </w:r>
      <w:r w:rsidRPr="001575C6">
        <w:rPr>
          <w:rFonts w:ascii="Liberation Serif" w:hAnsi="Liberation Serif"/>
          <w:noProof/>
          <w:sz w:val="28"/>
          <w:szCs w:val="28"/>
        </w:rPr>
        <w:drawing>
          <wp:inline distT="0" distB="0" distL="0" distR="0" wp14:anchorId="6D35B6FD" wp14:editId="40BA06FD">
            <wp:extent cx="595630" cy="2552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630" cy="255270"/>
                    </a:xfrm>
                    <a:prstGeom prst="rect">
                      <a:avLst/>
                    </a:prstGeom>
                    <a:noFill/>
                    <a:ln>
                      <a:noFill/>
                    </a:ln>
                  </pic:spPr>
                </pic:pic>
              </a:graphicData>
            </a:graphic>
          </wp:inline>
        </w:drawing>
      </w:r>
      <w:r w:rsidRPr="001575C6">
        <w:rPr>
          <w:rFonts w:ascii="Liberation Serif" w:hAnsi="Liberation Serif"/>
          <w:sz w:val="28"/>
          <w:szCs w:val="28"/>
        </w:rPr>
        <w:t xml:space="preserve">, определяемого по результатам мониторинга исполнения муниципального задания, и определяется в соответствии с критериями, указанными в </w:t>
      </w:r>
      <w:hyperlink r:id="rId26" w:anchor="sub_10411" w:history="1">
        <w:r w:rsidRPr="001575C6">
          <w:rPr>
            <w:rFonts w:ascii="Liberation Serif" w:eastAsia="Calibri" w:hAnsi="Liberation Serif" w:cs="Times New Roman CYR"/>
            <w:color w:val="0000FF"/>
            <w:sz w:val="22"/>
            <w:szCs w:val="28"/>
            <w:u w:val="single"/>
            <w:lang w:eastAsia="en-US"/>
          </w:rPr>
          <w:t>таблице 1</w:t>
        </w:r>
      </w:hyperlink>
      <w:r w:rsidRPr="001575C6">
        <w:rPr>
          <w:rFonts w:ascii="Liberation Serif" w:hAnsi="Liberation Serif"/>
          <w:sz w:val="28"/>
          <w:szCs w:val="28"/>
        </w:rPr>
        <w:t>.</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right"/>
        <w:rPr>
          <w:rFonts w:ascii="Liberation Serif" w:hAnsi="Liberation Serif"/>
          <w:sz w:val="28"/>
          <w:szCs w:val="28"/>
        </w:rPr>
      </w:pPr>
      <w:bookmarkStart w:id="18" w:name="sub_10411"/>
      <w:r w:rsidRPr="001575C6">
        <w:rPr>
          <w:rFonts w:ascii="Liberation Serif" w:hAnsi="Liberation Serif"/>
          <w:sz w:val="28"/>
          <w:szCs w:val="28"/>
        </w:rPr>
        <w:t>Таблица 1</w:t>
      </w:r>
      <w:bookmarkEnd w:id="18"/>
    </w:p>
    <w:p w:rsidR="001575C6" w:rsidRPr="001575C6" w:rsidRDefault="001575C6" w:rsidP="001575C6">
      <w:pPr>
        <w:jc w:val="center"/>
        <w:rPr>
          <w:rFonts w:ascii="Liberation Serif" w:hAnsi="Liberation Serif"/>
          <w:snapToGrid w:val="0"/>
          <w:sz w:val="28"/>
          <w:szCs w:val="28"/>
        </w:rPr>
      </w:pPr>
      <w:r w:rsidRPr="001575C6">
        <w:rPr>
          <w:rFonts w:ascii="Liberation Serif" w:hAnsi="Liberation Serif"/>
          <w:snapToGrid w:val="0"/>
          <w:sz w:val="28"/>
          <w:szCs w:val="28"/>
        </w:rPr>
        <w:t>Значение коэффициента соответствия фактического объема оказания муниципальной услуги (выполнения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3628"/>
        <w:gridCol w:w="2551"/>
        <w:gridCol w:w="3172"/>
      </w:tblGrid>
      <w:tr w:rsidR="001575C6" w:rsidRPr="001575C6" w:rsidTr="001575C6">
        <w:tc>
          <w:tcPr>
            <w:tcW w:w="85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 xml:space="preserve">Номер </w:t>
            </w:r>
            <w:r w:rsidRPr="001575C6">
              <w:rPr>
                <w:rFonts w:ascii="Liberation Serif" w:hAnsi="Liberation Serif" w:cs="Times New Roman CYR"/>
                <w:sz w:val="28"/>
                <w:szCs w:val="28"/>
              </w:rPr>
              <w:lastRenderedPageBreak/>
              <w:t>строки</w:t>
            </w:r>
          </w:p>
        </w:tc>
        <w:tc>
          <w:tcPr>
            <w:tcW w:w="3628"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lastRenderedPageBreak/>
              <w:t xml:space="preserve">Значение показателя, характеризующего </w:t>
            </w:r>
            <w:r w:rsidRPr="001575C6">
              <w:rPr>
                <w:rFonts w:ascii="Liberation Serif" w:hAnsi="Liberation Serif" w:cs="Times New Roman CYR"/>
                <w:sz w:val="28"/>
                <w:szCs w:val="28"/>
              </w:rPr>
              <w:lastRenderedPageBreak/>
              <w:t xml:space="preserve">результативность выполнения объема i-й муниципальной услуги (w-й работы) </w:t>
            </w:r>
            <w:r w:rsidRPr="001575C6">
              <w:rPr>
                <w:rFonts w:ascii="Liberation Serif" w:hAnsi="Liberation Serif" w:cs="Times New Roman CYR"/>
                <w:noProof/>
                <w:sz w:val="28"/>
                <w:szCs w:val="28"/>
              </w:rPr>
              <w:drawing>
                <wp:inline distT="0" distB="0" distL="0" distR="0" wp14:anchorId="3BAAF426" wp14:editId="28652049">
                  <wp:extent cx="499745" cy="2127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p>
        </w:tc>
        <w:tc>
          <w:tcPr>
            <w:tcW w:w="2551"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lastRenderedPageBreak/>
              <w:t xml:space="preserve">Интерпретация значений </w:t>
            </w:r>
            <w:r w:rsidRPr="001575C6">
              <w:rPr>
                <w:rFonts w:ascii="Liberation Serif" w:hAnsi="Liberation Serif" w:cs="Times New Roman CYR"/>
                <w:sz w:val="28"/>
                <w:szCs w:val="28"/>
              </w:rPr>
              <w:lastRenderedPageBreak/>
              <w:t>показателя K1i (K1w)</w:t>
            </w:r>
          </w:p>
        </w:tc>
        <w:tc>
          <w:tcPr>
            <w:tcW w:w="3172"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lastRenderedPageBreak/>
              <w:t xml:space="preserve">Значение коэффициента соответствия </w:t>
            </w:r>
            <w:r w:rsidRPr="001575C6">
              <w:rPr>
                <w:rFonts w:ascii="Liberation Serif" w:hAnsi="Liberation Serif" w:cs="Times New Roman CYR"/>
                <w:sz w:val="28"/>
                <w:szCs w:val="28"/>
              </w:rPr>
              <w:lastRenderedPageBreak/>
              <w:t xml:space="preserve">фактического объема оказания i-й муниципальной услуги (выполнения w-й работы) </w:t>
            </w:r>
            <w:r w:rsidRPr="001575C6">
              <w:rPr>
                <w:rFonts w:ascii="Liberation Serif" w:hAnsi="Liberation Serif" w:cs="Times New Roman CYR"/>
                <w:noProof/>
                <w:sz w:val="28"/>
                <w:szCs w:val="28"/>
              </w:rPr>
              <w:drawing>
                <wp:inline distT="0" distB="0" distL="0" distR="0" wp14:anchorId="4A945920" wp14:editId="382BFAD7">
                  <wp:extent cx="499745" cy="2127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1575C6">
              <w:rPr>
                <w:rFonts w:ascii="Liberation Serif" w:hAnsi="Liberation Serif" w:cs="Times New Roman CYR"/>
                <w:sz w:val="28"/>
                <w:szCs w:val="28"/>
              </w:rPr>
              <w:t xml:space="preserve"> (с учетом допустимых отклонений, в пределах которых муниципальное задание считается выполненным)</w:t>
            </w:r>
          </w:p>
        </w:tc>
      </w:tr>
      <w:tr w:rsidR="001575C6" w:rsidRPr="001575C6" w:rsidTr="001575C6">
        <w:tc>
          <w:tcPr>
            <w:tcW w:w="85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lastRenderedPageBreak/>
              <w:t>1.</w:t>
            </w:r>
          </w:p>
        </w:tc>
        <w:tc>
          <w:tcPr>
            <w:tcW w:w="3628"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noProof/>
                <w:sz w:val="28"/>
                <w:szCs w:val="28"/>
              </w:rPr>
              <w:drawing>
                <wp:inline distT="0" distB="0" distL="0" distR="0" wp14:anchorId="0A42D842" wp14:editId="416F20C3">
                  <wp:extent cx="499745" cy="2127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1575C6">
              <w:rPr>
                <w:rFonts w:ascii="Liberation Serif" w:hAnsi="Liberation Serif" w:cs="Times New Roman CYR"/>
                <w:sz w:val="28"/>
                <w:szCs w:val="28"/>
              </w:rPr>
              <w:t xml:space="preserve"> &gt;= 100%</w:t>
            </w:r>
          </w:p>
        </w:tc>
        <w:tc>
          <w:tcPr>
            <w:tcW w:w="2551"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муниципальное задание по показателю, характеризующему результативность выполнения объема i-й муниципальной услуги (w-й работы), выполнено с допустимыми отклонениями</w:t>
            </w:r>
          </w:p>
        </w:tc>
        <w:tc>
          <w:tcPr>
            <w:tcW w:w="3172"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1,00</w:t>
            </w:r>
          </w:p>
        </w:tc>
      </w:tr>
      <w:tr w:rsidR="001575C6" w:rsidRPr="001575C6" w:rsidTr="001575C6">
        <w:tc>
          <w:tcPr>
            <w:tcW w:w="85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2.</w:t>
            </w:r>
          </w:p>
        </w:tc>
        <w:tc>
          <w:tcPr>
            <w:tcW w:w="3628"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noProof/>
                <w:sz w:val="28"/>
                <w:szCs w:val="28"/>
              </w:rPr>
              <w:drawing>
                <wp:inline distT="0" distB="0" distL="0" distR="0" wp14:anchorId="5F48A8F0" wp14:editId="0185DFB3">
                  <wp:extent cx="499745" cy="212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1575C6">
              <w:rPr>
                <w:rFonts w:ascii="Liberation Serif" w:hAnsi="Liberation Serif" w:cs="Times New Roman CYR"/>
                <w:sz w:val="28"/>
                <w:szCs w:val="28"/>
              </w:rPr>
              <w:t xml:space="preserve"> &lt; 100%</w:t>
            </w:r>
          </w:p>
        </w:tc>
        <w:tc>
          <w:tcPr>
            <w:tcW w:w="2551"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3172"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noProof/>
                <w:sz w:val="28"/>
                <w:szCs w:val="28"/>
              </w:rPr>
              <w:drawing>
                <wp:inline distT="0" distB="0" distL="0" distR="0" wp14:anchorId="07E387B5" wp14:editId="3ED9EEA4">
                  <wp:extent cx="648335" cy="4362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335" cy="436245"/>
                          </a:xfrm>
                          <a:prstGeom prst="rect">
                            <a:avLst/>
                          </a:prstGeom>
                          <a:noFill/>
                          <a:ln>
                            <a:noFill/>
                          </a:ln>
                        </pic:spPr>
                      </pic:pic>
                    </a:graphicData>
                  </a:graphic>
                </wp:inline>
              </w:drawing>
            </w:r>
          </w:p>
        </w:tc>
      </w:tr>
    </w:tbl>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Значение показателя, характеризующего результативность выполнения объема i-й муниципальной услуги (w-й работы) (</w:t>
      </w:r>
      <w:r w:rsidRPr="001575C6">
        <w:rPr>
          <w:rFonts w:ascii="Liberation Serif" w:hAnsi="Liberation Serif"/>
          <w:noProof/>
          <w:sz w:val="28"/>
          <w:szCs w:val="28"/>
        </w:rPr>
        <w:drawing>
          <wp:inline distT="0" distB="0" distL="0" distR="0" wp14:anchorId="49A4DE49" wp14:editId="54F06A70">
            <wp:extent cx="595630" cy="2552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630" cy="255270"/>
                    </a:xfrm>
                    <a:prstGeom prst="rect">
                      <a:avLst/>
                    </a:prstGeom>
                    <a:noFill/>
                    <a:ln>
                      <a:noFill/>
                    </a:ln>
                  </pic:spPr>
                </pic:pic>
              </a:graphicData>
            </a:graphic>
          </wp:inline>
        </w:drawing>
      </w:r>
      <w:r w:rsidRPr="001575C6">
        <w:rPr>
          <w:rFonts w:ascii="Liberation Serif" w:hAnsi="Liberation Serif"/>
          <w:sz w:val="28"/>
          <w:szCs w:val="28"/>
        </w:rPr>
        <w:t>), определяется по каждой муниципальной услуге (работе) по формуле: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698"/>
        <w:jc w:val="center"/>
        <w:rPr>
          <w:rFonts w:ascii="Liberation Serif" w:hAnsi="Liberation Serif"/>
          <w:sz w:val="28"/>
          <w:szCs w:val="28"/>
        </w:rPr>
      </w:pPr>
      <w:r w:rsidRPr="001575C6">
        <w:rPr>
          <w:rFonts w:ascii="Liberation Serif" w:hAnsi="Liberation Serif"/>
          <w:noProof/>
          <w:sz w:val="28"/>
          <w:szCs w:val="28"/>
        </w:rPr>
        <w:drawing>
          <wp:inline distT="0" distB="0" distL="0" distR="0" wp14:anchorId="26303550" wp14:editId="227A03BF">
            <wp:extent cx="3306445" cy="638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06445" cy="638175"/>
                    </a:xfrm>
                    <a:prstGeom prst="rect">
                      <a:avLst/>
                    </a:prstGeom>
                    <a:noFill/>
                    <a:ln>
                      <a:noFill/>
                    </a:ln>
                  </pic:spPr>
                </pic:pic>
              </a:graphicData>
            </a:graphic>
          </wp:inline>
        </w:drawing>
      </w:r>
      <w:r w:rsidRPr="001575C6">
        <w:rPr>
          <w:rFonts w:ascii="Liberation Serif" w:hAnsi="Liberation Serif"/>
          <w:sz w:val="28"/>
          <w:szCs w:val="28"/>
        </w:rPr>
        <w:t>, где: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3DEE8D61" wp14:editId="03B297A9">
            <wp:extent cx="595630" cy="2552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630" cy="255270"/>
                    </a:xfrm>
                    <a:prstGeom prst="rect">
                      <a:avLst/>
                    </a:prstGeom>
                    <a:noFill/>
                    <a:ln>
                      <a:noFill/>
                    </a:ln>
                  </pic:spPr>
                </pic:pic>
              </a:graphicData>
            </a:graphic>
          </wp:inline>
        </w:drawing>
      </w:r>
      <w:r w:rsidRPr="001575C6">
        <w:rPr>
          <w:rFonts w:ascii="Liberation Serif" w:hAnsi="Liberation Serif"/>
          <w:sz w:val="28"/>
          <w:szCs w:val="28"/>
        </w:rPr>
        <w:t xml:space="preserve"> - значение показателя, характеризующего результативность выполнения объема i-й муниципальной услуги (w-й работы) (процентов);</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7570E491" wp14:editId="06FD7508">
            <wp:extent cx="840105" cy="2552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0105" cy="255270"/>
                    </a:xfrm>
                    <a:prstGeom prst="rect">
                      <a:avLst/>
                    </a:prstGeom>
                    <a:noFill/>
                    <a:ln>
                      <a:noFill/>
                    </a:ln>
                  </pic:spPr>
                </pic:pic>
              </a:graphicData>
            </a:graphic>
          </wp:inline>
        </w:drawing>
      </w:r>
      <w:r w:rsidRPr="001575C6">
        <w:rPr>
          <w:rFonts w:ascii="Liberation Serif" w:hAnsi="Liberation Serif"/>
          <w:sz w:val="28"/>
          <w:szCs w:val="28"/>
        </w:rPr>
        <w:t>-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муниципального задания (в натуральных показателях);</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447F6C2D" wp14:editId="6765E3FF">
            <wp:extent cx="871855" cy="2552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1855" cy="255270"/>
                    </a:xfrm>
                    <a:prstGeom prst="rect">
                      <a:avLst/>
                    </a:prstGeom>
                    <a:noFill/>
                    <a:ln>
                      <a:noFill/>
                    </a:ln>
                  </pic:spPr>
                </pic:pic>
              </a:graphicData>
            </a:graphic>
          </wp:inline>
        </w:drawing>
      </w:r>
      <w:r w:rsidRPr="001575C6">
        <w:rPr>
          <w:rFonts w:ascii="Liberation Serif" w:hAnsi="Liberation Serif"/>
          <w:sz w:val="28"/>
          <w:szCs w:val="28"/>
        </w:rPr>
        <w:t>-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d - допустимое (возможное) отклонение от установленного показателя объема i-й муниципальной услуги (w-й работы), в пределах которого муниципальное задание считается выполненным (процентов).</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Значение коэффициента соответствия муниципальной услуги (работы) установленным требованиям к качеству (</w:t>
      </w:r>
      <w:r w:rsidRPr="001575C6">
        <w:rPr>
          <w:rFonts w:ascii="Liberation Serif" w:hAnsi="Liberation Serif"/>
          <w:noProof/>
          <w:sz w:val="28"/>
          <w:szCs w:val="28"/>
        </w:rPr>
        <w:drawing>
          <wp:inline distT="0" distB="0" distL="0" distR="0" wp14:anchorId="4AE88BD2" wp14:editId="5648DD7D">
            <wp:extent cx="584835" cy="2552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835" cy="255270"/>
                    </a:xfrm>
                    <a:prstGeom prst="rect">
                      <a:avLst/>
                    </a:prstGeom>
                    <a:noFill/>
                    <a:ln>
                      <a:noFill/>
                    </a:ln>
                  </pic:spPr>
                </pic:pic>
              </a:graphicData>
            </a:graphic>
          </wp:inline>
        </w:drawing>
      </w:r>
      <w:r w:rsidRPr="001575C6">
        <w:rPr>
          <w:rFonts w:ascii="Liberation Serif" w:hAnsi="Liberation Serif"/>
          <w:sz w:val="28"/>
          <w:szCs w:val="28"/>
        </w:rPr>
        <w:t>) определяется в зависимости от значения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4465FB52" wp14:editId="17675CBF">
            <wp:extent cx="595630" cy="2552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5630" cy="255270"/>
                    </a:xfrm>
                    <a:prstGeom prst="rect">
                      <a:avLst/>
                    </a:prstGeom>
                    <a:noFill/>
                    <a:ln>
                      <a:noFill/>
                    </a:ln>
                  </pic:spPr>
                </pic:pic>
              </a:graphicData>
            </a:graphic>
          </wp:inline>
        </w:drawing>
      </w:r>
      <w:r w:rsidRPr="001575C6">
        <w:rPr>
          <w:rFonts w:ascii="Liberation Serif" w:hAnsi="Liberation Serif"/>
          <w:sz w:val="28"/>
          <w:szCs w:val="28"/>
        </w:rPr>
        <w:t xml:space="preserve">), определяемого по результатам мониторинга исполнения муниципального задания, и рассчитывается в соответствии с критериями, указанными в </w:t>
      </w:r>
      <w:hyperlink r:id="rId39" w:anchor="sub_10412" w:history="1">
        <w:r w:rsidRPr="001575C6">
          <w:rPr>
            <w:rFonts w:ascii="Liberation Serif" w:eastAsia="Calibri" w:hAnsi="Liberation Serif" w:cs="Times New Roman CYR"/>
            <w:color w:val="0000FF"/>
            <w:sz w:val="22"/>
            <w:szCs w:val="28"/>
            <w:u w:val="single"/>
            <w:lang w:eastAsia="en-US"/>
          </w:rPr>
          <w:t>таблице 2</w:t>
        </w:r>
      </w:hyperlink>
      <w:r w:rsidRPr="001575C6">
        <w:rPr>
          <w:rFonts w:ascii="Liberation Serif" w:hAnsi="Liberation Serif"/>
          <w:sz w:val="28"/>
          <w:szCs w:val="28"/>
        </w:rPr>
        <w:t>.</w:t>
      </w:r>
    </w:p>
    <w:p w:rsidR="001575C6" w:rsidRPr="001575C6" w:rsidRDefault="001575C6" w:rsidP="001575C6">
      <w:pPr>
        <w:tabs>
          <w:tab w:val="left" w:pos="4309"/>
          <w:tab w:val="right" w:pos="10255"/>
        </w:tabs>
        <w:ind w:firstLine="720"/>
        <w:rPr>
          <w:rFonts w:ascii="Liberation Serif" w:hAnsi="Liberation Serif" w:cs="Times New Roman CYR"/>
          <w:sz w:val="28"/>
          <w:szCs w:val="28"/>
        </w:rPr>
      </w:pPr>
      <w:bookmarkStart w:id="19" w:name="sub_10412"/>
      <w:r w:rsidRPr="001575C6">
        <w:rPr>
          <w:rFonts w:ascii="Liberation Serif" w:hAnsi="Liberation Serif" w:cs="Times New Roman CYR"/>
          <w:color w:val="106BBE"/>
          <w:sz w:val="28"/>
          <w:szCs w:val="28"/>
        </w:rPr>
        <w:tab/>
      </w:r>
      <w:r w:rsidRPr="001575C6">
        <w:rPr>
          <w:rFonts w:ascii="Liberation Serif" w:hAnsi="Liberation Serif" w:cs="Times New Roman CYR"/>
          <w:color w:val="106BBE"/>
          <w:sz w:val="28"/>
          <w:szCs w:val="28"/>
        </w:rPr>
        <w:tab/>
      </w:r>
      <w:r w:rsidRPr="001575C6">
        <w:rPr>
          <w:rFonts w:ascii="Liberation Serif" w:hAnsi="Liberation Serif" w:cs="Times New Roman CYR"/>
          <w:sz w:val="28"/>
          <w:szCs w:val="28"/>
        </w:rPr>
        <w:t>Таблица 2</w:t>
      </w:r>
      <w:r w:rsidRPr="001575C6">
        <w:rPr>
          <w:rFonts w:ascii="Liberation Serif" w:hAnsi="Liberation Serif" w:cs="Times New Roman CYR"/>
          <w:color w:val="106BBE"/>
          <w:sz w:val="28"/>
          <w:szCs w:val="28"/>
        </w:rPr>
        <w:t>.</w:t>
      </w:r>
    </w:p>
    <w:bookmarkEnd w:id="19"/>
    <w:p w:rsidR="001575C6" w:rsidRPr="001575C6" w:rsidRDefault="001575C6" w:rsidP="001575C6">
      <w:pPr>
        <w:keepNext/>
        <w:widowControl w:val="0"/>
        <w:jc w:val="center"/>
        <w:outlineLvl w:val="0"/>
        <w:rPr>
          <w:rFonts w:ascii="Liberation Serif" w:hAnsi="Liberation Serif" w:cs="Times New Roman CYR"/>
          <w:sz w:val="28"/>
          <w:szCs w:val="28"/>
        </w:rPr>
      </w:pPr>
      <w:r w:rsidRPr="001575C6">
        <w:rPr>
          <w:rFonts w:ascii="Liberation Serif" w:hAnsi="Liberation Serif" w:cs="Times New Roman CYR"/>
          <w:sz w:val="28"/>
          <w:szCs w:val="28"/>
        </w:rPr>
        <w:t>Значение коэффициента соответствия муниципальной услуги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3080"/>
        <w:gridCol w:w="2940"/>
        <w:gridCol w:w="3220"/>
      </w:tblGrid>
      <w:tr w:rsidR="001575C6" w:rsidRPr="001575C6" w:rsidTr="001575C6">
        <w:tc>
          <w:tcPr>
            <w:tcW w:w="98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Номер строки</w:t>
            </w:r>
          </w:p>
        </w:tc>
        <w:tc>
          <w:tcPr>
            <w:tcW w:w="308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Значение показателя, характеризующего достигнутый уровень качества i-й муниципальной услуги (w-й работы) (</w:t>
            </w:r>
            <w:r w:rsidRPr="001575C6">
              <w:rPr>
                <w:rFonts w:ascii="Liberation Serif" w:hAnsi="Liberation Serif" w:cs="Times New Roman CYR"/>
                <w:noProof/>
                <w:sz w:val="28"/>
                <w:szCs w:val="28"/>
              </w:rPr>
              <w:drawing>
                <wp:inline distT="0" distB="0" distL="0" distR="0" wp14:anchorId="735DCAB3" wp14:editId="70362185">
                  <wp:extent cx="499745" cy="2127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1575C6">
              <w:rPr>
                <w:rFonts w:ascii="Liberation Serif" w:hAnsi="Liberation Serif" w:cs="Times New Roman CYR"/>
                <w:sz w:val="28"/>
                <w:szCs w:val="28"/>
              </w:rPr>
              <w:t>)</w:t>
            </w:r>
          </w:p>
        </w:tc>
        <w:tc>
          <w:tcPr>
            <w:tcW w:w="294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 xml:space="preserve">Интерпретация значений показателя </w:t>
            </w:r>
            <w:r w:rsidRPr="001575C6">
              <w:rPr>
                <w:rFonts w:ascii="Liberation Serif" w:hAnsi="Liberation Serif" w:cs="Times New Roman CYR"/>
                <w:noProof/>
                <w:sz w:val="28"/>
                <w:szCs w:val="28"/>
              </w:rPr>
              <w:drawing>
                <wp:inline distT="0" distB="0" distL="0" distR="0" wp14:anchorId="67B0EC1E" wp14:editId="095F1E08">
                  <wp:extent cx="499745" cy="2127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p>
        </w:tc>
        <w:tc>
          <w:tcPr>
            <w:tcW w:w="322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Значение коэффициента соответствия муниципальной услуги (работы) установленным требованиям к качеству (</w:t>
            </w:r>
            <w:r w:rsidRPr="001575C6">
              <w:rPr>
                <w:rFonts w:ascii="Liberation Serif" w:hAnsi="Liberation Serif" w:cs="Times New Roman CYR"/>
                <w:noProof/>
                <w:sz w:val="28"/>
                <w:szCs w:val="28"/>
              </w:rPr>
              <w:drawing>
                <wp:inline distT="0" distB="0" distL="0" distR="0" wp14:anchorId="210FD84C" wp14:editId="77E9A8B5">
                  <wp:extent cx="499745" cy="2127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1575C6">
              <w:rPr>
                <w:rFonts w:ascii="Liberation Serif" w:hAnsi="Liberation Serif" w:cs="Times New Roman CYR"/>
                <w:sz w:val="28"/>
                <w:szCs w:val="28"/>
              </w:rPr>
              <w:t>)</w:t>
            </w:r>
          </w:p>
        </w:tc>
      </w:tr>
      <w:tr w:rsidR="001575C6" w:rsidRPr="001575C6" w:rsidTr="001575C6">
        <w:tc>
          <w:tcPr>
            <w:tcW w:w="98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1.</w:t>
            </w:r>
          </w:p>
        </w:tc>
        <w:tc>
          <w:tcPr>
            <w:tcW w:w="308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noProof/>
                <w:sz w:val="28"/>
                <w:szCs w:val="28"/>
              </w:rPr>
              <w:drawing>
                <wp:inline distT="0" distB="0" distL="0" distR="0" wp14:anchorId="59FA246F" wp14:editId="6C5499C0">
                  <wp:extent cx="499745" cy="2127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1575C6">
              <w:rPr>
                <w:rFonts w:ascii="Liberation Serif" w:hAnsi="Liberation Serif" w:cs="Times New Roman CYR"/>
                <w:sz w:val="28"/>
                <w:szCs w:val="28"/>
              </w:rPr>
              <w:t xml:space="preserve"> &gt;= 100% - d</w:t>
            </w:r>
            <w:hyperlink r:id="rId44" w:anchor="sub_222" w:history="1">
              <w:r w:rsidRPr="001575C6">
                <w:rPr>
                  <w:rFonts w:ascii="Liberation Serif" w:eastAsia="Calibri" w:hAnsi="Liberation Serif"/>
                  <w:color w:val="0000FF"/>
                  <w:sz w:val="22"/>
                  <w:szCs w:val="28"/>
                  <w:u w:val="single"/>
                  <w:lang w:eastAsia="en-US"/>
                </w:rPr>
                <w:t>*</w:t>
              </w:r>
            </w:hyperlink>
          </w:p>
        </w:tc>
        <w:tc>
          <w:tcPr>
            <w:tcW w:w="294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322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1,00</w:t>
            </w:r>
          </w:p>
        </w:tc>
      </w:tr>
      <w:tr w:rsidR="001575C6" w:rsidRPr="001575C6" w:rsidTr="001575C6">
        <w:tc>
          <w:tcPr>
            <w:tcW w:w="98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2.</w:t>
            </w:r>
          </w:p>
        </w:tc>
        <w:tc>
          <w:tcPr>
            <w:tcW w:w="308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noProof/>
                <w:sz w:val="28"/>
                <w:szCs w:val="28"/>
              </w:rPr>
              <w:drawing>
                <wp:inline distT="0" distB="0" distL="0" distR="0" wp14:anchorId="049B5C61" wp14:editId="5733B201">
                  <wp:extent cx="499745" cy="2127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1575C6">
              <w:rPr>
                <w:rFonts w:ascii="Liberation Serif" w:hAnsi="Liberation Serif" w:cs="Times New Roman CYR"/>
                <w:sz w:val="28"/>
                <w:szCs w:val="28"/>
              </w:rPr>
              <w:t xml:space="preserve"> &lt; 100% - d</w:t>
            </w:r>
          </w:p>
        </w:tc>
        <w:tc>
          <w:tcPr>
            <w:tcW w:w="294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 xml:space="preserve">муниципальное задание по показателю, </w:t>
            </w:r>
            <w:r w:rsidRPr="001575C6">
              <w:rPr>
                <w:rFonts w:ascii="Liberation Serif" w:hAnsi="Liberation Serif" w:cs="Times New Roman CYR"/>
                <w:sz w:val="28"/>
                <w:szCs w:val="28"/>
              </w:rPr>
              <w:lastRenderedPageBreak/>
              <w:t>характеризующему достигнутый уровень качества i-й муниципальной услуги (w-й работы), не выполнено</w:t>
            </w:r>
          </w:p>
        </w:tc>
        <w:tc>
          <w:tcPr>
            <w:tcW w:w="322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noProof/>
                <w:sz w:val="28"/>
                <w:szCs w:val="28"/>
              </w:rPr>
              <w:lastRenderedPageBreak/>
              <w:drawing>
                <wp:inline distT="0" distB="0" distL="0" distR="0" wp14:anchorId="7540B61D" wp14:editId="4E976A00">
                  <wp:extent cx="648335" cy="43624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8335" cy="436245"/>
                          </a:xfrm>
                          <a:prstGeom prst="rect">
                            <a:avLst/>
                          </a:prstGeom>
                          <a:noFill/>
                          <a:ln>
                            <a:noFill/>
                          </a:ln>
                        </pic:spPr>
                      </pic:pic>
                    </a:graphicData>
                  </a:graphic>
                </wp:inline>
              </w:drawing>
            </w:r>
          </w:p>
        </w:tc>
      </w:tr>
    </w:tbl>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bookmarkStart w:id="20" w:name="sub_222"/>
      <w:r w:rsidRPr="001575C6">
        <w:rPr>
          <w:rFonts w:ascii="Liberation Serif" w:hAnsi="Liberation Serif"/>
          <w:sz w:val="28"/>
          <w:szCs w:val="28"/>
        </w:rPr>
        <w:t>*d - допустимое (возможное) отклонение от установленного показателя качества муниципальной услуги (работы), в пределах которого муниципальное задание считается выполненным (процентов).</w:t>
      </w:r>
    </w:p>
    <w:bookmarkEnd w:id="20"/>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21CA5865" wp14:editId="6AADDEB9">
            <wp:extent cx="595630" cy="25527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5630" cy="255270"/>
                    </a:xfrm>
                    <a:prstGeom prst="rect">
                      <a:avLst/>
                    </a:prstGeom>
                    <a:noFill/>
                    <a:ln>
                      <a:noFill/>
                    </a:ln>
                  </pic:spPr>
                </pic:pic>
              </a:graphicData>
            </a:graphic>
          </wp:inline>
        </w:drawing>
      </w:r>
      <w:r w:rsidRPr="001575C6">
        <w:rPr>
          <w:rFonts w:ascii="Liberation Serif" w:hAnsi="Liberation Serif"/>
          <w:sz w:val="28"/>
          <w:szCs w:val="28"/>
        </w:rPr>
        <w:t>), определяется по каждой муниципальной услуге (работе) по формуле: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698"/>
        <w:jc w:val="center"/>
        <w:rPr>
          <w:rFonts w:ascii="Liberation Serif" w:hAnsi="Liberation Serif"/>
          <w:sz w:val="28"/>
          <w:szCs w:val="28"/>
        </w:rPr>
      </w:pPr>
      <w:r w:rsidRPr="001575C6">
        <w:rPr>
          <w:rFonts w:ascii="Liberation Serif" w:hAnsi="Liberation Serif"/>
          <w:noProof/>
          <w:sz w:val="28"/>
          <w:szCs w:val="28"/>
        </w:rPr>
        <w:drawing>
          <wp:inline distT="0" distB="0" distL="0" distR="0" wp14:anchorId="2B465CB7" wp14:editId="455F9579">
            <wp:extent cx="2743200" cy="6699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669925"/>
                    </a:xfrm>
                    <a:prstGeom prst="rect">
                      <a:avLst/>
                    </a:prstGeom>
                    <a:noFill/>
                    <a:ln>
                      <a:noFill/>
                    </a:ln>
                  </pic:spPr>
                </pic:pic>
              </a:graphicData>
            </a:graphic>
          </wp:inline>
        </w:drawing>
      </w:r>
      <w:r w:rsidRPr="001575C6">
        <w:rPr>
          <w:rFonts w:ascii="Liberation Serif" w:hAnsi="Liberation Serif"/>
          <w:sz w:val="28"/>
          <w:szCs w:val="28"/>
        </w:rPr>
        <w:t>, где: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7EF6173F" wp14:editId="41E6D95A">
            <wp:extent cx="595630" cy="2552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630" cy="255270"/>
                    </a:xfrm>
                    <a:prstGeom prst="rect">
                      <a:avLst/>
                    </a:prstGeom>
                    <a:noFill/>
                    <a:ln>
                      <a:noFill/>
                    </a:ln>
                  </pic:spPr>
                </pic:pic>
              </a:graphicData>
            </a:graphic>
          </wp:inline>
        </w:drawing>
      </w:r>
      <w:r w:rsidRPr="001575C6">
        <w:rPr>
          <w:rFonts w:ascii="Liberation Serif" w:hAnsi="Liberation Serif"/>
          <w:sz w:val="28"/>
          <w:szCs w:val="28"/>
        </w:rPr>
        <w:t xml:space="preserve"> - значение показателя, характеризующего достигнутый уровень качества i-й муниципальной услуги (w-й работы) (процентов);</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502D2923" wp14:editId="6F8FFC94">
            <wp:extent cx="690880" cy="25527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xml:space="preserve"> - значение по каждому k-му показателю, характеризующему достигнутый уровень качества i-й муниципальной услуги (w-й работы) (процентов);</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01D9A3F1" wp14:editId="157316DE">
            <wp:extent cx="723265" cy="25527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3265" cy="255270"/>
                    </a:xfrm>
                    <a:prstGeom prst="rect">
                      <a:avLst/>
                    </a:prstGeom>
                    <a:noFill/>
                    <a:ln>
                      <a:noFill/>
                    </a:ln>
                  </pic:spPr>
                </pic:pic>
              </a:graphicData>
            </a:graphic>
          </wp:inline>
        </w:drawing>
      </w:r>
      <w:r w:rsidRPr="001575C6">
        <w:rPr>
          <w:rFonts w:ascii="Liberation Serif" w:hAnsi="Liberation Serif"/>
          <w:sz w:val="28"/>
          <w:szCs w:val="28"/>
        </w:rPr>
        <w:t xml:space="preserve"> - коэффициент весомости k-го показателя, характеризующего достигнутый уровень качества i-й муниципальной услуги (w-й работы) (процентов);</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m - количество показателей, характеризующих достигнутый уровень качества i-й муниципальной услуги (w-й работы).</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Сумма коэффициентов весомости всех показателей, характеризующих достигнутый уровень качества i-й муниципальной услуги (w-й работы), должна быть равна 100%.</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Значение по каждому k-му показателю, характеризующему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7B40EC9B" wp14:editId="04C202BA">
            <wp:extent cx="690880" cy="25527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может находиться в диапазоне от 0 до 100% и рассчитывается с учетом следующих методов:</w:t>
      </w:r>
    </w:p>
    <w:p w:rsidR="001575C6" w:rsidRPr="001575C6" w:rsidRDefault="001575C6" w:rsidP="001575C6">
      <w:pPr>
        <w:ind w:firstLine="720"/>
        <w:jc w:val="both"/>
        <w:rPr>
          <w:rFonts w:ascii="Liberation Serif" w:hAnsi="Liberation Serif"/>
          <w:sz w:val="28"/>
          <w:szCs w:val="28"/>
        </w:rPr>
      </w:pPr>
      <w:bookmarkStart w:id="21" w:name="sub_104101"/>
      <w:r w:rsidRPr="001575C6">
        <w:rPr>
          <w:rFonts w:ascii="Liberation Serif" w:hAnsi="Liberation Serif"/>
          <w:sz w:val="28"/>
          <w:szCs w:val="28"/>
        </w:rPr>
        <w:t>1) если значение показателя, характеризующего достигнутый уровень качества муниципальной услуги (работы), выражено логическим значением (например, "да/нет", "имеется/отсутствует"), описанием результата либо значением, равным нулю, то:</w:t>
      </w:r>
    </w:p>
    <w:bookmarkEnd w:id="21"/>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 xml:space="preserve">при соответствии фактического значения значению, установленному в муниципальном задании, значение показателя, характеризующего достигнутый </w:t>
      </w:r>
      <w:r w:rsidRPr="001575C6">
        <w:rPr>
          <w:rFonts w:ascii="Liberation Serif" w:hAnsi="Liberation Serif"/>
          <w:sz w:val="28"/>
          <w:szCs w:val="28"/>
        </w:rPr>
        <w:lastRenderedPageBreak/>
        <w:t>уровень качества i-й муниципальной услуги (w-й работы) (</w:t>
      </w:r>
      <w:r w:rsidRPr="001575C6">
        <w:rPr>
          <w:rFonts w:ascii="Liberation Serif" w:hAnsi="Liberation Serif"/>
          <w:noProof/>
          <w:sz w:val="28"/>
          <w:szCs w:val="28"/>
        </w:rPr>
        <w:drawing>
          <wp:inline distT="0" distB="0" distL="0" distR="0" wp14:anchorId="21EF5C55" wp14:editId="76B5FCA5">
            <wp:extent cx="690880" cy="25527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100%;</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3EAA48FE" wp14:editId="25BF0647">
            <wp:extent cx="690880" cy="25527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нулю;</w:t>
      </w:r>
    </w:p>
    <w:p w:rsidR="001575C6" w:rsidRPr="001575C6" w:rsidRDefault="001575C6" w:rsidP="001575C6">
      <w:pPr>
        <w:ind w:firstLine="720"/>
        <w:jc w:val="both"/>
        <w:rPr>
          <w:rFonts w:ascii="Liberation Serif" w:hAnsi="Liberation Serif"/>
          <w:sz w:val="28"/>
          <w:szCs w:val="28"/>
        </w:rPr>
      </w:pPr>
      <w:bookmarkStart w:id="22" w:name="sub_104102"/>
      <w:r w:rsidRPr="001575C6">
        <w:rPr>
          <w:rFonts w:ascii="Liberation Serif" w:hAnsi="Liberation Serif"/>
          <w:sz w:val="28"/>
          <w:szCs w:val="28"/>
        </w:rPr>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2C6088A4" wp14:editId="0E66D3EC">
            <wp:extent cx="690880" cy="25527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определяется расчетным путем по формуле:</w:t>
      </w:r>
    </w:p>
    <w:bookmarkEnd w:id="22"/>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698"/>
        <w:jc w:val="center"/>
        <w:rPr>
          <w:rFonts w:ascii="Liberation Serif" w:hAnsi="Liberation Serif"/>
          <w:sz w:val="28"/>
          <w:szCs w:val="28"/>
        </w:rPr>
      </w:pPr>
      <w:r w:rsidRPr="001575C6">
        <w:rPr>
          <w:rFonts w:ascii="Liberation Serif" w:hAnsi="Liberation Serif"/>
          <w:noProof/>
          <w:sz w:val="28"/>
          <w:szCs w:val="28"/>
        </w:rPr>
        <w:drawing>
          <wp:inline distT="0" distB="0" distL="0" distR="0" wp14:anchorId="19DCBE22" wp14:editId="4476D713">
            <wp:extent cx="5050155" cy="66992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50155" cy="669925"/>
                    </a:xfrm>
                    <a:prstGeom prst="rect">
                      <a:avLst/>
                    </a:prstGeom>
                    <a:noFill/>
                    <a:ln>
                      <a:noFill/>
                    </a:ln>
                  </pic:spPr>
                </pic:pic>
              </a:graphicData>
            </a:graphic>
          </wp:inline>
        </w:drawing>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1E25BAA3" wp14:editId="2875C4AD">
            <wp:extent cx="988695" cy="25527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8695" cy="255270"/>
                    </a:xfrm>
                    <a:prstGeom prst="rect">
                      <a:avLst/>
                    </a:prstGeom>
                    <a:noFill/>
                    <a:ln>
                      <a:noFill/>
                    </a:ln>
                  </pic:spPr>
                </pic:pic>
              </a:graphicData>
            </a:graphic>
          </wp:inline>
        </w:drawing>
      </w:r>
      <w:r w:rsidRPr="001575C6">
        <w:rPr>
          <w:rFonts w:ascii="Liberation Serif" w:hAnsi="Liberation Serif"/>
          <w:sz w:val="28"/>
          <w:szCs w:val="28"/>
        </w:rPr>
        <w:t xml:space="preserve"> - фактическое значение k-го показателя, характеризующего качество i-й муниципальной услуги (w-й работы) (далее - фактическое значение k-го показателя);</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4906E2EF" wp14:editId="283CCC9B">
            <wp:extent cx="914400" cy="25527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255270"/>
                    </a:xfrm>
                    <a:prstGeom prst="rect">
                      <a:avLst/>
                    </a:prstGeom>
                    <a:noFill/>
                    <a:ln>
                      <a:noFill/>
                    </a:ln>
                  </pic:spPr>
                </pic:pic>
              </a:graphicData>
            </a:graphic>
          </wp:inline>
        </w:drawing>
      </w:r>
      <w:r w:rsidRPr="001575C6">
        <w:rPr>
          <w:rFonts w:ascii="Liberation Serif" w:hAnsi="Liberation Serif"/>
          <w:sz w:val="28"/>
          <w:szCs w:val="28"/>
        </w:rPr>
        <w:t xml:space="preserve"> - плановое значение k-го показателя, характеризующего качество i-й муниципальной услуги (w-й работы) (далее - плановое значение k-го показателя).</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этом в случае если фактическое значение k-го показателя меньше планового значения k-го показателя и (или) равно нулю,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3F8231B9" wp14:editId="00BA50C4">
            <wp:extent cx="403860" cy="2336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860" cy="233680"/>
                    </a:xfrm>
                    <a:prstGeom prst="rect">
                      <a:avLst/>
                    </a:prstGeom>
                    <a:noFill/>
                    <a:ln>
                      <a:noFill/>
                    </a:ln>
                  </pic:spPr>
                </pic:pic>
              </a:graphicData>
            </a:graphic>
          </wp:inline>
        </w:drawing>
      </w:r>
      <w:r w:rsidRPr="001575C6">
        <w:rPr>
          <w:rFonts w:ascii="Liberation Serif" w:hAnsi="Liberation Serif"/>
          <w:sz w:val="28"/>
          <w:szCs w:val="28"/>
        </w:rPr>
        <w:t>), признается равным 100%. В случае если расчетное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06B9186B" wp14:editId="05EA709B">
            <wp:extent cx="690880" cy="25527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приобретает отрицательное значение,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0DEE9DFA" wp14:editId="162F295F">
            <wp:extent cx="690880" cy="25527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нулю.</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2A52DD6B" wp14:editId="48052108">
            <wp:extent cx="690880" cy="25527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принимает значение с учетом следующих методов:</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если фактическое значение k-го показателя меньше либо равно нулю,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07D11939" wp14:editId="7BC14B50">
            <wp:extent cx="690880" cy="25527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100%;</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lastRenderedPageBreak/>
        <w:t>если фактическое значение k-го показателя больше нуля,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41733153" wp14:editId="7B382154">
            <wp:extent cx="690880" cy="25527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нулю;</w:t>
      </w:r>
    </w:p>
    <w:p w:rsidR="001575C6" w:rsidRPr="001575C6" w:rsidRDefault="001575C6" w:rsidP="001575C6">
      <w:pPr>
        <w:ind w:firstLine="720"/>
        <w:jc w:val="both"/>
        <w:rPr>
          <w:rFonts w:ascii="Liberation Serif" w:hAnsi="Liberation Serif"/>
          <w:sz w:val="28"/>
          <w:szCs w:val="28"/>
        </w:rPr>
      </w:pPr>
      <w:bookmarkStart w:id="23" w:name="sub_104103"/>
      <w:r w:rsidRPr="001575C6">
        <w:rPr>
          <w:rFonts w:ascii="Liberation Serif" w:hAnsi="Liberation Serif"/>
          <w:sz w:val="28"/>
          <w:szCs w:val="28"/>
        </w:rPr>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w:t>
      </w:r>
      <w:r w:rsidRPr="001575C6">
        <w:rPr>
          <w:rFonts w:ascii="Liberation Serif" w:hAnsi="Liberation Serif"/>
          <w:noProof/>
          <w:sz w:val="28"/>
          <w:szCs w:val="28"/>
        </w:rPr>
        <w:drawing>
          <wp:inline distT="0" distB="0" distL="0" distR="0" wp14:anchorId="33638E19" wp14:editId="0D4F3538">
            <wp:extent cx="690880" cy="25527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определяется расчетным путем по формуле:</w:t>
      </w:r>
    </w:p>
    <w:bookmarkEnd w:id="23"/>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698"/>
        <w:jc w:val="center"/>
        <w:rPr>
          <w:rFonts w:ascii="Liberation Serif" w:hAnsi="Liberation Serif"/>
          <w:sz w:val="28"/>
          <w:szCs w:val="28"/>
        </w:rPr>
      </w:pPr>
      <w:r w:rsidRPr="001575C6">
        <w:rPr>
          <w:rFonts w:ascii="Liberation Serif" w:hAnsi="Liberation Serif"/>
          <w:noProof/>
          <w:sz w:val="28"/>
          <w:szCs w:val="28"/>
        </w:rPr>
        <w:drawing>
          <wp:inline distT="0" distB="0" distL="0" distR="0" wp14:anchorId="32B95A8B" wp14:editId="0BD35EFD">
            <wp:extent cx="4975860" cy="66992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75860" cy="669925"/>
                    </a:xfrm>
                    <a:prstGeom prst="rect">
                      <a:avLst/>
                    </a:prstGeom>
                    <a:noFill/>
                    <a:ln>
                      <a:noFill/>
                    </a:ln>
                  </pic:spPr>
                </pic:pic>
              </a:graphicData>
            </a:graphic>
          </wp:inline>
        </w:drawing>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При этом в случае если фактическое значение k-го показателя больше планового значения k-го показателя,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46EFD73E" wp14:editId="7A213C5D">
            <wp:extent cx="690880" cy="25527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100%. В случае если расчетное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6815A9A1" wp14:editId="22196A6B">
            <wp:extent cx="690880" cy="25527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приобретает отрицательное значение,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4414580C" wp14:editId="5B82A1A5">
            <wp:extent cx="690880" cy="25527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нулю.</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3D801640" wp14:editId="75E270E2">
            <wp:extent cx="690880" cy="25527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принимает значение с учетом следующих методов:</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если фактическое значение k-го показателя больше либо равно нулю,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0B1193ED" wp14:editId="3C64AE75">
            <wp:extent cx="690880" cy="25527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100%;</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если фактическое значение k-го показателя меньше нуля, то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7D85A3A7" wp14:editId="0AE4461E">
            <wp:extent cx="690880" cy="25527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90880" cy="255270"/>
                    </a:xfrm>
                    <a:prstGeom prst="rect">
                      <a:avLst/>
                    </a:prstGeom>
                    <a:noFill/>
                    <a:ln>
                      <a:noFill/>
                    </a:ln>
                  </pic:spPr>
                </pic:pic>
              </a:graphicData>
            </a:graphic>
          </wp:inline>
        </w:drawing>
      </w:r>
      <w:r w:rsidRPr="001575C6">
        <w:rPr>
          <w:rFonts w:ascii="Liberation Serif" w:hAnsi="Liberation Serif"/>
          <w:sz w:val="28"/>
          <w:szCs w:val="28"/>
        </w:rPr>
        <w:t>), признается равным нулю.</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Коэффициент весомости k-го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w:t>
      </w:r>
      <w:hyperlink r:id="rId73" w:anchor="sub_10413" w:history="1">
        <w:r w:rsidRPr="001575C6">
          <w:rPr>
            <w:rFonts w:ascii="Liberation Serif" w:eastAsia="Calibri" w:hAnsi="Liberation Serif" w:cs="Times New Roman CYR"/>
            <w:color w:val="0000FF"/>
            <w:sz w:val="22"/>
            <w:szCs w:val="28"/>
            <w:u w:val="single"/>
            <w:lang w:eastAsia="en-US"/>
          </w:rPr>
          <w:t>таблица 3</w:t>
        </w:r>
      </w:hyperlink>
      <w:r w:rsidRPr="001575C6">
        <w:rPr>
          <w:rFonts w:ascii="Liberation Serif" w:hAnsi="Liberation Serif"/>
          <w:sz w:val="28"/>
          <w:szCs w:val="28"/>
        </w:rPr>
        <w:t>).</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right"/>
        <w:rPr>
          <w:rFonts w:ascii="Liberation Serif" w:hAnsi="Liberation Serif"/>
          <w:sz w:val="28"/>
          <w:szCs w:val="28"/>
        </w:rPr>
      </w:pPr>
      <w:bookmarkStart w:id="24" w:name="sub_10413"/>
      <w:r w:rsidRPr="001575C6">
        <w:rPr>
          <w:rFonts w:ascii="Liberation Serif" w:hAnsi="Liberation Serif"/>
          <w:sz w:val="28"/>
          <w:szCs w:val="28"/>
        </w:rPr>
        <w:t>Таблица 3.</w:t>
      </w:r>
    </w:p>
    <w:bookmarkEnd w:id="24"/>
    <w:p w:rsidR="001575C6" w:rsidRPr="001575C6" w:rsidRDefault="001575C6" w:rsidP="001575C6">
      <w:pPr>
        <w:keepNext/>
        <w:widowControl w:val="0"/>
        <w:jc w:val="center"/>
        <w:outlineLvl w:val="0"/>
        <w:rPr>
          <w:rFonts w:ascii="Liberation Serif" w:hAnsi="Liberation Serif"/>
          <w:sz w:val="28"/>
          <w:szCs w:val="28"/>
        </w:rPr>
      </w:pPr>
      <w:r w:rsidRPr="001575C6">
        <w:rPr>
          <w:rFonts w:ascii="Liberation Serif" w:hAnsi="Liberation Serif"/>
          <w:sz w:val="28"/>
          <w:szCs w:val="28"/>
        </w:rPr>
        <w:t>Значения показателей, определенных по результатам бальной оценки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0"/>
        <w:gridCol w:w="1960"/>
        <w:gridCol w:w="6860"/>
      </w:tblGrid>
      <w:tr w:rsidR="001575C6" w:rsidRPr="001575C6" w:rsidTr="001575C6">
        <w:tc>
          <w:tcPr>
            <w:tcW w:w="140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 xml:space="preserve">Номер </w:t>
            </w:r>
            <w:r w:rsidRPr="001575C6">
              <w:rPr>
                <w:rFonts w:ascii="Liberation Serif" w:hAnsi="Liberation Serif" w:cs="Times New Roman CYR"/>
                <w:sz w:val="28"/>
                <w:szCs w:val="28"/>
              </w:rPr>
              <w:lastRenderedPageBreak/>
              <w:t>строки</w:t>
            </w:r>
          </w:p>
        </w:tc>
        <w:tc>
          <w:tcPr>
            <w:tcW w:w="19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lastRenderedPageBreak/>
              <w:t xml:space="preserve">Количество </w:t>
            </w:r>
            <w:r w:rsidRPr="001575C6">
              <w:rPr>
                <w:rFonts w:ascii="Liberation Serif" w:hAnsi="Liberation Serif" w:cs="Times New Roman CYR"/>
                <w:sz w:val="28"/>
                <w:szCs w:val="28"/>
              </w:rPr>
              <w:lastRenderedPageBreak/>
              <w:t>баллов</w:t>
            </w:r>
          </w:p>
        </w:tc>
        <w:tc>
          <w:tcPr>
            <w:tcW w:w="68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lastRenderedPageBreak/>
              <w:t>Значение (оценка) показателя</w:t>
            </w:r>
          </w:p>
        </w:tc>
      </w:tr>
      <w:tr w:rsidR="001575C6" w:rsidRPr="001575C6" w:rsidTr="001575C6">
        <w:tc>
          <w:tcPr>
            <w:tcW w:w="140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lastRenderedPageBreak/>
              <w:t>1.</w:t>
            </w:r>
          </w:p>
        </w:tc>
        <w:tc>
          <w:tcPr>
            <w:tcW w:w="19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0</w:t>
            </w:r>
          </w:p>
        </w:tc>
        <w:tc>
          <w:tcPr>
            <w:tcW w:w="68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показатель не имеет значения для оценки качества услуги (работы)</w:t>
            </w:r>
          </w:p>
        </w:tc>
      </w:tr>
      <w:tr w:rsidR="001575C6" w:rsidRPr="001575C6" w:rsidTr="001575C6">
        <w:tc>
          <w:tcPr>
            <w:tcW w:w="140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2.</w:t>
            </w:r>
          </w:p>
        </w:tc>
        <w:tc>
          <w:tcPr>
            <w:tcW w:w="19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1</w:t>
            </w:r>
          </w:p>
        </w:tc>
        <w:tc>
          <w:tcPr>
            <w:tcW w:w="68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показатель имеет минимальное значение для оценки качества услуги (работы)</w:t>
            </w:r>
          </w:p>
        </w:tc>
      </w:tr>
      <w:tr w:rsidR="001575C6" w:rsidRPr="001575C6" w:rsidTr="001575C6">
        <w:tc>
          <w:tcPr>
            <w:tcW w:w="140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3.</w:t>
            </w:r>
          </w:p>
        </w:tc>
        <w:tc>
          <w:tcPr>
            <w:tcW w:w="19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2</w:t>
            </w:r>
          </w:p>
        </w:tc>
        <w:tc>
          <w:tcPr>
            <w:tcW w:w="68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показатель имеет низкое значение для оценки качества услуги (работы)</w:t>
            </w:r>
          </w:p>
        </w:tc>
      </w:tr>
      <w:tr w:rsidR="001575C6" w:rsidRPr="001575C6" w:rsidTr="001575C6">
        <w:tc>
          <w:tcPr>
            <w:tcW w:w="140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4.</w:t>
            </w:r>
          </w:p>
        </w:tc>
        <w:tc>
          <w:tcPr>
            <w:tcW w:w="19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3</w:t>
            </w:r>
          </w:p>
        </w:tc>
        <w:tc>
          <w:tcPr>
            <w:tcW w:w="68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показатель имеет существенное значение для оценки качества услуги (работы)</w:t>
            </w:r>
          </w:p>
        </w:tc>
      </w:tr>
      <w:tr w:rsidR="001575C6" w:rsidRPr="001575C6" w:rsidTr="001575C6">
        <w:tc>
          <w:tcPr>
            <w:tcW w:w="140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5.</w:t>
            </w:r>
          </w:p>
        </w:tc>
        <w:tc>
          <w:tcPr>
            <w:tcW w:w="19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4</w:t>
            </w:r>
          </w:p>
        </w:tc>
        <w:tc>
          <w:tcPr>
            <w:tcW w:w="68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показатель имеет высокое значение для оценки качества услуги (работы)</w:t>
            </w:r>
          </w:p>
        </w:tc>
      </w:tr>
      <w:tr w:rsidR="001575C6" w:rsidRPr="001575C6" w:rsidTr="001575C6">
        <w:tc>
          <w:tcPr>
            <w:tcW w:w="140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6.</w:t>
            </w:r>
          </w:p>
        </w:tc>
        <w:tc>
          <w:tcPr>
            <w:tcW w:w="19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Times New Roman CYR"/>
                <w:sz w:val="28"/>
                <w:szCs w:val="28"/>
              </w:rPr>
            </w:pPr>
            <w:r w:rsidRPr="001575C6">
              <w:rPr>
                <w:rFonts w:ascii="Liberation Serif" w:hAnsi="Liberation Serif" w:cs="Times New Roman CYR"/>
                <w:sz w:val="28"/>
                <w:szCs w:val="28"/>
              </w:rPr>
              <w:t>5</w:t>
            </w:r>
          </w:p>
        </w:tc>
        <w:tc>
          <w:tcPr>
            <w:tcW w:w="6860" w:type="dxa"/>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rPr>
                <w:rFonts w:ascii="Liberation Serif" w:hAnsi="Liberation Serif" w:cs="Times New Roman CYR"/>
                <w:sz w:val="28"/>
                <w:szCs w:val="28"/>
              </w:rPr>
            </w:pPr>
            <w:r w:rsidRPr="001575C6">
              <w:rPr>
                <w:rFonts w:ascii="Liberation Serif" w:hAnsi="Liberation Serif" w:cs="Times New Roman CYR"/>
                <w:sz w:val="28"/>
                <w:szCs w:val="28"/>
              </w:rPr>
              <w:t>показатель имеет максимальное значение (является определяющим) для оценки качества услуги (работы)</w:t>
            </w:r>
          </w:p>
        </w:tc>
      </w:tr>
    </w:tbl>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Коэффициент весомости k-го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72629788" wp14:editId="4B5C23CF">
            <wp:extent cx="723265" cy="25527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23265" cy="255270"/>
                    </a:xfrm>
                    <a:prstGeom prst="rect">
                      <a:avLst/>
                    </a:prstGeom>
                    <a:noFill/>
                    <a:ln>
                      <a:noFill/>
                    </a:ln>
                  </pic:spPr>
                </pic:pic>
              </a:graphicData>
            </a:graphic>
          </wp:inline>
        </w:drawing>
      </w:r>
      <w:r w:rsidRPr="001575C6">
        <w:rPr>
          <w:rFonts w:ascii="Liberation Serif" w:hAnsi="Liberation Serif"/>
          <w:sz w:val="28"/>
          <w:szCs w:val="28"/>
        </w:rPr>
        <w:t>), рассчитывается по формуле: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698"/>
        <w:jc w:val="center"/>
        <w:rPr>
          <w:rFonts w:ascii="Liberation Serif" w:hAnsi="Liberation Serif"/>
          <w:sz w:val="28"/>
          <w:szCs w:val="28"/>
        </w:rPr>
      </w:pPr>
      <w:r w:rsidRPr="001575C6">
        <w:rPr>
          <w:rFonts w:ascii="Liberation Serif" w:hAnsi="Liberation Serif"/>
          <w:noProof/>
          <w:sz w:val="28"/>
          <w:szCs w:val="28"/>
        </w:rPr>
        <w:drawing>
          <wp:inline distT="0" distB="0" distL="0" distR="0" wp14:anchorId="28D68927" wp14:editId="4958658C">
            <wp:extent cx="1934845" cy="95694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34845" cy="956945"/>
                    </a:xfrm>
                    <a:prstGeom prst="rect">
                      <a:avLst/>
                    </a:prstGeom>
                    <a:noFill/>
                    <a:ln>
                      <a:noFill/>
                    </a:ln>
                  </pic:spPr>
                </pic:pic>
              </a:graphicData>
            </a:graphic>
          </wp:inline>
        </w:drawing>
      </w:r>
      <w:r w:rsidRPr="001575C6">
        <w:rPr>
          <w:rFonts w:ascii="Liberation Serif" w:hAnsi="Liberation Serif"/>
          <w:sz w:val="28"/>
          <w:szCs w:val="28"/>
        </w:rPr>
        <w:t>, где:</w:t>
      </w:r>
    </w:p>
    <w:p w:rsidR="001575C6" w:rsidRPr="001575C6" w:rsidRDefault="001575C6" w:rsidP="001575C6">
      <w:pPr>
        <w:ind w:firstLine="720"/>
        <w:jc w:val="both"/>
        <w:rPr>
          <w:rFonts w:ascii="Liberation Serif" w:hAnsi="Liberation Serif"/>
          <w:sz w:val="28"/>
          <w:szCs w:val="28"/>
        </w:rPr>
      </w:pP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noProof/>
          <w:sz w:val="28"/>
          <w:szCs w:val="28"/>
        </w:rPr>
        <w:drawing>
          <wp:inline distT="0" distB="0" distL="0" distR="0" wp14:anchorId="5F3C9788" wp14:editId="328E16EC">
            <wp:extent cx="574040" cy="25527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4040" cy="255270"/>
                    </a:xfrm>
                    <a:prstGeom prst="rect">
                      <a:avLst/>
                    </a:prstGeom>
                    <a:noFill/>
                    <a:ln>
                      <a:noFill/>
                    </a:ln>
                  </pic:spPr>
                </pic:pic>
              </a:graphicData>
            </a:graphic>
          </wp:inline>
        </w:drawing>
      </w:r>
      <w:r w:rsidRPr="001575C6">
        <w:rPr>
          <w:rFonts w:ascii="Liberation Serif" w:hAnsi="Liberation Serif"/>
          <w:sz w:val="28"/>
          <w:szCs w:val="28"/>
        </w:rPr>
        <w:t xml:space="preserve"> - балльная оценка, присвоенная k-му показателю, характеризующему достигнутый уровень качества i-й муниципальной услуги (w-й работы);</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m - количество показателей, характеризующих достигнутый уровень качества i-й муниципальной услуги (w-й работы).</w:t>
      </w:r>
    </w:p>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Коэффициент соответствия фактического объема оказания i-й муниципальной услуги (выполнения w-й работы) муниципальному заданию (</w:t>
      </w:r>
      <w:r w:rsidRPr="001575C6">
        <w:rPr>
          <w:rFonts w:ascii="Liberation Serif" w:hAnsi="Liberation Serif"/>
          <w:noProof/>
          <w:sz w:val="28"/>
          <w:szCs w:val="28"/>
        </w:rPr>
        <w:drawing>
          <wp:inline distT="0" distB="0" distL="0" distR="0" wp14:anchorId="10121F66" wp14:editId="224B405B">
            <wp:extent cx="584835" cy="25527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4835" cy="255270"/>
                    </a:xfrm>
                    <a:prstGeom prst="rect">
                      <a:avLst/>
                    </a:prstGeom>
                    <a:noFill/>
                    <a:ln>
                      <a:noFill/>
                    </a:ln>
                  </pic:spPr>
                </pic:pic>
              </a:graphicData>
            </a:graphic>
          </wp:inline>
        </w:drawing>
      </w:r>
      <w:r w:rsidRPr="001575C6">
        <w:rPr>
          <w:rFonts w:ascii="Liberation Serif" w:hAnsi="Liberation Serif"/>
          <w:sz w:val="28"/>
          <w:szCs w:val="28"/>
        </w:rPr>
        <w:t>), коэффициент соответствия i-й муниципальной услуги (w-й работы) установленным требованиям к качеству и значение показателя, характеризующего достигнутый уровень качества i-й муниципальной услуги (w-й работы) (</w:t>
      </w:r>
      <w:r w:rsidRPr="001575C6">
        <w:rPr>
          <w:rFonts w:ascii="Liberation Serif" w:hAnsi="Liberation Serif"/>
          <w:noProof/>
          <w:sz w:val="28"/>
          <w:szCs w:val="28"/>
        </w:rPr>
        <w:drawing>
          <wp:inline distT="0" distB="0" distL="0" distR="0" wp14:anchorId="3BF0B4A8" wp14:editId="1C4F6374">
            <wp:extent cx="595630" cy="25527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5630" cy="255270"/>
                    </a:xfrm>
                    <a:prstGeom prst="rect">
                      <a:avLst/>
                    </a:prstGeom>
                    <a:noFill/>
                    <a:ln>
                      <a:noFill/>
                    </a:ln>
                  </pic:spPr>
                </pic:pic>
              </a:graphicData>
            </a:graphic>
          </wp:inline>
        </w:drawing>
      </w:r>
      <w:r w:rsidRPr="001575C6">
        <w:rPr>
          <w:rFonts w:ascii="Liberation Serif" w:hAnsi="Liberation Serif"/>
          <w:sz w:val="28"/>
          <w:szCs w:val="28"/>
        </w:rPr>
        <w:t>), определяются с точностью до двух знаков после запятой по правилам математического округления.</w:t>
      </w:r>
    </w:p>
    <w:p w:rsidR="001575C6" w:rsidRPr="001575C6" w:rsidRDefault="001575C6" w:rsidP="001575C6">
      <w:pPr>
        <w:ind w:firstLine="720"/>
        <w:jc w:val="both"/>
        <w:rPr>
          <w:rFonts w:ascii="Liberation Serif" w:hAnsi="Liberation Serif"/>
          <w:sz w:val="28"/>
          <w:szCs w:val="28"/>
        </w:rPr>
      </w:pPr>
      <w:bookmarkStart w:id="25" w:name="sub_1042"/>
      <w:r w:rsidRPr="001575C6">
        <w:rPr>
          <w:rFonts w:ascii="Liberation Serif" w:hAnsi="Liberation Serif"/>
          <w:sz w:val="28"/>
          <w:szCs w:val="28"/>
        </w:rPr>
        <w:t>53. Субсидия, предоставленная бюджетному учреждению или автономному учреждению на финансовое обеспечение выполнения муниципального задания, подлежит возврату указанным учреждением в местный бюджет в объеме, соответствующем не достигнутым показателям муниципального задания.</w:t>
      </w:r>
    </w:p>
    <w:bookmarkEnd w:id="25"/>
    <w:p w:rsidR="001575C6" w:rsidRPr="001575C6" w:rsidRDefault="001575C6" w:rsidP="001575C6">
      <w:pPr>
        <w:ind w:firstLine="720"/>
        <w:jc w:val="both"/>
        <w:rPr>
          <w:rFonts w:ascii="Liberation Serif" w:hAnsi="Liberation Serif"/>
          <w:sz w:val="28"/>
          <w:szCs w:val="28"/>
        </w:rPr>
      </w:pPr>
      <w:r w:rsidRPr="001575C6">
        <w:rPr>
          <w:rFonts w:ascii="Liberation Serif" w:hAnsi="Liberation Serif"/>
          <w:sz w:val="28"/>
          <w:szCs w:val="28"/>
        </w:rPr>
        <w:t xml:space="preserve">Не использованные в текущем году остатки средств, предоставленных бюджетному учреждению или автономному учреждению из бюджета городского округа Верхняя Пышма, за исключением подлежащих возврату в соответствии с </w:t>
      </w:r>
      <w:hyperlink r:id="rId79" w:anchor="sub_1042" w:history="1">
        <w:r w:rsidRPr="001575C6">
          <w:rPr>
            <w:rFonts w:ascii="Liberation Serif" w:eastAsia="Calibri" w:hAnsi="Liberation Serif" w:cs="Times New Roman CYR"/>
            <w:color w:val="0000FF"/>
            <w:sz w:val="22"/>
            <w:szCs w:val="28"/>
            <w:u w:val="single"/>
            <w:lang w:eastAsia="en-US"/>
          </w:rPr>
          <w:t>частью первой</w:t>
        </w:r>
      </w:hyperlink>
      <w:r w:rsidRPr="001575C6">
        <w:rPr>
          <w:rFonts w:ascii="Liberation Serif" w:hAnsi="Liberation Serif"/>
          <w:sz w:val="28"/>
          <w:szCs w:val="28"/>
        </w:rPr>
        <w:t xml:space="preserve"> настоящего пункта, используются в очередном году в соответствии с </w:t>
      </w:r>
      <w:r w:rsidRPr="001575C6">
        <w:rPr>
          <w:rFonts w:ascii="Liberation Serif" w:hAnsi="Liberation Serif"/>
          <w:sz w:val="28"/>
          <w:szCs w:val="28"/>
        </w:rPr>
        <w:lastRenderedPageBreak/>
        <w:t>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
    <w:p w:rsidR="001575C6" w:rsidRPr="001575C6" w:rsidRDefault="001575C6" w:rsidP="001575C6">
      <w:pPr>
        <w:ind w:firstLine="680"/>
        <w:jc w:val="center"/>
        <w:rPr>
          <w:rFonts w:ascii="Liberation Serif" w:hAnsi="Liberation Serif" w:cs="Liberation Serif"/>
          <w:sz w:val="28"/>
          <w:szCs w:val="28"/>
        </w:rPr>
      </w:pP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Глава 4. Мониторинг и контроль за выполнением</w:t>
      </w: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 муниципального задания</w:t>
      </w:r>
    </w:p>
    <w:p w:rsidR="001575C6" w:rsidRPr="001575C6" w:rsidRDefault="001575C6" w:rsidP="001575C6">
      <w:pPr>
        <w:ind w:firstLine="680"/>
        <w:jc w:val="both"/>
        <w:rPr>
          <w:rFonts w:ascii="Liberation Serif" w:hAnsi="Liberation Serif" w:cs="Liberation Serif"/>
          <w:sz w:val="28"/>
          <w:szCs w:val="28"/>
        </w:rPr>
      </w:pP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54. Мониторинг и контроль за выполнением муниципального задания казенными учреждениями, бюджетными учреждениями или автономными учреждениями осуществляют соответственно администрация городского округа Верхняя Пышма, органы, осуществляющие муниципальный финансовый контроль, а также распорядители бюджетных средств, в ведении которых находятся муниципальные учреждения.</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55. Мониторинг выполнения муниципального задания (далее - мониторинг) проводится в целях получения в течение текущего года информации о выполнении муниципального задания и своевременного внесения изменений в муниципальное задание.</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Периодичность проведения мониторинга устанавливается Администрацией горожского округа Верхняя Пышма.</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При проведении мониторинга осуществляется:</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1) сбор отчетов;</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2) 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4) для бюджетного учреждения или автономного учреждения оценка соблюдения условий соглашения.</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Результатом мониторинга является прогнозный анализ перспективы выполнения учреждением муниципального задания и, в случае наличия перспектив невыполнения, - принятие мер, направленных на обеспечение его выполнения.</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56. Контроль за выполнением муниципального задания (далее - контроль) осуществляется по каждому учреждению. Сведения, необходимые для контроля, устанавливаются в муниципальном задании.</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1) объем, состав (содержание) оказанных муниципальных услуг (выполненных работ);</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2) качество оказанных муниципальных услуг (выполненных работ);</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lastRenderedPageBreak/>
        <w:t>3) полнота и эффективность использования средств бюджета городского округа Верхняя Пышма, предусмотренных на финансовое обеспечение выполнения муниципального задания;</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4) степень удовлетворенности потребителей качеством оказанных муниципальных услуг (выполненных работ).Система контроля предусматривает и внутренний контроль (внутренний аудит), организованный учреждением.</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Порядок осуществления мониторинга и контроля администрацией городского округа Верхняя Пышма устанавливается нормативными правовыми актами администрации городского округа Верхняя Пышма с учетом требований настоящего Порядка.</w:t>
      </w: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57.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1575C6" w:rsidRPr="001575C6" w:rsidRDefault="001575C6" w:rsidP="001575C6">
      <w:pPr>
        <w:widowControl w:val="0"/>
        <w:autoSpaceDE w:val="0"/>
        <w:autoSpaceDN w:val="0"/>
        <w:adjustRightInd w:val="0"/>
        <w:spacing w:before="220"/>
        <w:ind w:firstLine="709"/>
        <w:jc w:val="both"/>
        <w:rPr>
          <w:rFonts w:ascii="Liberation Serif" w:hAnsi="Liberation Serif" w:cs="Liberation Serif"/>
          <w:sz w:val="28"/>
          <w:szCs w:val="28"/>
        </w:rPr>
      </w:pPr>
      <w:r w:rsidRPr="001575C6">
        <w:rPr>
          <w:rFonts w:ascii="Liberation Serif" w:hAnsi="Liberation Serif" w:cs="Liberation Serif"/>
          <w:sz w:val="28"/>
          <w:szCs w:val="28"/>
        </w:rPr>
        <w:t>58. Структурное подразделение администрации ежегодно представляют в Финансовое управление отчет о выполнении муниципального задания по оказанию муниципальных услуг (выполнению работ) в срок и по форме, установленной Финансовым управлением, с пояснительной запиской.</w:t>
      </w:r>
    </w:p>
    <w:p w:rsidR="001575C6" w:rsidRPr="001575C6" w:rsidRDefault="001575C6" w:rsidP="001575C6">
      <w:pPr>
        <w:widowControl w:val="0"/>
        <w:autoSpaceDE w:val="0"/>
        <w:autoSpaceDN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Пояснительная записка к отчету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и о возврате субсидии, подлежащей возврату.</w:t>
      </w:r>
    </w:p>
    <w:p w:rsidR="001575C6" w:rsidRPr="001575C6" w:rsidRDefault="001575C6" w:rsidP="001575C6">
      <w:pPr>
        <w:ind w:firstLine="680"/>
        <w:jc w:val="both"/>
        <w:rPr>
          <w:rFonts w:ascii="Liberation Serif" w:hAnsi="Liberation Serif" w:cs="Liberation Serif"/>
          <w:sz w:val="28"/>
          <w:szCs w:val="28"/>
        </w:rPr>
      </w:pPr>
    </w:p>
    <w:p w:rsidR="001575C6" w:rsidRPr="001575C6" w:rsidRDefault="001575C6" w:rsidP="001575C6">
      <w:pPr>
        <w:ind w:firstLine="680"/>
        <w:jc w:val="both"/>
        <w:rPr>
          <w:rFonts w:ascii="Liberation Serif" w:hAnsi="Liberation Serif" w:cs="Liberation Serif"/>
          <w:sz w:val="28"/>
          <w:szCs w:val="28"/>
        </w:rPr>
      </w:pPr>
    </w:p>
    <w:p w:rsidR="001575C6" w:rsidRPr="001575C6" w:rsidRDefault="001575C6" w:rsidP="001575C6">
      <w:pPr>
        <w:rPr>
          <w:rFonts w:ascii="Liberation Serif" w:hAnsi="Liberation Serif" w:cs="Liberation Serif"/>
          <w:sz w:val="28"/>
          <w:szCs w:val="28"/>
        </w:rPr>
        <w:sectPr w:rsidR="001575C6" w:rsidRPr="001575C6">
          <w:pgSz w:w="12240" w:h="15840"/>
          <w:pgMar w:top="851" w:right="567" w:bottom="851" w:left="1418" w:header="851" w:footer="0" w:gutter="0"/>
          <w:pgNumType w:start="3"/>
          <w:cols w:space="720"/>
        </w:sectPr>
      </w:pPr>
    </w:p>
    <w:p w:rsidR="001575C6" w:rsidRPr="001575C6" w:rsidRDefault="001575C6" w:rsidP="001575C6">
      <w:pPr>
        <w:widowControl w:val="0"/>
        <w:autoSpaceDE w:val="0"/>
        <w:autoSpaceDN w:val="0"/>
        <w:ind w:left="4962"/>
        <w:jc w:val="right"/>
        <w:outlineLvl w:val="1"/>
        <w:rPr>
          <w:rFonts w:ascii="Liberation Serif" w:hAnsi="Liberation Serif" w:cs="Liberation Serif"/>
          <w:bCs/>
          <w:sz w:val="28"/>
          <w:szCs w:val="28"/>
        </w:rPr>
      </w:pPr>
      <w:r w:rsidRPr="001575C6">
        <w:rPr>
          <w:rFonts w:ascii="Liberation Serif" w:hAnsi="Liberation Serif" w:cs="Liberation Serif"/>
          <w:bCs/>
          <w:sz w:val="28"/>
          <w:szCs w:val="28"/>
        </w:rPr>
        <w:lastRenderedPageBreak/>
        <w:t>Приложение № 1</w:t>
      </w:r>
    </w:p>
    <w:p w:rsidR="001575C6" w:rsidRPr="001575C6" w:rsidRDefault="001575C6" w:rsidP="001575C6">
      <w:pPr>
        <w:widowControl w:val="0"/>
        <w:autoSpaceDE w:val="0"/>
        <w:autoSpaceDN w:val="0"/>
        <w:ind w:left="4962"/>
        <w:jc w:val="right"/>
        <w:rPr>
          <w:rFonts w:ascii="Liberation Serif" w:hAnsi="Liberation Serif" w:cs="Liberation Serif"/>
          <w:bCs/>
          <w:sz w:val="28"/>
          <w:szCs w:val="28"/>
        </w:rPr>
      </w:pPr>
      <w:r w:rsidRPr="001575C6">
        <w:rPr>
          <w:rFonts w:ascii="Liberation Serif" w:hAnsi="Liberation Serif" w:cs="Liberation Serif"/>
          <w:bCs/>
          <w:sz w:val="28"/>
          <w:szCs w:val="28"/>
        </w:rPr>
        <w:t>к Порядку 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p w:rsidR="001575C6" w:rsidRPr="001575C6" w:rsidRDefault="001575C6" w:rsidP="001575C6">
      <w:pPr>
        <w:widowControl w:val="0"/>
        <w:autoSpaceDE w:val="0"/>
        <w:autoSpaceDN w:val="0"/>
        <w:jc w:val="both"/>
        <w:rPr>
          <w:rFonts w:ascii="Liberation Serif" w:hAnsi="Liberation Serif"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74"/>
        <w:gridCol w:w="7405"/>
      </w:tblGrid>
      <w:tr w:rsidR="001575C6" w:rsidRPr="001575C6" w:rsidTr="001575C6">
        <w:tc>
          <w:tcPr>
            <w:tcW w:w="1094"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bCs/>
                <w:sz w:val="28"/>
                <w:szCs w:val="28"/>
              </w:rPr>
            </w:pPr>
            <w:r w:rsidRPr="001575C6">
              <w:rPr>
                <w:rFonts w:ascii="Liberation Serif" w:hAnsi="Liberation Serif" w:cs="Liberation Serif"/>
                <w:bCs/>
                <w:sz w:val="28"/>
                <w:szCs w:val="28"/>
              </w:rPr>
              <w:t>Структурное подразделение администрации городского округа Верхняя Пышма, формирующее муниципальное задание для учреждений, перечисленных в графе 2</w:t>
            </w:r>
          </w:p>
        </w:tc>
        <w:tc>
          <w:tcPr>
            <w:tcW w:w="390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bCs/>
                <w:sz w:val="28"/>
                <w:szCs w:val="28"/>
              </w:rPr>
            </w:pPr>
            <w:r w:rsidRPr="001575C6">
              <w:rPr>
                <w:rFonts w:ascii="Liberation Serif" w:hAnsi="Liberation Serif" w:cs="Liberation Serif"/>
                <w:bCs/>
                <w:sz w:val="28"/>
                <w:szCs w:val="28"/>
              </w:rPr>
              <w:t>Муниципальные учреждения городского округа Верхняя Пышма</w:t>
            </w:r>
          </w:p>
        </w:tc>
      </w:tr>
      <w:tr w:rsidR="001575C6" w:rsidRPr="001575C6" w:rsidTr="001575C6">
        <w:tc>
          <w:tcPr>
            <w:tcW w:w="1094"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Calibri"/>
                <w:sz w:val="28"/>
                <w:szCs w:val="28"/>
              </w:rPr>
            </w:pPr>
            <w:r w:rsidRPr="001575C6">
              <w:rPr>
                <w:rFonts w:ascii="Liberation Serif" w:hAnsi="Liberation Serif" w:cs="Calibri"/>
                <w:sz w:val="28"/>
                <w:szCs w:val="28"/>
              </w:rPr>
              <w:t>1</w:t>
            </w:r>
          </w:p>
        </w:tc>
        <w:tc>
          <w:tcPr>
            <w:tcW w:w="390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Calibri"/>
                <w:sz w:val="28"/>
                <w:szCs w:val="28"/>
              </w:rPr>
            </w:pPr>
            <w:r w:rsidRPr="001575C6">
              <w:rPr>
                <w:rFonts w:ascii="Liberation Serif" w:hAnsi="Liberation Serif" w:cs="Calibri"/>
                <w:sz w:val="28"/>
                <w:szCs w:val="28"/>
              </w:rPr>
              <w:t>2</w:t>
            </w:r>
          </w:p>
        </w:tc>
      </w:tr>
      <w:tr w:rsidR="001575C6" w:rsidRPr="001575C6" w:rsidTr="001575C6">
        <w:tc>
          <w:tcPr>
            <w:tcW w:w="1094"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bCs/>
                <w:sz w:val="28"/>
                <w:szCs w:val="28"/>
              </w:rPr>
            </w:pPr>
            <w:r w:rsidRPr="001575C6">
              <w:rPr>
                <w:rFonts w:ascii="Liberation Serif" w:hAnsi="Liberation Serif" w:cs="Liberation Serif"/>
                <w:bCs/>
                <w:sz w:val="28"/>
                <w:szCs w:val="28"/>
              </w:rPr>
              <w:t>Отдел социальной политики</w:t>
            </w:r>
          </w:p>
        </w:tc>
        <w:tc>
          <w:tcPr>
            <w:tcW w:w="390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rPr>
                <w:rFonts w:ascii="Liberation Serif" w:hAnsi="Liberation Serif" w:cs="Liberation Serif"/>
                <w:bCs/>
                <w:sz w:val="28"/>
                <w:szCs w:val="28"/>
              </w:rPr>
            </w:pPr>
            <w:r w:rsidRPr="001575C6">
              <w:rPr>
                <w:rFonts w:ascii="Liberation Serif" w:hAnsi="Liberation Serif" w:cs="Liberation Serif"/>
                <w:bCs/>
                <w:sz w:val="28"/>
                <w:szCs w:val="28"/>
              </w:rPr>
              <w:t>Муниципальное автономное учреждение «Спортивная школа имени Александра Козицына»</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bCs/>
                <w:sz w:val="28"/>
                <w:szCs w:val="28"/>
              </w:rPr>
            </w:pPr>
          </w:p>
        </w:tc>
        <w:tc>
          <w:tcPr>
            <w:tcW w:w="390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rPr>
                <w:rFonts w:ascii="Liberation Serif" w:hAnsi="Liberation Serif" w:cs="Liberation Serif"/>
                <w:bCs/>
                <w:sz w:val="28"/>
                <w:szCs w:val="28"/>
              </w:rPr>
            </w:pPr>
            <w:r w:rsidRPr="001575C6">
              <w:rPr>
                <w:rFonts w:ascii="Liberation Serif" w:hAnsi="Liberation Serif" w:cs="Liberation Serif"/>
                <w:bCs/>
                <w:sz w:val="28"/>
                <w:szCs w:val="28"/>
              </w:rPr>
              <w:t>Муниципальное автономное учреждение «Спортивная школа «Лидер»</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bCs/>
                <w:sz w:val="28"/>
                <w:szCs w:val="28"/>
              </w:rPr>
            </w:pPr>
          </w:p>
        </w:tc>
        <w:tc>
          <w:tcPr>
            <w:tcW w:w="390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rPr>
                <w:rFonts w:ascii="Liberation Serif" w:hAnsi="Liberation Serif" w:cs="Liberation Serif"/>
                <w:bCs/>
                <w:sz w:val="28"/>
                <w:szCs w:val="28"/>
              </w:rPr>
            </w:pPr>
            <w:r w:rsidRPr="001575C6">
              <w:rPr>
                <w:rFonts w:ascii="Liberation Serif" w:hAnsi="Liberation Serif" w:cs="Liberation Serif"/>
                <w:bCs/>
                <w:sz w:val="28"/>
                <w:szCs w:val="28"/>
              </w:rPr>
              <w:t>Муниципальное автономное учреждение «Спортивная школа по атомотоспорту»</w:t>
            </w:r>
          </w:p>
        </w:tc>
      </w:tr>
    </w:tbl>
    <w:p w:rsidR="001575C6" w:rsidRPr="001575C6" w:rsidRDefault="001575C6" w:rsidP="001575C6">
      <w:pPr>
        <w:ind w:firstLine="680"/>
        <w:jc w:val="right"/>
        <w:rPr>
          <w:rFonts w:ascii="Liberation Serif" w:hAnsi="Liberation Serif" w:cs="Liberation Serif"/>
          <w:sz w:val="28"/>
          <w:szCs w:val="28"/>
        </w:rPr>
      </w:pPr>
    </w:p>
    <w:p w:rsidR="001575C6" w:rsidRPr="001575C6" w:rsidRDefault="001575C6" w:rsidP="001575C6">
      <w:pPr>
        <w:rPr>
          <w:rFonts w:ascii="Liberation Serif" w:hAnsi="Liberation Serif" w:cs="Liberation Serif"/>
          <w:sz w:val="28"/>
          <w:szCs w:val="28"/>
        </w:rPr>
        <w:sectPr w:rsidR="001575C6" w:rsidRPr="001575C6">
          <w:pgSz w:w="11907" w:h="16839"/>
          <w:pgMar w:top="1134" w:right="851" w:bottom="1134" w:left="1701" w:header="567" w:footer="0" w:gutter="0"/>
          <w:cols w:space="720"/>
        </w:sectPr>
      </w:pPr>
    </w:p>
    <w:p w:rsidR="001575C6" w:rsidRPr="001575C6" w:rsidRDefault="001575C6" w:rsidP="001575C6">
      <w:pPr>
        <w:widowControl w:val="0"/>
        <w:autoSpaceDE w:val="0"/>
        <w:autoSpaceDN w:val="0"/>
        <w:ind w:left="9072"/>
        <w:jc w:val="right"/>
        <w:outlineLvl w:val="1"/>
        <w:rPr>
          <w:rFonts w:ascii="Liberation Serif" w:hAnsi="Liberation Serif" w:cs="Liberation Serif"/>
          <w:bCs/>
          <w:sz w:val="28"/>
          <w:szCs w:val="28"/>
        </w:rPr>
      </w:pPr>
      <w:r w:rsidRPr="001575C6">
        <w:rPr>
          <w:rFonts w:ascii="Liberation Serif" w:hAnsi="Liberation Serif" w:cs="Liberation Serif"/>
          <w:bCs/>
          <w:sz w:val="28"/>
          <w:szCs w:val="28"/>
        </w:rPr>
        <w:lastRenderedPageBreak/>
        <w:t>Приложение № 2</w:t>
      </w:r>
    </w:p>
    <w:p w:rsidR="001575C6" w:rsidRPr="001575C6" w:rsidRDefault="001575C6" w:rsidP="001575C6">
      <w:pPr>
        <w:widowControl w:val="0"/>
        <w:autoSpaceDE w:val="0"/>
        <w:autoSpaceDN w:val="0"/>
        <w:ind w:left="9072"/>
        <w:jc w:val="right"/>
        <w:rPr>
          <w:rFonts w:ascii="Liberation Serif" w:hAnsi="Liberation Serif" w:cs="Liberation Serif"/>
          <w:bCs/>
          <w:sz w:val="28"/>
          <w:szCs w:val="28"/>
        </w:rPr>
      </w:pPr>
      <w:r w:rsidRPr="001575C6">
        <w:rPr>
          <w:rFonts w:ascii="Liberation Serif" w:hAnsi="Liberation Serif" w:cs="Liberation Serif"/>
          <w:bCs/>
          <w:sz w:val="28"/>
          <w:szCs w:val="28"/>
        </w:rPr>
        <w:t>к Порядку 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p w:rsidR="001575C6" w:rsidRPr="001575C6" w:rsidRDefault="001575C6" w:rsidP="001575C6">
      <w:pPr>
        <w:ind w:firstLine="680"/>
        <w:jc w:val="both"/>
        <w:rPr>
          <w:rFonts w:ascii="Liberation Serif" w:hAnsi="Liberation Serif" w:cs="Liberation Serif"/>
          <w:sz w:val="28"/>
          <w:szCs w:val="28"/>
        </w:rPr>
      </w:pP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Форма</w:t>
      </w:r>
    </w:p>
    <w:p w:rsidR="001575C6" w:rsidRPr="001575C6" w:rsidRDefault="001575C6" w:rsidP="001575C6">
      <w:pPr>
        <w:ind w:firstLine="680"/>
        <w:jc w:val="center"/>
        <w:rPr>
          <w:rFonts w:ascii="Liberation Serif" w:hAnsi="Liberation Serif" w:cs="Liberation Serif"/>
          <w:sz w:val="28"/>
          <w:szCs w:val="28"/>
        </w:rPr>
      </w:pPr>
    </w:p>
    <w:p w:rsidR="001575C6" w:rsidRPr="001575C6" w:rsidRDefault="001575C6" w:rsidP="001575C6">
      <w:pPr>
        <w:ind w:firstLine="680"/>
        <w:jc w:val="center"/>
        <w:rPr>
          <w:rFonts w:ascii="Liberation Serif" w:hAnsi="Liberation Serif" w:cs="Liberation Serif"/>
          <w:sz w:val="28"/>
          <w:szCs w:val="28"/>
        </w:rPr>
      </w:pPr>
      <w:r w:rsidRPr="001575C6">
        <w:rPr>
          <w:rFonts w:ascii="Liberation Serif" w:hAnsi="Liberation Serif" w:cs="Liberation Serif"/>
          <w:sz w:val="28"/>
          <w:szCs w:val="28"/>
        </w:rPr>
        <w:t xml:space="preserve"> МУНИЦИПАЛЬНОЕ ЗАДАНИЕ</w:t>
      </w:r>
    </w:p>
    <w:p w:rsidR="001575C6" w:rsidRPr="001575C6" w:rsidRDefault="001575C6" w:rsidP="001575C6">
      <w:pPr>
        <w:ind w:firstLine="680"/>
        <w:jc w:val="center"/>
        <w:rPr>
          <w:rFonts w:ascii="Liberation Serif" w:hAnsi="Liberation Serif" w:cs="Liberation Serif"/>
          <w:sz w:val="28"/>
          <w:szCs w:val="28"/>
        </w:rPr>
      </w:pPr>
      <w:r w:rsidRPr="001575C6">
        <w:rPr>
          <w:rFonts w:ascii="Liberation Serif" w:hAnsi="Liberation Serif" w:cs="Liberation Serif"/>
          <w:sz w:val="28"/>
          <w:szCs w:val="28"/>
        </w:rPr>
        <w:t>на 20__ - 20__ годы</w:t>
      </w:r>
    </w:p>
    <w:p w:rsidR="001575C6" w:rsidRPr="001575C6" w:rsidRDefault="001575C6" w:rsidP="001575C6">
      <w:pPr>
        <w:ind w:firstLine="680"/>
        <w:jc w:val="both"/>
        <w:rPr>
          <w:rFonts w:ascii="Liberation Serif" w:hAnsi="Liberation Serif" w:cs="Liberation Serif"/>
          <w:sz w:val="28"/>
          <w:szCs w:val="28"/>
        </w:rPr>
      </w:pPr>
    </w:p>
    <w:p w:rsidR="001575C6" w:rsidRPr="001575C6" w:rsidRDefault="001575C6" w:rsidP="001575C6">
      <w:pPr>
        <w:ind w:firstLine="68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муниципального учреждения физической культуры и спорта городского округа Верхняя Пышма ______________________________________________________________________</w:t>
      </w:r>
    </w:p>
    <w:p w:rsidR="001575C6" w:rsidRPr="001575C6" w:rsidRDefault="001575C6" w:rsidP="001575C6">
      <w:pPr>
        <w:ind w:firstLine="680"/>
        <w:jc w:val="both"/>
        <w:rPr>
          <w:rFonts w:ascii="Liberation Serif" w:hAnsi="Liberation Serif" w:cs="Liberation Serif"/>
          <w:sz w:val="28"/>
          <w:szCs w:val="28"/>
        </w:rPr>
      </w:pPr>
    </w:p>
    <w:p w:rsidR="001575C6" w:rsidRPr="001575C6" w:rsidRDefault="001575C6" w:rsidP="001575C6">
      <w:pPr>
        <w:jc w:val="center"/>
        <w:rPr>
          <w:rFonts w:ascii="Liberation Serif" w:hAnsi="Liberation Serif" w:cs="Liberation Serif"/>
          <w:sz w:val="28"/>
          <w:szCs w:val="28"/>
        </w:rPr>
      </w:pPr>
      <w:r w:rsidRPr="001575C6">
        <w:rPr>
          <w:rFonts w:ascii="Liberation Serif" w:hAnsi="Liberation Serif" w:cs="Liberation Serif"/>
          <w:sz w:val="28"/>
          <w:szCs w:val="28"/>
        </w:rPr>
        <w:t>Часть 1. Сведения об оказываемых муниципальных услугах</w:t>
      </w:r>
      <w:r w:rsidRPr="001575C6">
        <w:rPr>
          <w:rFonts w:ascii="Liberation Serif" w:hAnsi="Liberation Serif" w:cs="Liberation Serif"/>
          <w:sz w:val="28"/>
          <w:szCs w:val="28"/>
          <w:vertAlign w:val="superscript"/>
          <w:lang w:eastAsia="en-US"/>
        </w:rPr>
        <w:t>1</w:t>
      </w:r>
    </w:p>
    <w:p w:rsidR="001575C6" w:rsidRPr="001575C6" w:rsidRDefault="001575C6" w:rsidP="001575C6">
      <w:pPr>
        <w:ind w:firstLine="680"/>
        <w:jc w:val="both"/>
        <w:rPr>
          <w:rFonts w:ascii="Liberation Serif" w:hAnsi="Liberation Serif" w:cs="Liberation Serif"/>
          <w:sz w:val="28"/>
          <w:szCs w:val="28"/>
        </w:rPr>
      </w:pPr>
    </w:p>
    <w:p w:rsidR="001575C6" w:rsidRPr="001575C6" w:rsidRDefault="001575C6" w:rsidP="001575C6">
      <w:pPr>
        <w:jc w:val="center"/>
        <w:rPr>
          <w:rFonts w:ascii="Liberation Serif" w:hAnsi="Liberation Serif" w:cs="Liberation Serif"/>
          <w:sz w:val="28"/>
          <w:szCs w:val="28"/>
        </w:rPr>
      </w:pPr>
      <w:r w:rsidRPr="001575C6">
        <w:rPr>
          <w:rFonts w:ascii="Liberation Serif" w:hAnsi="Liberation Serif" w:cs="Liberation Serif"/>
          <w:sz w:val="28"/>
          <w:szCs w:val="28"/>
        </w:rPr>
        <w:t>Раздел _____</w:t>
      </w:r>
    </w:p>
    <w:p w:rsidR="001575C6" w:rsidRPr="001575C6" w:rsidRDefault="001575C6" w:rsidP="001575C6">
      <w:pPr>
        <w:ind w:firstLine="680"/>
        <w:jc w:val="center"/>
        <w:rPr>
          <w:rFonts w:ascii="Liberation Serif" w:hAnsi="Liberation Serif" w:cs="Liberation Serif"/>
          <w:sz w:val="28"/>
          <w:szCs w:val="28"/>
        </w:rPr>
      </w:pPr>
    </w:p>
    <w:p w:rsidR="001575C6" w:rsidRPr="001575C6" w:rsidRDefault="001575C6" w:rsidP="001575C6">
      <w:pPr>
        <w:ind w:firstLine="680"/>
        <w:jc w:val="both"/>
        <w:rPr>
          <w:rFonts w:ascii="Liberation Serif" w:hAnsi="Liberation Serif" w:cs="Liberation Serif"/>
          <w:sz w:val="28"/>
          <w:szCs w:val="28"/>
        </w:rPr>
      </w:pPr>
      <w:r w:rsidRPr="001575C6">
        <w:rPr>
          <w:rFonts w:ascii="Liberation Serif" w:hAnsi="Liberation Serif" w:cs="Liberation Serif"/>
          <w:sz w:val="28"/>
          <w:szCs w:val="28"/>
        </w:rPr>
        <w:t>1. Характеристики муниципальной услуги.</w:t>
      </w:r>
    </w:p>
    <w:p w:rsidR="001575C6" w:rsidRPr="001575C6" w:rsidRDefault="001575C6" w:rsidP="001575C6">
      <w:pPr>
        <w:ind w:firstLine="680"/>
        <w:jc w:val="both"/>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34"/>
        <w:gridCol w:w="1960"/>
        <w:gridCol w:w="2022"/>
        <w:gridCol w:w="2022"/>
        <w:gridCol w:w="2022"/>
        <w:gridCol w:w="2022"/>
        <w:gridCol w:w="2013"/>
      </w:tblGrid>
      <w:tr w:rsidR="001575C6" w:rsidRPr="001575C6" w:rsidTr="001575C6">
        <w:tc>
          <w:tcPr>
            <w:tcW w:w="896"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муниципальной услуги</w:t>
            </w:r>
          </w:p>
        </w:tc>
        <w:tc>
          <w:tcPr>
            <w:tcW w:w="667"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Уникальный номер реестровой записи </w:t>
            </w:r>
            <w:r w:rsidRPr="001575C6">
              <w:rPr>
                <w:rFonts w:ascii="Liberation Serif" w:hAnsi="Liberation Serif" w:cs="Liberation Serif"/>
                <w:sz w:val="28"/>
                <w:szCs w:val="28"/>
                <w:vertAlign w:val="superscript"/>
                <w:lang w:eastAsia="en-US"/>
              </w:rPr>
              <w:t>2</w:t>
            </w:r>
          </w:p>
        </w:tc>
        <w:tc>
          <w:tcPr>
            <w:tcW w:w="2063"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Показатель, характеризующий содержание муниципальной услуги</w:t>
            </w:r>
          </w:p>
        </w:tc>
        <w:tc>
          <w:tcPr>
            <w:tcW w:w="1375"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Показатель, характеризующий условия (формы) оказания муниципальной услуги</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2</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показателя</w:t>
            </w:r>
            <w:r w:rsidRPr="001575C6">
              <w:rPr>
                <w:rFonts w:ascii="Liberation Serif" w:hAnsi="Liberation Serif" w:cs="Liberation Serif"/>
                <w:sz w:val="28"/>
                <w:szCs w:val="28"/>
                <w:vertAlign w:val="superscript"/>
                <w:lang w:eastAsia="en-US"/>
              </w:rPr>
              <w:t>2</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2</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2</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2</w:t>
            </w:r>
            <w:r w:rsidRPr="001575C6">
              <w:rPr>
                <w:rFonts w:ascii="Liberation Serif" w:hAnsi="Liberation Serif" w:cs="Liberation Serif"/>
                <w:sz w:val="28"/>
                <w:szCs w:val="28"/>
              </w:rPr>
              <w:t>)</w:t>
            </w:r>
          </w:p>
        </w:tc>
      </w:tr>
      <w:tr w:rsidR="001575C6" w:rsidRPr="001575C6" w:rsidTr="001575C6">
        <w:tc>
          <w:tcPr>
            <w:tcW w:w="89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6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7</w:t>
            </w:r>
          </w:p>
        </w:tc>
      </w:tr>
      <w:tr w:rsidR="001575C6" w:rsidRPr="001575C6" w:rsidTr="001575C6">
        <w:tc>
          <w:tcPr>
            <w:tcW w:w="89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p>
        </w:tc>
        <w:tc>
          <w:tcPr>
            <w:tcW w:w="6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p>
        </w:tc>
      </w:tr>
    </w:tbl>
    <w:p w:rsidR="001575C6" w:rsidRPr="001575C6" w:rsidRDefault="001575C6" w:rsidP="001575C6">
      <w:pPr>
        <w:widowControl w:val="0"/>
        <w:autoSpaceDE w:val="0"/>
        <w:autoSpaceDN w:val="0"/>
        <w:jc w:val="both"/>
        <w:rPr>
          <w:rFonts w:ascii="Liberation Serif" w:hAnsi="Liberation Serif" w:cs="Liberation Serif"/>
          <w:sz w:val="28"/>
          <w:szCs w:val="28"/>
        </w:rPr>
      </w:pP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2. Категории потребителей муниципальной услуги: __________________________.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3. Показатели, характеризующие объем и качество муниципальной услуги:</w:t>
      </w:r>
    </w:p>
    <w:p w:rsidR="001575C6" w:rsidRPr="001575C6" w:rsidRDefault="001575C6" w:rsidP="001575C6">
      <w:pPr>
        <w:widowControl w:val="0"/>
        <w:autoSpaceDE w:val="0"/>
        <w:autoSpaceDN w:val="0"/>
        <w:jc w:val="both"/>
        <w:rPr>
          <w:rFonts w:ascii="Liberation Serif" w:hAnsi="Liberation Serif" w:cs="Liberation Serif"/>
          <w:sz w:val="28"/>
          <w:szCs w:val="28"/>
        </w:rPr>
      </w:pPr>
      <w:bookmarkStart w:id="26" w:name="P538"/>
      <w:bookmarkEnd w:id="26"/>
      <w:r w:rsidRPr="001575C6">
        <w:rPr>
          <w:rFonts w:ascii="Liberation Serif" w:hAnsi="Liberation Serif" w:cs="Liberation Serif"/>
          <w:sz w:val="28"/>
          <w:szCs w:val="28"/>
        </w:rPr>
        <w:t>3.1. Показатели, характеризующие качество муниципальной услуги.</w:t>
      </w:r>
    </w:p>
    <w:p w:rsidR="001575C6" w:rsidRPr="001575C6" w:rsidRDefault="001575C6" w:rsidP="001575C6">
      <w:pPr>
        <w:spacing w:after="1"/>
        <w:ind w:firstLine="720"/>
        <w:jc w:val="both"/>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13"/>
        <w:gridCol w:w="1904"/>
        <w:gridCol w:w="1478"/>
        <w:gridCol w:w="2090"/>
        <w:gridCol w:w="1537"/>
        <w:gridCol w:w="1537"/>
        <w:gridCol w:w="2090"/>
        <w:gridCol w:w="1846"/>
      </w:tblGrid>
      <w:tr w:rsidR="001575C6" w:rsidRPr="001575C6" w:rsidTr="001575C6">
        <w:tc>
          <w:tcPr>
            <w:tcW w:w="753"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показателя</w:t>
            </w:r>
          </w:p>
        </w:tc>
        <w:tc>
          <w:tcPr>
            <w:tcW w:w="1151"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Единица измерения</w:t>
            </w:r>
          </w:p>
        </w:tc>
        <w:tc>
          <w:tcPr>
            <w:tcW w:w="1757"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Значения показателя</w:t>
            </w:r>
          </w:p>
        </w:tc>
        <w:tc>
          <w:tcPr>
            <w:tcW w:w="711"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Допустимое (возможное) отклонение </w:t>
            </w:r>
            <w:r w:rsidRPr="001575C6">
              <w:rPr>
                <w:rFonts w:ascii="Liberation Serif" w:hAnsi="Liberation Serif" w:cs="Liberation Serif"/>
                <w:sz w:val="28"/>
                <w:szCs w:val="28"/>
                <w:vertAlign w:val="superscript"/>
                <w:lang w:eastAsia="en-US"/>
              </w:rPr>
              <w:t>4</w:t>
            </w:r>
          </w:p>
        </w:tc>
        <w:tc>
          <w:tcPr>
            <w:tcW w:w="628"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Коэффициент весомости</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w:t>
            </w:r>
          </w:p>
        </w:tc>
        <w:tc>
          <w:tcPr>
            <w:tcW w:w="50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код по </w:t>
            </w:r>
            <w:hyperlink r:id="rId80" w:history="1">
              <w:r w:rsidRPr="001575C6">
                <w:rPr>
                  <w:rFonts w:ascii="Liberation Serif" w:eastAsia="Calibri" w:hAnsi="Liberation Serif" w:cs="Liberation Serif"/>
                  <w:color w:val="0000FF"/>
                  <w:sz w:val="22"/>
                  <w:szCs w:val="28"/>
                  <w:u w:val="single"/>
                  <w:lang w:eastAsia="en-US"/>
                </w:rPr>
                <w:t>ОКЕИ</w:t>
              </w:r>
            </w:hyperlink>
            <w:r w:rsidRPr="001575C6">
              <w:rPr>
                <w:rFonts w:ascii="Liberation Serif" w:hAnsi="Liberation Serif" w:cs="Liberation Serif"/>
                <w:sz w:val="28"/>
                <w:szCs w:val="28"/>
                <w:vertAlign w:val="superscript"/>
                <w:lang w:eastAsia="en-US"/>
              </w:rPr>
              <w:t>3</w:t>
            </w:r>
          </w:p>
        </w:tc>
        <w:tc>
          <w:tcPr>
            <w:tcW w:w="7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 (очередной год)</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64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50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7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7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62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0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0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0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spacing w:before="280"/>
        <w:jc w:val="both"/>
        <w:rPr>
          <w:rFonts w:ascii="Liberation Serif" w:hAnsi="Liberation Serif" w:cs="Liberation Serif"/>
          <w:sz w:val="28"/>
          <w:szCs w:val="28"/>
        </w:rPr>
      </w:pPr>
      <w:r w:rsidRPr="001575C6">
        <w:rPr>
          <w:rFonts w:ascii="Liberation Serif" w:hAnsi="Liberation Serif" w:cs="Liberation Serif"/>
          <w:sz w:val="28"/>
          <w:szCs w:val="28"/>
        </w:rPr>
        <w:lastRenderedPageBreak/>
        <w:t>3.2. Показатель, характеризующий объем муниципальной услуги.</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73"/>
        <w:gridCol w:w="1888"/>
        <w:gridCol w:w="1335"/>
        <w:gridCol w:w="1520"/>
        <w:gridCol w:w="1276"/>
        <w:gridCol w:w="1215"/>
        <w:gridCol w:w="1520"/>
        <w:gridCol w:w="1215"/>
        <w:gridCol w:w="1215"/>
        <w:gridCol w:w="1638"/>
      </w:tblGrid>
      <w:tr w:rsidR="001575C6" w:rsidRPr="001575C6" w:rsidTr="001575C6">
        <w:tc>
          <w:tcPr>
            <w:tcW w:w="604"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5</w:t>
            </w:r>
          </w:p>
        </w:tc>
        <w:tc>
          <w:tcPr>
            <w:tcW w:w="1104"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Единица измерения</w:t>
            </w:r>
          </w:p>
        </w:tc>
        <w:tc>
          <w:tcPr>
            <w:tcW w:w="1375"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Значение показателя</w:t>
            </w:r>
          </w:p>
        </w:tc>
        <w:tc>
          <w:tcPr>
            <w:tcW w:w="1354"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Средний размер платы (цена, тариф) за единицу услуги</w:t>
            </w:r>
          </w:p>
        </w:tc>
        <w:tc>
          <w:tcPr>
            <w:tcW w:w="563"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Допустимое (возможное) отклонение </w:t>
            </w:r>
            <w:r w:rsidRPr="001575C6">
              <w:rPr>
                <w:rFonts w:ascii="Liberation Serif" w:hAnsi="Liberation Serif" w:cs="Liberation Serif"/>
                <w:sz w:val="28"/>
                <w:szCs w:val="28"/>
                <w:vertAlign w:val="superscript"/>
                <w:lang w:eastAsia="en-US"/>
              </w:rPr>
              <w:t>7</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64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w:t>
            </w:r>
            <w:hyperlink r:id="rId81" w:anchor="P820" w:history="1">
              <w:r w:rsidRPr="001575C6">
                <w:rPr>
                  <w:rFonts w:ascii="Liberation Serif" w:eastAsia="Calibri" w:hAnsi="Liberation Serif" w:cs="Liberation Serif"/>
                  <w:color w:val="0000FF"/>
                  <w:sz w:val="22"/>
                  <w:szCs w:val="28"/>
                  <w:u w:val="single"/>
                  <w:vertAlign w:val="superscript"/>
                  <w:lang w:eastAsia="en-US"/>
                </w:rPr>
                <w:t>5</w:t>
              </w:r>
            </w:hyperlink>
          </w:p>
        </w:tc>
        <w:tc>
          <w:tcPr>
            <w:tcW w:w="45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код по </w:t>
            </w:r>
            <w:hyperlink r:id="rId82" w:history="1">
              <w:r w:rsidRPr="001575C6">
                <w:rPr>
                  <w:rFonts w:ascii="Liberation Serif" w:eastAsia="Calibri" w:hAnsi="Liberation Serif" w:cs="Liberation Serif"/>
                  <w:color w:val="0000FF"/>
                  <w:sz w:val="22"/>
                  <w:szCs w:val="28"/>
                  <w:u w:val="single"/>
                  <w:lang w:eastAsia="en-US"/>
                </w:rPr>
                <w:t>ОКЕИ</w:t>
              </w:r>
            </w:hyperlink>
            <w:r w:rsidRPr="001575C6">
              <w:rPr>
                <w:rFonts w:ascii="Liberation Serif" w:hAnsi="Liberation Serif" w:cs="Liberation Serif"/>
                <w:sz w:val="28"/>
                <w:szCs w:val="28"/>
              </w:rPr>
              <w:t xml:space="preserve"> </w:t>
            </w:r>
            <w:r w:rsidRPr="001575C6">
              <w:rPr>
                <w:rFonts w:ascii="Liberation Serif" w:hAnsi="Liberation Serif" w:cs="Liberation Serif"/>
                <w:sz w:val="28"/>
                <w:szCs w:val="28"/>
                <w:vertAlign w:val="superscript"/>
                <w:lang w:eastAsia="en-US"/>
              </w:rPr>
              <w:t>6</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 (очередной год)</w:t>
            </w:r>
          </w:p>
        </w:tc>
        <w:tc>
          <w:tcPr>
            <w:tcW w:w="43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 (очередной год)</w:t>
            </w:r>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604"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64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45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43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9</w:t>
            </w:r>
          </w:p>
        </w:tc>
        <w:tc>
          <w:tcPr>
            <w:tcW w:w="56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10</w:t>
            </w:r>
          </w:p>
        </w:tc>
      </w:tr>
      <w:tr w:rsidR="001575C6" w:rsidRPr="001575C6" w:rsidTr="001575C6">
        <w:tc>
          <w:tcPr>
            <w:tcW w:w="604"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5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3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1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1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1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6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ind w:firstLine="720"/>
        <w:jc w:val="both"/>
        <w:rPr>
          <w:rFonts w:ascii="Liberation Serif" w:hAnsi="Liberation Serif" w:cs="Liberation Serif"/>
          <w:sz w:val="28"/>
          <w:szCs w:val="28"/>
        </w:rPr>
      </w:pP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4. Нормативные правовые акты, устанавливающие размер платы (цену, тариф) либо порядок ее (его) установления.</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72"/>
        <w:gridCol w:w="2404"/>
        <w:gridCol w:w="2219"/>
        <w:gridCol w:w="2219"/>
        <w:gridCol w:w="6281"/>
      </w:tblGrid>
      <w:tr w:rsidR="001575C6" w:rsidRPr="001575C6" w:rsidTr="001575C6">
        <w:tc>
          <w:tcPr>
            <w:tcW w:w="5000" w:type="pct"/>
            <w:gridSpan w:val="5"/>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Нормативный правовой акт</w:t>
            </w:r>
          </w:p>
        </w:tc>
      </w:tr>
      <w:tr w:rsidR="001575C6" w:rsidRPr="001575C6" w:rsidTr="001575C6">
        <w:tc>
          <w:tcPr>
            <w:tcW w:w="53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вид</w:t>
            </w:r>
          </w:p>
        </w:tc>
        <w:tc>
          <w:tcPr>
            <w:tcW w:w="81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принявший орган</w:t>
            </w:r>
          </w:p>
        </w:tc>
        <w:tc>
          <w:tcPr>
            <w:tcW w:w="75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дата</w:t>
            </w:r>
          </w:p>
        </w:tc>
        <w:tc>
          <w:tcPr>
            <w:tcW w:w="75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номер</w:t>
            </w:r>
          </w:p>
        </w:tc>
        <w:tc>
          <w:tcPr>
            <w:tcW w:w="213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w:t>
            </w:r>
          </w:p>
        </w:tc>
      </w:tr>
      <w:tr w:rsidR="001575C6" w:rsidRPr="001575C6" w:rsidTr="001575C6">
        <w:tc>
          <w:tcPr>
            <w:tcW w:w="53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81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75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75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213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r>
      <w:tr w:rsidR="001575C6" w:rsidRPr="001575C6" w:rsidTr="001575C6">
        <w:tc>
          <w:tcPr>
            <w:tcW w:w="53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81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213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53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81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213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53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81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213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5. Порядок оказания муниципальной услуги:</w:t>
      </w:r>
    </w:p>
    <w:p w:rsidR="001575C6" w:rsidRPr="001575C6" w:rsidRDefault="001575C6" w:rsidP="001575C6">
      <w:pPr>
        <w:widowControl w:val="0"/>
        <w:autoSpaceDE w:val="0"/>
        <w:autoSpaceDN w:val="0"/>
        <w:adjustRightInd w:val="0"/>
        <w:spacing w:before="220"/>
        <w:jc w:val="both"/>
        <w:rPr>
          <w:rFonts w:ascii="Liberation Serif" w:hAnsi="Liberation Serif" w:cs="Liberation Serif"/>
          <w:sz w:val="28"/>
          <w:szCs w:val="28"/>
        </w:rPr>
      </w:pPr>
      <w:r w:rsidRPr="001575C6">
        <w:rPr>
          <w:rFonts w:ascii="Liberation Serif" w:hAnsi="Liberation Serif" w:cs="Liberation Serif"/>
          <w:sz w:val="28"/>
          <w:szCs w:val="28"/>
        </w:rPr>
        <w:t xml:space="preserve">5.1. Нормативные правовые акты, регулирующие порядок оказания муниципальной услуги (наименование, номер и дата </w:t>
      </w:r>
      <w:r w:rsidRPr="001575C6">
        <w:rPr>
          <w:rFonts w:ascii="Liberation Serif" w:hAnsi="Liberation Serif" w:cs="Liberation Serif"/>
          <w:sz w:val="28"/>
          <w:szCs w:val="28"/>
        </w:rPr>
        <w:lastRenderedPageBreak/>
        <w:t>нормативного правового акта):</w:t>
      </w:r>
    </w:p>
    <w:p w:rsidR="001575C6" w:rsidRPr="001575C6" w:rsidRDefault="001575C6" w:rsidP="001575C6">
      <w:pPr>
        <w:widowControl w:val="0"/>
        <w:autoSpaceDE w:val="0"/>
        <w:autoSpaceDN w:val="0"/>
        <w:adjustRightInd w:val="0"/>
        <w:spacing w:before="220"/>
        <w:jc w:val="both"/>
        <w:rPr>
          <w:rFonts w:ascii="Liberation Serif" w:hAnsi="Liberation Serif" w:cs="Liberation Serif"/>
          <w:sz w:val="28"/>
          <w:szCs w:val="28"/>
        </w:rPr>
      </w:pPr>
      <w:r w:rsidRPr="001575C6">
        <w:rPr>
          <w:rFonts w:ascii="Liberation Serif" w:hAnsi="Liberation Serif" w:cs="Liberation Serif"/>
          <w:sz w:val="28"/>
          <w:szCs w:val="28"/>
        </w:rPr>
        <w:t>1) _______________________________________________________;</w:t>
      </w:r>
    </w:p>
    <w:p w:rsidR="001575C6" w:rsidRPr="001575C6" w:rsidRDefault="001575C6" w:rsidP="001575C6">
      <w:pPr>
        <w:widowControl w:val="0"/>
        <w:autoSpaceDE w:val="0"/>
        <w:autoSpaceDN w:val="0"/>
        <w:adjustRightInd w:val="0"/>
        <w:spacing w:before="220"/>
        <w:jc w:val="both"/>
        <w:rPr>
          <w:rFonts w:ascii="Liberation Serif" w:hAnsi="Liberation Serif" w:cs="Liberation Serif"/>
          <w:sz w:val="28"/>
          <w:szCs w:val="28"/>
        </w:rPr>
      </w:pPr>
      <w:r w:rsidRPr="001575C6">
        <w:rPr>
          <w:rFonts w:ascii="Liberation Serif" w:hAnsi="Liberation Serif" w:cs="Liberation Serif"/>
          <w:sz w:val="28"/>
          <w:szCs w:val="28"/>
        </w:rPr>
        <w:t>2) _______________________________________________________.</w:t>
      </w:r>
    </w:p>
    <w:p w:rsidR="001575C6" w:rsidRPr="001575C6" w:rsidRDefault="001575C6" w:rsidP="001575C6">
      <w:pPr>
        <w:widowControl w:val="0"/>
        <w:autoSpaceDE w:val="0"/>
        <w:autoSpaceDN w:val="0"/>
        <w:adjustRightInd w:val="0"/>
        <w:spacing w:before="220"/>
        <w:jc w:val="both"/>
        <w:rPr>
          <w:rFonts w:ascii="Liberation Serif" w:hAnsi="Liberation Serif" w:cs="Liberation Serif"/>
          <w:sz w:val="28"/>
          <w:szCs w:val="28"/>
        </w:rPr>
      </w:pPr>
      <w:r w:rsidRPr="001575C6">
        <w:rPr>
          <w:rFonts w:ascii="Liberation Serif" w:hAnsi="Liberation Serif" w:cs="Liberation Serif"/>
          <w:sz w:val="28"/>
          <w:szCs w:val="28"/>
        </w:rPr>
        <w:t>5.2. Порядок информирования потенциальных потребителей муниципальной услуги.</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91"/>
        <w:gridCol w:w="4899"/>
        <w:gridCol w:w="4805"/>
      </w:tblGrid>
      <w:tr w:rsidR="001575C6" w:rsidRPr="001575C6" w:rsidTr="001575C6">
        <w:tc>
          <w:tcPr>
            <w:tcW w:w="169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Способ информирования</w:t>
            </w:r>
          </w:p>
        </w:tc>
        <w:tc>
          <w:tcPr>
            <w:tcW w:w="16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Состав размещаемой информации</w:t>
            </w:r>
          </w:p>
        </w:tc>
        <w:tc>
          <w:tcPr>
            <w:tcW w:w="163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Частота обновления информации</w:t>
            </w:r>
          </w:p>
        </w:tc>
      </w:tr>
      <w:tr w:rsidR="001575C6" w:rsidRPr="001575C6" w:rsidTr="001575C6">
        <w:tc>
          <w:tcPr>
            <w:tcW w:w="169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16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163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3</w:t>
            </w:r>
          </w:p>
        </w:tc>
      </w:tr>
      <w:tr w:rsidR="001575C6" w:rsidRPr="001575C6" w:rsidTr="001575C6">
        <w:tc>
          <w:tcPr>
            <w:tcW w:w="169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16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163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ind w:firstLine="720"/>
        <w:jc w:val="center"/>
        <w:outlineLvl w:val="2"/>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jc w:val="center"/>
        <w:outlineLvl w:val="2"/>
        <w:rPr>
          <w:rFonts w:ascii="Liberation Serif" w:hAnsi="Liberation Serif" w:cs="Liberation Serif"/>
          <w:sz w:val="28"/>
          <w:szCs w:val="28"/>
        </w:rPr>
      </w:pPr>
      <w:r w:rsidRPr="001575C6">
        <w:rPr>
          <w:rFonts w:ascii="Liberation Serif" w:hAnsi="Liberation Serif" w:cs="Liberation Serif"/>
          <w:sz w:val="28"/>
          <w:szCs w:val="28"/>
        </w:rPr>
        <w:t xml:space="preserve">Часть 2. Сведения о выполняемых работах </w:t>
      </w:r>
      <w:r w:rsidRPr="001575C6">
        <w:rPr>
          <w:rFonts w:ascii="Liberation Serif" w:hAnsi="Liberation Serif" w:cs="Liberation Serif"/>
          <w:sz w:val="28"/>
          <w:szCs w:val="28"/>
          <w:vertAlign w:val="superscript"/>
          <w:lang w:eastAsia="en-US"/>
        </w:rPr>
        <w:t>8</w:t>
      </w:r>
    </w:p>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Раздел ____</w:t>
      </w: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1. Характеристики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34"/>
        <w:gridCol w:w="1960"/>
        <w:gridCol w:w="2022"/>
        <w:gridCol w:w="2022"/>
        <w:gridCol w:w="2022"/>
        <w:gridCol w:w="2022"/>
        <w:gridCol w:w="2013"/>
      </w:tblGrid>
      <w:tr w:rsidR="001575C6" w:rsidRPr="001575C6" w:rsidTr="001575C6">
        <w:tc>
          <w:tcPr>
            <w:tcW w:w="896"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работы</w:t>
            </w:r>
          </w:p>
        </w:tc>
        <w:tc>
          <w:tcPr>
            <w:tcW w:w="667"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Уникальный номер реестровой записи </w:t>
            </w:r>
            <w:r w:rsidRPr="001575C6">
              <w:rPr>
                <w:rFonts w:ascii="Liberation Serif" w:hAnsi="Liberation Serif" w:cs="Liberation Serif"/>
                <w:sz w:val="28"/>
                <w:szCs w:val="28"/>
                <w:vertAlign w:val="superscript"/>
                <w:lang w:eastAsia="en-US"/>
              </w:rPr>
              <w:t>9</w:t>
            </w:r>
          </w:p>
        </w:tc>
        <w:tc>
          <w:tcPr>
            <w:tcW w:w="2063"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Показатель, характеризующий содержание работы</w:t>
            </w:r>
          </w:p>
        </w:tc>
        <w:tc>
          <w:tcPr>
            <w:tcW w:w="1375"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Показатель, характеризующий условия (формы) выполнения работы</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9</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9</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9</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9</w:t>
            </w:r>
            <w:r w:rsidRPr="001575C6">
              <w:rPr>
                <w:rFonts w:ascii="Liberation Serif" w:hAnsi="Liberation Serif" w:cs="Liberation Serif"/>
                <w:sz w:val="28"/>
                <w:szCs w:val="28"/>
              </w:rPr>
              <w:t>)</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____________</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9</w:t>
            </w:r>
            <w:r w:rsidRPr="001575C6">
              <w:rPr>
                <w:rFonts w:ascii="Liberation Serif" w:hAnsi="Liberation Serif" w:cs="Liberation Serif"/>
                <w:sz w:val="28"/>
                <w:szCs w:val="28"/>
              </w:rPr>
              <w:t>)</w:t>
            </w:r>
          </w:p>
        </w:tc>
      </w:tr>
      <w:tr w:rsidR="001575C6" w:rsidRPr="001575C6" w:rsidTr="001575C6">
        <w:tc>
          <w:tcPr>
            <w:tcW w:w="89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6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68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r>
      <w:tr w:rsidR="001575C6" w:rsidRPr="001575C6" w:rsidTr="001575C6">
        <w:tc>
          <w:tcPr>
            <w:tcW w:w="89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88" w:type="pct"/>
            <w:tcBorders>
              <w:top w:val="single" w:sz="4" w:space="0" w:color="auto"/>
              <w:left w:val="single" w:sz="4" w:space="0" w:color="auto"/>
              <w:bottom w:val="single" w:sz="4" w:space="0" w:color="auto"/>
              <w:right w:val="single" w:sz="4" w:space="0" w:color="auto"/>
            </w:tcBorders>
            <w:vAlign w:val="bottom"/>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2. Категории потребителей работы: ______________________________________</w:t>
      </w:r>
    </w:p>
    <w:p w:rsidR="001575C6" w:rsidRPr="001575C6" w:rsidRDefault="001575C6" w:rsidP="001575C6">
      <w:pPr>
        <w:widowControl w:val="0"/>
        <w:autoSpaceDE w:val="0"/>
        <w:autoSpaceDN w:val="0"/>
        <w:adjustRightInd w:val="0"/>
        <w:spacing w:before="220"/>
        <w:jc w:val="both"/>
        <w:rPr>
          <w:rFonts w:ascii="Liberation Serif" w:hAnsi="Liberation Serif" w:cs="Liberation Serif"/>
          <w:sz w:val="28"/>
          <w:szCs w:val="28"/>
        </w:rPr>
      </w:pPr>
      <w:r w:rsidRPr="001575C6">
        <w:rPr>
          <w:rFonts w:ascii="Liberation Serif" w:hAnsi="Liberation Serif" w:cs="Liberation Serif"/>
          <w:sz w:val="28"/>
          <w:szCs w:val="28"/>
        </w:rPr>
        <w:lastRenderedPageBreak/>
        <w:t>3. Показатели, характеризующие объем и качество работы:</w:t>
      </w:r>
    </w:p>
    <w:p w:rsidR="001575C6" w:rsidRPr="001575C6" w:rsidRDefault="001575C6" w:rsidP="001575C6">
      <w:pPr>
        <w:widowControl w:val="0"/>
        <w:autoSpaceDE w:val="0"/>
        <w:autoSpaceDN w:val="0"/>
        <w:adjustRightInd w:val="0"/>
        <w:spacing w:before="220"/>
        <w:jc w:val="both"/>
        <w:rPr>
          <w:rFonts w:ascii="Liberation Serif" w:hAnsi="Liberation Serif" w:cs="Liberation Serif"/>
          <w:sz w:val="28"/>
          <w:szCs w:val="28"/>
        </w:rPr>
      </w:pPr>
      <w:bookmarkStart w:id="27" w:name="P705"/>
      <w:bookmarkEnd w:id="27"/>
      <w:r w:rsidRPr="001575C6">
        <w:rPr>
          <w:rFonts w:ascii="Liberation Serif" w:hAnsi="Liberation Serif" w:cs="Liberation Serif"/>
          <w:sz w:val="28"/>
          <w:szCs w:val="28"/>
        </w:rPr>
        <w:t>3.1. Показатели, характеризующие качество работы:</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13"/>
        <w:gridCol w:w="1904"/>
        <w:gridCol w:w="1478"/>
        <w:gridCol w:w="2090"/>
        <w:gridCol w:w="1537"/>
        <w:gridCol w:w="1537"/>
        <w:gridCol w:w="2090"/>
        <w:gridCol w:w="1846"/>
      </w:tblGrid>
      <w:tr w:rsidR="001575C6" w:rsidRPr="001575C6" w:rsidTr="001575C6">
        <w:tc>
          <w:tcPr>
            <w:tcW w:w="753"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показателя</w:t>
            </w:r>
          </w:p>
        </w:tc>
        <w:tc>
          <w:tcPr>
            <w:tcW w:w="1151"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Единица измерения</w:t>
            </w:r>
          </w:p>
        </w:tc>
        <w:tc>
          <w:tcPr>
            <w:tcW w:w="1757"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Значения показателя</w:t>
            </w:r>
          </w:p>
        </w:tc>
        <w:tc>
          <w:tcPr>
            <w:tcW w:w="711"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Допустимое (возможное) отклонение </w:t>
            </w:r>
            <w:r w:rsidRPr="001575C6">
              <w:rPr>
                <w:rFonts w:ascii="Liberation Serif" w:hAnsi="Liberation Serif" w:cs="Liberation Serif"/>
                <w:sz w:val="28"/>
                <w:szCs w:val="28"/>
                <w:vertAlign w:val="superscript"/>
                <w:lang w:eastAsia="en-US"/>
              </w:rPr>
              <w:t>11</w:t>
            </w:r>
          </w:p>
        </w:tc>
        <w:tc>
          <w:tcPr>
            <w:tcW w:w="628"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Коэффициент весомости</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w:t>
            </w:r>
          </w:p>
        </w:tc>
        <w:tc>
          <w:tcPr>
            <w:tcW w:w="50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код по </w:t>
            </w:r>
            <w:hyperlink r:id="rId83" w:history="1">
              <w:r w:rsidRPr="001575C6">
                <w:rPr>
                  <w:rFonts w:ascii="Liberation Serif" w:eastAsia="Calibri" w:hAnsi="Liberation Serif" w:cs="Liberation Serif"/>
                  <w:color w:val="0000FF"/>
                  <w:sz w:val="22"/>
                  <w:szCs w:val="28"/>
                  <w:u w:val="single"/>
                  <w:lang w:eastAsia="en-US"/>
                </w:rPr>
                <w:t>ОКЕИ</w:t>
              </w:r>
            </w:hyperlink>
            <w:r w:rsidRPr="001575C6">
              <w:rPr>
                <w:rFonts w:ascii="Liberation Serif" w:hAnsi="Liberation Serif" w:cs="Liberation Serif"/>
                <w:sz w:val="28"/>
                <w:szCs w:val="28"/>
              </w:rPr>
              <w:t xml:space="preserve"> </w:t>
            </w:r>
            <w:r w:rsidRPr="001575C6">
              <w:rPr>
                <w:rFonts w:ascii="Liberation Serif" w:hAnsi="Liberation Serif" w:cs="Liberation Serif"/>
                <w:sz w:val="28"/>
                <w:szCs w:val="28"/>
                <w:vertAlign w:val="superscript"/>
                <w:lang w:eastAsia="en-US"/>
              </w:rPr>
              <w:t>10</w:t>
            </w:r>
          </w:p>
        </w:tc>
        <w:tc>
          <w:tcPr>
            <w:tcW w:w="7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 (очередной год)</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64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50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7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7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62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0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0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75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0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spacing w:before="280"/>
        <w:jc w:val="both"/>
        <w:rPr>
          <w:rFonts w:ascii="Liberation Serif" w:hAnsi="Liberation Serif" w:cs="Liberation Serif"/>
          <w:sz w:val="28"/>
          <w:szCs w:val="28"/>
        </w:rPr>
      </w:pPr>
      <w:r w:rsidRPr="001575C6">
        <w:rPr>
          <w:rFonts w:ascii="Liberation Serif" w:hAnsi="Liberation Serif" w:cs="Liberation Serif"/>
          <w:sz w:val="28"/>
          <w:szCs w:val="28"/>
        </w:rPr>
        <w:t>3.2. Показатель, характеризующий объем работы:</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96"/>
        <w:gridCol w:w="1837"/>
        <w:gridCol w:w="1713"/>
        <w:gridCol w:w="1899"/>
        <w:gridCol w:w="1531"/>
        <w:gridCol w:w="1531"/>
        <w:gridCol w:w="1531"/>
        <w:gridCol w:w="1957"/>
      </w:tblGrid>
      <w:tr w:rsidR="001575C6" w:rsidRPr="001575C6" w:rsidTr="001575C6">
        <w:tc>
          <w:tcPr>
            <w:tcW w:w="917"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r w:rsidRPr="001575C6">
              <w:rPr>
                <w:rFonts w:ascii="Liberation Serif" w:hAnsi="Liberation Serif" w:cs="Liberation Serif"/>
                <w:sz w:val="28"/>
                <w:szCs w:val="28"/>
                <w:vertAlign w:val="superscript"/>
                <w:lang w:eastAsia="en-US"/>
              </w:rPr>
              <w:t>12</w:t>
            </w:r>
          </w:p>
        </w:tc>
        <w:tc>
          <w:tcPr>
            <w:tcW w:w="1208"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Единица измерения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Описание работы</w:t>
            </w:r>
          </w:p>
        </w:tc>
        <w:tc>
          <w:tcPr>
            <w:tcW w:w="1562"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Значения показателя</w:t>
            </w:r>
          </w:p>
        </w:tc>
        <w:tc>
          <w:tcPr>
            <w:tcW w:w="667"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Допустимое (возможное) отклонение </w:t>
            </w:r>
            <w:r w:rsidRPr="001575C6">
              <w:rPr>
                <w:rFonts w:ascii="Liberation Serif" w:hAnsi="Liberation Serif" w:cs="Liberation Serif"/>
                <w:sz w:val="28"/>
                <w:szCs w:val="28"/>
                <w:vertAlign w:val="superscript"/>
                <w:lang w:eastAsia="en-US"/>
              </w:rPr>
              <w:t>14</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62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w:t>
            </w:r>
            <w:r w:rsidRPr="001575C6">
              <w:rPr>
                <w:rFonts w:ascii="Liberation Serif" w:hAnsi="Liberation Serif" w:cs="Liberation Serif"/>
                <w:sz w:val="28"/>
                <w:szCs w:val="28"/>
                <w:vertAlign w:val="superscript"/>
                <w:lang w:eastAsia="en-US"/>
              </w:rPr>
              <w:t>12</w:t>
            </w:r>
          </w:p>
        </w:tc>
        <w:tc>
          <w:tcPr>
            <w:tcW w:w="58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vertAlign w:val="superscript"/>
                <w:lang w:eastAsia="en-US"/>
              </w:rPr>
            </w:pPr>
            <w:r w:rsidRPr="001575C6">
              <w:rPr>
                <w:rFonts w:ascii="Liberation Serif" w:hAnsi="Liberation Serif" w:cs="Liberation Serif"/>
                <w:sz w:val="28"/>
                <w:szCs w:val="28"/>
              </w:rPr>
              <w:t>код по</w:t>
            </w:r>
          </w:p>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 </w:t>
            </w:r>
            <w:hyperlink r:id="rId84" w:history="1">
              <w:r w:rsidRPr="001575C6">
                <w:rPr>
                  <w:rFonts w:ascii="Liberation Serif" w:eastAsia="Calibri" w:hAnsi="Liberation Serif" w:cs="Liberation Serif"/>
                  <w:color w:val="0000FF"/>
                  <w:sz w:val="22"/>
                  <w:szCs w:val="28"/>
                  <w:u w:val="single"/>
                  <w:lang w:eastAsia="en-US"/>
                </w:rPr>
                <w:t>ОКЕИ</w:t>
              </w:r>
            </w:hyperlink>
            <w:r w:rsidRPr="001575C6">
              <w:rPr>
                <w:rFonts w:ascii="Liberation Serif" w:hAnsi="Liberation Serif" w:cs="Liberation Serif"/>
                <w:sz w:val="28"/>
                <w:szCs w:val="28"/>
              </w:rPr>
              <w:t xml:space="preserve"> </w:t>
            </w:r>
            <w:r w:rsidRPr="001575C6">
              <w:rPr>
                <w:rFonts w:ascii="Liberation Serif" w:hAnsi="Liberation Serif" w:cs="Liberation Serif"/>
                <w:sz w:val="28"/>
                <w:szCs w:val="28"/>
                <w:vertAlign w:val="superscript"/>
                <w:lang w:eastAsia="en-US"/>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 (очередной год)</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20__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9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62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58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64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5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6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r>
      <w:tr w:rsidR="001575C6" w:rsidRPr="001575C6" w:rsidTr="001575C6">
        <w:tc>
          <w:tcPr>
            <w:tcW w:w="91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8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4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rPr>
          <w:rFonts w:ascii="Liberation Serif" w:hAnsi="Liberation Serif" w:cs="Liberation Serif"/>
          <w:sz w:val="28"/>
          <w:szCs w:val="28"/>
        </w:rPr>
        <w:sectPr w:rsidR="001575C6" w:rsidRPr="001575C6">
          <w:pgSz w:w="16839" w:h="11907" w:orient="landscape"/>
          <w:pgMar w:top="1701" w:right="1134" w:bottom="850" w:left="1134" w:header="567" w:footer="0" w:gutter="0"/>
          <w:cols w:space="720"/>
        </w:sectPr>
      </w:pPr>
    </w:p>
    <w:p w:rsidR="001575C6" w:rsidRPr="001575C6" w:rsidRDefault="001575C6" w:rsidP="001575C6">
      <w:pPr>
        <w:widowControl w:val="0"/>
        <w:autoSpaceDE w:val="0"/>
        <w:autoSpaceDN w:val="0"/>
        <w:adjustRightInd w:val="0"/>
        <w:ind w:firstLine="720"/>
        <w:jc w:val="center"/>
        <w:outlineLvl w:val="2"/>
        <w:rPr>
          <w:rFonts w:ascii="Liberation Serif" w:hAnsi="Liberation Serif" w:cs="Liberation Serif"/>
          <w:sz w:val="28"/>
          <w:szCs w:val="28"/>
        </w:rPr>
      </w:pPr>
      <w:bookmarkStart w:id="28" w:name="P781"/>
      <w:bookmarkEnd w:id="28"/>
      <w:r w:rsidRPr="001575C6">
        <w:rPr>
          <w:rFonts w:ascii="Liberation Serif" w:hAnsi="Liberation Serif" w:cs="Liberation Serif"/>
          <w:sz w:val="28"/>
          <w:szCs w:val="28"/>
        </w:rPr>
        <w:lastRenderedPageBreak/>
        <w:t xml:space="preserve">Часть 3. Прочие сведения о муниципальном задании </w:t>
      </w:r>
      <w:r w:rsidRPr="001575C6">
        <w:rPr>
          <w:rFonts w:ascii="Liberation Serif" w:hAnsi="Liberation Serif" w:cs="Liberation Serif"/>
          <w:sz w:val="28"/>
          <w:szCs w:val="28"/>
          <w:vertAlign w:val="superscript"/>
          <w:lang w:eastAsia="en-US"/>
        </w:rPr>
        <w:t>15</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1. Основания (условия и порядок) для досрочного прекращения выполнения</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 xml:space="preserve"> муниципального задания ________________________________________________________________________________.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2. Иная информация, необходимая для выполнения (контроля за выполнением)</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 xml:space="preserve"> муниципального задания ________________________________________________________________________________.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3. Порядок контроля за выполнением муниципального задания:</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44"/>
        <w:gridCol w:w="2650"/>
        <w:gridCol w:w="4685"/>
      </w:tblGrid>
      <w:tr w:rsidR="001575C6" w:rsidRPr="001575C6" w:rsidTr="001575C6">
        <w:tc>
          <w:tcPr>
            <w:tcW w:w="113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Форма контроля</w:t>
            </w:r>
          </w:p>
        </w:tc>
        <w:tc>
          <w:tcPr>
            <w:tcW w:w="139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Периодичность</w:t>
            </w:r>
          </w:p>
        </w:tc>
        <w:tc>
          <w:tcPr>
            <w:tcW w:w="247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Органы муниципальной власти Свердловской области, осуществляющие контроль за выполнением муниципального задания</w:t>
            </w:r>
          </w:p>
        </w:tc>
      </w:tr>
      <w:tr w:rsidR="001575C6" w:rsidRPr="001575C6" w:rsidTr="001575C6">
        <w:tc>
          <w:tcPr>
            <w:tcW w:w="113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139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247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r>
      <w:tr w:rsidR="001575C6" w:rsidRPr="001575C6" w:rsidTr="001575C6">
        <w:tc>
          <w:tcPr>
            <w:tcW w:w="113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139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247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r>
      <w:tr w:rsidR="001575C6" w:rsidRPr="001575C6" w:rsidTr="001575C6">
        <w:tc>
          <w:tcPr>
            <w:tcW w:w="113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139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247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4. Требования к отчетности о выполнении муниципального задания:</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4.1. Периодичность представления отчетов о выполнении муниципального</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задания: ______________________________________________________________________________________________.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 xml:space="preserve">4.2. Сроки представления отчетов о выполнении муниципального задания: </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______________________________________________________________________________________________________.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 xml:space="preserve">4.3. Иные требования к отчетности о выполнении муниципального задания: </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______________________________________________________________________________________________________.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rPr>
      </w:pP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 xml:space="preserve">5. Иные показатели, связанные с выполнением муниципального задания </w:t>
      </w:r>
      <w:r w:rsidRPr="001575C6">
        <w:rPr>
          <w:rFonts w:ascii="Liberation Serif" w:hAnsi="Liberation Serif" w:cs="Liberation Serif"/>
          <w:sz w:val="28"/>
          <w:szCs w:val="28"/>
          <w:vertAlign w:val="superscript"/>
          <w:lang w:eastAsia="en-US"/>
        </w:rPr>
        <w:t>16</w:t>
      </w:r>
      <w:r w:rsidRPr="001575C6">
        <w:rPr>
          <w:rFonts w:ascii="Liberation Serif" w:hAnsi="Liberation Serif" w:cs="Liberation Serif"/>
          <w:sz w:val="28"/>
          <w:szCs w:val="28"/>
        </w:rPr>
        <w:t xml:space="preserve"> </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______________________________________________________________________________________________________.</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29" w:name="P816"/>
      <w:bookmarkEnd w:id="29"/>
      <w:r w:rsidRPr="001575C6">
        <w:rPr>
          <w:rFonts w:ascii="Liberation Serif" w:hAnsi="Liberation Serif" w:cs="Liberation Serif"/>
          <w:sz w:val="28"/>
          <w:szCs w:val="28"/>
          <w:vertAlign w:val="superscript"/>
          <w:lang w:eastAsia="en-US"/>
        </w:rPr>
        <w:t>1</w:t>
      </w:r>
      <w:r w:rsidRPr="001575C6">
        <w:rPr>
          <w:rFonts w:ascii="Liberation Serif" w:hAnsi="Liberation Serif" w:cs="Liberation Serif"/>
          <w:sz w:val="28"/>
          <w:szCs w:val="28"/>
        </w:rPr>
        <w:t xml:space="preserve"> Формируется при установлении муниципального задания на оказание </w:t>
      </w:r>
      <w:r w:rsidRPr="001575C6">
        <w:rPr>
          <w:rFonts w:ascii="Liberation Serif" w:hAnsi="Liberation Serif" w:cs="Liberation Serif"/>
          <w:sz w:val="28"/>
          <w:szCs w:val="28"/>
        </w:rPr>
        <w:lastRenderedPageBreak/>
        <w:t>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0" w:name="P817"/>
      <w:bookmarkEnd w:id="30"/>
      <w:r w:rsidRPr="001575C6">
        <w:rPr>
          <w:rFonts w:ascii="Liberation Serif" w:hAnsi="Liberation Serif" w:cs="Liberation Serif"/>
          <w:sz w:val="28"/>
          <w:szCs w:val="28"/>
          <w:vertAlign w:val="superscript"/>
          <w:lang w:eastAsia="en-US"/>
        </w:rPr>
        <w:t xml:space="preserve">2 </w:t>
      </w:r>
      <w:r w:rsidRPr="001575C6">
        <w:rPr>
          <w:rFonts w:ascii="Liberation Serif" w:hAnsi="Liberation Serif" w:cs="Liberation Serif"/>
          <w:sz w:val="28"/>
          <w:szCs w:val="28"/>
        </w:rPr>
        <w:t>Заполняется в соответствии с общероссийским или региональным перечнем.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1" w:name="P818"/>
      <w:bookmarkEnd w:id="31"/>
      <w:r w:rsidRPr="001575C6">
        <w:rPr>
          <w:rFonts w:ascii="Liberation Serif" w:hAnsi="Liberation Serif" w:cs="Liberation Serif"/>
          <w:sz w:val="28"/>
          <w:szCs w:val="28"/>
          <w:vertAlign w:val="superscript"/>
          <w:lang w:eastAsia="en-US"/>
        </w:rPr>
        <w:t>3</w:t>
      </w:r>
      <w:r w:rsidRPr="001575C6">
        <w:rPr>
          <w:rFonts w:ascii="Liberation Serif" w:hAnsi="Liberation Serif" w:cs="Liberation Serif"/>
          <w:sz w:val="28"/>
          <w:szCs w:val="28"/>
        </w:rPr>
        <w:t xml:space="preserve"> Заполняется в соответствии с кодом, указанным в общероссийском или региональном перечне (при наличии).</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2" w:name="P819"/>
      <w:bookmarkEnd w:id="32"/>
      <w:r w:rsidRPr="001575C6">
        <w:rPr>
          <w:rFonts w:ascii="Liberation Serif" w:hAnsi="Liberation Serif" w:cs="Liberation Serif"/>
          <w:sz w:val="28"/>
          <w:szCs w:val="28"/>
          <w:vertAlign w:val="superscript"/>
          <w:lang w:eastAsia="en-US"/>
        </w:rPr>
        <w:t>4</w:t>
      </w:r>
      <w:r w:rsidRPr="001575C6">
        <w:rPr>
          <w:rFonts w:ascii="Liberation Serif" w:hAnsi="Liberation Serif" w:cs="Liberation Serif"/>
          <w:sz w:val="28"/>
          <w:szCs w:val="28"/>
        </w:rPr>
        <w:t xml:space="preserve"> Указываются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3" w:name="P820"/>
      <w:bookmarkEnd w:id="33"/>
      <w:r w:rsidRPr="001575C6">
        <w:rPr>
          <w:rFonts w:ascii="Liberation Serif" w:hAnsi="Liberation Serif" w:cs="Liberation Serif"/>
          <w:sz w:val="28"/>
          <w:szCs w:val="28"/>
          <w:vertAlign w:val="superscript"/>
          <w:lang w:eastAsia="en-US"/>
        </w:rPr>
        <w:t>5</w:t>
      </w:r>
      <w:r w:rsidRPr="001575C6">
        <w:rPr>
          <w:rFonts w:ascii="Liberation Serif" w:hAnsi="Liberation Serif" w:cs="Liberation Serif"/>
          <w:sz w:val="28"/>
          <w:szCs w:val="28"/>
        </w:rPr>
        <w:t xml:space="preserve"> Заполняется в соответствии с общероссийским или региональным перечнем.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4" w:name="P821"/>
      <w:bookmarkEnd w:id="34"/>
      <w:r w:rsidRPr="001575C6">
        <w:rPr>
          <w:rFonts w:ascii="Liberation Serif" w:hAnsi="Liberation Serif" w:cs="Liberation Serif"/>
          <w:sz w:val="28"/>
          <w:szCs w:val="28"/>
          <w:vertAlign w:val="superscript"/>
          <w:lang w:eastAsia="en-US"/>
        </w:rPr>
        <w:t>6</w:t>
      </w:r>
      <w:r w:rsidRPr="001575C6">
        <w:rPr>
          <w:rFonts w:ascii="Liberation Serif" w:hAnsi="Liberation Serif" w:cs="Liberation Serif"/>
          <w:sz w:val="28"/>
          <w:szCs w:val="28"/>
        </w:rPr>
        <w:t xml:space="preserve"> Заполняется в соответствии с кодом, указанным в общероссийском или региональном перечне (при наличии).</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5" w:name="P822"/>
      <w:bookmarkEnd w:id="35"/>
      <w:r w:rsidRPr="001575C6">
        <w:rPr>
          <w:rFonts w:ascii="Liberation Serif" w:hAnsi="Liberation Serif" w:cs="Liberation Serif"/>
          <w:sz w:val="28"/>
          <w:szCs w:val="28"/>
          <w:vertAlign w:val="superscript"/>
          <w:lang w:eastAsia="en-US"/>
        </w:rPr>
        <w:t>7</w:t>
      </w:r>
      <w:r w:rsidRPr="001575C6">
        <w:rPr>
          <w:rFonts w:ascii="Liberation Serif" w:hAnsi="Liberation Serif" w:cs="Liberation Serif"/>
          <w:sz w:val="28"/>
          <w:szCs w:val="28"/>
        </w:rPr>
        <w:t xml:space="preserve"> Указывается допустимое (возможное) отклонение от установленного показателя объема муниципальной услуги, в пределах которого муниципальное задание считается выполненным (процентов).</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6" w:name="P823"/>
      <w:bookmarkEnd w:id="36"/>
      <w:r w:rsidRPr="001575C6">
        <w:rPr>
          <w:rFonts w:ascii="Liberation Serif" w:hAnsi="Liberation Serif" w:cs="Liberation Serif"/>
          <w:sz w:val="28"/>
          <w:szCs w:val="28"/>
          <w:vertAlign w:val="superscript"/>
          <w:lang w:eastAsia="en-US"/>
        </w:rPr>
        <w:t>8</w:t>
      </w:r>
      <w:r w:rsidRPr="001575C6">
        <w:rPr>
          <w:rFonts w:ascii="Liberation Serif" w:hAnsi="Liberation Serif" w:cs="Liberation Serif"/>
          <w:sz w:val="28"/>
          <w:szCs w:val="28"/>
        </w:rPr>
        <w:t xml:space="preserve">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7" w:name="P824"/>
      <w:bookmarkEnd w:id="37"/>
      <w:r w:rsidRPr="001575C6">
        <w:rPr>
          <w:rFonts w:ascii="Liberation Serif" w:hAnsi="Liberation Serif" w:cs="Liberation Serif"/>
          <w:sz w:val="28"/>
          <w:szCs w:val="28"/>
          <w:vertAlign w:val="superscript"/>
          <w:lang w:eastAsia="en-US"/>
        </w:rPr>
        <w:t>9</w:t>
      </w:r>
      <w:r w:rsidRPr="001575C6">
        <w:rPr>
          <w:rFonts w:ascii="Liberation Serif" w:hAnsi="Liberation Serif" w:cs="Liberation Serif"/>
          <w:sz w:val="28"/>
          <w:szCs w:val="28"/>
        </w:rPr>
        <w:t xml:space="preserve"> Заполняется в соответствии с региональным перечнем.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8" w:name="P825"/>
      <w:bookmarkEnd w:id="38"/>
      <w:r w:rsidRPr="001575C6">
        <w:rPr>
          <w:rFonts w:ascii="Liberation Serif" w:hAnsi="Liberation Serif" w:cs="Liberation Serif"/>
          <w:sz w:val="28"/>
          <w:szCs w:val="28"/>
          <w:vertAlign w:val="superscript"/>
          <w:lang w:eastAsia="en-US"/>
        </w:rPr>
        <w:t>10</w:t>
      </w:r>
      <w:r w:rsidRPr="001575C6">
        <w:rPr>
          <w:rFonts w:ascii="Liberation Serif" w:hAnsi="Liberation Serif" w:cs="Liberation Serif"/>
          <w:sz w:val="28"/>
          <w:szCs w:val="28"/>
        </w:rPr>
        <w:t xml:space="preserve"> Заполняется в соответствии с кодом, указанным в региональном перечне (при наличии).</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39" w:name="P826"/>
      <w:bookmarkEnd w:id="39"/>
      <w:r w:rsidRPr="001575C6">
        <w:rPr>
          <w:rFonts w:ascii="Liberation Serif" w:hAnsi="Liberation Serif" w:cs="Liberation Serif"/>
          <w:sz w:val="28"/>
          <w:szCs w:val="28"/>
          <w:vertAlign w:val="superscript"/>
          <w:lang w:eastAsia="en-US"/>
        </w:rPr>
        <w:t>11</w:t>
      </w:r>
      <w:r w:rsidRPr="001575C6">
        <w:rPr>
          <w:rFonts w:ascii="Liberation Serif" w:hAnsi="Liberation Serif" w:cs="Liberation Serif"/>
          <w:sz w:val="28"/>
          <w:szCs w:val="28"/>
        </w:rPr>
        <w:t xml:space="preserve"> Указываются 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40" w:name="P827"/>
      <w:bookmarkEnd w:id="40"/>
      <w:r w:rsidRPr="001575C6">
        <w:rPr>
          <w:rFonts w:ascii="Liberation Serif" w:hAnsi="Liberation Serif" w:cs="Liberation Serif"/>
          <w:sz w:val="28"/>
          <w:szCs w:val="28"/>
          <w:vertAlign w:val="superscript"/>
          <w:lang w:eastAsia="en-US"/>
        </w:rPr>
        <w:t>12</w:t>
      </w:r>
      <w:r w:rsidRPr="001575C6">
        <w:rPr>
          <w:rFonts w:ascii="Liberation Serif" w:hAnsi="Liberation Serif" w:cs="Liberation Serif"/>
          <w:sz w:val="28"/>
          <w:szCs w:val="28"/>
        </w:rPr>
        <w:t xml:space="preserve"> Заполняется в соответствии с региональным перечнем.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41" w:name="P828"/>
      <w:bookmarkEnd w:id="41"/>
      <w:r w:rsidRPr="001575C6">
        <w:rPr>
          <w:rFonts w:ascii="Liberation Serif" w:hAnsi="Liberation Serif" w:cs="Liberation Serif"/>
          <w:sz w:val="28"/>
          <w:szCs w:val="28"/>
          <w:vertAlign w:val="superscript"/>
          <w:lang w:eastAsia="en-US"/>
        </w:rPr>
        <w:t>13</w:t>
      </w:r>
      <w:r w:rsidRPr="001575C6">
        <w:rPr>
          <w:rFonts w:ascii="Liberation Serif" w:hAnsi="Liberation Serif" w:cs="Liberation Serif"/>
          <w:sz w:val="28"/>
          <w:szCs w:val="28"/>
        </w:rPr>
        <w:t xml:space="preserve"> Заполняется в соответствии с кодом, указанным в региональном перечне (при наличии).</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42" w:name="P829"/>
      <w:bookmarkEnd w:id="42"/>
      <w:r w:rsidRPr="001575C6">
        <w:rPr>
          <w:rFonts w:ascii="Liberation Serif" w:hAnsi="Liberation Serif" w:cs="Liberation Serif"/>
          <w:sz w:val="28"/>
          <w:szCs w:val="28"/>
          <w:vertAlign w:val="superscript"/>
          <w:lang w:eastAsia="en-US"/>
        </w:rPr>
        <w:t>14</w:t>
      </w:r>
      <w:r w:rsidRPr="001575C6">
        <w:rPr>
          <w:rFonts w:ascii="Liberation Serif" w:hAnsi="Liberation Serif" w:cs="Liberation Serif"/>
          <w:sz w:val="28"/>
          <w:szCs w:val="28"/>
        </w:rPr>
        <w:t xml:space="preserve"> Указывается допустимое (возможное) отклонение от установленного показателя объема работы, в пределах которого муниципальное задание считается выполненным (процентов). Если единицей объема работы является работа в целом, показатель не указывается.</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43" w:name="P830"/>
      <w:bookmarkEnd w:id="43"/>
      <w:r w:rsidRPr="001575C6">
        <w:rPr>
          <w:rFonts w:ascii="Liberation Serif" w:hAnsi="Liberation Serif" w:cs="Liberation Serif"/>
          <w:sz w:val="28"/>
          <w:szCs w:val="28"/>
          <w:vertAlign w:val="superscript"/>
          <w:lang w:eastAsia="en-US"/>
        </w:rPr>
        <w:t>15</w:t>
      </w:r>
      <w:r w:rsidRPr="001575C6">
        <w:rPr>
          <w:rFonts w:ascii="Liberation Serif" w:hAnsi="Liberation Serif" w:cs="Liberation Serif"/>
          <w:sz w:val="28"/>
          <w:szCs w:val="28"/>
        </w:rPr>
        <w:t xml:space="preserve"> Заполняется в целом по государственному заданию.</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44" w:name="P831"/>
      <w:bookmarkEnd w:id="44"/>
      <w:r w:rsidRPr="001575C6">
        <w:rPr>
          <w:rFonts w:ascii="Liberation Serif" w:hAnsi="Liberation Serif" w:cs="Liberation Serif"/>
          <w:sz w:val="28"/>
          <w:szCs w:val="28"/>
          <w:vertAlign w:val="superscript"/>
          <w:lang w:eastAsia="en-US"/>
        </w:rPr>
        <w:lastRenderedPageBreak/>
        <w:t>16</w:t>
      </w:r>
      <w:r w:rsidRPr="001575C6">
        <w:rPr>
          <w:rFonts w:ascii="Liberation Serif" w:hAnsi="Liberation Serif" w:cs="Liberation Serif"/>
          <w:sz w:val="28"/>
          <w:szCs w:val="28"/>
        </w:rPr>
        <w:t xml:space="preserve">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ГРБС, осуществляющим функции и полномочия учредителя, решения об установлении единого значения допустимого (возможного) отклонения для всех муниципальных услуг (работ), включенных в муниципальное задание, в пределах которого оно считается выполненным (процентов). В этом случае допустимые (возможные) отклонения, предусмотренные подпунктами 3.1 и 3.2 </w:t>
      </w:r>
      <w:hyperlink r:id="rId85" w:anchor="P538" w:history="1">
        <w:r w:rsidRPr="001575C6">
          <w:rPr>
            <w:rFonts w:ascii="Liberation Serif" w:eastAsia="Calibri" w:hAnsi="Liberation Serif" w:cs="Liberation Serif"/>
            <w:color w:val="0000FF"/>
            <w:sz w:val="22"/>
            <w:szCs w:val="28"/>
            <w:u w:val="single"/>
            <w:lang w:eastAsia="en-US"/>
          </w:rPr>
          <w:t>частей первой</w:t>
        </w:r>
      </w:hyperlink>
      <w:r w:rsidRPr="001575C6">
        <w:rPr>
          <w:rFonts w:ascii="Liberation Serif" w:hAnsi="Liberation Serif" w:cs="Liberation Serif"/>
          <w:sz w:val="28"/>
          <w:szCs w:val="28"/>
        </w:rPr>
        <w:t xml:space="preserve"> и </w:t>
      </w:r>
      <w:hyperlink r:id="rId86" w:anchor="P705" w:history="1">
        <w:r w:rsidRPr="001575C6">
          <w:rPr>
            <w:rFonts w:ascii="Liberation Serif" w:eastAsia="Calibri" w:hAnsi="Liberation Serif" w:cs="Liberation Serif"/>
            <w:color w:val="0000FF"/>
            <w:sz w:val="22"/>
            <w:szCs w:val="28"/>
            <w:u w:val="single"/>
            <w:lang w:eastAsia="en-US"/>
          </w:rPr>
          <w:t>второй</w:t>
        </w:r>
      </w:hyperlink>
      <w:r w:rsidRPr="001575C6">
        <w:rPr>
          <w:rFonts w:ascii="Liberation Serif" w:hAnsi="Liberation Serif" w:cs="Liberation Serif"/>
          <w:sz w:val="28"/>
          <w:szCs w:val="28"/>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муниципальных услуг (выполнения работ) в течение календарного года).</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r w:rsidRPr="001575C6">
        <w:rPr>
          <w:rFonts w:ascii="Liberation Serif" w:hAnsi="Liberation Serif" w:cs="Liberation Serif"/>
          <w:sz w:val="28"/>
          <w:szCs w:val="28"/>
        </w:rPr>
        <w:br w:type="page"/>
      </w:r>
    </w:p>
    <w:p w:rsidR="001575C6" w:rsidRPr="001575C6" w:rsidRDefault="001575C6" w:rsidP="001575C6">
      <w:pPr>
        <w:widowControl w:val="0"/>
        <w:autoSpaceDE w:val="0"/>
        <w:autoSpaceDN w:val="0"/>
        <w:ind w:left="5103"/>
        <w:jc w:val="right"/>
        <w:outlineLvl w:val="1"/>
        <w:rPr>
          <w:rFonts w:ascii="Liberation Serif" w:hAnsi="Liberation Serif" w:cs="Liberation Serif"/>
          <w:bCs/>
          <w:sz w:val="28"/>
          <w:szCs w:val="28"/>
        </w:rPr>
      </w:pPr>
      <w:r w:rsidRPr="001575C6">
        <w:rPr>
          <w:rFonts w:ascii="Liberation Serif" w:hAnsi="Liberation Serif" w:cs="Liberation Serif"/>
          <w:bCs/>
          <w:sz w:val="28"/>
          <w:szCs w:val="28"/>
        </w:rPr>
        <w:lastRenderedPageBreak/>
        <w:t>Приложение № 3</w:t>
      </w:r>
    </w:p>
    <w:p w:rsidR="001575C6" w:rsidRPr="001575C6" w:rsidRDefault="001575C6" w:rsidP="001575C6">
      <w:pPr>
        <w:widowControl w:val="0"/>
        <w:autoSpaceDE w:val="0"/>
        <w:autoSpaceDN w:val="0"/>
        <w:ind w:left="5103"/>
        <w:jc w:val="right"/>
        <w:rPr>
          <w:rFonts w:ascii="Liberation Serif" w:hAnsi="Liberation Serif" w:cs="Liberation Serif"/>
          <w:bCs/>
          <w:sz w:val="28"/>
          <w:szCs w:val="28"/>
        </w:rPr>
      </w:pPr>
      <w:r w:rsidRPr="001575C6">
        <w:rPr>
          <w:rFonts w:ascii="Liberation Serif" w:hAnsi="Liberation Serif" w:cs="Liberation Serif"/>
          <w:bCs/>
          <w:sz w:val="28"/>
          <w:szCs w:val="28"/>
        </w:rPr>
        <w:t>к Порядку 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p w:rsidR="001575C6" w:rsidRPr="001575C6" w:rsidRDefault="001575C6" w:rsidP="001575C6">
      <w:pPr>
        <w:spacing w:after="1"/>
        <w:ind w:firstLine="720"/>
        <w:jc w:val="both"/>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jc w:val="both"/>
        <w:rPr>
          <w:rFonts w:ascii="Liberation Serif" w:hAnsi="Liberation Serif" w:cs="Liberation Serif"/>
          <w:sz w:val="28"/>
          <w:szCs w:val="28"/>
        </w:rPr>
      </w:pPr>
      <w:r w:rsidRPr="001575C6">
        <w:rPr>
          <w:rFonts w:ascii="Liberation Serif" w:hAnsi="Liberation Serif" w:cs="Liberation Serif"/>
          <w:sz w:val="28"/>
          <w:szCs w:val="28"/>
        </w:rPr>
        <w:t>Форма</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bookmarkStart w:id="45" w:name="P850"/>
      <w:bookmarkEnd w:id="45"/>
      <w:r w:rsidRPr="001575C6">
        <w:rPr>
          <w:rFonts w:ascii="Liberation Serif" w:hAnsi="Liberation Serif" w:cs="Liberation Serif"/>
          <w:sz w:val="28"/>
          <w:szCs w:val="28"/>
        </w:rPr>
        <w:t>ОТЧЕТ</w:t>
      </w:r>
    </w:p>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об исполнении муниципального задания</w:t>
      </w:r>
    </w:p>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за __________________ 20__ года</w:t>
      </w:r>
    </w:p>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от "__" ____________ 20__ года</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муниципального учреждения физической культуры и спорта городского округа Верхняя Пышма ___________________________________________________________________________</w:t>
      </w:r>
    </w:p>
    <w:p w:rsidR="001575C6" w:rsidRPr="001575C6" w:rsidRDefault="001575C6" w:rsidP="001575C6">
      <w:pPr>
        <w:widowControl w:val="0"/>
        <w:autoSpaceDE w:val="0"/>
        <w:autoSpaceDN w:val="0"/>
        <w:jc w:val="center"/>
        <w:rPr>
          <w:rFonts w:ascii="Liberation Serif" w:hAnsi="Liberation Serif" w:cs="Liberation Serif"/>
          <w:sz w:val="28"/>
          <w:szCs w:val="28"/>
        </w:rPr>
      </w:pPr>
      <w:r w:rsidRPr="001575C6">
        <w:rPr>
          <w:rFonts w:ascii="Liberation Serif" w:hAnsi="Liberation Serif" w:cs="Liberation Serif"/>
          <w:sz w:val="28"/>
          <w:szCs w:val="28"/>
        </w:rPr>
        <w:t>Периодичность _____________________________________________________________</w:t>
      </w:r>
    </w:p>
    <w:p w:rsidR="001575C6" w:rsidRPr="001575C6" w:rsidRDefault="001575C6" w:rsidP="001575C6">
      <w:pPr>
        <w:widowControl w:val="0"/>
        <w:autoSpaceDE w:val="0"/>
        <w:autoSpaceDN w:val="0"/>
        <w:jc w:val="center"/>
        <w:rPr>
          <w:rFonts w:ascii="Liberation Serif" w:hAnsi="Liberation Serif" w:cs="Liberation Serif"/>
          <w:sz w:val="28"/>
          <w:szCs w:val="28"/>
        </w:rPr>
      </w:pPr>
      <w:r w:rsidRPr="001575C6">
        <w:rPr>
          <w:rFonts w:ascii="Liberation Serif" w:hAnsi="Liberation Serif" w:cs="Liberation Serif"/>
          <w:sz w:val="28"/>
          <w:szCs w:val="28"/>
        </w:rPr>
        <w:t>(указывается в соответствии с периодичностью представления отчета о выполнении муниципального задания,</w:t>
      </w:r>
    </w:p>
    <w:p w:rsidR="001575C6" w:rsidRPr="001575C6" w:rsidRDefault="001575C6" w:rsidP="001575C6">
      <w:pPr>
        <w:widowControl w:val="0"/>
        <w:autoSpaceDE w:val="0"/>
        <w:autoSpaceDN w:val="0"/>
        <w:jc w:val="center"/>
        <w:rPr>
          <w:rFonts w:ascii="Liberation Serif" w:hAnsi="Liberation Serif" w:cs="Liberation Serif"/>
          <w:sz w:val="28"/>
          <w:szCs w:val="28"/>
        </w:rPr>
      </w:pPr>
      <w:r w:rsidRPr="001575C6">
        <w:rPr>
          <w:rFonts w:ascii="Liberation Serif" w:hAnsi="Liberation Serif" w:cs="Liberation Serif"/>
          <w:sz w:val="28"/>
          <w:szCs w:val="28"/>
        </w:rPr>
        <w:t>установленной в муниципальном задании)</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jc w:val="center"/>
        <w:outlineLvl w:val="2"/>
        <w:rPr>
          <w:rFonts w:ascii="Liberation Serif" w:hAnsi="Liberation Serif" w:cs="Liberation Serif"/>
          <w:sz w:val="28"/>
          <w:szCs w:val="28"/>
        </w:rPr>
      </w:pPr>
      <w:r w:rsidRPr="001575C6">
        <w:rPr>
          <w:rFonts w:ascii="Liberation Serif" w:hAnsi="Liberation Serif" w:cs="Liberation Serif"/>
          <w:sz w:val="28"/>
          <w:szCs w:val="28"/>
        </w:rPr>
        <w:t>Часть 1. Сведения об оказываемых муниципальных услугах</w:t>
      </w:r>
      <w:r w:rsidRPr="001575C6">
        <w:rPr>
          <w:rFonts w:ascii="Liberation Serif" w:hAnsi="Liberation Serif" w:cs="Liberation Serif"/>
          <w:sz w:val="28"/>
          <w:szCs w:val="28"/>
          <w:vertAlign w:val="superscript"/>
          <w:lang w:eastAsia="en-US"/>
        </w:rPr>
        <w:t>1</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Раздел _____</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lastRenderedPageBreak/>
        <w:t>1. Характеристики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46"/>
        <w:gridCol w:w="1178"/>
        <w:gridCol w:w="1371"/>
        <w:gridCol w:w="1371"/>
        <w:gridCol w:w="1371"/>
        <w:gridCol w:w="1371"/>
        <w:gridCol w:w="1371"/>
      </w:tblGrid>
      <w:tr w:rsidR="001575C6" w:rsidRPr="001575C6" w:rsidTr="001575C6">
        <w:tc>
          <w:tcPr>
            <w:tcW w:w="962"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муниципальной услуги</w:t>
            </w:r>
          </w:p>
        </w:tc>
        <w:tc>
          <w:tcPr>
            <w:tcW w:w="711"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Уникальный номер реестровой записи </w:t>
            </w:r>
            <w:hyperlink r:id="rId87" w:anchor="P1120" w:history="1">
              <w:r w:rsidRPr="001575C6">
                <w:rPr>
                  <w:rFonts w:ascii="Liberation Serif" w:eastAsia="Calibri" w:hAnsi="Liberation Serif" w:cs="Liberation Serif"/>
                  <w:color w:val="0000FF"/>
                  <w:sz w:val="22"/>
                  <w:szCs w:val="28"/>
                  <w:u w:val="single"/>
                  <w:vertAlign w:val="superscript"/>
                  <w:lang w:eastAsia="en-US"/>
                </w:rPr>
                <w:t>2</w:t>
              </w:r>
            </w:hyperlink>
          </w:p>
        </w:tc>
        <w:tc>
          <w:tcPr>
            <w:tcW w:w="1863"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Показатель, характеризующий содержание муниципальной услуги</w:t>
            </w:r>
          </w:p>
        </w:tc>
        <w:tc>
          <w:tcPr>
            <w:tcW w:w="1464"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Показатель, характеризующий условия (формы) оказания муниципальной услуги</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6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88" w:anchor="P1120" w:history="1">
              <w:r w:rsidRPr="001575C6">
                <w:rPr>
                  <w:rFonts w:ascii="Liberation Serif" w:eastAsia="Calibri" w:hAnsi="Liberation Serif" w:cs="Liberation Serif"/>
                  <w:color w:val="0000FF"/>
                  <w:sz w:val="22"/>
                  <w:szCs w:val="28"/>
                  <w:u w:val="single"/>
                  <w:vertAlign w:val="superscript"/>
                  <w:lang w:eastAsia="en-US"/>
                </w:rPr>
                <w:t>2</w:t>
              </w:r>
            </w:hyperlink>
            <w:r w:rsidRPr="001575C6">
              <w:rPr>
                <w:rFonts w:ascii="Liberation Serif" w:hAnsi="Liberation Serif" w:cs="Liberation Serif"/>
                <w:sz w:val="28"/>
                <w:szCs w:val="28"/>
              </w:rPr>
              <w:t>)</w:t>
            </w:r>
          </w:p>
        </w:tc>
        <w:tc>
          <w:tcPr>
            <w:tcW w:w="6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89" w:anchor="P1120" w:history="1">
              <w:r w:rsidRPr="001575C6">
                <w:rPr>
                  <w:rFonts w:ascii="Liberation Serif" w:eastAsia="Calibri" w:hAnsi="Liberation Serif" w:cs="Liberation Serif"/>
                  <w:color w:val="0000FF"/>
                  <w:sz w:val="22"/>
                  <w:szCs w:val="28"/>
                  <w:u w:val="single"/>
                  <w:vertAlign w:val="superscript"/>
                  <w:lang w:eastAsia="en-US"/>
                </w:rPr>
                <w:t>2</w:t>
              </w:r>
            </w:hyperlink>
            <w:r w:rsidRPr="001575C6">
              <w:rPr>
                <w:rFonts w:ascii="Liberation Serif" w:hAnsi="Liberation Serif" w:cs="Liberation Serif"/>
                <w:sz w:val="28"/>
                <w:szCs w:val="28"/>
              </w:rPr>
              <w:t>)</w:t>
            </w:r>
          </w:p>
        </w:tc>
        <w:tc>
          <w:tcPr>
            <w:tcW w:w="6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90" w:anchor="P1120" w:history="1">
              <w:r w:rsidRPr="001575C6">
                <w:rPr>
                  <w:rFonts w:ascii="Liberation Serif" w:eastAsia="Calibri" w:hAnsi="Liberation Serif" w:cs="Liberation Serif"/>
                  <w:color w:val="0000FF"/>
                  <w:sz w:val="22"/>
                  <w:szCs w:val="28"/>
                  <w:u w:val="single"/>
                  <w:vertAlign w:val="superscript"/>
                  <w:lang w:eastAsia="en-US"/>
                </w:rPr>
                <w:t>2</w:t>
              </w:r>
            </w:hyperlink>
            <w:r w:rsidRPr="001575C6">
              <w:rPr>
                <w:rFonts w:ascii="Liberation Serif" w:hAnsi="Liberation Serif" w:cs="Liberation Serif"/>
                <w:sz w:val="28"/>
                <w:szCs w:val="28"/>
              </w:rPr>
              <w:t>)</w:t>
            </w:r>
          </w:p>
        </w:tc>
        <w:tc>
          <w:tcPr>
            <w:tcW w:w="73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91" w:anchor="P1120" w:history="1">
              <w:r w:rsidRPr="001575C6">
                <w:rPr>
                  <w:rFonts w:ascii="Liberation Serif" w:eastAsia="Calibri" w:hAnsi="Liberation Serif" w:cs="Liberation Serif"/>
                  <w:color w:val="0000FF"/>
                  <w:sz w:val="22"/>
                  <w:szCs w:val="28"/>
                  <w:u w:val="single"/>
                  <w:vertAlign w:val="superscript"/>
                  <w:lang w:eastAsia="en-US"/>
                </w:rPr>
                <w:t>2</w:t>
              </w:r>
            </w:hyperlink>
            <w:r w:rsidRPr="001575C6">
              <w:rPr>
                <w:rFonts w:ascii="Liberation Serif" w:hAnsi="Liberation Serif" w:cs="Liberation Serif"/>
                <w:sz w:val="28"/>
                <w:szCs w:val="28"/>
              </w:rPr>
              <w:t>)</w:t>
            </w:r>
          </w:p>
        </w:tc>
        <w:tc>
          <w:tcPr>
            <w:tcW w:w="73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92" w:anchor="P1120" w:history="1">
              <w:r w:rsidRPr="001575C6">
                <w:rPr>
                  <w:rFonts w:ascii="Liberation Serif" w:eastAsia="Calibri" w:hAnsi="Liberation Serif" w:cs="Liberation Serif"/>
                  <w:color w:val="0000FF"/>
                  <w:sz w:val="22"/>
                  <w:szCs w:val="28"/>
                  <w:u w:val="single"/>
                  <w:vertAlign w:val="superscript"/>
                  <w:lang w:eastAsia="en-US"/>
                </w:rPr>
                <w:t>2</w:t>
              </w:r>
            </w:hyperlink>
            <w:r w:rsidRPr="001575C6">
              <w:rPr>
                <w:rFonts w:ascii="Liberation Serif" w:hAnsi="Liberation Serif" w:cs="Liberation Serif"/>
                <w:sz w:val="28"/>
                <w:szCs w:val="28"/>
              </w:rPr>
              <w:t>)</w:t>
            </w:r>
          </w:p>
        </w:tc>
      </w:tr>
      <w:tr w:rsidR="001575C6" w:rsidRPr="001575C6" w:rsidTr="001575C6">
        <w:tc>
          <w:tcPr>
            <w:tcW w:w="96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7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6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6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6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73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73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r>
      <w:tr w:rsidR="001575C6" w:rsidRPr="001575C6" w:rsidTr="001575C6">
        <w:tc>
          <w:tcPr>
            <w:tcW w:w="96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3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3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jc w:val="both"/>
        <w:rPr>
          <w:rFonts w:ascii="Liberation Serif" w:hAnsi="Liberation Serif" w:cs="Liberation Serif"/>
          <w:sz w:val="28"/>
          <w:szCs w:val="28"/>
        </w:rPr>
      </w:pP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2. Категории потребителей муниципальной услуги __________________________________________________________.</w:t>
      </w: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3. Сведения о фактическом достижении показателей, характеризующих объем и качество муниципальной услуги:</w:t>
      </w: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3.1. Сведения о фактическом достижении показателей, характеризующих качество муниципальной услуги: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73"/>
        <w:gridCol w:w="1890"/>
        <w:gridCol w:w="793"/>
        <w:gridCol w:w="2170"/>
        <w:gridCol w:w="1392"/>
        <w:gridCol w:w="1619"/>
        <w:gridCol w:w="1872"/>
        <w:gridCol w:w="1505"/>
        <w:gridCol w:w="1780"/>
      </w:tblGrid>
      <w:tr w:rsidR="001575C6" w:rsidRPr="001575C6" w:rsidTr="001575C6">
        <w:tc>
          <w:tcPr>
            <w:tcW w:w="628"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46" w:name="P903"/>
            <w:bookmarkEnd w:id="46"/>
            <w:r w:rsidRPr="001575C6">
              <w:rPr>
                <w:rFonts w:ascii="Liberation Serif" w:hAnsi="Liberation Serif" w:cs="Liberation Serif"/>
                <w:sz w:val="28"/>
                <w:szCs w:val="28"/>
              </w:rPr>
              <w:t xml:space="preserve">Наименование показателя </w:t>
            </w:r>
            <w:hyperlink r:id="rId93" w:anchor="P1121" w:history="1">
              <w:r w:rsidRPr="001575C6">
                <w:rPr>
                  <w:rFonts w:ascii="Liberation Serif" w:eastAsia="Calibri" w:hAnsi="Liberation Serif" w:cs="Liberation Serif"/>
                  <w:color w:val="0000FF"/>
                  <w:sz w:val="22"/>
                  <w:szCs w:val="28"/>
                  <w:u w:val="single"/>
                  <w:vertAlign w:val="superscript"/>
                  <w:lang w:eastAsia="en-US"/>
                </w:rPr>
                <w:t>3</w:t>
              </w:r>
            </w:hyperlink>
          </w:p>
        </w:tc>
        <w:tc>
          <w:tcPr>
            <w:tcW w:w="907"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Единица измерения</w:t>
            </w:r>
          </w:p>
        </w:tc>
        <w:tc>
          <w:tcPr>
            <w:tcW w:w="1194"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Значение</w:t>
            </w:r>
          </w:p>
        </w:tc>
        <w:tc>
          <w:tcPr>
            <w:tcW w:w="570"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Допустимое (возможное) отклонение </w:t>
            </w:r>
            <w:hyperlink r:id="rId94" w:anchor="P1122" w:history="1">
              <w:r w:rsidRPr="001575C6">
                <w:rPr>
                  <w:rFonts w:ascii="Liberation Serif" w:eastAsia="Calibri" w:hAnsi="Liberation Serif" w:cs="Liberation Serif"/>
                  <w:color w:val="0000FF"/>
                  <w:sz w:val="22"/>
                  <w:szCs w:val="28"/>
                  <w:u w:val="single"/>
                  <w:vertAlign w:val="superscript"/>
                  <w:lang w:eastAsia="en-US"/>
                </w:rPr>
                <w:t>4</w:t>
              </w:r>
            </w:hyperlink>
          </w:p>
        </w:tc>
        <w:tc>
          <w:tcPr>
            <w:tcW w:w="665"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Отклонение, превышающее допустимое (возможное) значение </w:t>
            </w:r>
            <w:hyperlink r:id="rId95" w:anchor="P1123" w:history="1">
              <w:r w:rsidRPr="001575C6">
                <w:rPr>
                  <w:rFonts w:ascii="Liberation Serif" w:eastAsia="Calibri" w:hAnsi="Liberation Serif" w:cs="Liberation Serif"/>
                  <w:color w:val="0000FF"/>
                  <w:sz w:val="22"/>
                  <w:szCs w:val="28"/>
                  <w:u w:val="single"/>
                  <w:vertAlign w:val="superscript"/>
                  <w:lang w:eastAsia="en-US"/>
                </w:rPr>
                <w:t>5</w:t>
              </w:r>
            </w:hyperlink>
          </w:p>
        </w:tc>
        <w:tc>
          <w:tcPr>
            <w:tcW w:w="523"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Причина отклонения</w:t>
            </w:r>
          </w:p>
        </w:tc>
        <w:tc>
          <w:tcPr>
            <w:tcW w:w="513"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Коэффициент весомости</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w:t>
            </w:r>
            <w:hyperlink r:id="rId96" w:anchor="P1121" w:history="1">
              <w:r w:rsidRPr="001575C6">
                <w:rPr>
                  <w:rFonts w:ascii="Liberation Serif" w:eastAsia="Calibri" w:hAnsi="Liberation Serif" w:cs="Liberation Serif"/>
                  <w:color w:val="0000FF"/>
                  <w:sz w:val="22"/>
                  <w:szCs w:val="28"/>
                  <w:u w:val="single"/>
                  <w:vertAlign w:val="superscript"/>
                  <w:lang w:eastAsia="en-US"/>
                </w:rPr>
                <w:t>3</w:t>
              </w:r>
            </w:hyperlink>
          </w:p>
        </w:tc>
        <w:tc>
          <w:tcPr>
            <w:tcW w:w="51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код по </w:t>
            </w:r>
            <w:hyperlink r:id="rId97" w:history="1">
              <w:r w:rsidRPr="001575C6">
                <w:rPr>
                  <w:rFonts w:ascii="Liberation Serif" w:eastAsia="Calibri" w:hAnsi="Liberation Serif" w:cs="Liberation Serif"/>
                  <w:color w:val="0000FF"/>
                  <w:sz w:val="22"/>
                  <w:szCs w:val="28"/>
                  <w:u w:val="single"/>
                  <w:lang w:eastAsia="en-US"/>
                </w:rPr>
                <w:t>ОКЕИ</w:t>
              </w:r>
            </w:hyperlink>
            <w:hyperlink r:id="rId98" w:anchor="P1121" w:history="1">
              <w:r w:rsidRPr="001575C6">
                <w:rPr>
                  <w:rFonts w:ascii="Liberation Serif" w:eastAsia="Calibri" w:hAnsi="Liberation Serif" w:cs="Liberation Serif"/>
                  <w:color w:val="0000FF"/>
                  <w:sz w:val="22"/>
                  <w:szCs w:val="28"/>
                  <w:u w:val="single"/>
                  <w:vertAlign w:val="superscript"/>
                  <w:lang w:eastAsia="en-US"/>
                </w:rPr>
                <w:t>3</w:t>
              </w:r>
            </w:hyperlink>
          </w:p>
        </w:tc>
        <w:tc>
          <w:tcPr>
            <w:tcW w:w="7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утверждено в государственном задании на год</w:t>
            </w:r>
            <w:hyperlink r:id="rId99" w:anchor="P1121" w:history="1">
              <w:r w:rsidRPr="001575C6">
                <w:rPr>
                  <w:rFonts w:ascii="Liberation Serif" w:eastAsia="Calibri" w:hAnsi="Liberation Serif" w:cs="Liberation Serif"/>
                  <w:color w:val="0000FF"/>
                  <w:sz w:val="22"/>
                  <w:szCs w:val="28"/>
                  <w:u w:val="single"/>
                  <w:vertAlign w:val="superscript"/>
                  <w:lang w:eastAsia="en-US"/>
                </w:rPr>
                <w:t>3</w:t>
              </w:r>
            </w:hyperlink>
          </w:p>
        </w:tc>
        <w:tc>
          <w:tcPr>
            <w:tcW w:w="4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исполнено на отчетную дату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62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39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51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7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4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570"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66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5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c>
          <w:tcPr>
            <w:tcW w:w="51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9</w:t>
            </w:r>
          </w:p>
        </w:tc>
      </w:tr>
      <w:tr w:rsidR="001575C6" w:rsidRPr="001575C6" w:rsidTr="001575C6">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39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1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7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6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1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39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1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7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6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1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6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39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1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7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6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1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spacing w:before="280"/>
        <w:ind w:firstLine="720"/>
        <w:jc w:val="both"/>
        <w:rPr>
          <w:rFonts w:ascii="Liberation Serif" w:hAnsi="Liberation Serif" w:cs="Liberation Serif"/>
          <w:sz w:val="28"/>
          <w:szCs w:val="28"/>
        </w:rPr>
      </w:pPr>
      <w:r w:rsidRPr="001575C6">
        <w:rPr>
          <w:rFonts w:ascii="Liberation Serif" w:hAnsi="Liberation Serif" w:cs="Liberation Serif"/>
          <w:sz w:val="28"/>
          <w:szCs w:val="28"/>
        </w:rPr>
        <w:t>3.2. Сведения о фактическом достижении показателя, характеризующего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85"/>
        <w:gridCol w:w="1096"/>
        <w:gridCol w:w="492"/>
        <w:gridCol w:w="1184"/>
        <w:gridCol w:w="1184"/>
        <w:gridCol w:w="822"/>
        <w:gridCol w:w="947"/>
        <w:gridCol w:w="1086"/>
        <w:gridCol w:w="884"/>
        <w:gridCol w:w="699"/>
      </w:tblGrid>
      <w:tr w:rsidR="001575C6" w:rsidRPr="001575C6" w:rsidTr="001575C6">
        <w:tc>
          <w:tcPr>
            <w:tcW w:w="615"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показателя</w:t>
            </w:r>
            <w:hyperlink r:id="rId100" w:anchor="P1124" w:history="1">
              <w:r w:rsidRPr="001575C6">
                <w:rPr>
                  <w:rFonts w:ascii="Liberation Serif" w:eastAsia="Calibri" w:hAnsi="Liberation Serif" w:cs="Liberation Serif"/>
                  <w:color w:val="0000FF"/>
                  <w:sz w:val="22"/>
                  <w:szCs w:val="28"/>
                  <w:u w:val="single"/>
                  <w:vertAlign w:val="superscript"/>
                  <w:lang w:eastAsia="en-US"/>
                </w:rPr>
                <w:t>6</w:t>
              </w:r>
            </w:hyperlink>
          </w:p>
        </w:tc>
        <w:tc>
          <w:tcPr>
            <w:tcW w:w="708"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Единица измерения</w:t>
            </w:r>
          </w:p>
        </w:tc>
        <w:tc>
          <w:tcPr>
            <w:tcW w:w="1737"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Значение</w:t>
            </w:r>
          </w:p>
        </w:tc>
        <w:tc>
          <w:tcPr>
            <w:tcW w:w="578"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47" w:name="P957"/>
            <w:bookmarkEnd w:id="47"/>
            <w:r w:rsidRPr="001575C6">
              <w:rPr>
                <w:rFonts w:ascii="Liberation Serif" w:hAnsi="Liberation Serif" w:cs="Liberation Serif"/>
                <w:sz w:val="28"/>
                <w:szCs w:val="28"/>
              </w:rPr>
              <w:t>Допустимое (возможное) откло</w:t>
            </w:r>
            <w:r w:rsidRPr="001575C6">
              <w:rPr>
                <w:rFonts w:ascii="Liberation Serif" w:hAnsi="Liberation Serif" w:cs="Liberation Serif"/>
                <w:sz w:val="28"/>
                <w:szCs w:val="28"/>
              </w:rPr>
              <w:lastRenderedPageBreak/>
              <w:t>нение</w:t>
            </w:r>
            <w:hyperlink r:id="rId101" w:anchor="P1126" w:history="1">
              <w:r w:rsidRPr="001575C6">
                <w:rPr>
                  <w:rFonts w:ascii="Liberation Serif" w:eastAsia="Calibri" w:hAnsi="Liberation Serif" w:cs="Liberation Serif"/>
                  <w:color w:val="0000FF"/>
                  <w:sz w:val="22"/>
                  <w:szCs w:val="28"/>
                  <w:u w:val="single"/>
                  <w:vertAlign w:val="superscript"/>
                  <w:lang w:eastAsia="en-US"/>
                </w:rPr>
                <w:t>8</w:t>
              </w:r>
            </w:hyperlink>
          </w:p>
        </w:tc>
        <w:tc>
          <w:tcPr>
            <w:tcW w:w="627"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Отклонение, превышающее допуст</w:t>
            </w:r>
            <w:r w:rsidRPr="001575C6">
              <w:rPr>
                <w:rFonts w:ascii="Liberation Serif" w:hAnsi="Liberation Serif" w:cs="Liberation Serif"/>
                <w:sz w:val="28"/>
                <w:szCs w:val="28"/>
              </w:rPr>
              <w:lastRenderedPageBreak/>
              <w:t>имое (возможное) значение</w:t>
            </w:r>
            <w:hyperlink r:id="rId102" w:anchor="P1127" w:history="1">
              <w:r w:rsidRPr="001575C6">
                <w:rPr>
                  <w:rFonts w:ascii="Liberation Serif" w:eastAsia="Calibri" w:hAnsi="Liberation Serif" w:cs="Liberation Serif"/>
                  <w:color w:val="0000FF"/>
                  <w:sz w:val="22"/>
                  <w:szCs w:val="28"/>
                  <w:u w:val="single"/>
                  <w:vertAlign w:val="superscript"/>
                  <w:lang w:eastAsia="en-US"/>
                </w:rPr>
                <w:t>9</w:t>
              </w:r>
            </w:hyperlink>
          </w:p>
        </w:tc>
        <w:tc>
          <w:tcPr>
            <w:tcW w:w="297"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Причина отклонения</w:t>
            </w:r>
          </w:p>
        </w:tc>
        <w:tc>
          <w:tcPr>
            <w:tcW w:w="438"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Средний размер </w:t>
            </w:r>
            <w:r w:rsidRPr="001575C6">
              <w:rPr>
                <w:rFonts w:ascii="Liberation Serif" w:hAnsi="Liberation Serif" w:cs="Liberation Serif"/>
                <w:sz w:val="28"/>
                <w:szCs w:val="28"/>
              </w:rPr>
              <w:lastRenderedPageBreak/>
              <w:t>платы (цена, тариф) за единицу услуги</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30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48" w:name="P961"/>
            <w:bookmarkEnd w:id="48"/>
            <w:r w:rsidRPr="001575C6">
              <w:rPr>
                <w:rFonts w:ascii="Liberation Serif" w:hAnsi="Liberation Serif" w:cs="Liberation Serif"/>
                <w:sz w:val="28"/>
                <w:szCs w:val="28"/>
              </w:rPr>
              <w:t>наименование</w:t>
            </w:r>
            <w:hyperlink r:id="rId103" w:anchor="P1124" w:history="1">
              <w:r w:rsidRPr="001575C6">
                <w:rPr>
                  <w:rFonts w:ascii="Liberation Serif" w:eastAsia="Calibri" w:hAnsi="Liberation Serif" w:cs="Liberation Serif"/>
                  <w:color w:val="0000FF"/>
                  <w:sz w:val="22"/>
                  <w:szCs w:val="28"/>
                  <w:u w:val="single"/>
                  <w:vertAlign w:val="superscript"/>
                  <w:lang w:eastAsia="en-US"/>
                </w:rPr>
                <w:t>6</w:t>
              </w:r>
            </w:hyperlink>
          </w:p>
        </w:tc>
        <w:tc>
          <w:tcPr>
            <w:tcW w:w="40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код </w:t>
            </w:r>
            <w:r w:rsidRPr="001575C6">
              <w:rPr>
                <w:rFonts w:ascii="Liberation Serif" w:hAnsi="Liberation Serif" w:cs="Liberation Serif"/>
                <w:sz w:val="28"/>
                <w:szCs w:val="28"/>
              </w:rPr>
              <w:lastRenderedPageBreak/>
              <w:t xml:space="preserve">по </w:t>
            </w:r>
            <w:hyperlink r:id="rId104" w:history="1">
              <w:r w:rsidRPr="001575C6">
                <w:rPr>
                  <w:rFonts w:ascii="Liberation Serif" w:eastAsia="Calibri" w:hAnsi="Liberation Serif" w:cs="Liberation Serif"/>
                  <w:color w:val="0000FF"/>
                  <w:sz w:val="22"/>
                  <w:szCs w:val="28"/>
                  <w:u w:val="single"/>
                  <w:lang w:eastAsia="en-US"/>
                </w:rPr>
                <w:t>ОКЕИ</w:t>
              </w:r>
            </w:hyperlink>
            <w:hyperlink r:id="rId105" w:anchor="P1124" w:history="1">
              <w:r w:rsidRPr="001575C6">
                <w:rPr>
                  <w:rFonts w:ascii="Liberation Serif" w:eastAsia="Calibri" w:hAnsi="Liberation Serif" w:cs="Liberation Serif"/>
                  <w:color w:val="0000FF"/>
                  <w:sz w:val="22"/>
                  <w:szCs w:val="28"/>
                  <w:u w:val="single"/>
                  <w:vertAlign w:val="superscript"/>
                  <w:lang w:eastAsia="en-US"/>
                </w:rPr>
                <w:t>6</w:t>
              </w:r>
            </w:hyperlink>
          </w:p>
        </w:tc>
        <w:tc>
          <w:tcPr>
            <w:tcW w:w="6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49" w:name="P963"/>
            <w:bookmarkEnd w:id="49"/>
            <w:r w:rsidRPr="001575C6">
              <w:rPr>
                <w:rFonts w:ascii="Liberation Serif" w:hAnsi="Liberation Serif" w:cs="Liberation Serif"/>
                <w:sz w:val="28"/>
                <w:szCs w:val="28"/>
              </w:rPr>
              <w:lastRenderedPageBreak/>
              <w:t xml:space="preserve">утверждено в </w:t>
            </w:r>
            <w:r w:rsidRPr="001575C6">
              <w:rPr>
                <w:rFonts w:ascii="Liberation Serif" w:hAnsi="Liberation Serif" w:cs="Liberation Serif"/>
                <w:sz w:val="28"/>
                <w:szCs w:val="28"/>
              </w:rPr>
              <w:lastRenderedPageBreak/>
              <w:t xml:space="preserve">муниципальном задании на год </w:t>
            </w:r>
            <w:hyperlink r:id="rId106" w:anchor="P1124" w:history="1">
              <w:r w:rsidRPr="001575C6">
                <w:rPr>
                  <w:rFonts w:ascii="Liberation Serif" w:eastAsia="Calibri" w:hAnsi="Liberation Serif" w:cs="Liberation Serif"/>
                  <w:color w:val="0000FF"/>
                  <w:sz w:val="22"/>
                  <w:szCs w:val="28"/>
                  <w:u w:val="single"/>
                  <w:vertAlign w:val="superscript"/>
                  <w:lang w:eastAsia="en-US"/>
                </w:rPr>
                <w:t>6</w:t>
              </w:r>
            </w:hyperlink>
          </w:p>
        </w:tc>
        <w:tc>
          <w:tcPr>
            <w:tcW w:w="67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 xml:space="preserve">утверждено в </w:t>
            </w:r>
            <w:r w:rsidRPr="001575C6">
              <w:rPr>
                <w:rFonts w:ascii="Liberation Serif" w:hAnsi="Liberation Serif" w:cs="Liberation Serif"/>
                <w:sz w:val="28"/>
                <w:szCs w:val="28"/>
              </w:rPr>
              <w:lastRenderedPageBreak/>
              <w:t>муниципальном задании на отчетную дату</w:t>
            </w:r>
            <w:hyperlink r:id="rId107" w:anchor="P1125" w:history="1">
              <w:r w:rsidRPr="001575C6">
                <w:rPr>
                  <w:rFonts w:ascii="Liberation Serif" w:eastAsia="Calibri" w:hAnsi="Liberation Serif" w:cs="Liberation Serif"/>
                  <w:color w:val="0000FF"/>
                  <w:sz w:val="22"/>
                  <w:szCs w:val="28"/>
                  <w:u w:val="single"/>
                  <w:vertAlign w:val="superscript"/>
                  <w:lang w:eastAsia="en-US"/>
                </w:rPr>
                <w:t>7</w:t>
              </w:r>
            </w:hyperlink>
          </w:p>
        </w:tc>
        <w:tc>
          <w:tcPr>
            <w:tcW w:w="43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50" w:name="P965"/>
            <w:bookmarkEnd w:id="50"/>
            <w:r w:rsidRPr="001575C6">
              <w:rPr>
                <w:rFonts w:ascii="Liberation Serif" w:hAnsi="Liberation Serif" w:cs="Liberation Serif"/>
                <w:sz w:val="28"/>
                <w:szCs w:val="28"/>
              </w:rPr>
              <w:lastRenderedPageBreak/>
              <w:t>исполнен</w:t>
            </w:r>
            <w:r w:rsidRPr="001575C6">
              <w:rPr>
                <w:rFonts w:ascii="Liberation Serif" w:hAnsi="Liberation Serif" w:cs="Liberation Serif"/>
                <w:sz w:val="28"/>
                <w:szCs w:val="28"/>
              </w:rPr>
              <w:lastRenderedPageBreak/>
              <w:t>о на отчетную дату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61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1</w:t>
            </w:r>
          </w:p>
        </w:tc>
        <w:tc>
          <w:tcPr>
            <w:tcW w:w="30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40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6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67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43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57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6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c>
          <w:tcPr>
            <w:tcW w:w="29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9</w:t>
            </w:r>
          </w:p>
        </w:tc>
        <w:tc>
          <w:tcPr>
            <w:tcW w:w="43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10</w:t>
            </w:r>
          </w:p>
        </w:tc>
      </w:tr>
      <w:tr w:rsidR="001575C6" w:rsidRPr="001575C6" w:rsidTr="001575C6">
        <w:tc>
          <w:tcPr>
            <w:tcW w:w="61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30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0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7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3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7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29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3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ind w:firstLine="720"/>
        <w:jc w:val="center"/>
        <w:outlineLvl w:val="2"/>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jc w:val="center"/>
        <w:outlineLvl w:val="2"/>
        <w:rPr>
          <w:rFonts w:ascii="Liberation Serif" w:hAnsi="Liberation Serif" w:cs="Liberation Serif"/>
          <w:sz w:val="28"/>
          <w:szCs w:val="28"/>
        </w:rPr>
      </w:pPr>
      <w:r w:rsidRPr="001575C6">
        <w:rPr>
          <w:rFonts w:ascii="Liberation Serif" w:hAnsi="Liberation Serif" w:cs="Liberation Serif"/>
          <w:sz w:val="28"/>
          <w:szCs w:val="28"/>
        </w:rPr>
        <w:t xml:space="preserve">Часть 2. Сведения о выполняемых работах </w:t>
      </w:r>
      <w:hyperlink r:id="rId108" w:anchor="P1128" w:history="1">
        <w:r w:rsidRPr="001575C6">
          <w:rPr>
            <w:rFonts w:ascii="Liberation Serif" w:eastAsia="Calibri" w:hAnsi="Liberation Serif" w:cs="Liberation Serif"/>
            <w:color w:val="0000FF"/>
            <w:sz w:val="22"/>
            <w:szCs w:val="28"/>
            <w:u w:val="single"/>
            <w:vertAlign w:val="superscript"/>
            <w:lang w:eastAsia="en-US"/>
          </w:rPr>
          <w:t>10</w:t>
        </w:r>
      </w:hyperlink>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jc w:val="center"/>
        <w:rPr>
          <w:rFonts w:ascii="Liberation Serif" w:hAnsi="Liberation Serif" w:cs="Liberation Serif"/>
          <w:sz w:val="28"/>
          <w:szCs w:val="28"/>
        </w:rPr>
      </w:pPr>
      <w:r w:rsidRPr="001575C6">
        <w:rPr>
          <w:rFonts w:ascii="Liberation Serif" w:hAnsi="Liberation Serif" w:cs="Liberation Serif"/>
          <w:sz w:val="28"/>
          <w:szCs w:val="28"/>
        </w:rPr>
        <w:t>Раздел ____</w:t>
      </w:r>
    </w:p>
    <w:p w:rsidR="001575C6" w:rsidRPr="001575C6" w:rsidRDefault="001575C6" w:rsidP="001575C6">
      <w:pPr>
        <w:widowControl w:val="0"/>
        <w:autoSpaceDE w:val="0"/>
        <w:autoSpaceDN w:val="0"/>
        <w:adjustRightInd w:val="0"/>
        <w:ind w:firstLine="720"/>
        <w:jc w:val="both"/>
        <w:rPr>
          <w:rFonts w:ascii="Liberation Serif" w:hAnsi="Liberation Serif" w:cs="Liberation Serif"/>
          <w:sz w:val="28"/>
          <w:szCs w:val="28"/>
        </w:rPr>
      </w:pPr>
      <w:r w:rsidRPr="001575C6">
        <w:rPr>
          <w:rFonts w:ascii="Liberation Serif" w:hAnsi="Liberation Serif" w:cs="Liberation Serif"/>
          <w:sz w:val="28"/>
          <w:szCs w:val="28"/>
        </w:rPr>
        <w:t>1. Характеристики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57"/>
        <w:gridCol w:w="1192"/>
        <w:gridCol w:w="1386"/>
        <w:gridCol w:w="1386"/>
        <w:gridCol w:w="1386"/>
        <w:gridCol w:w="1386"/>
        <w:gridCol w:w="1386"/>
      </w:tblGrid>
      <w:tr w:rsidR="001575C6" w:rsidRPr="001575C6" w:rsidTr="001575C6">
        <w:tc>
          <w:tcPr>
            <w:tcW w:w="699"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работы</w:t>
            </w:r>
          </w:p>
        </w:tc>
        <w:tc>
          <w:tcPr>
            <w:tcW w:w="728"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Уникальный номер реестровой записи </w:t>
            </w:r>
            <w:hyperlink r:id="rId109" w:anchor="P1129" w:history="1">
              <w:r w:rsidRPr="001575C6">
                <w:rPr>
                  <w:rFonts w:ascii="Liberation Serif" w:eastAsia="Calibri" w:hAnsi="Liberation Serif" w:cs="Liberation Serif"/>
                  <w:color w:val="0000FF"/>
                  <w:sz w:val="22"/>
                  <w:szCs w:val="28"/>
                  <w:u w:val="single"/>
                  <w:vertAlign w:val="superscript"/>
                  <w:lang w:eastAsia="en-US"/>
                </w:rPr>
                <w:t>11</w:t>
              </w:r>
            </w:hyperlink>
          </w:p>
        </w:tc>
        <w:tc>
          <w:tcPr>
            <w:tcW w:w="2118"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Показатель, характеризующий содержание работы </w:t>
            </w:r>
          </w:p>
        </w:tc>
        <w:tc>
          <w:tcPr>
            <w:tcW w:w="1455"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Показатель, характеризующий условия (формы) выполнения работы</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71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110" w:anchor="P1129" w:history="1">
              <w:r w:rsidRPr="001575C6">
                <w:rPr>
                  <w:rFonts w:ascii="Liberation Serif" w:eastAsia="Calibri" w:hAnsi="Liberation Serif" w:cs="Liberation Serif"/>
                  <w:color w:val="0000FF"/>
                  <w:sz w:val="22"/>
                  <w:szCs w:val="28"/>
                  <w:u w:val="single"/>
                  <w:vertAlign w:val="superscript"/>
                  <w:lang w:eastAsia="en-US"/>
                </w:rPr>
                <w:t>11</w:t>
              </w:r>
            </w:hyperlink>
            <w:r w:rsidRPr="001575C6">
              <w:rPr>
                <w:rFonts w:ascii="Liberation Serif" w:hAnsi="Liberation Serif" w:cs="Liberation Serif"/>
                <w:sz w:val="28"/>
                <w:szCs w:val="28"/>
              </w:rPr>
              <w:t>)</w:t>
            </w:r>
          </w:p>
        </w:tc>
        <w:tc>
          <w:tcPr>
            <w:tcW w:w="71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111" w:anchor="P1129" w:history="1">
              <w:r w:rsidRPr="001575C6">
                <w:rPr>
                  <w:rFonts w:ascii="Liberation Serif" w:eastAsia="Calibri" w:hAnsi="Liberation Serif" w:cs="Liberation Serif"/>
                  <w:color w:val="0000FF"/>
                  <w:sz w:val="22"/>
                  <w:szCs w:val="28"/>
                  <w:u w:val="single"/>
                  <w:vertAlign w:val="superscript"/>
                  <w:lang w:eastAsia="en-US"/>
                </w:rPr>
                <w:t>11</w:t>
              </w:r>
            </w:hyperlink>
            <w:r w:rsidRPr="001575C6">
              <w:rPr>
                <w:rFonts w:ascii="Liberation Serif" w:hAnsi="Liberation Serif" w:cs="Liberation Serif"/>
                <w:sz w:val="28"/>
                <w:szCs w:val="28"/>
              </w:rPr>
              <w:t>)</w:t>
            </w:r>
          </w:p>
        </w:tc>
        <w:tc>
          <w:tcPr>
            <w:tcW w:w="68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112" w:anchor="P1129" w:history="1">
              <w:r w:rsidRPr="001575C6">
                <w:rPr>
                  <w:rFonts w:ascii="Liberation Serif" w:eastAsia="Calibri" w:hAnsi="Liberation Serif" w:cs="Liberation Serif"/>
                  <w:color w:val="0000FF"/>
                  <w:sz w:val="22"/>
                  <w:szCs w:val="28"/>
                  <w:u w:val="single"/>
                  <w:vertAlign w:val="superscript"/>
                  <w:lang w:eastAsia="en-US"/>
                </w:rPr>
                <w:t>11</w:t>
              </w:r>
            </w:hyperlink>
            <w:r w:rsidRPr="001575C6">
              <w:rPr>
                <w:rFonts w:ascii="Liberation Serif" w:hAnsi="Liberation Serif" w:cs="Liberation Serif"/>
                <w:sz w:val="28"/>
                <w:szCs w:val="28"/>
              </w:rPr>
              <w:t>)</w:t>
            </w:r>
          </w:p>
        </w:tc>
        <w:tc>
          <w:tcPr>
            <w:tcW w:w="72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 (наименование показателя </w:t>
            </w:r>
            <w:hyperlink r:id="rId113" w:anchor="P1129" w:history="1">
              <w:r w:rsidRPr="001575C6">
                <w:rPr>
                  <w:rFonts w:ascii="Liberation Serif" w:eastAsia="Calibri" w:hAnsi="Liberation Serif" w:cs="Liberation Serif"/>
                  <w:color w:val="0000FF"/>
                  <w:sz w:val="22"/>
                  <w:szCs w:val="28"/>
                  <w:u w:val="single"/>
                  <w:vertAlign w:val="superscript"/>
                  <w:lang w:eastAsia="en-US"/>
                </w:rPr>
                <w:t>11</w:t>
              </w:r>
            </w:hyperlink>
            <w:r w:rsidRPr="001575C6">
              <w:rPr>
                <w:rFonts w:ascii="Liberation Serif" w:hAnsi="Liberation Serif" w:cs="Liberation Serif"/>
                <w:sz w:val="28"/>
                <w:szCs w:val="28"/>
              </w:rPr>
              <w:t>)</w:t>
            </w:r>
          </w:p>
        </w:tc>
        <w:tc>
          <w:tcPr>
            <w:tcW w:w="7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 (наименование показателя </w:t>
            </w:r>
            <w:hyperlink r:id="rId114" w:anchor="P1129" w:history="1">
              <w:r w:rsidRPr="001575C6">
                <w:rPr>
                  <w:rFonts w:ascii="Liberation Serif" w:eastAsia="Calibri" w:hAnsi="Liberation Serif" w:cs="Liberation Serif"/>
                  <w:color w:val="0000FF"/>
                  <w:sz w:val="22"/>
                  <w:szCs w:val="28"/>
                  <w:u w:val="single"/>
                  <w:vertAlign w:val="superscript"/>
                  <w:lang w:eastAsia="en-US"/>
                </w:rPr>
                <w:t>11</w:t>
              </w:r>
            </w:hyperlink>
            <w:r w:rsidRPr="001575C6">
              <w:rPr>
                <w:rFonts w:ascii="Liberation Serif" w:hAnsi="Liberation Serif" w:cs="Liberation Serif"/>
                <w:sz w:val="28"/>
                <w:szCs w:val="28"/>
              </w:rPr>
              <w:t>)</w:t>
            </w:r>
          </w:p>
        </w:tc>
      </w:tr>
      <w:tr w:rsidR="001575C6" w:rsidRPr="001575C6" w:rsidTr="001575C6">
        <w:tc>
          <w:tcPr>
            <w:tcW w:w="69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72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71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715"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68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72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7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r>
      <w:tr w:rsidR="001575C6" w:rsidRPr="001575C6" w:rsidTr="001575C6">
        <w:tc>
          <w:tcPr>
            <w:tcW w:w="69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7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71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715"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68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72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7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r>
    </w:tbl>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2. Категории потребителей работы __________________________________________________________________________.</w:t>
      </w: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3. Сведения о фактическом достижении показателей, характеризующих объем и качество работы:</w:t>
      </w:r>
    </w:p>
    <w:p w:rsidR="001575C6" w:rsidRPr="001575C6" w:rsidRDefault="001575C6" w:rsidP="001575C6">
      <w:pPr>
        <w:widowControl w:val="0"/>
        <w:autoSpaceDE w:val="0"/>
        <w:autoSpaceDN w:val="0"/>
        <w:adjustRightInd w:val="0"/>
        <w:jc w:val="both"/>
        <w:rPr>
          <w:rFonts w:ascii="Liberation Serif" w:hAnsi="Liberation Serif" w:cs="Liberation Serif"/>
          <w:sz w:val="28"/>
          <w:szCs w:val="28"/>
        </w:rPr>
      </w:pPr>
      <w:r w:rsidRPr="001575C6">
        <w:rPr>
          <w:rFonts w:ascii="Liberation Serif" w:hAnsi="Liberation Serif" w:cs="Liberation Serif"/>
          <w:sz w:val="28"/>
          <w:szCs w:val="28"/>
        </w:rPr>
        <w:t>3.1. Сведения о фактическом достижении показателей, характеризующих качество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84"/>
        <w:gridCol w:w="1237"/>
        <w:gridCol w:w="572"/>
        <w:gridCol w:w="1291"/>
        <w:gridCol w:w="893"/>
        <w:gridCol w:w="1030"/>
        <w:gridCol w:w="1183"/>
        <w:gridCol w:w="961"/>
        <w:gridCol w:w="1128"/>
      </w:tblGrid>
      <w:tr w:rsidR="001575C6" w:rsidRPr="001575C6" w:rsidTr="001575C6">
        <w:tc>
          <w:tcPr>
            <w:tcW w:w="620"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51" w:name="P1029"/>
            <w:bookmarkEnd w:id="51"/>
            <w:r w:rsidRPr="001575C6">
              <w:rPr>
                <w:rFonts w:ascii="Liberation Serif" w:hAnsi="Liberation Serif" w:cs="Liberation Serif"/>
                <w:sz w:val="28"/>
                <w:szCs w:val="28"/>
              </w:rPr>
              <w:t xml:space="preserve">Наименование </w:t>
            </w:r>
            <w:r w:rsidRPr="001575C6">
              <w:rPr>
                <w:rFonts w:ascii="Liberation Serif" w:hAnsi="Liberation Serif" w:cs="Liberation Serif"/>
                <w:sz w:val="28"/>
                <w:szCs w:val="28"/>
              </w:rPr>
              <w:lastRenderedPageBreak/>
              <w:t>показателя</w:t>
            </w:r>
            <w:hyperlink r:id="rId115" w:anchor="P1130" w:history="1">
              <w:r w:rsidRPr="001575C6">
                <w:rPr>
                  <w:rFonts w:ascii="Liberation Serif" w:eastAsia="Calibri" w:hAnsi="Liberation Serif" w:cs="Liberation Serif"/>
                  <w:color w:val="0000FF"/>
                  <w:sz w:val="22"/>
                  <w:szCs w:val="28"/>
                  <w:u w:val="single"/>
                  <w:vertAlign w:val="superscript"/>
                  <w:lang w:eastAsia="en-US"/>
                </w:rPr>
                <w:t>12</w:t>
              </w:r>
            </w:hyperlink>
          </w:p>
        </w:tc>
        <w:tc>
          <w:tcPr>
            <w:tcW w:w="956"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Единица измерения</w:t>
            </w:r>
          </w:p>
        </w:tc>
        <w:tc>
          <w:tcPr>
            <w:tcW w:w="1180"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Значение</w:t>
            </w:r>
          </w:p>
        </w:tc>
        <w:tc>
          <w:tcPr>
            <w:tcW w:w="536"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Допустимое </w:t>
            </w:r>
            <w:r w:rsidRPr="001575C6">
              <w:rPr>
                <w:rFonts w:ascii="Liberation Serif" w:hAnsi="Liberation Serif" w:cs="Liberation Serif"/>
                <w:sz w:val="28"/>
                <w:szCs w:val="28"/>
              </w:rPr>
              <w:lastRenderedPageBreak/>
              <w:t xml:space="preserve">(возможное) отклонение </w:t>
            </w:r>
            <w:hyperlink r:id="rId116" w:anchor="P1131" w:history="1">
              <w:r w:rsidRPr="001575C6">
                <w:rPr>
                  <w:rFonts w:ascii="Liberation Serif" w:eastAsia="Calibri" w:hAnsi="Liberation Serif" w:cs="Liberation Serif"/>
                  <w:color w:val="0000FF"/>
                  <w:sz w:val="22"/>
                  <w:szCs w:val="28"/>
                  <w:u w:val="single"/>
                  <w:vertAlign w:val="superscript"/>
                  <w:lang w:eastAsia="en-US"/>
                </w:rPr>
                <w:t>13</w:t>
              </w:r>
            </w:hyperlink>
          </w:p>
        </w:tc>
        <w:tc>
          <w:tcPr>
            <w:tcW w:w="620"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 xml:space="preserve">Отклонение, </w:t>
            </w:r>
            <w:r w:rsidRPr="001575C6">
              <w:rPr>
                <w:rFonts w:ascii="Liberation Serif" w:hAnsi="Liberation Serif" w:cs="Liberation Serif"/>
                <w:sz w:val="28"/>
                <w:szCs w:val="28"/>
              </w:rPr>
              <w:lastRenderedPageBreak/>
              <w:t xml:space="preserve">превышающее допустимое (возможное) значение </w:t>
            </w:r>
            <w:hyperlink r:id="rId117" w:anchor="P1132" w:history="1">
              <w:r w:rsidRPr="001575C6">
                <w:rPr>
                  <w:rFonts w:ascii="Liberation Serif" w:eastAsia="Calibri" w:hAnsi="Liberation Serif" w:cs="Liberation Serif"/>
                  <w:color w:val="0000FF"/>
                  <w:sz w:val="22"/>
                  <w:szCs w:val="28"/>
                  <w:u w:val="single"/>
                  <w:vertAlign w:val="superscript"/>
                  <w:lang w:eastAsia="en-US"/>
                </w:rPr>
                <w:t>14</w:t>
              </w:r>
            </w:hyperlink>
          </w:p>
        </w:tc>
        <w:tc>
          <w:tcPr>
            <w:tcW w:w="498"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 xml:space="preserve">Причина </w:t>
            </w:r>
            <w:r w:rsidRPr="001575C6">
              <w:rPr>
                <w:rFonts w:ascii="Liberation Serif" w:hAnsi="Liberation Serif" w:cs="Liberation Serif"/>
                <w:sz w:val="28"/>
                <w:szCs w:val="28"/>
              </w:rPr>
              <w:lastRenderedPageBreak/>
              <w:t>отклонения</w:t>
            </w:r>
          </w:p>
        </w:tc>
        <w:tc>
          <w:tcPr>
            <w:tcW w:w="589"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 xml:space="preserve">Коэффициент </w:t>
            </w:r>
            <w:r w:rsidRPr="001575C6">
              <w:rPr>
                <w:rFonts w:ascii="Liberation Serif" w:hAnsi="Liberation Serif" w:cs="Liberation Serif"/>
                <w:sz w:val="28"/>
                <w:szCs w:val="28"/>
              </w:rPr>
              <w:lastRenderedPageBreak/>
              <w:t>весомости</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5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w:t>
            </w:r>
            <w:hyperlink r:id="rId118" w:anchor="P1130" w:history="1">
              <w:r w:rsidRPr="001575C6">
                <w:rPr>
                  <w:rFonts w:ascii="Liberation Serif" w:eastAsia="Calibri" w:hAnsi="Liberation Serif" w:cs="Liberation Serif"/>
                  <w:color w:val="0000FF"/>
                  <w:sz w:val="22"/>
                  <w:szCs w:val="28"/>
                  <w:u w:val="single"/>
                  <w:vertAlign w:val="superscript"/>
                  <w:lang w:eastAsia="en-US"/>
                </w:rPr>
                <w:t>12</w:t>
              </w:r>
            </w:hyperlink>
          </w:p>
        </w:tc>
        <w:tc>
          <w:tcPr>
            <w:tcW w:w="42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код по </w:t>
            </w:r>
            <w:hyperlink r:id="rId119" w:history="1">
              <w:r w:rsidRPr="001575C6">
                <w:rPr>
                  <w:rFonts w:ascii="Liberation Serif" w:eastAsia="Calibri" w:hAnsi="Liberation Serif" w:cs="Liberation Serif"/>
                  <w:color w:val="0000FF"/>
                  <w:sz w:val="22"/>
                  <w:szCs w:val="28"/>
                  <w:u w:val="single"/>
                  <w:lang w:eastAsia="en-US"/>
                </w:rPr>
                <w:t>ОКЕИ</w:t>
              </w:r>
            </w:hyperlink>
            <w:hyperlink r:id="rId120" w:anchor="P1130" w:history="1">
              <w:r w:rsidRPr="001575C6">
                <w:rPr>
                  <w:rFonts w:ascii="Liberation Serif" w:eastAsia="Calibri" w:hAnsi="Liberation Serif" w:cs="Liberation Serif"/>
                  <w:color w:val="0000FF"/>
                  <w:sz w:val="22"/>
                  <w:szCs w:val="28"/>
                  <w:u w:val="single"/>
                  <w:vertAlign w:val="superscript"/>
                  <w:lang w:eastAsia="en-US"/>
                </w:rPr>
                <w:t>12</w:t>
              </w:r>
            </w:hyperlink>
          </w:p>
        </w:tc>
        <w:tc>
          <w:tcPr>
            <w:tcW w:w="71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утверждено в муниципальном задании на год </w:t>
            </w:r>
            <w:hyperlink r:id="rId121" w:anchor="P1130" w:history="1">
              <w:r w:rsidRPr="001575C6">
                <w:rPr>
                  <w:rFonts w:ascii="Liberation Serif" w:eastAsia="Calibri" w:hAnsi="Liberation Serif" w:cs="Liberation Serif"/>
                  <w:color w:val="0000FF"/>
                  <w:sz w:val="22"/>
                  <w:szCs w:val="28"/>
                  <w:u w:val="single"/>
                  <w:vertAlign w:val="superscript"/>
                  <w:lang w:eastAsia="en-US"/>
                </w:rPr>
                <w:t>12</w:t>
              </w:r>
            </w:hyperlink>
          </w:p>
        </w:tc>
        <w:tc>
          <w:tcPr>
            <w:tcW w:w="46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исполнено на отчетную дату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620"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lastRenderedPageBreak/>
              <w:t>1</w:t>
            </w:r>
          </w:p>
        </w:tc>
        <w:tc>
          <w:tcPr>
            <w:tcW w:w="52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42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71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46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53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620"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49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c>
          <w:tcPr>
            <w:tcW w:w="58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9</w:t>
            </w:r>
          </w:p>
        </w:tc>
      </w:tr>
      <w:tr w:rsidR="001575C6" w:rsidRPr="001575C6" w:rsidTr="001575C6">
        <w:tc>
          <w:tcPr>
            <w:tcW w:w="62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2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6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3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9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8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r w:rsidR="001575C6" w:rsidRPr="001575C6" w:rsidTr="001575C6">
        <w:tc>
          <w:tcPr>
            <w:tcW w:w="62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2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2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71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6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3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62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49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c>
          <w:tcPr>
            <w:tcW w:w="58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spacing w:before="280"/>
        <w:ind w:firstLine="720"/>
        <w:jc w:val="both"/>
        <w:rPr>
          <w:rFonts w:ascii="Liberation Serif" w:hAnsi="Liberation Serif" w:cs="Liberation Serif"/>
          <w:sz w:val="28"/>
          <w:szCs w:val="28"/>
        </w:rPr>
      </w:pPr>
      <w:r w:rsidRPr="001575C6">
        <w:rPr>
          <w:rFonts w:ascii="Liberation Serif" w:hAnsi="Liberation Serif" w:cs="Liberation Serif"/>
          <w:sz w:val="28"/>
          <w:szCs w:val="28"/>
        </w:rPr>
        <w:t>3.2. Сведения о фактическом достижении показателя, характеризующего объем работы.</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87"/>
        <w:gridCol w:w="1058"/>
        <w:gridCol w:w="454"/>
        <w:gridCol w:w="771"/>
        <w:gridCol w:w="1185"/>
        <w:gridCol w:w="1185"/>
        <w:gridCol w:w="822"/>
        <w:gridCol w:w="947"/>
        <w:gridCol w:w="1086"/>
        <w:gridCol w:w="884"/>
      </w:tblGrid>
      <w:tr w:rsidR="001575C6" w:rsidRPr="001575C6" w:rsidTr="001575C6">
        <w:tc>
          <w:tcPr>
            <w:tcW w:w="621"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Наименование показателя </w:t>
            </w:r>
            <w:hyperlink r:id="rId122" w:anchor="P1133" w:history="1">
              <w:r w:rsidRPr="001575C6">
                <w:rPr>
                  <w:rFonts w:ascii="Liberation Serif" w:eastAsia="Calibri" w:hAnsi="Liberation Serif" w:cs="Liberation Serif"/>
                  <w:color w:val="0000FF"/>
                  <w:sz w:val="22"/>
                  <w:szCs w:val="28"/>
                  <w:u w:val="single"/>
                  <w:vertAlign w:val="superscript"/>
                  <w:lang w:eastAsia="en-US"/>
                </w:rPr>
                <w:t>15</w:t>
              </w:r>
            </w:hyperlink>
          </w:p>
        </w:tc>
        <w:tc>
          <w:tcPr>
            <w:tcW w:w="897"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Единица измерения</w:t>
            </w:r>
          </w:p>
        </w:tc>
        <w:tc>
          <w:tcPr>
            <w:tcW w:w="430"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Описание работы </w:t>
            </w:r>
            <w:hyperlink r:id="rId123" w:anchor="P1133" w:history="1">
              <w:r w:rsidRPr="001575C6">
                <w:rPr>
                  <w:rFonts w:ascii="Liberation Serif" w:eastAsia="Calibri" w:hAnsi="Liberation Serif" w:cs="Liberation Serif"/>
                  <w:color w:val="0000FF"/>
                  <w:sz w:val="22"/>
                  <w:szCs w:val="28"/>
                  <w:u w:val="single"/>
                  <w:vertAlign w:val="superscript"/>
                  <w:lang w:eastAsia="en-US"/>
                </w:rPr>
                <w:t>15</w:t>
              </w:r>
            </w:hyperlink>
          </w:p>
        </w:tc>
        <w:tc>
          <w:tcPr>
            <w:tcW w:w="1549"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Значение</w:t>
            </w:r>
          </w:p>
        </w:tc>
        <w:tc>
          <w:tcPr>
            <w:tcW w:w="563"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52" w:name="P1084"/>
            <w:bookmarkEnd w:id="52"/>
            <w:r w:rsidRPr="001575C6">
              <w:rPr>
                <w:rFonts w:ascii="Liberation Serif" w:hAnsi="Liberation Serif" w:cs="Liberation Serif"/>
                <w:sz w:val="28"/>
                <w:szCs w:val="28"/>
              </w:rPr>
              <w:t xml:space="preserve">Допустимое (возможное) отклонение </w:t>
            </w:r>
            <w:hyperlink r:id="rId124" w:anchor="P1135" w:history="1">
              <w:r w:rsidRPr="001575C6">
                <w:rPr>
                  <w:rFonts w:ascii="Liberation Serif" w:eastAsia="Calibri" w:hAnsi="Liberation Serif" w:cs="Liberation Serif"/>
                  <w:color w:val="0000FF"/>
                  <w:sz w:val="22"/>
                  <w:szCs w:val="28"/>
                  <w:u w:val="single"/>
                  <w:vertAlign w:val="superscript"/>
                  <w:lang w:eastAsia="en-US"/>
                </w:rPr>
                <w:t>17</w:t>
              </w:r>
            </w:hyperlink>
          </w:p>
        </w:tc>
        <w:tc>
          <w:tcPr>
            <w:tcW w:w="517"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53" w:name="P1085"/>
            <w:bookmarkEnd w:id="53"/>
            <w:r w:rsidRPr="001575C6">
              <w:rPr>
                <w:rFonts w:ascii="Liberation Serif" w:hAnsi="Liberation Serif" w:cs="Liberation Serif"/>
                <w:sz w:val="28"/>
                <w:szCs w:val="28"/>
              </w:rPr>
              <w:t xml:space="preserve">Отклонение, превышающее допустимое (возможное) значение </w:t>
            </w:r>
            <w:hyperlink r:id="rId125" w:anchor="P1136" w:history="1">
              <w:r w:rsidRPr="001575C6">
                <w:rPr>
                  <w:rFonts w:ascii="Liberation Serif" w:eastAsia="Calibri" w:hAnsi="Liberation Serif" w:cs="Liberation Serif"/>
                  <w:color w:val="0000FF"/>
                  <w:sz w:val="22"/>
                  <w:szCs w:val="28"/>
                  <w:u w:val="single"/>
                  <w:vertAlign w:val="superscript"/>
                  <w:lang w:eastAsia="en-US"/>
                </w:rPr>
                <w:t>18</w:t>
              </w:r>
            </w:hyperlink>
          </w:p>
        </w:tc>
        <w:tc>
          <w:tcPr>
            <w:tcW w:w="423"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Причина отклонения</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48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54" w:name="P1087"/>
            <w:bookmarkEnd w:id="54"/>
            <w:r w:rsidRPr="001575C6">
              <w:rPr>
                <w:rFonts w:ascii="Liberation Serif" w:hAnsi="Liberation Serif" w:cs="Liberation Serif"/>
                <w:sz w:val="28"/>
                <w:szCs w:val="28"/>
              </w:rPr>
              <w:t xml:space="preserve">наименование </w:t>
            </w:r>
            <w:hyperlink r:id="rId126" w:anchor="P1133" w:history="1">
              <w:r w:rsidRPr="001575C6">
                <w:rPr>
                  <w:rFonts w:ascii="Liberation Serif" w:eastAsia="Calibri" w:hAnsi="Liberation Serif" w:cs="Liberation Serif"/>
                  <w:color w:val="0000FF"/>
                  <w:sz w:val="22"/>
                  <w:szCs w:val="28"/>
                  <w:u w:val="single"/>
                  <w:vertAlign w:val="superscript"/>
                  <w:lang w:eastAsia="en-US"/>
                </w:rPr>
                <w:t>15</w:t>
              </w:r>
            </w:hyperlink>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код по </w:t>
            </w:r>
            <w:hyperlink r:id="rId127" w:history="1">
              <w:r w:rsidRPr="001575C6">
                <w:rPr>
                  <w:rFonts w:ascii="Liberation Serif" w:eastAsia="Calibri" w:hAnsi="Liberation Serif" w:cs="Liberation Serif"/>
                  <w:color w:val="0000FF"/>
                  <w:sz w:val="22"/>
                  <w:szCs w:val="28"/>
                  <w:u w:val="single"/>
                  <w:lang w:eastAsia="en-US"/>
                </w:rPr>
                <w:t>ОКЕИ</w:t>
              </w:r>
            </w:hyperlink>
            <w:r w:rsidRPr="001575C6">
              <w:rPr>
                <w:rFonts w:ascii="Liberation Serif" w:hAnsi="Liberation Serif" w:cs="Liberation Serif"/>
                <w:sz w:val="28"/>
                <w:szCs w:val="28"/>
              </w:rPr>
              <w:t xml:space="preserve"> </w:t>
            </w:r>
            <w:hyperlink r:id="rId128" w:anchor="P1133" w:history="1">
              <w:r w:rsidRPr="001575C6">
                <w:rPr>
                  <w:rFonts w:ascii="Liberation Serif" w:eastAsia="Calibri" w:hAnsi="Liberation Serif" w:cs="Liberation Serif"/>
                  <w:color w:val="0000FF"/>
                  <w:sz w:val="22"/>
                  <w:szCs w:val="28"/>
                  <w:u w:val="single"/>
                  <w:vertAlign w:val="superscript"/>
                  <w:lang w:eastAsia="en-US"/>
                </w:rPr>
                <w:t>15</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514"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55" w:name="P1089"/>
            <w:bookmarkEnd w:id="55"/>
            <w:r w:rsidRPr="001575C6">
              <w:rPr>
                <w:rFonts w:ascii="Liberation Serif" w:hAnsi="Liberation Serif" w:cs="Liberation Serif"/>
                <w:sz w:val="28"/>
                <w:szCs w:val="28"/>
              </w:rPr>
              <w:t xml:space="preserve">утверждено в муниципальном задании на год </w:t>
            </w:r>
            <w:hyperlink r:id="rId129" w:anchor="P1133" w:history="1">
              <w:r w:rsidRPr="001575C6">
                <w:rPr>
                  <w:rFonts w:ascii="Liberation Serif" w:eastAsia="Calibri" w:hAnsi="Liberation Serif" w:cs="Liberation Serif"/>
                  <w:color w:val="0000FF"/>
                  <w:sz w:val="22"/>
                  <w:szCs w:val="28"/>
                  <w:u w:val="single"/>
                  <w:vertAlign w:val="superscript"/>
                  <w:lang w:eastAsia="en-US"/>
                </w:rPr>
                <w:t>15</w:t>
              </w:r>
            </w:hyperlink>
          </w:p>
        </w:tc>
        <w:tc>
          <w:tcPr>
            <w:tcW w:w="61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 xml:space="preserve">утверждено в муниципальном задании на отчетную дату </w:t>
            </w:r>
            <w:hyperlink r:id="rId130" w:anchor="P1134" w:history="1">
              <w:r w:rsidRPr="001575C6">
                <w:rPr>
                  <w:rFonts w:ascii="Liberation Serif" w:eastAsia="Calibri" w:hAnsi="Liberation Serif" w:cs="Liberation Serif"/>
                  <w:color w:val="0000FF"/>
                  <w:sz w:val="22"/>
                  <w:szCs w:val="28"/>
                  <w:u w:val="single"/>
                  <w:vertAlign w:val="superscript"/>
                  <w:lang w:eastAsia="en-US"/>
                </w:rPr>
                <w:t>16</w:t>
              </w:r>
            </w:hyperlink>
          </w:p>
        </w:tc>
        <w:tc>
          <w:tcPr>
            <w:tcW w:w="4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bookmarkStart w:id="56" w:name="P1091"/>
            <w:bookmarkEnd w:id="56"/>
            <w:r w:rsidRPr="001575C6">
              <w:rPr>
                <w:rFonts w:ascii="Liberation Serif" w:hAnsi="Liberation Serif" w:cs="Liberation Serif"/>
                <w:sz w:val="28"/>
                <w:szCs w:val="28"/>
              </w:rPr>
              <w:t>исполнено на отчетную дату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rPr>
            </w:pPr>
          </w:p>
        </w:tc>
      </w:tr>
      <w:tr w:rsidR="001575C6" w:rsidRPr="001575C6" w:rsidTr="001575C6">
        <w:tc>
          <w:tcPr>
            <w:tcW w:w="62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w:t>
            </w:r>
          </w:p>
        </w:tc>
        <w:tc>
          <w:tcPr>
            <w:tcW w:w="48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2</w:t>
            </w:r>
          </w:p>
        </w:tc>
        <w:tc>
          <w:tcPr>
            <w:tcW w:w="4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3</w:t>
            </w:r>
          </w:p>
        </w:tc>
        <w:tc>
          <w:tcPr>
            <w:tcW w:w="430"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4</w:t>
            </w:r>
          </w:p>
        </w:tc>
        <w:tc>
          <w:tcPr>
            <w:tcW w:w="514"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5</w:t>
            </w:r>
          </w:p>
        </w:tc>
        <w:tc>
          <w:tcPr>
            <w:tcW w:w="61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6</w:t>
            </w:r>
          </w:p>
        </w:tc>
        <w:tc>
          <w:tcPr>
            <w:tcW w:w="4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7</w:t>
            </w:r>
          </w:p>
        </w:tc>
        <w:tc>
          <w:tcPr>
            <w:tcW w:w="56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8</w:t>
            </w:r>
          </w:p>
        </w:tc>
        <w:tc>
          <w:tcPr>
            <w:tcW w:w="51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9</w:t>
            </w:r>
          </w:p>
        </w:tc>
        <w:tc>
          <w:tcPr>
            <w:tcW w:w="42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r w:rsidRPr="001575C6">
              <w:rPr>
                <w:rFonts w:ascii="Liberation Serif" w:hAnsi="Liberation Serif" w:cs="Liberation Serif"/>
                <w:sz w:val="28"/>
                <w:szCs w:val="28"/>
              </w:rPr>
              <w:t>10</w:t>
            </w:r>
          </w:p>
        </w:tc>
      </w:tr>
      <w:tr w:rsidR="001575C6" w:rsidRPr="001575C6" w:rsidTr="001575C6">
        <w:tc>
          <w:tcPr>
            <w:tcW w:w="62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48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41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430"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514"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61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4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56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51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c>
          <w:tcPr>
            <w:tcW w:w="42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adjustRightInd w:val="0"/>
              <w:jc w:val="center"/>
              <w:rPr>
                <w:rFonts w:ascii="Liberation Serif" w:hAnsi="Liberation Serif" w:cs="Liberation Serif"/>
                <w:sz w:val="28"/>
                <w:szCs w:val="28"/>
              </w:rPr>
            </w:pPr>
          </w:p>
        </w:tc>
      </w:tr>
    </w:tbl>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Руководитель (уполномоченное лицо) _______________ ___________ 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 xml:space="preserve"> (должность) (подпись) (расшифровка подписи)</w:t>
      </w:r>
    </w:p>
    <w:p w:rsidR="001575C6" w:rsidRPr="001575C6" w:rsidRDefault="001575C6" w:rsidP="001575C6">
      <w:pPr>
        <w:widowControl w:val="0"/>
        <w:autoSpaceDE w:val="0"/>
        <w:autoSpaceDN w:val="0"/>
        <w:jc w:val="both"/>
        <w:rPr>
          <w:rFonts w:ascii="Liberation Serif" w:hAnsi="Liberation Serif" w:cs="Liberation Serif"/>
          <w:sz w:val="28"/>
          <w:szCs w:val="28"/>
        </w:rPr>
      </w:pP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rPr>
        <w:t>"__" ________________ 20__</w:t>
      </w: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720"/>
        <w:rPr>
          <w:rFonts w:ascii="Liberation Serif" w:hAnsi="Liberation Serif" w:cs="Liberation Serif"/>
          <w:sz w:val="28"/>
          <w:szCs w:val="28"/>
        </w:rPr>
      </w:pPr>
    </w:p>
    <w:p w:rsidR="001575C6" w:rsidRPr="001575C6" w:rsidRDefault="001575C6" w:rsidP="001575C6">
      <w:pPr>
        <w:widowControl w:val="0"/>
        <w:autoSpaceDE w:val="0"/>
        <w:autoSpaceDN w:val="0"/>
        <w:adjustRightInd w:val="0"/>
        <w:ind w:firstLine="540"/>
        <w:jc w:val="both"/>
        <w:rPr>
          <w:rFonts w:ascii="Liberation Serif" w:hAnsi="Liberation Serif" w:cs="Liberation Serif"/>
          <w:sz w:val="28"/>
          <w:szCs w:val="28"/>
        </w:rPr>
      </w:pPr>
      <w:r w:rsidRPr="001575C6">
        <w:rPr>
          <w:rFonts w:ascii="Liberation Serif" w:hAnsi="Liberation Serif" w:cs="Liberation Serif"/>
          <w:sz w:val="28"/>
          <w:szCs w:val="28"/>
        </w:rPr>
        <w:t>--------------------------------</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57" w:name="P1119"/>
      <w:bookmarkEnd w:id="57"/>
      <w:r w:rsidRPr="001575C6">
        <w:rPr>
          <w:rFonts w:ascii="Liberation Serif" w:hAnsi="Liberation Serif" w:cs="Liberation Serif"/>
          <w:sz w:val="28"/>
          <w:szCs w:val="28"/>
          <w:vertAlign w:val="superscript"/>
          <w:lang w:eastAsia="en-US"/>
        </w:rPr>
        <w:t>1</w:t>
      </w:r>
      <w:r w:rsidRPr="001575C6">
        <w:rPr>
          <w:rFonts w:ascii="Liberation Serif" w:hAnsi="Liberation Serif" w:cs="Liberation Serif"/>
          <w:sz w:val="28"/>
          <w:szCs w:val="28"/>
        </w:rPr>
        <w:t xml:space="preserve"> Формируется при установлении муниципального задания на оказание муниципальной услуги (услуг) и содержит требования к оказанию </w:t>
      </w:r>
      <w:r w:rsidRPr="001575C6">
        <w:rPr>
          <w:rFonts w:ascii="Liberation Serif" w:hAnsi="Liberation Serif" w:cs="Liberation Serif"/>
          <w:sz w:val="28"/>
          <w:szCs w:val="28"/>
        </w:rPr>
        <w:lastRenderedPageBreak/>
        <w:t>муниципальной услуги (услуг) раздельно по каждой из муниципальных услуг с указанием порядкового номера раздела.</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58" w:name="P1120"/>
      <w:bookmarkEnd w:id="58"/>
      <w:r w:rsidRPr="001575C6">
        <w:rPr>
          <w:rFonts w:ascii="Liberation Serif" w:hAnsi="Liberation Serif" w:cs="Liberation Serif"/>
          <w:sz w:val="28"/>
          <w:szCs w:val="28"/>
          <w:vertAlign w:val="superscript"/>
          <w:lang w:eastAsia="en-US"/>
        </w:rPr>
        <w:t xml:space="preserve">2 </w:t>
      </w:r>
      <w:r w:rsidRPr="001575C6">
        <w:rPr>
          <w:rFonts w:ascii="Liberation Serif" w:hAnsi="Liberation Serif" w:cs="Liberation Serif"/>
          <w:sz w:val="28"/>
          <w:szCs w:val="28"/>
        </w:rPr>
        <w:t>Формируется в соответствии с муниципальным заданием.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59" w:name="P1121"/>
      <w:bookmarkEnd w:id="59"/>
      <w:r w:rsidRPr="001575C6">
        <w:rPr>
          <w:rFonts w:ascii="Liberation Serif" w:hAnsi="Liberation Serif" w:cs="Liberation Serif"/>
          <w:sz w:val="28"/>
          <w:szCs w:val="28"/>
          <w:vertAlign w:val="superscript"/>
          <w:lang w:eastAsia="en-US"/>
        </w:rPr>
        <w:t>3</w:t>
      </w:r>
      <w:r w:rsidRPr="001575C6">
        <w:rPr>
          <w:rFonts w:ascii="Liberation Serif" w:hAnsi="Liberation Serif" w:cs="Liberation Serif"/>
          <w:sz w:val="28"/>
          <w:szCs w:val="28"/>
        </w:rPr>
        <w:t xml:space="preserve"> Формируется в соответствии с муниципальным заданием.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0" w:name="P1122"/>
      <w:bookmarkEnd w:id="60"/>
      <w:r w:rsidRPr="001575C6">
        <w:rPr>
          <w:rFonts w:ascii="Liberation Serif" w:hAnsi="Liberation Serif" w:cs="Liberation Serif"/>
          <w:sz w:val="28"/>
          <w:szCs w:val="28"/>
          <w:vertAlign w:val="superscript"/>
          <w:lang w:eastAsia="en-US"/>
        </w:rPr>
        <w:t xml:space="preserve">4 </w:t>
      </w:r>
      <w:r w:rsidRPr="001575C6">
        <w:rPr>
          <w:rFonts w:ascii="Liberation Serif" w:hAnsi="Liberation Serif" w:cs="Liberation Serif"/>
          <w:sz w:val="28"/>
          <w:szCs w:val="28"/>
        </w:rPr>
        <w:t xml:space="preserve">Рассчитывается при формировании отчета за год путем умножения значения показателя качества муниципальной услуги, установленного в государственном задании </w:t>
      </w:r>
      <w:hyperlink r:id="rId131" w:anchor="P903" w:history="1">
        <w:r w:rsidRPr="001575C6">
          <w:rPr>
            <w:rFonts w:ascii="Liberation Serif" w:eastAsia="Calibri" w:hAnsi="Liberation Serif" w:cs="Liberation Serif"/>
            <w:color w:val="0000FF"/>
            <w:sz w:val="22"/>
            <w:szCs w:val="28"/>
            <w:u w:val="single"/>
            <w:lang w:eastAsia="en-US"/>
          </w:rPr>
          <w:t>(графа 4)</w:t>
        </w:r>
      </w:hyperlink>
      <w:r w:rsidRPr="001575C6">
        <w:rPr>
          <w:rFonts w:ascii="Liberation Serif" w:hAnsi="Liberation Serif" w:cs="Liberation Serif"/>
          <w:sz w:val="28"/>
          <w:szCs w:val="28"/>
        </w:rPr>
        <w:t xml:space="preserve">,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132" w:anchor="P903" w:history="1">
        <w:r w:rsidRPr="001575C6">
          <w:rPr>
            <w:rFonts w:ascii="Liberation Serif" w:eastAsia="Calibri" w:hAnsi="Liberation Serif" w:cs="Liberation Serif"/>
            <w:color w:val="0000FF"/>
            <w:sz w:val="22"/>
            <w:szCs w:val="28"/>
            <w:u w:val="single"/>
            <w:lang w:eastAsia="en-US"/>
          </w:rPr>
          <w:t>(графа 2)</w:t>
        </w:r>
      </w:hyperlink>
      <w:r w:rsidRPr="001575C6">
        <w:rPr>
          <w:rFonts w:ascii="Liberation Serif" w:hAnsi="Liberation Serif" w:cs="Liberation Serif"/>
          <w:sz w:val="28"/>
          <w:szCs w:val="28"/>
        </w:rPr>
        <w:t>, в целых единицах. Значение менее 0,5 единицы отбрасывается, а 0,5 единицы и более округляется до целой единицы.</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1" w:name="P1123"/>
      <w:bookmarkEnd w:id="61"/>
      <w:r w:rsidRPr="001575C6">
        <w:rPr>
          <w:rFonts w:ascii="Liberation Serif" w:hAnsi="Liberation Serif" w:cs="Liberation Serif"/>
          <w:sz w:val="28"/>
          <w:szCs w:val="28"/>
        </w:rPr>
        <w:t xml:space="preserve">5 Рассчитывается при формировании отчета за год как разница </w:t>
      </w:r>
      <w:hyperlink r:id="rId133" w:anchor="P903" w:history="1">
        <w:r w:rsidRPr="001575C6">
          <w:rPr>
            <w:rFonts w:ascii="Liberation Serif" w:eastAsia="Calibri" w:hAnsi="Liberation Serif" w:cs="Liberation Serif"/>
            <w:color w:val="0000FF"/>
            <w:sz w:val="22"/>
            <w:szCs w:val="28"/>
            <w:u w:val="single"/>
            <w:lang w:eastAsia="en-US"/>
          </w:rPr>
          <w:t>граф 4</w:t>
        </w:r>
      </w:hyperlink>
      <w:r w:rsidRPr="001575C6">
        <w:rPr>
          <w:rFonts w:ascii="Liberation Serif" w:hAnsi="Liberation Serif" w:cs="Liberation Serif"/>
          <w:sz w:val="28"/>
          <w:szCs w:val="28"/>
        </w:rPr>
        <w:t xml:space="preserve">, </w:t>
      </w:r>
      <w:hyperlink r:id="rId134" w:anchor="P903" w:history="1">
        <w:r w:rsidRPr="001575C6">
          <w:rPr>
            <w:rFonts w:ascii="Liberation Serif" w:eastAsia="Calibri" w:hAnsi="Liberation Serif" w:cs="Liberation Serif"/>
            <w:color w:val="0000FF"/>
            <w:sz w:val="22"/>
            <w:szCs w:val="28"/>
            <w:u w:val="single"/>
            <w:lang w:eastAsia="en-US"/>
          </w:rPr>
          <w:t>5</w:t>
        </w:r>
      </w:hyperlink>
      <w:r w:rsidRPr="001575C6">
        <w:rPr>
          <w:rFonts w:ascii="Liberation Serif" w:hAnsi="Liberation Serif" w:cs="Liberation Serif"/>
          <w:sz w:val="28"/>
          <w:szCs w:val="28"/>
        </w:rPr>
        <w:t xml:space="preserve"> и </w:t>
      </w:r>
      <w:hyperlink r:id="rId135" w:anchor="P903" w:history="1">
        <w:r w:rsidRPr="001575C6">
          <w:rPr>
            <w:rFonts w:ascii="Liberation Serif" w:eastAsia="Calibri" w:hAnsi="Liberation Serif" w:cs="Liberation Serif"/>
            <w:color w:val="0000FF"/>
            <w:sz w:val="22"/>
            <w:szCs w:val="28"/>
            <w:u w:val="single"/>
            <w:lang w:eastAsia="en-US"/>
          </w:rPr>
          <w:t>6</w:t>
        </w:r>
      </w:hyperlink>
      <w:r w:rsidRPr="001575C6">
        <w:rPr>
          <w:rFonts w:ascii="Liberation Serif" w:hAnsi="Liberation Serif" w:cs="Liberation Serif"/>
          <w:sz w:val="28"/>
          <w:szCs w:val="28"/>
        </w:rPr>
        <w:t>.</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2" w:name="P1124"/>
      <w:bookmarkEnd w:id="62"/>
      <w:r w:rsidRPr="001575C6">
        <w:rPr>
          <w:rFonts w:ascii="Liberation Serif" w:hAnsi="Liberation Serif" w:cs="Liberation Serif"/>
          <w:sz w:val="28"/>
          <w:szCs w:val="28"/>
          <w:vertAlign w:val="superscript"/>
          <w:lang w:eastAsia="en-US"/>
        </w:rPr>
        <w:t xml:space="preserve">6 </w:t>
      </w:r>
      <w:r w:rsidRPr="001575C6">
        <w:rPr>
          <w:rFonts w:ascii="Liberation Serif" w:hAnsi="Liberation Serif" w:cs="Liberation Serif"/>
          <w:sz w:val="28"/>
          <w:szCs w:val="28"/>
        </w:rPr>
        <w:t>Формируется в соответствии с муниципальным заданием.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3" w:name="P1125"/>
      <w:bookmarkEnd w:id="63"/>
      <w:r w:rsidRPr="001575C6">
        <w:rPr>
          <w:rFonts w:ascii="Liberation Serif" w:hAnsi="Liberation Serif" w:cs="Liberation Serif"/>
          <w:sz w:val="28"/>
          <w:szCs w:val="28"/>
          <w:vertAlign w:val="superscript"/>
          <w:lang w:eastAsia="en-US"/>
        </w:rPr>
        <w:t>7</w:t>
      </w:r>
      <w:r w:rsidRPr="001575C6">
        <w:rPr>
          <w:rFonts w:ascii="Liberation Serif" w:hAnsi="Liberation Serif" w:cs="Liberation Serif"/>
          <w:sz w:val="28"/>
          <w:szCs w:val="28"/>
        </w:rPr>
        <w:t xml:space="preserve"> Заполняется в случае установления муниципальным органом, осуществляющим функции и полномочия учредителя, требования о представлении ежемесячных или ежеквартальных отчетов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4" w:name="P1126"/>
      <w:bookmarkEnd w:id="64"/>
      <w:r w:rsidRPr="001575C6">
        <w:rPr>
          <w:rFonts w:ascii="Liberation Serif" w:hAnsi="Liberation Serif" w:cs="Liberation Serif"/>
          <w:sz w:val="28"/>
          <w:szCs w:val="28"/>
          <w:vertAlign w:val="superscript"/>
          <w:lang w:eastAsia="en-US"/>
        </w:rPr>
        <w:t>8</w:t>
      </w:r>
      <w:r w:rsidRPr="001575C6">
        <w:rPr>
          <w:rFonts w:ascii="Liberation Serif" w:hAnsi="Liberation Serif" w:cs="Liberation Serif"/>
          <w:sz w:val="28"/>
          <w:szCs w:val="28"/>
        </w:rPr>
        <w:t xml:space="preserve"> Рассчитывается при формировании отчета за год путем умножения значения показателя объема муниципальной услуги,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5" w:name="P1127"/>
      <w:bookmarkEnd w:id="65"/>
      <w:r w:rsidRPr="001575C6">
        <w:rPr>
          <w:rFonts w:ascii="Liberation Serif" w:hAnsi="Liberation Serif" w:cs="Liberation Serif"/>
          <w:sz w:val="28"/>
          <w:szCs w:val="28"/>
          <w:vertAlign w:val="superscript"/>
          <w:lang w:eastAsia="en-US"/>
        </w:rPr>
        <w:lastRenderedPageBreak/>
        <w:t>9</w:t>
      </w:r>
      <w:r w:rsidRPr="001575C6">
        <w:rPr>
          <w:rFonts w:ascii="Liberation Serif" w:hAnsi="Liberation Serif" w:cs="Liberation Serif"/>
          <w:sz w:val="28"/>
          <w:szCs w:val="28"/>
        </w:rPr>
        <w:t xml:space="preserve"> Рассчитывается при формировании отчета за год как разница </w:t>
      </w:r>
      <w:hyperlink r:id="rId136" w:anchor="P963" w:history="1">
        <w:r w:rsidRPr="001575C6">
          <w:rPr>
            <w:rFonts w:ascii="Liberation Serif" w:eastAsia="Calibri" w:hAnsi="Liberation Serif" w:cs="Liberation Serif"/>
            <w:color w:val="0000FF"/>
            <w:sz w:val="22"/>
            <w:szCs w:val="28"/>
            <w:u w:val="single"/>
            <w:lang w:eastAsia="en-US"/>
          </w:rPr>
          <w:t>граф 4</w:t>
        </w:r>
      </w:hyperlink>
      <w:r w:rsidRPr="001575C6">
        <w:rPr>
          <w:rFonts w:ascii="Liberation Serif" w:hAnsi="Liberation Serif" w:cs="Liberation Serif"/>
          <w:sz w:val="28"/>
          <w:szCs w:val="28"/>
        </w:rPr>
        <w:t xml:space="preserve">, </w:t>
      </w:r>
      <w:hyperlink r:id="rId137" w:anchor="P965" w:history="1">
        <w:r w:rsidRPr="001575C6">
          <w:rPr>
            <w:rFonts w:ascii="Liberation Serif" w:eastAsia="Calibri" w:hAnsi="Liberation Serif" w:cs="Liberation Serif"/>
            <w:color w:val="0000FF"/>
            <w:sz w:val="22"/>
            <w:szCs w:val="28"/>
            <w:u w:val="single"/>
            <w:lang w:eastAsia="en-US"/>
          </w:rPr>
          <w:t>6</w:t>
        </w:r>
      </w:hyperlink>
      <w:r w:rsidRPr="001575C6">
        <w:rPr>
          <w:rFonts w:ascii="Liberation Serif" w:hAnsi="Liberation Serif" w:cs="Liberation Serif"/>
          <w:sz w:val="28"/>
          <w:szCs w:val="28"/>
        </w:rPr>
        <w:t xml:space="preserve"> и </w:t>
      </w:r>
      <w:hyperlink r:id="rId138" w:anchor="P957" w:history="1">
        <w:r w:rsidRPr="001575C6">
          <w:rPr>
            <w:rFonts w:ascii="Liberation Serif" w:eastAsia="Calibri" w:hAnsi="Liberation Serif" w:cs="Liberation Serif"/>
            <w:color w:val="0000FF"/>
            <w:sz w:val="22"/>
            <w:szCs w:val="28"/>
            <w:u w:val="single"/>
            <w:lang w:eastAsia="en-US"/>
          </w:rPr>
          <w:t>7</w:t>
        </w:r>
      </w:hyperlink>
      <w:r w:rsidRPr="001575C6">
        <w:rPr>
          <w:rFonts w:ascii="Liberation Serif" w:hAnsi="Liberation Serif" w:cs="Liberation Serif"/>
          <w:sz w:val="28"/>
          <w:szCs w:val="28"/>
        </w:rPr>
        <w:t>.</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6" w:name="P1128"/>
      <w:bookmarkEnd w:id="66"/>
      <w:r w:rsidRPr="001575C6">
        <w:rPr>
          <w:rFonts w:ascii="Liberation Serif" w:hAnsi="Liberation Serif" w:cs="Liberation Serif"/>
          <w:sz w:val="28"/>
          <w:szCs w:val="28"/>
          <w:vertAlign w:val="superscript"/>
          <w:lang w:eastAsia="en-US"/>
        </w:rPr>
        <w:t>10</w:t>
      </w:r>
      <w:r w:rsidRPr="001575C6">
        <w:rPr>
          <w:rFonts w:ascii="Liberation Serif" w:hAnsi="Liberation Serif" w:cs="Liberation Serif"/>
          <w:sz w:val="28"/>
          <w:szCs w:val="28"/>
        </w:rPr>
        <w:t xml:space="preserve">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7" w:name="P1129"/>
      <w:bookmarkEnd w:id="67"/>
      <w:r w:rsidRPr="001575C6">
        <w:rPr>
          <w:rFonts w:ascii="Liberation Serif" w:hAnsi="Liberation Serif" w:cs="Liberation Serif"/>
          <w:sz w:val="28"/>
          <w:szCs w:val="28"/>
          <w:vertAlign w:val="superscript"/>
          <w:lang w:eastAsia="en-US"/>
        </w:rPr>
        <w:t>11</w:t>
      </w:r>
      <w:r w:rsidRPr="001575C6">
        <w:rPr>
          <w:rFonts w:ascii="Liberation Serif" w:hAnsi="Liberation Serif" w:cs="Liberation Serif"/>
          <w:sz w:val="28"/>
          <w:szCs w:val="28"/>
        </w:rPr>
        <w:t xml:space="preserve"> Формируется в соответствии с муниципальным заданием.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8" w:name="P1130"/>
      <w:bookmarkEnd w:id="68"/>
      <w:r w:rsidRPr="001575C6">
        <w:rPr>
          <w:rFonts w:ascii="Liberation Serif" w:hAnsi="Liberation Serif" w:cs="Liberation Serif"/>
          <w:sz w:val="28"/>
          <w:szCs w:val="28"/>
          <w:vertAlign w:val="superscript"/>
          <w:lang w:eastAsia="en-US"/>
        </w:rPr>
        <w:t>12</w:t>
      </w:r>
      <w:r w:rsidRPr="001575C6">
        <w:rPr>
          <w:rFonts w:ascii="Liberation Serif" w:hAnsi="Liberation Serif" w:cs="Liberation Serif"/>
          <w:sz w:val="28"/>
          <w:szCs w:val="28"/>
        </w:rPr>
        <w:t xml:space="preserve"> Формируется в соответствии с муниципальным заданием.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69" w:name="P1131"/>
      <w:bookmarkEnd w:id="69"/>
      <w:r w:rsidRPr="001575C6">
        <w:rPr>
          <w:rFonts w:ascii="Liberation Serif" w:hAnsi="Liberation Serif" w:cs="Liberation Serif"/>
          <w:sz w:val="28"/>
          <w:szCs w:val="28"/>
          <w:vertAlign w:val="superscript"/>
          <w:lang w:eastAsia="en-US"/>
        </w:rPr>
        <w:t xml:space="preserve">13 </w:t>
      </w:r>
      <w:r w:rsidRPr="001575C6">
        <w:rPr>
          <w:rFonts w:ascii="Liberation Serif" w:hAnsi="Liberation Serif" w:cs="Liberation Serif"/>
          <w:sz w:val="28"/>
          <w:szCs w:val="28"/>
        </w:rPr>
        <w:t>Рассчитывается при формировании отчета за год путем умножения значения показателя качества работы,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70" w:name="P1132"/>
      <w:bookmarkEnd w:id="70"/>
      <w:r w:rsidRPr="001575C6">
        <w:rPr>
          <w:rFonts w:ascii="Liberation Serif" w:hAnsi="Liberation Serif" w:cs="Liberation Serif"/>
          <w:sz w:val="28"/>
          <w:szCs w:val="28"/>
          <w:vertAlign w:val="superscript"/>
          <w:lang w:eastAsia="en-US"/>
        </w:rPr>
        <w:t>14</w:t>
      </w:r>
      <w:r w:rsidRPr="001575C6">
        <w:rPr>
          <w:rFonts w:ascii="Liberation Serif" w:hAnsi="Liberation Serif" w:cs="Liberation Serif"/>
          <w:sz w:val="28"/>
          <w:szCs w:val="28"/>
        </w:rPr>
        <w:t xml:space="preserve"> Рассчитывается при формировании отчета за год как разница </w:t>
      </w:r>
      <w:hyperlink r:id="rId139" w:anchor="P1029" w:history="1">
        <w:r w:rsidRPr="001575C6">
          <w:rPr>
            <w:rFonts w:ascii="Liberation Serif" w:eastAsia="Calibri" w:hAnsi="Liberation Serif" w:cs="Liberation Serif"/>
            <w:color w:val="0000FF"/>
            <w:sz w:val="22"/>
            <w:szCs w:val="28"/>
            <w:u w:val="single"/>
            <w:lang w:eastAsia="en-US"/>
          </w:rPr>
          <w:t>граф 4</w:t>
        </w:r>
      </w:hyperlink>
      <w:r w:rsidRPr="001575C6">
        <w:rPr>
          <w:rFonts w:ascii="Liberation Serif" w:hAnsi="Liberation Serif" w:cs="Liberation Serif"/>
          <w:sz w:val="28"/>
          <w:szCs w:val="28"/>
        </w:rPr>
        <w:t xml:space="preserve">, </w:t>
      </w:r>
      <w:hyperlink r:id="rId140" w:anchor="P1029" w:history="1">
        <w:r w:rsidRPr="001575C6">
          <w:rPr>
            <w:rFonts w:ascii="Liberation Serif" w:eastAsia="Calibri" w:hAnsi="Liberation Serif" w:cs="Liberation Serif"/>
            <w:color w:val="0000FF"/>
            <w:sz w:val="22"/>
            <w:szCs w:val="28"/>
            <w:u w:val="single"/>
            <w:lang w:eastAsia="en-US"/>
          </w:rPr>
          <w:t>5</w:t>
        </w:r>
      </w:hyperlink>
      <w:r w:rsidRPr="001575C6">
        <w:rPr>
          <w:rFonts w:ascii="Liberation Serif" w:hAnsi="Liberation Serif" w:cs="Liberation Serif"/>
          <w:sz w:val="28"/>
          <w:szCs w:val="28"/>
        </w:rPr>
        <w:t xml:space="preserve"> и </w:t>
      </w:r>
      <w:hyperlink r:id="rId141" w:anchor="P1029" w:history="1">
        <w:r w:rsidRPr="001575C6">
          <w:rPr>
            <w:rFonts w:ascii="Liberation Serif" w:eastAsia="Calibri" w:hAnsi="Liberation Serif" w:cs="Liberation Serif"/>
            <w:color w:val="0000FF"/>
            <w:sz w:val="22"/>
            <w:szCs w:val="28"/>
            <w:u w:val="single"/>
            <w:lang w:eastAsia="en-US"/>
          </w:rPr>
          <w:t>6</w:t>
        </w:r>
      </w:hyperlink>
      <w:r w:rsidRPr="001575C6">
        <w:rPr>
          <w:rFonts w:ascii="Liberation Serif" w:hAnsi="Liberation Serif" w:cs="Liberation Serif"/>
          <w:sz w:val="28"/>
          <w:szCs w:val="28"/>
        </w:rPr>
        <w:t>.</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71" w:name="P1133"/>
      <w:bookmarkEnd w:id="71"/>
      <w:r w:rsidRPr="001575C6">
        <w:rPr>
          <w:rFonts w:ascii="Liberation Serif" w:hAnsi="Liberation Serif" w:cs="Liberation Serif"/>
          <w:sz w:val="28"/>
          <w:szCs w:val="28"/>
          <w:vertAlign w:val="superscript"/>
          <w:lang w:eastAsia="en-US"/>
        </w:rPr>
        <w:t xml:space="preserve">15 </w:t>
      </w:r>
      <w:r w:rsidRPr="001575C6">
        <w:rPr>
          <w:rFonts w:ascii="Liberation Serif" w:hAnsi="Liberation Serif" w:cs="Liberation Serif"/>
          <w:sz w:val="28"/>
          <w:szCs w:val="28"/>
        </w:rPr>
        <w:t>Формируется в соответствии с муниципальным заданием.</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bookmarkStart w:id="72" w:name="P1134"/>
      <w:bookmarkEnd w:id="72"/>
      <w:r w:rsidRPr="001575C6">
        <w:rPr>
          <w:rFonts w:ascii="Liberation Serif" w:hAnsi="Liberation Serif" w:cs="Liberation Serif"/>
          <w:sz w:val="28"/>
          <w:szCs w:val="28"/>
          <w:vertAlign w:val="superscript"/>
          <w:lang w:eastAsia="en-US"/>
        </w:rPr>
        <w:t xml:space="preserve">16 </w:t>
      </w:r>
      <w:bookmarkStart w:id="73" w:name="P1135"/>
      <w:bookmarkEnd w:id="73"/>
      <w:r w:rsidRPr="001575C6">
        <w:rPr>
          <w:rFonts w:ascii="Liberation Serif" w:hAnsi="Liberation Serif" w:cs="Liberation Serif"/>
          <w:sz w:val="28"/>
          <w:szCs w:val="28"/>
        </w:rPr>
        <w:t>Заполняется в случае установления муниципальным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r w:rsidRPr="001575C6">
        <w:rPr>
          <w:rFonts w:ascii="Liberation Serif" w:hAnsi="Liberation Serif" w:cs="Liberation Serif"/>
          <w:sz w:val="28"/>
          <w:szCs w:val="28"/>
          <w:vertAlign w:val="superscript"/>
          <w:lang w:eastAsia="en-US"/>
        </w:rPr>
        <w:t>17</w:t>
      </w:r>
      <w:r w:rsidRPr="001575C6">
        <w:rPr>
          <w:rFonts w:ascii="Liberation Serif" w:hAnsi="Liberation Serif" w:cs="Liberation Serif"/>
          <w:sz w:val="28"/>
          <w:szCs w:val="28"/>
        </w:rPr>
        <w:t xml:space="preserve"> </w:t>
      </w:r>
      <w:bookmarkStart w:id="74" w:name="P1136"/>
      <w:bookmarkEnd w:id="74"/>
      <w:r w:rsidRPr="001575C6">
        <w:rPr>
          <w:rFonts w:ascii="Liberation Serif" w:hAnsi="Liberation Serif" w:cs="Liberation Serif"/>
          <w:sz w:val="28"/>
          <w:szCs w:val="28"/>
        </w:rPr>
        <w:t xml:space="preserve">Рассчитывается при формировании отчета за год путем умножения значения показателя объема работы, установленного в муниципальном задании (графа 5),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w:t>
      </w:r>
      <w:r w:rsidRPr="001575C6">
        <w:rPr>
          <w:rFonts w:ascii="Liberation Serif" w:hAnsi="Liberation Serif" w:cs="Liberation Serif"/>
          <w:sz w:val="28"/>
          <w:szCs w:val="28"/>
        </w:rPr>
        <w:lastRenderedPageBreak/>
        <w:t>установленных в муниципальном задании (графа 2),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8 и 9 не рассчитываются.</w:t>
      </w:r>
    </w:p>
    <w:p w:rsidR="001575C6" w:rsidRPr="001575C6" w:rsidRDefault="001575C6" w:rsidP="001575C6">
      <w:pPr>
        <w:widowControl w:val="0"/>
        <w:autoSpaceDE w:val="0"/>
        <w:autoSpaceDN w:val="0"/>
        <w:adjustRightInd w:val="0"/>
        <w:spacing w:before="220"/>
        <w:ind w:firstLine="540"/>
        <w:jc w:val="both"/>
        <w:rPr>
          <w:rFonts w:ascii="Liberation Serif" w:hAnsi="Liberation Serif" w:cs="Liberation Serif"/>
          <w:sz w:val="28"/>
          <w:szCs w:val="28"/>
        </w:rPr>
      </w:pPr>
      <w:r w:rsidRPr="001575C6">
        <w:rPr>
          <w:rFonts w:ascii="Liberation Serif" w:hAnsi="Liberation Serif" w:cs="Liberation Serif"/>
          <w:sz w:val="28"/>
          <w:szCs w:val="28"/>
          <w:vertAlign w:val="superscript"/>
          <w:lang w:eastAsia="en-US"/>
        </w:rPr>
        <w:t>18</w:t>
      </w:r>
      <w:r w:rsidRPr="001575C6">
        <w:rPr>
          <w:rFonts w:ascii="Liberation Serif" w:hAnsi="Liberation Serif" w:cs="Liberation Serif"/>
          <w:sz w:val="28"/>
          <w:szCs w:val="28"/>
        </w:rPr>
        <w:t xml:space="preserve"> Рассчитывается при формировании отчета за год как разница </w:t>
      </w:r>
      <w:hyperlink r:id="rId142" w:anchor="P1089" w:history="1">
        <w:r w:rsidRPr="001575C6">
          <w:rPr>
            <w:rFonts w:ascii="Liberation Serif" w:eastAsia="Calibri" w:hAnsi="Liberation Serif" w:cs="Liberation Serif"/>
            <w:color w:val="0000FF"/>
            <w:sz w:val="22"/>
            <w:szCs w:val="28"/>
            <w:u w:val="single"/>
            <w:lang w:eastAsia="en-US"/>
          </w:rPr>
          <w:t>граф 5</w:t>
        </w:r>
      </w:hyperlink>
      <w:r w:rsidRPr="001575C6">
        <w:rPr>
          <w:rFonts w:ascii="Liberation Serif" w:hAnsi="Liberation Serif" w:cs="Liberation Serif"/>
          <w:sz w:val="28"/>
          <w:szCs w:val="28"/>
        </w:rPr>
        <w:t xml:space="preserve">, </w:t>
      </w:r>
      <w:hyperlink r:id="rId143" w:anchor="P1091" w:history="1">
        <w:r w:rsidRPr="001575C6">
          <w:rPr>
            <w:rFonts w:ascii="Liberation Serif" w:eastAsia="Calibri" w:hAnsi="Liberation Serif" w:cs="Liberation Serif"/>
            <w:color w:val="0000FF"/>
            <w:sz w:val="22"/>
            <w:szCs w:val="28"/>
            <w:u w:val="single"/>
            <w:lang w:eastAsia="en-US"/>
          </w:rPr>
          <w:t>7</w:t>
        </w:r>
      </w:hyperlink>
      <w:r w:rsidRPr="001575C6">
        <w:rPr>
          <w:rFonts w:ascii="Liberation Serif" w:hAnsi="Liberation Serif" w:cs="Liberation Serif"/>
          <w:sz w:val="28"/>
          <w:szCs w:val="28"/>
        </w:rPr>
        <w:t xml:space="preserve"> и </w:t>
      </w:r>
      <w:hyperlink r:id="rId144" w:anchor="P1084" w:history="1">
        <w:r w:rsidRPr="001575C6">
          <w:rPr>
            <w:rFonts w:ascii="Liberation Serif" w:eastAsia="Calibri" w:hAnsi="Liberation Serif" w:cs="Liberation Serif"/>
            <w:color w:val="0000FF"/>
            <w:sz w:val="22"/>
            <w:szCs w:val="28"/>
            <w:u w:val="single"/>
            <w:lang w:eastAsia="en-US"/>
          </w:rPr>
          <w:t>8</w:t>
        </w:r>
      </w:hyperlink>
      <w:r w:rsidRPr="001575C6">
        <w:rPr>
          <w:rFonts w:ascii="Liberation Serif" w:hAnsi="Liberation Serif" w:cs="Liberation Serif"/>
          <w:sz w:val="28"/>
          <w:szCs w:val="28"/>
        </w:rPr>
        <w:t>.</w:t>
      </w:r>
    </w:p>
    <w:p w:rsidR="001575C6" w:rsidRPr="001575C6" w:rsidRDefault="001575C6" w:rsidP="001575C6">
      <w:pPr>
        <w:widowControl w:val="0"/>
        <w:autoSpaceDE w:val="0"/>
        <w:autoSpaceDN w:val="0"/>
        <w:adjustRightInd w:val="0"/>
        <w:ind w:firstLine="720"/>
        <w:jc w:val="right"/>
        <w:outlineLvl w:val="1"/>
        <w:rPr>
          <w:rFonts w:ascii="Liberation Serif" w:hAnsi="Liberation Serif" w:cs="Liberation Serif"/>
          <w:sz w:val="28"/>
          <w:szCs w:val="28"/>
          <w:lang w:eastAsia="en-US"/>
        </w:rPr>
      </w:pPr>
    </w:p>
    <w:p w:rsidR="001575C6" w:rsidRPr="001575C6" w:rsidRDefault="001575C6" w:rsidP="001575C6">
      <w:pPr>
        <w:widowControl w:val="0"/>
        <w:autoSpaceDE w:val="0"/>
        <w:autoSpaceDN w:val="0"/>
        <w:adjustRightInd w:val="0"/>
        <w:ind w:firstLine="720"/>
        <w:jc w:val="right"/>
        <w:outlineLvl w:val="1"/>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br w:type="page"/>
      </w:r>
      <w:r w:rsidRPr="001575C6">
        <w:rPr>
          <w:rFonts w:ascii="Liberation Serif" w:hAnsi="Liberation Serif" w:cs="Liberation Serif"/>
          <w:bCs/>
          <w:sz w:val="28"/>
          <w:szCs w:val="28"/>
        </w:rPr>
        <w:lastRenderedPageBreak/>
        <w:t>Приложение № 4</w:t>
      </w:r>
    </w:p>
    <w:p w:rsidR="001575C6" w:rsidRPr="001575C6" w:rsidRDefault="001575C6" w:rsidP="001575C6">
      <w:pPr>
        <w:widowControl w:val="0"/>
        <w:autoSpaceDE w:val="0"/>
        <w:autoSpaceDN w:val="0"/>
        <w:ind w:left="5103"/>
        <w:jc w:val="right"/>
        <w:rPr>
          <w:rFonts w:ascii="Liberation Serif" w:hAnsi="Liberation Serif" w:cs="Liberation Serif"/>
          <w:bCs/>
          <w:sz w:val="28"/>
          <w:szCs w:val="28"/>
        </w:rPr>
      </w:pPr>
      <w:r w:rsidRPr="001575C6">
        <w:rPr>
          <w:rFonts w:ascii="Liberation Serif" w:hAnsi="Liberation Serif" w:cs="Liberation Serif"/>
          <w:bCs/>
          <w:sz w:val="28"/>
          <w:szCs w:val="28"/>
        </w:rPr>
        <w:t>к Порядку формирования муниципальных заданий и определения нормативных затрат на оказание муниципальных услуг и затрат, связанных с выполнением работ муниципальными учреждениями физической культуры и спорта, подведомственными муниципальному казенному учреждению «Управление физической культуры, спорта и молодежной политики городского округа Верхняя Пышма»,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p w:rsidR="001575C6" w:rsidRPr="001575C6" w:rsidRDefault="001575C6" w:rsidP="001575C6">
      <w:pPr>
        <w:widowControl w:val="0"/>
        <w:autoSpaceDE w:val="0"/>
        <w:autoSpaceDN w:val="0"/>
        <w:jc w:val="right"/>
        <w:rPr>
          <w:rFonts w:ascii="Liberation Serif" w:hAnsi="Liberation Serif" w:cs="Liberation Serif"/>
          <w:sz w:val="28"/>
          <w:szCs w:val="28"/>
          <w:lang w:eastAsia="en-US"/>
        </w:rPr>
      </w:pPr>
    </w:p>
    <w:p w:rsidR="001575C6" w:rsidRPr="001575C6" w:rsidRDefault="001575C6" w:rsidP="001575C6">
      <w:pPr>
        <w:widowControl w:val="0"/>
        <w:autoSpaceDE w:val="0"/>
        <w:autoSpaceDN w:val="0"/>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Форма</w:t>
      </w:r>
    </w:p>
    <w:p w:rsidR="001575C6" w:rsidRPr="001575C6" w:rsidRDefault="001575C6" w:rsidP="001575C6">
      <w:pPr>
        <w:widowControl w:val="0"/>
        <w:autoSpaceDE w:val="0"/>
        <w:autoSpaceDN w:val="0"/>
        <w:rPr>
          <w:rFonts w:ascii="Liberation Serif" w:hAnsi="Liberation Serif" w:cs="Liberation Serif"/>
          <w:sz w:val="28"/>
          <w:szCs w:val="28"/>
          <w:lang w:eastAsia="en-US"/>
        </w:rPr>
      </w:pP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bookmarkStart w:id="75" w:name="P1373"/>
      <w:bookmarkEnd w:id="75"/>
      <w:r w:rsidRPr="001575C6">
        <w:rPr>
          <w:rFonts w:ascii="Liberation Serif" w:hAnsi="Liberation Serif" w:cs="Liberation Serif"/>
          <w:sz w:val="28"/>
          <w:szCs w:val="28"/>
          <w:lang w:eastAsia="en-US"/>
        </w:rPr>
        <w:t>КВАРТАЛЬНЫЙ ОТЧЕТ</w:t>
      </w: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об исполнении муниципального задания</w:t>
      </w: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за ____ квартал 20__ года</w:t>
      </w:r>
    </w:p>
    <w:p w:rsidR="001575C6" w:rsidRPr="001575C6" w:rsidRDefault="001575C6" w:rsidP="001575C6">
      <w:pPr>
        <w:widowControl w:val="0"/>
        <w:autoSpaceDE w:val="0"/>
        <w:autoSpaceDN w:val="0"/>
        <w:rPr>
          <w:rFonts w:ascii="Liberation Serif" w:hAnsi="Liberation Serif" w:cs="Liberation Serif"/>
          <w:sz w:val="28"/>
          <w:szCs w:val="28"/>
          <w:lang w:eastAsia="en-US"/>
        </w:rPr>
      </w:pPr>
    </w:p>
    <w:p w:rsidR="001575C6" w:rsidRPr="001575C6" w:rsidRDefault="001575C6" w:rsidP="001575C6">
      <w:pPr>
        <w:widowControl w:val="0"/>
        <w:autoSpaceDE w:val="0"/>
        <w:autoSpaceDN w:val="0"/>
        <w:jc w:val="center"/>
        <w:rPr>
          <w:rFonts w:ascii="Liberation Serif" w:hAnsi="Liberation Serif" w:cs="Liberation Serif"/>
          <w:sz w:val="28"/>
          <w:szCs w:val="28"/>
        </w:rPr>
      </w:pPr>
      <w:r w:rsidRPr="001575C6">
        <w:rPr>
          <w:rFonts w:ascii="Liberation Serif" w:hAnsi="Liberation Serif" w:cs="Liberation Serif"/>
          <w:sz w:val="28"/>
          <w:szCs w:val="28"/>
        </w:rPr>
        <w:t>Наименование муниципального учреждения физической культуры и спорта городского округа Верхняя Пышма</w:t>
      </w: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____________________________________________________________________________________________</w:t>
      </w:r>
    </w:p>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22"/>
        <w:gridCol w:w="1638"/>
        <w:gridCol w:w="1913"/>
        <w:gridCol w:w="1913"/>
        <w:gridCol w:w="1913"/>
        <w:gridCol w:w="1913"/>
        <w:gridCol w:w="1913"/>
        <w:gridCol w:w="2022"/>
        <w:gridCol w:w="1379"/>
        <w:gridCol w:w="1299"/>
        <w:gridCol w:w="2022"/>
        <w:gridCol w:w="1445"/>
      </w:tblGrid>
      <w:tr w:rsidR="001575C6" w:rsidRPr="001575C6" w:rsidTr="001575C6">
        <w:tc>
          <w:tcPr>
            <w:tcW w:w="392"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Наименование муниципальной услуги (работы)</w:t>
            </w:r>
          </w:p>
        </w:tc>
        <w:tc>
          <w:tcPr>
            <w:tcW w:w="326" w:type="pct"/>
            <w:vMerge w:val="restar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Уникальный номер реестровой записи</w:t>
            </w:r>
          </w:p>
        </w:tc>
        <w:tc>
          <w:tcPr>
            <w:tcW w:w="1163" w:type="pct"/>
            <w:gridSpan w:val="3"/>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Показатель, характеризующий содержание муниципальной услуги (работы)</w:t>
            </w:r>
          </w:p>
        </w:tc>
        <w:tc>
          <w:tcPr>
            <w:tcW w:w="838" w:type="pct"/>
            <w:gridSpan w:val="2"/>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Показатель, характеризующий условия (формы) оказания муниципальной услуги (выполнения работы)</w:t>
            </w:r>
          </w:p>
        </w:tc>
        <w:tc>
          <w:tcPr>
            <w:tcW w:w="41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Наименование показателя объема муниципальной услуги (работы)</w:t>
            </w:r>
          </w:p>
        </w:tc>
        <w:tc>
          <w:tcPr>
            <w:tcW w:w="37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Единица измерения</w:t>
            </w:r>
          </w:p>
        </w:tc>
        <w:tc>
          <w:tcPr>
            <w:tcW w:w="4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Описание работы</w:t>
            </w:r>
          </w:p>
        </w:tc>
        <w:tc>
          <w:tcPr>
            <w:tcW w:w="51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Плановое значение показателя объема муниципальной услуги (работы) на отчетный период</w:t>
            </w:r>
          </w:p>
        </w:tc>
        <w:tc>
          <w:tcPr>
            <w:tcW w:w="510"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Исполнено на отчетную дату</w:t>
            </w:r>
          </w:p>
        </w:tc>
      </w:tr>
      <w:tr w:rsidR="001575C6" w:rsidRPr="001575C6" w:rsidTr="001575C6">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5C6" w:rsidRPr="001575C6" w:rsidRDefault="001575C6" w:rsidP="001575C6">
            <w:pPr>
              <w:rPr>
                <w:rFonts w:ascii="Liberation Serif" w:hAnsi="Liberation Serif" w:cs="Liberation Serif"/>
                <w:sz w:val="28"/>
                <w:szCs w:val="28"/>
                <w:lang w:val="en-US" w:eastAsia="en-US"/>
              </w:rPr>
            </w:pPr>
          </w:p>
        </w:tc>
        <w:tc>
          <w:tcPr>
            <w:tcW w:w="41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(наименование показателя)</w:t>
            </w:r>
          </w:p>
        </w:tc>
        <w:tc>
          <w:tcPr>
            <w:tcW w:w="37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(наименование показателя)</w:t>
            </w:r>
          </w:p>
        </w:tc>
        <w:tc>
          <w:tcPr>
            <w:tcW w:w="37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(наименование показателя)</w:t>
            </w:r>
          </w:p>
        </w:tc>
        <w:tc>
          <w:tcPr>
            <w:tcW w:w="41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(наименование показателя)</w:t>
            </w:r>
          </w:p>
        </w:tc>
        <w:tc>
          <w:tcPr>
            <w:tcW w:w="41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(наименование показателя)</w:t>
            </w:r>
          </w:p>
        </w:tc>
        <w:tc>
          <w:tcPr>
            <w:tcW w:w="41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spacing w:after="200"/>
              <w:rPr>
                <w:rFonts w:ascii="Liberation Serif" w:hAnsi="Liberation Serif" w:cs="Liberation Serif"/>
                <w:sz w:val="28"/>
                <w:szCs w:val="28"/>
                <w:lang w:val="en-US" w:eastAsia="en-US"/>
              </w:rPr>
            </w:pPr>
          </w:p>
        </w:tc>
        <w:tc>
          <w:tcPr>
            <w:tcW w:w="37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spacing w:after="200"/>
              <w:rPr>
                <w:rFonts w:ascii="Liberation Serif" w:hAnsi="Liberation Serif" w:cs="Liberation Serif"/>
                <w:sz w:val="28"/>
                <w:szCs w:val="28"/>
                <w:lang w:val="en-US" w:eastAsia="en-US"/>
              </w:rPr>
            </w:pPr>
          </w:p>
        </w:tc>
        <w:tc>
          <w:tcPr>
            <w:tcW w:w="4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spacing w:after="200"/>
              <w:rPr>
                <w:rFonts w:ascii="Liberation Serif" w:hAnsi="Liberation Serif" w:cs="Liberation Serif"/>
                <w:sz w:val="28"/>
                <w:szCs w:val="28"/>
                <w:lang w:val="en-US" w:eastAsia="en-US"/>
              </w:rPr>
            </w:pPr>
          </w:p>
        </w:tc>
        <w:tc>
          <w:tcPr>
            <w:tcW w:w="5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spacing w:after="200"/>
              <w:rPr>
                <w:rFonts w:ascii="Liberation Serif" w:hAnsi="Liberation Serif" w:cs="Liberation Serif"/>
                <w:sz w:val="28"/>
                <w:szCs w:val="28"/>
                <w:lang w:val="en-US" w:eastAsia="en-US"/>
              </w:rPr>
            </w:pPr>
          </w:p>
        </w:tc>
        <w:tc>
          <w:tcPr>
            <w:tcW w:w="51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spacing w:after="200"/>
              <w:rPr>
                <w:rFonts w:ascii="Liberation Serif" w:hAnsi="Liberation Serif" w:cs="Liberation Serif"/>
                <w:sz w:val="28"/>
                <w:szCs w:val="28"/>
                <w:lang w:val="en-US" w:eastAsia="en-US"/>
              </w:rPr>
            </w:pPr>
          </w:p>
        </w:tc>
      </w:tr>
      <w:tr w:rsidR="001575C6" w:rsidRPr="001575C6" w:rsidTr="001575C6">
        <w:tc>
          <w:tcPr>
            <w:tcW w:w="39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1</w:t>
            </w:r>
          </w:p>
        </w:tc>
        <w:tc>
          <w:tcPr>
            <w:tcW w:w="326"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2</w:t>
            </w:r>
          </w:p>
        </w:tc>
        <w:tc>
          <w:tcPr>
            <w:tcW w:w="41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3</w:t>
            </w:r>
          </w:p>
        </w:tc>
        <w:tc>
          <w:tcPr>
            <w:tcW w:w="37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4</w:t>
            </w:r>
          </w:p>
        </w:tc>
        <w:tc>
          <w:tcPr>
            <w:tcW w:w="37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5</w:t>
            </w:r>
          </w:p>
        </w:tc>
        <w:tc>
          <w:tcPr>
            <w:tcW w:w="41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6</w:t>
            </w:r>
          </w:p>
        </w:tc>
        <w:tc>
          <w:tcPr>
            <w:tcW w:w="419"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7</w:t>
            </w:r>
          </w:p>
        </w:tc>
        <w:tc>
          <w:tcPr>
            <w:tcW w:w="418"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8</w:t>
            </w:r>
          </w:p>
        </w:tc>
        <w:tc>
          <w:tcPr>
            <w:tcW w:w="373"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9</w:t>
            </w:r>
          </w:p>
        </w:tc>
        <w:tc>
          <w:tcPr>
            <w:tcW w:w="467"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10</w:t>
            </w:r>
          </w:p>
        </w:tc>
        <w:tc>
          <w:tcPr>
            <w:tcW w:w="511"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11</w:t>
            </w:r>
          </w:p>
        </w:tc>
        <w:tc>
          <w:tcPr>
            <w:tcW w:w="512" w:type="pct"/>
            <w:tcBorders>
              <w:top w:val="single" w:sz="4" w:space="0" w:color="auto"/>
              <w:left w:val="single" w:sz="4" w:space="0" w:color="auto"/>
              <w:bottom w:val="single" w:sz="4" w:space="0" w:color="auto"/>
              <w:right w:val="single" w:sz="4" w:space="0" w:color="auto"/>
            </w:tcBorders>
            <w:hideMark/>
          </w:tcPr>
          <w:p w:rsidR="001575C6" w:rsidRPr="001575C6" w:rsidRDefault="001575C6" w:rsidP="001575C6">
            <w:pPr>
              <w:widowControl w:val="0"/>
              <w:autoSpaceDE w:val="0"/>
              <w:autoSpaceDN w:val="0"/>
              <w:jc w:val="center"/>
              <w:rPr>
                <w:rFonts w:ascii="Liberation Serif" w:hAnsi="Liberation Serif" w:cs="Liberation Serif"/>
                <w:sz w:val="28"/>
                <w:szCs w:val="28"/>
                <w:lang w:val="en-US" w:eastAsia="en-US"/>
              </w:rPr>
            </w:pPr>
            <w:r w:rsidRPr="001575C6">
              <w:rPr>
                <w:rFonts w:ascii="Liberation Serif" w:hAnsi="Liberation Serif" w:cs="Liberation Serif"/>
                <w:sz w:val="28"/>
                <w:szCs w:val="28"/>
                <w:lang w:val="en-US" w:eastAsia="en-US"/>
              </w:rPr>
              <w:t>12</w:t>
            </w:r>
          </w:p>
        </w:tc>
      </w:tr>
      <w:tr w:rsidR="001575C6" w:rsidRPr="001575C6" w:rsidTr="001575C6">
        <w:tc>
          <w:tcPr>
            <w:tcW w:w="39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326"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37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37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41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419"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418"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373"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467"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511"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c>
          <w:tcPr>
            <w:tcW w:w="512" w:type="pct"/>
            <w:tcBorders>
              <w:top w:val="single" w:sz="4" w:space="0" w:color="auto"/>
              <w:left w:val="single" w:sz="4" w:space="0" w:color="auto"/>
              <w:bottom w:val="single" w:sz="4" w:space="0" w:color="auto"/>
              <w:right w:val="single" w:sz="4" w:space="0" w:color="auto"/>
            </w:tcBorders>
          </w:tcPr>
          <w:p w:rsidR="001575C6" w:rsidRPr="001575C6" w:rsidRDefault="001575C6" w:rsidP="001575C6">
            <w:pPr>
              <w:widowControl w:val="0"/>
              <w:autoSpaceDE w:val="0"/>
              <w:autoSpaceDN w:val="0"/>
              <w:rPr>
                <w:rFonts w:ascii="Liberation Serif" w:hAnsi="Liberation Serif" w:cs="Liberation Serif"/>
                <w:sz w:val="28"/>
                <w:szCs w:val="28"/>
                <w:lang w:val="en-US" w:eastAsia="en-US"/>
              </w:rPr>
            </w:pPr>
          </w:p>
        </w:tc>
      </w:tr>
    </w:tbl>
    <w:p w:rsidR="001575C6" w:rsidRPr="001575C6" w:rsidRDefault="001575C6" w:rsidP="001575C6">
      <w:pPr>
        <w:widowControl w:val="0"/>
        <w:autoSpaceDE w:val="0"/>
        <w:autoSpaceDN w:val="0"/>
        <w:rPr>
          <w:rFonts w:ascii="Liberation Serif" w:hAnsi="Liberation Serif" w:cs="Liberation Serif"/>
          <w:sz w:val="28"/>
          <w:szCs w:val="28"/>
          <w:lang w:eastAsia="en-US"/>
        </w:rPr>
      </w:pPr>
    </w:p>
    <w:p w:rsidR="001575C6" w:rsidRPr="001575C6" w:rsidRDefault="001575C6" w:rsidP="001575C6">
      <w:pPr>
        <w:widowControl w:val="0"/>
        <w:autoSpaceDE w:val="0"/>
        <w:autoSpaceDN w:val="0"/>
        <w:rPr>
          <w:rFonts w:ascii="Liberation Serif" w:hAnsi="Liberation Serif" w:cs="Liberation Serif"/>
          <w:sz w:val="28"/>
          <w:szCs w:val="28"/>
          <w:lang w:eastAsia="en-US"/>
        </w:rPr>
      </w:pPr>
    </w:p>
    <w:p w:rsidR="001575C6" w:rsidRPr="001575C6" w:rsidRDefault="001575C6" w:rsidP="001575C6">
      <w:pPr>
        <w:widowControl w:val="0"/>
        <w:autoSpaceDE w:val="0"/>
        <w:autoSpaceDN w:val="0"/>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Руководитель (уполномоченное лицо) _____________ ___________ ______________________</w:t>
      </w:r>
    </w:p>
    <w:p w:rsidR="001575C6" w:rsidRPr="001575C6" w:rsidRDefault="001575C6" w:rsidP="001575C6">
      <w:pPr>
        <w:widowControl w:val="0"/>
        <w:autoSpaceDE w:val="0"/>
        <w:autoSpaceDN w:val="0"/>
        <w:jc w:val="both"/>
        <w:rPr>
          <w:rFonts w:ascii="Liberation Serif" w:hAnsi="Liberation Serif" w:cs="Liberation Serif"/>
          <w:sz w:val="28"/>
          <w:szCs w:val="28"/>
          <w:lang w:eastAsia="en-US"/>
        </w:rPr>
      </w:pPr>
      <w:r w:rsidRPr="001575C6">
        <w:rPr>
          <w:rFonts w:ascii="Liberation Serif" w:hAnsi="Liberation Serif" w:cs="Liberation Serif"/>
          <w:sz w:val="28"/>
          <w:szCs w:val="28"/>
          <w:lang w:eastAsia="en-US"/>
        </w:rPr>
        <w:t xml:space="preserve"> (должность) (подпись) (расшифровка подписи)</w:t>
      </w:r>
    </w:p>
    <w:p w:rsidR="001575C6" w:rsidRPr="001575C6" w:rsidRDefault="001575C6" w:rsidP="001575C6">
      <w:pPr>
        <w:widowControl w:val="0"/>
        <w:autoSpaceDE w:val="0"/>
        <w:autoSpaceDN w:val="0"/>
        <w:jc w:val="both"/>
        <w:rPr>
          <w:rFonts w:ascii="Liberation Serif" w:hAnsi="Liberation Serif" w:cs="Liberation Serif"/>
          <w:sz w:val="28"/>
          <w:szCs w:val="28"/>
        </w:rPr>
      </w:pPr>
      <w:r w:rsidRPr="001575C6">
        <w:rPr>
          <w:rFonts w:ascii="Liberation Serif" w:hAnsi="Liberation Serif" w:cs="Liberation Serif"/>
          <w:sz w:val="28"/>
          <w:szCs w:val="28"/>
          <w:lang w:eastAsia="en-US"/>
        </w:rPr>
        <w:t>"__" ______________ 20__</w:t>
      </w:r>
    </w:p>
    <w:p w:rsidR="001575C6" w:rsidRPr="001575C6" w:rsidRDefault="001575C6" w:rsidP="001575C6">
      <w:pPr>
        <w:rPr>
          <w:rFonts w:ascii="Liberation Serif" w:hAnsi="Liberation Serif"/>
          <w:sz w:val="28"/>
          <w:szCs w:val="28"/>
        </w:rPr>
      </w:pPr>
    </w:p>
    <w:p w:rsidR="001575C6" w:rsidRDefault="001575C6"/>
    <w:p w:rsidR="001575C6" w:rsidRDefault="001575C6"/>
    <w:p w:rsidR="001575C6" w:rsidRDefault="001575C6"/>
    <w:sectPr w:rsidR="001575C6">
      <w:headerReference w:type="default" r:id="rId1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A7" w:rsidRDefault="00C43CA7" w:rsidP="009B11EB">
      <w:r>
        <w:separator/>
      </w:r>
    </w:p>
  </w:endnote>
  <w:endnote w:type="continuationSeparator" w:id="0">
    <w:p w:rsidR="00C43CA7" w:rsidRDefault="00C43CA7" w:rsidP="009B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A7" w:rsidRDefault="00C43CA7" w:rsidP="009B11EB">
      <w:r>
        <w:separator/>
      </w:r>
    </w:p>
  </w:footnote>
  <w:footnote w:type="continuationSeparator" w:id="0">
    <w:p w:rsidR="00C43CA7" w:rsidRDefault="00C43CA7" w:rsidP="009B1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EB" w:rsidRDefault="009B11EB">
    <w:pPr>
      <w:pStyle w:val="a3"/>
    </w:pPr>
  </w:p>
  <w:p w:rsidR="009B11EB" w:rsidRDefault="009B11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7071"/>
    <w:multiLevelType w:val="hybridMultilevel"/>
    <w:tmpl w:val="1E920B56"/>
    <w:lvl w:ilvl="0" w:tplc="A544C722">
      <w:start w:val="1"/>
      <w:numFmt w:val="decimal"/>
      <w:lvlText w:val="%1."/>
      <w:lvlJc w:val="left"/>
      <w:pPr>
        <w:ind w:left="3479" w:hanging="360"/>
      </w:pPr>
      <w:rPr>
        <w:rFonts w:cs="Times New Roman" w:hint="default"/>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EB"/>
    <w:rsid w:val="001575C6"/>
    <w:rsid w:val="007D26AC"/>
    <w:rsid w:val="009B11EB"/>
    <w:rsid w:val="00BE586A"/>
    <w:rsid w:val="00C4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75C6"/>
    <w:pPr>
      <w:keepNext/>
      <w:widowControl w:val="0"/>
      <w:spacing w:before="420"/>
      <w:jc w:val="both"/>
      <w:outlineLvl w:val="0"/>
    </w:pPr>
    <w:rPr>
      <w:b/>
      <w:sz w:val="28"/>
      <w:szCs w:val="20"/>
    </w:rPr>
  </w:style>
  <w:style w:type="paragraph" w:styleId="2">
    <w:name w:val="heading 2"/>
    <w:basedOn w:val="a"/>
    <w:next w:val="a"/>
    <w:link w:val="20"/>
    <w:semiHidden/>
    <w:unhideWhenUsed/>
    <w:qFormat/>
    <w:rsid w:val="001575C6"/>
    <w:pPr>
      <w:keepNext/>
      <w:spacing w:line="192" w:lineRule="auto"/>
      <w:ind w:firstLine="567"/>
      <w:outlineLvl w:val="1"/>
    </w:pPr>
    <w:rPr>
      <w:b/>
      <w:szCs w:val="20"/>
    </w:rPr>
  </w:style>
  <w:style w:type="paragraph" w:styleId="3">
    <w:name w:val="heading 3"/>
    <w:basedOn w:val="a"/>
    <w:next w:val="a"/>
    <w:link w:val="30"/>
    <w:semiHidden/>
    <w:unhideWhenUsed/>
    <w:qFormat/>
    <w:rsid w:val="001575C6"/>
    <w:pPr>
      <w:keepNext/>
      <w:jc w:val="center"/>
      <w:outlineLvl w:val="2"/>
    </w:pPr>
    <w:rPr>
      <w:b/>
      <w:sz w:val="26"/>
      <w:szCs w:val="20"/>
    </w:rPr>
  </w:style>
  <w:style w:type="paragraph" w:styleId="4">
    <w:name w:val="heading 4"/>
    <w:basedOn w:val="a"/>
    <w:next w:val="a"/>
    <w:link w:val="40"/>
    <w:semiHidden/>
    <w:unhideWhenUsed/>
    <w:qFormat/>
    <w:rsid w:val="001575C6"/>
    <w:pPr>
      <w:keepNext/>
      <w:spacing w:line="192" w:lineRule="auto"/>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1EB"/>
    <w:pPr>
      <w:tabs>
        <w:tab w:val="center" w:pos="4677"/>
        <w:tab w:val="right" w:pos="9355"/>
      </w:tabs>
    </w:pPr>
  </w:style>
  <w:style w:type="character" w:customStyle="1" w:styleId="a4">
    <w:name w:val="Верхний колонтитул Знак"/>
    <w:basedOn w:val="a0"/>
    <w:link w:val="a3"/>
    <w:uiPriority w:val="99"/>
    <w:rsid w:val="009B11EB"/>
  </w:style>
  <w:style w:type="paragraph" w:styleId="a5">
    <w:name w:val="footer"/>
    <w:basedOn w:val="a"/>
    <w:link w:val="a6"/>
    <w:unhideWhenUsed/>
    <w:rsid w:val="009B11EB"/>
    <w:pPr>
      <w:tabs>
        <w:tab w:val="center" w:pos="4677"/>
        <w:tab w:val="right" w:pos="9355"/>
      </w:tabs>
    </w:pPr>
  </w:style>
  <w:style w:type="character" w:customStyle="1" w:styleId="a6">
    <w:name w:val="Нижний колонтитул Знак"/>
    <w:basedOn w:val="a0"/>
    <w:link w:val="a5"/>
    <w:rsid w:val="009B11EB"/>
  </w:style>
  <w:style w:type="paragraph" w:styleId="a7">
    <w:name w:val="Balloon Text"/>
    <w:basedOn w:val="a"/>
    <w:link w:val="a8"/>
    <w:uiPriority w:val="99"/>
    <w:semiHidden/>
    <w:unhideWhenUsed/>
    <w:rsid w:val="009B11EB"/>
    <w:rPr>
      <w:rFonts w:ascii="Tahoma" w:hAnsi="Tahoma" w:cs="Tahoma"/>
      <w:sz w:val="16"/>
      <w:szCs w:val="16"/>
    </w:rPr>
  </w:style>
  <w:style w:type="character" w:customStyle="1" w:styleId="a8">
    <w:name w:val="Текст выноски Знак"/>
    <w:basedOn w:val="a0"/>
    <w:link w:val="a7"/>
    <w:uiPriority w:val="99"/>
    <w:semiHidden/>
    <w:rsid w:val="009B11EB"/>
    <w:rPr>
      <w:rFonts w:ascii="Tahoma" w:hAnsi="Tahoma" w:cs="Tahoma"/>
      <w:sz w:val="16"/>
      <w:szCs w:val="16"/>
    </w:rPr>
  </w:style>
  <w:style w:type="paragraph" w:customStyle="1" w:styleId="ConsNormal">
    <w:name w:val="ConsNormal"/>
    <w:rsid w:val="009B11EB"/>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List Paragraph"/>
    <w:basedOn w:val="a"/>
    <w:uiPriority w:val="34"/>
    <w:qFormat/>
    <w:rsid w:val="009B11E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1575C6"/>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575C6"/>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575C6"/>
    <w:rPr>
      <w:rFonts w:ascii="Times New Roman" w:eastAsia="Times New Roman" w:hAnsi="Times New Roman" w:cs="Times New Roman"/>
      <w:b/>
      <w:sz w:val="26"/>
      <w:szCs w:val="20"/>
      <w:lang w:eastAsia="ru-RU"/>
    </w:rPr>
  </w:style>
  <w:style w:type="character" w:customStyle="1" w:styleId="40">
    <w:name w:val="Заголовок 4 Знак"/>
    <w:basedOn w:val="a0"/>
    <w:link w:val="4"/>
    <w:semiHidden/>
    <w:rsid w:val="001575C6"/>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575C6"/>
  </w:style>
  <w:style w:type="character" w:styleId="aa">
    <w:name w:val="Hyperlink"/>
    <w:semiHidden/>
    <w:unhideWhenUsed/>
    <w:rsid w:val="001575C6"/>
    <w:rPr>
      <w:color w:val="0000FF"/>
      <w:u w:val="single"/>
    </w:rPr>
  </w:style>
  <w:style w:type="character" w:styleId="ab">
    <w:name w:val="FollowedHyperlink"/>
    <w:basedOn w:val="a0"/>
    <w:uiPriority w:val="99"/>
    <w:semiHidden/>
    <w:unhideWhenUsed/>
    <w:rsid w:val="001575C6"/>
    <w:rPr>
      <w:color w:val="800080" w:themeColor="followedHyperlink"/>
      <w:u w:val="single"/>
    </w:rPr>
  </w:style>
  <w:style w:type="paragraph" w:styleId="ac">
    <w:name w:val="caption"/>
    <w:basedOn w:val="a"/>
    <w:next w:val="a"/>
    <w:semiHidden/>
    <w:unhideWhenUsed/>
    <w:qFormat/>
    <w:rsid w:val="001575C6"/>
    <w:rPr>
      <w:szCs w:val="20"/>
    </w:rPr>
  </w:style>
  <w:style w:type="paragraph" w:styleId="ad">
    <w:name w:val="Body Text"/>
    <w:basedOn w:val="a"/>
    <w:link w:val="ae"/>
    <w:semiHidden/>
    <w:unhideWhenUsed/>
    <w:rsid w:val="001575C6"/>
    <w:rPr>
      <w:sz w:val="28"/>
      <w:szCs w:val="20"/>
    </w:rPr>
  </w:style>
  <w:style w:type="character" w:customStyle="1" w:styleId="ae">
    <w:name w:val="Основной текст Знак"/>
    <w:basedOn w:val="a0"/>
    <w:link w:val="ad"/>
    <w:semiHidden/>
    <w:rsid w:val="001575C6"/>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1575C6"/>
    <w:pPr>
      <w:widowControl w:val="0"/>
      <w:spacing w:before="240" w:line="218" w:lineRule="auto"/>
      <w:ind w:firstLine="440"/>
      <w:jc w:val="both"/>
    </w:pPr>
    <w:rPr>
      <w:sz w:val="28"/>
      <w:szCs w:val="20"/>
    </w:rPr>
  </w:style>
  <w:style w:type="character" w:customStyle="1" w:styleId="af0">
    <w:name w:val="Основной текст с отступом Знак"/>
    <w:basedOn w:val="a0"/>
    <w:link w:val="af"/>
    <w:semiHidden/>
    <w:rsid w:val="001575C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1575C6"/>
    <w:pPr>
      <w:jc w:val="center"/>
    </w:pPr>
    <w:rPr>
      <w:b/>
      <w:sz w:val="28"/>
      <w:szCs w:val="20"/>
    </w:rPr>
  </w:style>
  <w:style w:type="character" w:customStyle="1" w:styleId="22">
    <w:name w:val="Основной текст 2 Знак"/>
    <w:basedOn w:val="a0"/>
    <w:link w:val="21"/>
    <w:semiHidden/>
    <w:rsid w:val="001575C6"/>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1575C6"/>
    <w:rPr>
      <w:sz w:val="30"/>
      <w:szCs w:val="20"/>
    </w:rPr>
  </w:style>
  <w:style w:type="character" w:customStyle="1" w:styleId="32">
    <w:name w:val="Основной текст 3 Знак"/>
    <w:basedOn w:val="a0"/>
    <w:link w:val="31"/>
    <w:semiHidden/>
    <w:rsid w:val="001575C6"/>
    <w:rPr>
      <w:rFonts w:ascii="Times New Roman" w:eastAsia="Times New Roman" w:hAnsi="Times New Roman" w:cs="Times New Roman"/>
      <w:sz w:val="30"/>
      <w:szCs w:val="20"/>
      <w:lang w:eastAsia="ru-RU"/>
    </w:rPr>
  </w:style>
  <w:style w:type="paragraph" w:styleId="23">
    <w:name w:val="Body Text Indent 2"/>
    <w:basedOn w:val="a"/>
    <w:link w:val="24"/>
    <w:semiHidden/>
    <w:unhideWhenUsed/>
    <w:rsid w:val="001575C6"/>
    <w:pPr>
      <w:widowControl w:val="0"/>
      <w:autoSpaceDE w:val="0"/>
      <w:autoSpaceDN w:val="0"/>
      <w:adjustRightInd w:val="0"/>
      <w:spacing w:after="120" w:line="480" w:lineRule="auto"/>
      <w:ind w:left="283"/>
    </w:pPr>
    <w:rPr>
      <w:b/>
      <w:bCs/>
      <w:sz w:val="20"/>
      <w:szCs w:val="20"/>
    </w:rPr>
  </w:style>
  <w:style w:type="character" w:customStyle="1" w:styleId="24">
    <w:name w:val="Основной текст с отступом 2 Знак"/>
    <w:basedOn w:val="a0"/>
    <w:link w:val="23"/>
    <w:semiHidden/>
    <w:rsid w:val="001575C6"/>
    <w:rPr>
      <w:rFonts w:ascii="Times New Roman" w:eastAsia="Times New Roman" w:hAnsi="Times New Roman" w:cs="Times New Roman"/>
      <w:b/>
      <w:bCs/>
      <w:sz w:val="20"/>
      <w:szCs w:val="20"/>
      <w:lang w:eastAsia="ru-RU"/>
    </w:rPr>
  </w:style>
  <w:style w:type="paragraph" w:styleId="33">
    <w:name w:val="Body Text Indent 3"/>
    <w:basedOn w:val="a"/>
    <w:link w:val="34"/>
    <w:semiHidden/>
    <w:unhideWhenUsed/>
    <w:rsid w:val="001575C6"/>
    <w:pPr>
      <w:ind w:left="120"/>
      <w:jc w:val="center"/>
    </w:pPr>
    <w:rPr>
      <w:b/>
      <w:sz w:val="28"/>
      <w:szCs w:val="20"/>
    </w:rPr>
  </w:style>
  <w:style w:type="character" w:customStyle="1" w:styleId="34">
    <w:name w:val="Основной текст с отступом 3 Знак"/>
    <w:basedOn w:val="a0"/>
    <w:link w:val="33"/>
    <w:semiHidden/>
    <w:rsid w:val="001575C6"/>
    <w:rPr>
      <w:rFonts w:ascii="Times New Roman" w:eastAsia="Times New Roman" w:hAnsi="Times New Roman" w:cs="Times New Roman"/>
      <w:b/>
      <w:sz w:val="28"/>
      <w:szCs w:val="20"/>
      <w:lang w:eastAsia="ru-RU"/>
    </w:rPr>
  </w:style>
  <w:style w:type="paragraph" w:styleId="af1">
    <w:name w:val="Plain Text"/>
    <w:basedOn w:val="a"/>
    <w:link w:val="af2"/>
    <w:semiHidden/>
    <w:unhideWhenUsed/>
    <w:rsid w:val="001575C6"/>
    <w:rPr>
      <w:rFonts w:ascii="Courier New" w:hAnsi="Courier New"/>
      <w:sz w:val="20"/>
      <w:szCs w:val="20"/>
    </w:rPr>
  </w:style>
  <w:style w:type="character" w:customStyle="1" w:styleId="af2">
    <w:name w:val="Текст Знак"/>
    <w:basedOn w:val="a0"/>
    <w:link w:val="af1"/>
    <w:semiHidden/>
    <w:rsid w:val="001575C6"/>
    <w:rPr>
      <w:rFonts w:ascii="Courier New" w:eastAsia="Times New Roman" w:hAnsi="Courier New" w:cs="Times New Roman"/>
      <w:sz w:val="20"/>
      <w:szCs w:val="20"/>
      <w:lang w:eastAsia="ru-RU"/>
    </w:rPr>
  </w:style>
  <w:style w:type="paragraph" w:customStyle="1" w:styleId="FR1">
    <w:name w:val="FR1"/>
    <w:rsid w:val="001575C6"/>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ConsPlusNormal">
    <w:name w:val="ConsPlusNormal"/>
    <w:rsid w:val="00157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w:basedOn w:val="a"/>
    <w:rsid w:val="001575C6"/>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rsid w:val="001575C6"/>
    <w:pPr>
      <w:spacing w:after="160" w:line="240" w:lineRule="exact"/>
    </w:pPr>
    <w:rPr>
      <w:rFonts w:ascii="Verdana" w:hAnsi="Verdana"/>
      <w:sz w:val="20"/>
      <w:szCs w:val="20"/>
      <w:lang w:val="en-US" w:eastAsia="en-US"/>
    </w:rPr>
  </w:style>
  <w:style w:type="paragraph" w:customStyle="1" w:styleId="ConsPlusTitle">
    <w:name w:val="ConsPlusTitle"/>
    <w:rsid w:val="00157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Знак"/>
    <w:basedOn w:val="a"/>
    <w:rsid w:val="001575C6"/>
    <w:pPr>
      <w:spacing w:after="160" w:line="240" w:lineRule="exact"/>
    </w:pPr>
    <w:rPr>
      <w:rFonts w:ascii="Verdana" w:hAnsi="Verdana"/>
      <w:sz w:val="20"/>
      <w:szCs w:val="20"/>
      <w:lang w:val="en-US" w:eastAsia="en-US"/>
    </w:rPr>
  </w:style>
  <w:style w:type="paragraph" w:customStyle="1" w:styleId="ConsPlusNonformat">
    <w:name w:val="ConsPlusNonformat"/>
    <w:rsid w:val="00157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5">
    <w:name w:val="Нормальный (таблица)"/>
    <w:basedOn w:val="a"/>
    <w:next w:val="a"/>
    <w:uiPriority w:val="99"/>
    <w:rsid w:val="001575C6"/>
    <w:pPr>
      <w:widowControl w:val="0"/>
      <w:autoSpaceDE w:val="0"/>
      <w:autoSpaceDN w:val="0"/>
      <w:adjustRightInd w:val="0"/>
      <w:jc w:val="both"/>
    </w:pPr>
    <w:rPr>
      <w:rFonts w:ascii="Times New Roman CYR" w:hAnsi="Times New Roman CYR" w:cs="Times New Roman CYR"/>
    </w:rPr>
  </w:style>
  <w:style w:type="paragraph" w:customStyle="1" w:styleId="af6">
    <w:name w:val="Прижатый влево"/>
    <w:basedOn w:val="a"/>
    <w:next w:val="a"/>
    <w:uiPriority w:val="99"/>
    <w:rsid w:val="001575C6"/>
    <w:pPr>
      <w:widowControl w:val="0"/>
      <w:autoSpaceDE w:val="0"/>
      <w:autoSpaceDN w:val="0"/>
      <w:adjustRightInd w:val="0"/>
    </w:pPr>
    <w:rPr>
      <w:rFonts w:ascii="Times New Roman CYR" w:hAnsi="Times New Roman CYR" w:cs="Times New Roman CYR"/>
    </w:rPr>
  </w:style>
  <w:style w:type="character" w:styleId="af7">
    <w:name w:val="page number"/>
    <w:semiHidden/>
    <w:unhideWhenUsed/>
    <w:rsid w:val="001575C6"/>
    <w:rPr>
      <w:rFonts w:ascii="Times New Roman" w:hAnsi="Times New Roman" w:cs="Times New Roman" w:hint="default"/>
    </w:rPr>
  </w:style>
  <w:style w:type="character" w:customStyle="1" w:styleId="af8">
    <w:name w:val="Цветовое выделение"/>
    <w:uiPriority w:val="99"/>
    <w:rsid w:val="001575C6"/>
    <w:rPr>
      <w:b/>
      <w:bCs w:val="0"/>
      <w:color w:val="26282F"/>
    </w:rPr>
  </w:style>
  <w:style w:type="character" w:customStyle="1" w:styleId="af9">
    <w:name w:val="Гипертекстовая ссылка"/>
    <w:uiPriority w:val="99"/>
    <w:rsid w:val="001575C6"/>
    <w:rPr>
      <w:color w:val="106BBE"/>
    </w:rPr>
  </w:style>
  <w:style w:type="table" w:styleId="afa">
    <w:name w:val="Table Grid"/>
    <w:basedOn w:val="a1"/>
    <w:rsid w:val="001575C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1575C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75C6"/>
    <w:pPr>
      <w:keepNext/>
      <w:widowControl w:val="0"/>
      <w:spacing w:before="420"/>
      <w:jc w:val="both"/>
      <w:outlineLvl w:val="0"/>
    </w:pPr>
    <w:rPr>
      <w:b/>
      <w:sz w:val="28"/>
      <w:szCs w:val="20"/>
    </w:rPr>
  </w:style>
  <w:style w:type="paragraph" w:styleId="2">
    <w:name w:val="heading 2"/>
    <w:basedOn w:val="a"/>
    <w:next w:val="a"/>
    <w:link w:val="20"/>
    <w:semiHidden/>
    <w:unhideWhenUsed/>
    <w:qFormat/>
    <w:rsid w:val="001575C6"/>
    <w:pPr>
      <w:keepNext/>
      <w:spacing w:line="192" w:lineRule="auto"/>
      <w:ind w:firstLine="567"/>
      <w:outlineLvl w:val="1"/>
    </w:pPr>
    <w:rPr>
      <w:b/>
      <w:szCs w:val="20"/>
    </w:rPr>
  </w:style>
  <w:style w:type="paragraph" w:styleId="3">
    <w:name w:val="heading 3"/>
    <w:basedOn w:val="a"/>
    <w:next w:val="a"/>
    <w:link w:val="30"/>
    <w:semiHidden/>
    <w:unhideWhenUsed/>
    <w:qFormat/>
    <w:rsid w:val="001575C6"/>
    <w:pPr>
      <w:keepNext/>
      <w:jc w:val="center"/>
      <w:outlineLvl w:val="2"/>
    </w:pPr>
    <w:rPr>
      <w:b/>
      <w:sz w:val="26"/>
      <w:szCs w:val="20"/>
    </w:rPr>
  </w:style>
  <w:style w:type="paragraph" w:styleId="4">
    <w:name w:val="heading 4"/>
    <w:basedOn w:val="a"/>
    <w:next w:val="a"/>
    <w:link w:val="40"/>
    <w:semiHidden/>
    <w:unhideWhenUsed/>
    <w:qFormat/>
    <w:rsid w:val="001575C6"/>
    <w:pPr>
      <w:keepNext/>
      <w:spacing w:line="192" w:lineRule="auto"/>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1EB"/>
    <w:pPr>
      <w:tabs>
        <w:tab w:val="center" w:pos="4677"/>
        <w:tab w:val="right" w:pos="9355"/>
      </w:tabs>
    </w:pPr>
  </w:style>
  <w:style w:type="character" w:customStyle="1" w:styleId="a4">
    <w:name w:val="Верхний колонтитул Знак"/>
    <w:basedOn w:val="a0"/>
    <w:link w:val="a3"/>
    <w:uiPriority w:val="99"/>
    <w:rsid w:val="009B11EB"/>
  </w:style>
  <w:style w:type="paragraph" w:styleId="a5">
    <w:name w:val="footer"/>
    <w:basedOn w:val="a"/>
    <w:link w:val="a6"/>
    <w:unhideWhenUsed/>
    <w:rsid w:val="009B11EB"/>
    <w:pPr>
      <w:tabs>
        <w:tab w:val="center" w:pos="4677"/>
        <w:tab w:val="right" w:pos="9355"/>
      </w:tabs>
    </w:pPr>
  </w:style>
  <w:style w:type="character" w:customStyle="1" w:styleId="a6">
    <w:name w:val="Нижний колонтитул Знак"/>
    <w:basedOn w:val="a0"/>
    <w:link w:val="a5"/>
    <w:rsid w:val="009B11EB"/>
  </w:style>
  <w:style w:type="paragraph" w:styleId="a7">
    <w:name w:val="Balloon Text"/>
    <w:basedOn w:val="a"/>
    <w:link w:val="a8"/>
    <w:uiPriority w:val="99"/>
    <w:semiHidden/>
    <w:unhideWhenUsed/>
    <w:rsid w:val="009B11EB"/>
    <w:rPr>
      <w:rFonts w:ascii="Tahoma" w:hAnsi="Tahoma" w:cs="Tahoma"/>
      <w:sz w:val="16"/>
      <w:szCs w:val="16"/>
    </w:rPr>
  </w:style>
  <w:style w:type="character" w:customStyle="1" w:styleId="a8">
    <w:name w:val="Текст выноски Знак"/>
    <w:basedOn w:val="a0"/>
    <w:link w:val="a7"/>
    <w:uiPriority w:val="99"/>
    <w:semiHidden/>
    <w:rsid w:val="009B11EB"/>
    <w:rPr>
      <w:rFonts w:ascii="Tahoma" w:hAnsi="Tahoma" w:cs="Tahoma"/>
      <w:sz w:val="16"/>
      <w:szCs w:val="16"/>
    </w:rPr>
  </w:style>
  <w:style w:type="paragraph" w:customStyle="1" w:styleId="ConsNormal">
    <w:name w:val="ConsNormal"/>
    <w:rsid w:val="009B11EB"/>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List Paragraph"/>
    <w:basedOn w:val="a"/>
    <w:uiPriority w:val="34"/>
    <w:qFormat/>
    <w:rsid w:val="009B11E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1575C6"/>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575C6"/>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575C6"/>
    <w:rPr>
      <w:rFonts w:ascii="Times New Roman" w:eastAsia="Times New Roman" w:hAnsi="Times New Roman" w:cs="Times New Roman"/>
      <w:b/>
      <w:sz w:val="26"/>
      <w:szCs w:val="20"/>
      <w:lang w:eastAsia="ru-RU"/>
    </w:rPr>
  </w:style>
  <w:style w:type="character" w:customStyle="1" w:styleId="40">
    <w:name w:val="Заголовок 4 Знак"/>
    <w:basedOn w:val="a0"/>
    <w:link w:val="4"/>
    <w:semiHidden/>
    <w:rsid w:val="001575C6"/>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575C6"/>
  </w:style>
  <w:style w:type="character" w:styleId="aa">
    <w:name w:val="Hyperlink"/>
    <w:semiHidden/>
    <w:unhideWhenUsed/>
    <w:rsid w:val="001575C6"/>
    <w:rPr>
      <w:color w:val="0000FF"/>
      <w:u w:val="single"/>
    </w:rPr>
  </w:style>
  <w:style w:type="character" w:styleId="ab">
    <w:name w:val="FollowedHyperlink"/>
    <w:basedOn w:val="a0"/>
    <w:uiPriority w:val="99"/>
    <w:semiHidden/>
    <w:unhideWhenUsed/>
    <w:rsid w:val="001575C6"/>
    <w:rPr>
      <w:color w:val="800080" w:themeColor="followedHyperlink"/>
      <w:u w:val="single"/>
    </w:rPr>
  </w:style>
  <w:style w:type="paragraph" w:styleId="ac">
    <w:name w:val="caption"/>
    <w:basedOn w:val="a"/>
    <w:next w:val="a"/>
    <w:semiHidden/>
    <w:unhideWhenUsed/>
    <w:qFormat/>
    <w:rsid w:val="001575C6"/>
    <w:rPr>
      <w:szCs w:val="20"/>
    </w:rPr>
  </w:style>
  <w:style w:type="paragraph" w:styleId="ad">
    <w:name w:val="Body Text"/>
    <w:basedOn w:val="a"/>
    <w:link w:val="ae"/>
    <w:semiHidden/>
    <w:unhideWhenUsed/>
    <w:rsid w:val="001575C6"/>
    <w:rPr>
      <w:sz w:val="28"/>
      <w:szCs w:val="20"/>
    </w:rPr>
  </w:style>
  <w:style w:type="character" w:customStyle="1" w:styleId="ae">
    <w:name w:val="Основной текст Знак"/>
    <w:basedOn w:val="a0"/>
    <w:link w:val="ad"/>
    <w:semiHidden/>
    <w:rsid w:val="001575C6"/>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1575C6"/>
    <w:pPr>
      <w:widowControl w:val="0"/>
      <w:spacing w:before="240" w:line="218" w:lineRule="auto"/>
      <w:ind w:firstLine="440"/>
      <w:jc w:val="both"/>
    </w:pPr>
    <w:rPr>
      <w:sz w:val="28"/>
      <w:szCs w:val="20"/>
    </w:rPr>
  </w:style>
  <w:style w:type="character" w:customStyle="1" w:styleId="af0">
    <w:name w:val="Основной текст с отступом Знак"/>
    <w:basedOn w:val="a0"/>
    <w:link w:val="af"/>
    <w:semiHidden/>
    <w:rsid w:val="001575C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1575C6"/>
    <w:pPr>
      <w:jc w:val="center"/>
    </w:pPr>
    <w:rPr>
      <w:b/>
      <w:sz w:val="28"/>
      <w:szCs w:val="20"/>
    </w:rPr>
  </w:style>
  <w:style w:type="character" w:customStyle="1" w:styleId="22">
    <w:name w:val="Основной текст 2 Знак"/>
    <w:basedOn w:val="a0"/>
    <w:link w:val="21"/>
    <w:semiHidden/>
    <w:rsid w:val="001575C6"/>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1575C6"/>
    <w:rPr>
      <w:sz w:val="30"/>
      <w:szCs w:val="20"/>
    </w:rPr>
  </w:style>
  <w:style w:type="character" w:customStyle="1" w:styleId="32">
    <w:name w:val="Основной текст 3 Знак"/>
    <w:basedOn w:val="a0"/>
    <w:link w:val="31"/>
    <w:semiHidden/>
    <w:rsid w:val="001575C6"/>
    <w:rPr>
      <w:rFonts w:ascii="Times New Roman" w:eastAsia="Times New Roman" w:hAnsi="Times New Roman" w:cs="Times New Roman"/>
      <w:sz w:val="30"/>
      <w:szCs w:val="20"/>
      <w:lang w:eastAsia="ru-RU"/>
    </w:rPr>
  </w:style>
  <w:style w:type="paragraph" w:styleId="23">
    <w:name w:val="Body Text Indent 2"/>
    <w:basedOn w:val="a"/>
    <w:link w:val="24"/>
    <w:semiHidden/>
    <w:unhideWhenUsed/>
    <w:rsid w:val="001575C6"/>
    <w:pPr>
      <w:widowControl w:val="0"/>
      <w:autoSpaceDE w:val="0"/>
      <w:autoSpaceDN w:val="0"/>
      <w:adjustRightInd w:val="0"/>
      <w:spacing w:after="120" w:line="480" w:lineRule="auto"/>
      <w:ind w:left="283"/>
    </w:pPr>
    <w:rPr>
      <w:b/>
      <w:bCs/>
      <w:sz w:val="20"/>
      <w:szCs w:val="20"/>
    </w:rPr>
  </w:style>
  <w:style w:type="character" w:customStyle="1" w:styleId="24">
    <w:name w:val="Основной текст с отступом 2 Знак"/>
    <w:basedOn w:val="a0"/>
    <w:link w:val="23"/>
    <w:semiHidden/>
    <w:rsid w:val="001575C6"/>
    <w:rPr>
      <w:rFonts w:ascii="Times New Roman" w:eastAsia="Times New Roman" w:hAnsi="Times New Roman" w:cs="Times New Roman"/>
      <w:b/>
      <w:bCs/>
      <w:sz w:val="20"/>
      <w:szCs w:val="20"/>
      <w:lang w:eastAsia="ru-RU"/>
    </w:rPr>
  </w:style>
  <w:style w:type="paragraph" w:styleId="33">
    <w:name w:val="Body Text Indent 3"/>
    <w:basedOn w:val="a"/>
    <w:link w:val="34"/>
    <w:semiHidden/>
    <w:unhideWhenUsed/>
    <w:rsid w:val="001575C6"/>
    <w:pPr>
      <w:ind w:left="120"/>
      <w:jc w:val="center"/>
    </w:pPr>
    <w:rPr>
      <w:b/>
      <w:sz w:val="28"/>
      <w:szCs w:val="20"/>
    </w:rPr>
  </w:style>
  <w:style w:type="character" w:customStyle="1" w:styleId="34">
    <w:name w:val="Основной текст с отступом 3 Знак"/>
    <w:basedOn w:val="a0"/>
    <w:link w:val="33"/>
    <w:semiHidden/>
    <w:rsid w:val="001575C6"/>
    <w:rPr>
      <w:rFonts w:ascii="Times New Roman" w:eastAsia="Times New Roman" w:hAnsi="Times New Roman" w:cs="Times New Roman"/>
      <w:b/>
      <w:sz w:val="28"/>
      <w:szCs w:val="20"/>
      <w:lang w:eastAsia="ru-RU"/>
    </w:rPr>
  </w:style>
  <w:style w:type="paragraph" w:styleId="af1">
    <w:name w:val="Plain Text"/>
    <w:basedOn w:val="a"/>
    <w:link w:val="af2"/>
    <w:semiHidden/>
    <w:unhideWhenUsed/>
    <w:rsid w:val="001575C6"/>
    <w:rPr>
      <w:rFonts w:ascii="Courier New" w:hAnsi="Courier New"/>
      <w:sz w:val="20"/>
      <w:szCs w:val="20"/>
    </w:rPr>
  </w:style>
  <w:style w:type="character" w:customStyle="1" w:styleId="af2">
    <w:name w:val="Текст Знак"/>
    <w:basedOn w:val="a0"/>
    <w:link w:val="af1"/>
    <w:semiHidden/>
    <w:rsid w:val="001575C6"/>
    <w:rPr>
      <w:rFonts w:ascii="Courier New" w:eastAsia="Times New Roman" w:hAnsi="Courier New" w:cs="Times New Roman"/>
      <w:sz w:val="20"/>
      <w:szCs w:val="20"/>
      <w:lang w:eastAsia="ru-RU"/>
    </w:rPr>
  </w:style>
  <w:style w:type="paragraph" w:customStyle="1" w:styleId="FR1">
    <w:name w:val="FR1"/>
    <w:rsid w:val="001575C6"/>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ConsPlusNormal">
    <w:name w:val="ConsPlusNormal"/>
    <w:rsid w:val="00157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w:basedOn w:val="a"/>
    <w:rsid w:val="001575C6"/>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rsid w:val="001575C6"/>
    <w:pPr>
      <w:spacing w:after="160" w:line="240" w:lineRule="exact"/>
    </w:pPr>
    <w:rPr>
      <w:rFonts w:ascii="Verdana" w:hAnsi="Verdana"/>
      <w:sz w:val="20"/>
      <w:szCs w:val="20"/>
      <w:lang w:val="en-US" w:eastAsia="en-US"/>
    </w:rPr>
  </w:style>
  <w:style w:type="paragraph" w:customStyle="1" w:styleId="ConsPlusTitle">
    <w:name w:val="ConsPlusTitle"/>
    <w:rsid w:val="00157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Знак"/>
    <w:basedOn w:val="a"/>
    <w:rsid w:val="001575C6"/>
    <w:pPr>
      <w:spacing w:after="160" w:line="240" w:lineRule="exact"/>
    </w:pPr>
    <w:rPr>
      <w:rFonts w:ascii="Verdana" w:hAnsi="Verdana"/>
      <w:sz w:val="20"/>
      <w:szCs w:val="20"/>
      <w:lang w:val="en-US" w:eastAsia="en-US"/>
    </w:rPr>
  </w:style>
  <w:style w:type="paragraph" w:customStyle="1" w:styleId="ConsPlusNonformat">
    <w:name w:val="ConsPlusNonformat"/>
    <w:rsid w:val="00157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5">
    <w:name w:val="Нормальный (таблица)"/>
    <w:basedOn w:val="a"/>
    <w:next w:val="a"/>
    <w:uiPriority w:val="99"/>
    <w:rsid w:val="001575C6"/>
    <w:pPr>
      <w:widowControl w:val="0"/>
      <w:autoSpaceDE w:val="0"/>
      <w:autoSpaceDN w:val="0"/>
      <w:adjustRightInd w:val="0"/>
      <w:jc w:val="both"/>
    </w:pPr>
    <w:rPr>
      <w:rFonts w:ascii="Times New Roman CYR" w:hAnsi="Times New Roman CYR" w:cs="Times New Roman CYR"/>
    </w:rPr>
  </w:style>
  <w:style w:type="paragraph" w:customStyle="1" w:styleId="af6">
    <w:name w:val="Прижатый влево"/>
    <w:basedOn w:val="a"/>
    <w:next w:val="a"/>
    <w:uiPriority w:val="99"/>
    <w:rsid w:val="001575C6"/>
    <w:pPr>
      <w:widowControl w:val="0"/>
      <w:autoSpaceDE w:val="0"/>
      <w:autoSpaceDN w:val="0"/>
      <w:adjustRightInd w:val="0"/>
    </w:pPr>
    <w:rPr>
      <w:rFonts w:ascii="Times New Roman CYR" w:hAnsi="Times New Roman CYR" w:cs="Times New Roman CYR"/>
    </w:rPr>
  </w:style>
  <w:style w:type="character" w:styleId="af7">
    <w:name w:val="page number"/>
    <w:semiHidden/>
    <w:unhideWhenUsed/>
    <w:rsid w:val="001575C6"/>
    <w:rPr>
      <w:rFonts w:ascii="Times New Roman" w:hAnsi="Times New Roman" w:cs="Times New Roman" w:hint="default"/>
    </w:rPr>
  </w:style>
  <w:style w:type="character" w:customStyle="1" w:styleId="af8">
    <w:name w:val="Цветовое выделение"/>
    <w:uiPriority w:val="99"/>
    <w:rsid w:val="001575C6"/>
    <w:rPr>
      <w:b/>
      <w:bCs w:val="0"/>
      <w:color w:val="26282F"/>
    </w:rPr>
  </w:style>
  <w:style w:type="character" w:customStyle="1" w:styleId="af9">
    <w:name w:val="Гипертекстовая ссылка"/>
    <w:uiPriority w:val="99"/>
    <w:rsid w:val="001575C6"/>
    <w:rPr>
      <w:color w:val="106BBE"/>
    </w:rPr>
  </w:style>
  <w:style w:type="table" w:styleId="afa">
    <w:name w:val="Table Grid"/>
    <w:basedOn w:val="a1"/>
    <w:rsid w:val="001575C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1575C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7"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21" Type="http://schemas.openxmlformats.org/officeDocument/2006/relationships/image" Target="media/image5.emf"/><Relationship Id="rId42" Type="http://schemas.openxmlformats.org/officeDocument/2006/relationships/image" Target="media/image24.emf"/><Relationship Id="rId47" Type="http://schemas.openxmlformats.org/officeDocument/2006/relationships/image" Target="media/image28.emf"/><Relationship Id="rId63" Type="http://schemas.openxmlformats.org/officeDocument/2006/relationships/image" Target="media/image44.emf"/><Relationship Id="rId68" Type="http://schemas.openxmlformats.org/officeDocument/2006/relationships/image" Target="media/image49.emf"/><Relationship Id="rId84" Type="http://schemas.openxmlformats.org/officeDocument/2006/relationships/hyperlink" Target="consultantplus://offline/ref=C07867DC328F6EBAF8C6708AE00E64D4484DE4742505651B8A7326BBF18CD780D94BDF9B0D265BFF3B6A777072s0j8F" TargetMode="External"/><Relationship Id="rId8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2"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3"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07"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 Type="http://schemas.openxmlformats.org/officeDocument/2006/relationships/image" Target="media/image2.emf"/><Relationship Id="rId32" Type="http://schemas.openxmlformats.org/officeDocument/2006/relationships/image" Target="media/image15.emf"/><Relationship Id="rId37" Type="http://schemas.openxmlformats.org/officeDocument/2006/relationships/image" Target="media/image20.emf"/><Relationship Id="rId53" Type="http://schemas.openxmlformats.org/officeDocument/2006/relationships/image" Target="media/image34.emf"/><Relationship Id="rId58" Type="http://schemas.openxmlformats.org/officeDocument/2006/relationships/image" Target="media/image39.emf"/><Relationship Id="rId74" Type="http://schemas.openxmlformats.org/officeDocument/2006/relationships/image" Target="media/image54.emf"/><Relationship Id="rId7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02"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3"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4"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5" Type="http://schemas.openxmlformats.org/officeDocument/2006/relationships/webSettings" Target="webSettings.xml"/><Relationship Id="rId90"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95"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22" Type="http://schemas.openxmlformats.org/officeDocument/2006/relationships/image" Target="media/image6.emf"/><Relationship Id="rId27" Type="http://schemas.openxmlformats.org/officeDocument/2006/relationships/image" Target="media/image10.emf"/><Relationship Id="rId43" Type="http://schemas.openxmlformats.org/officeDocument/2006/relationships/image" Target="media/image25.emf"/><Relationship Id="rId48" Type="http://schemas.openxmlformats.org/officeDocument/2006/relationships/image" Target="media/image29.emf"/><Relationship Id="rId64" Type="http://schemas.openxmlformats.org/officeDocument/2006/relationships/image" Target="media/image45.emf"/><Relationship Id="rId69" Type="http://schemas.openxmlformats.org/officeDocument/2006/relationships/image" Target="media/image50.emf"/><Relationship Id="rId113"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4"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80" Type="http://schemas.openxmlformats.org/officeDocument/2006/relationships/hyperlink" Target="consultantplus://offline/ref=C07867DC328F6EBAF8C6708AE00E64D4484DE4742505651B8A7326BBF18CD780D94BDF9B0D265BFF3B6A777072s0j8F" TargetMode="External"/><Relationship Id="rId85"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hyperlink" Target="http://internet.garant.ru/document/redirect/71937200/0" TargetMode="External"/><Relationship Id="rId25" Type="http://schemas.openxmlformats.org/officeDocument/2006/relationships/image" Target="media/image9.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103"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0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4"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7"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20"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55.emf"/><Relationship Id="rId83" Type="http://schemas.openxmlformats.org/officeDocument/2006/relationships/hyperlink" Target="consultantplus://offline/ref=C07867DC328F6EBAF8C6708AE00E64D4484DE4742505651B8A7326BBF18CD780D94BDF9B0D265BFF3B6A777072s0j8F" TargetMode="External"/><Relationship Id="rId8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91"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9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1"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2"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0"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23" Type="http://schemas.openxmlformats.org/officeDocument/2006/relationships/image" Target="media/image7.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0.emf"/><Relationship Id="rId57" Type="http://schemas.openxmlformats.org/officeDocument/2006/relationships/image" Target="media/image38.emf"/><Relationship Id="rId10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4"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9" Type="http://schemas.openxmlformats.org/officeDocument/2006/relationships/hyperlink" Target="consultantplus://offline/ref=C07867DC328F6EBAF8C6708AE00E64D4484DE4742505651B8A7326BBF18CD780D94BDF9B0D265BFF3B6A777072s0j8F" TargetMode="External"/><Relationship Id="rId127" Type="http://schemas.openxmlformats.org/officeDocument/2006/relationships/hyperlink" Target="consultantplus://offline/ref=C07867DC328F6EBAF8C6708AE00E64D4484DE4742505651B8A7326BBF18CD780D94BDF9B0D265BFF3B6A777072s0j8F" TargetMode="External"/><Relationship Id="rId10" Type="http://schemas.openxmlformats.org/officeDocument/2006/relationships/image" Target="media/image1.emf"/><Relationship Id="rId31" Type="http://schemas.openxmlformats.org/officeDocument/2006/relationships/image" Target="media/image14.emf"/><Relationship Id="rId44"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78" Type="http://schemas.openxmlformats.org/officeDocument/2006/relationships/image" Target="media/image58.emf"/><Relationship Id="rId81"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8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94"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9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01"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2"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0"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5"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3"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4" Type="http://schemas.openxmlformats.org/officeDocument/2006/relationships/settings" Target="settings.xml"/><Relationship Id="rId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 Type="http://schemas.openxmlformats.org/officeDocument/2006/relationships/image" Target="media/image4.emf"/><Relationship Id="rId1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3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0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34" Type="http://schemas.openxmlformats.org/officeDocument/2006/relationships/image" Target="media/image17.emf"/><Relationship Id="rId50" Type="http://schemas.openxmlformats.org/officeDocument/2006/relationships/image" Target="media/image31.emf"/><Relationship Id="rId55" Type="http://schemas.openxmlformats.org/officeDocument/2006/relationships/image" Target="media/image36.emf"/><Relationship Id="rId76" Type="http://schemas.openxmlformats.org/officeDocument/2006/relationships/image" Target="media/image56.emf"/><Relationship Id="rId97" Type="http://schemas.openxmlformats.org/officeDocument/2006/relationships/hyperlink" Target="consultantplus://offline/ref=C07867DC328F6EBAF8C6708AE00E64D4484DE4742505651B8A7326BBF18CD780D94BDF9B0D265BFF3B6A777072s0j8F" TargetMode="External"/><Relationship Id="rId104" Type="http://schemas.openxmlformats.org/officeDocument/2006/relationships/hyperlink" Target="consultantplus://offline/ref=C07867DC328F6EBAF8C6708AE00E64D4484DE4742505651B8A7326BBF18CD780D94BDF9B0D265BFF3B6A777072s0j8F" TargetMode="External"/><Relationship Id="rId120"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5"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1"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2.emf"/><Relationship Id="rId92"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image" Target="media/image8.emf"/><Relationship Id="rId40" Type="http://schemas.openxmlformats.org/officeDocument/2006/relationships/image" Target="media/image22.emf"/><Relationship Id="rId45" Type="http://schemas.openxmlformats.org/officeDocument/2006/relationships/image" Target="media/image26.emf"/><Relationship Id="rId66" Type="http://schemas.openxmlformats.org/officeDocument/2006/relationships/image" Target="media/image47.emf"/><Relationship Id="rId87"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0"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15"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1"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3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61" Type="http://schemas.openxmlformats.org/officeDocument/2006/relationships/image" Target="media/image42.emf"/><Relationship Id="rId82" Type="http://schemas.openxmlformats.org/officeDocument/2006/relationships/hyperlink" Target="consultantplus://offline/ref=C07867DC328F6EBAF8C6708AE00E64D4484DE4742505651B8A7326BBF18CD780D94BDF9B0D265BFF3B6A777072s0j8F" TargetMode="External"/><Relationship Id="rId19"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30" Type="http://schemas.openxmlformats.org/officeDocument/2006/relationships/image" Target="media/image13.emf"/><Relationship Id="rId35" Type="http://schemas.openxmlformats.org/officeDocument/2006/relationships/image" Target="media/image18.emf"/><Relationship Id="rId56" Type="http://schemas.openxmlformats.org/officeDocument/2006/relationships/image" Target="media/image37.emf"/><Relationship Id="rId77" Type="http://schemas.openxmlformats.org/officeDocument/2006/relationships/image" Target="media/image57.emf"/><Relationship Id="rId100"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05"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6"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7" Type="http://schemas.openxmlformats.org/officeDocument/2006/relationships/theme" Target="theme/theme1.xml"/><Relationship Id="rId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51" Type="http://schemas.openxmlformats.org/officeDocument/2006/relationships/image" Target="media/image32.emf"/><Relationship Id="rId72" Type="http://schemas.openxmlformats.org/officeDocument/2006/relationships/image" Target="media/image53.emf"/><Relationship Id="rId93"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98"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21"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 Id="rId142" Type="http://schemas.openxmlformats.org/officeDocument/2006/relationships/hyperlink" Target="file:///C:\Users\Gluhih.DOMAIN\AppData\Local\Temp\787c9fd4-7693-4806-8d1f-aebefea0a2e8\2020-4-10%2015-30-53%20&#1042;&#1088;-262356%20&#1055;&#1088;&#1080;&#1083;&#1086;&#1078;&#1077;&#1085;&#1080;&#1077;%20&#1082;%20&#1087;&#1086;&#1089;&#1090;&#1072;&#1085;&#1086;&#1074;&#1083;&#1077;&#1085;&#1080;&#11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15827</Words>
  <Characters>90215</Characters>
  <Application>Microsoft Office Word</Application>
  <DocSecurity>0</DocSecurity>
  <Lines>751</Lines>
  <Paragraphs>211</Paragraphs>
  <ScaleCrop>false</ScaleCrop>
  <Company/>
  <LinksUpToDate>false</LinksUpToDate>
  <CharactersWithSpaces>105831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2020-05-18T05:19:00Z</dcterms:created>
  <dcterms:modified xsi:type="dcterms:W3CDTF">2020-05-18T05:35:00Z</dcterms:modified>
</cp:coreProperties>
</file>