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A62DA2" w:rsidRPr="00A62DA2" w:rsidTr="00E038A1">
        <w:trPr>
          <w:trHeight w:val="524"/>
        </w:trPr>
        <w:tc>
          <w:tcPr>
            <w:tcW w:w="9639" w:type="dxa"/>
            <w:gridSpan w:val="5"/>
          </w:tcPr>
          <w:p w:rsidR="00A62DA2" w:rsidRPr="00A62DA2" w:rsidRDefault="00A62DA2" w:rsidP="00A62DA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A62DA2" w:rsidRPr="00A62DA2" w:rsidRDefault="00A62DA2" w:rsidP="00A62DA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A62DA2" w:rsidRPr="00A62DA2" w:rsidRDefault="00A62DA2" w:rsidP="00A6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A62DA2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A62DA2" w:rsidRPr="00A62DA2" w:rsidRDefault="00A62DA2" w:rsidP="00A6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62DA2" w:rsidRPr="00A62DA2" w:rsidTr="00E038A1">
        <w:trPr>
          <w:trHeight w:val="524"/>
        </w:trPr>
        <w:tc>
          <w:tcPr>
            <w:tcW w:w="285" w:type="dxa"/>
            <w:vAlign w:val="bottom"/>
          </w:tcPr>
          <w:p w:rsidR="00A62DA2" w:rsidRPr="00A62DA2" w:rsidRDefault="00A62DA2" w:rsidP="00A62DA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2D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A62DA2" w:rsidRPr="00A62DA2" w:rsidRDefault="00A62DA2" w:rsidP="00A62DA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  <w:r w:rsidRPr="00A6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6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A6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6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A62DA2" w:rsidRPr="00A62DA2" w:rsidRDefault="00A62DA2" w:rsidP="00A62DA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2D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A62DA2" w:rsidRPr="00A62DA2" w:rsidRDefault="00A62DA2" w:rsidP="00A62DA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  <w:r w:rsidRPr="00A6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6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A6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6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A62DA2" w:rsidRPr="00A62DA2" w:rsidRDefault="00A62DA2" w:rsidP="00A62DA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62DA2" w:rsidRPr="00A62DA2" w:rsidTr="00E038A1">
        <w:trPr>
          <w:trHeight w:val="130"/>
        </w:trPr>
        <w:tc>
          <w:tcPr>
            <w:tcW w:w="9639" w:type="dxa"/>
            <w:gridSpan w:val="5"/>
          </w:tcPr>
          <w:p w:rsidR="00A62DA2" w:rsidRPr="00A62DA2" w:rsidRDefault="00A62DA2" w:rsidP="00A6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62DA2" w:rsidRPr="00A62DA2" w:rsidTr="00E038A1">
        <w:tc>
          <w:tcPr>
            <w:tcW w:w="9639" w:type="dxa"/>
            <w:gridSpan w:val="5"/>
          </w:tcPr>
          <w:p w:rsidR="00A62DA2" w:rsidRPr="00A62DA2" w:rsidRDefault="00A62DA2" w:rsidP="00A6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62DA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A62DA2" w:rsidRPr="00A62DA2" w:rsidRDefault="00A62DA2" w:rsidP="00A6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DA2" w:rsidRPr="00A62DA2" w:rsidRDefault="00A62DA2" w:rsidP="00A6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DA2" w:rsidRPr="00A62DA2" w:rsidTr="00E038A1">
        <w:tc>
          <w:tcPr>
            <w:tcW w:w="9639" w:type="dxa"/>
            <w:gridSpan w:val="5"/>
          </w:tcPr>
          <w:p w:rsidR="00A62DA2" w:rsidRPr="00A62DA2" w:rsidRDefault="00A62DA2" w:rsidP="00A6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2D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подготовке проекта планировки территории и проекта межевания территории </w:t>
            </w:r>
          </w:p>
        </w:tc>
      </w:tr>
      <w:tr w:rsidR="00A62DA2" w:rsidRPr="00A62DA2" w:rsidTr="00E038A1">
        <w:tc>
          <w:tcPr>
            <w:tcW w:w="9639" w:type="dxa"/>
            <w:gridSpan w:val="5"/>
          </w:tcPr>
          <w:p w:rsidR="00A62DA2" w:rsidRPr="00A62DA2" w:rsidRDefault="00A62DA2" w:rsidP="00A62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DA2" w:rsidRPr="00A62DA2" w:rsidRDefault="00A62DA2" w:rsidP="00A62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DA2" w:rsidRPr="00A62DA2" w:rsidRDefault="00A62DA2" w:rsidP="00A62D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Рассмотрев заявления </w:t>
            </w:r>
            <w:proofErr w:type="spellStart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Гибадуллина</w:t>
            </w:r>
            <w:proofErr w:type="spellEnd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Т.З., </w:t>
            </w:r>
            <w:proofErr w:type="spellStart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Финеева</w:t>
            </w:r>
            <w:proofErr w:type="spellEnd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Д.С., </w:t>
            </w:r>
            <w:proofErr w:type="spellStart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Новоселовой</w:t>
            </w:r>
            <w:proofErr w:type="spellEnd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руководствуясь статьями 42, 43, 45, 46  Градостроительного кодекса Российской Федерации, Правилами землепользования и застройки на территории городского округа Верхняя Пышма, утверждёнными Решением Думы городского округа 30.04.2009  № 5/14,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</w:t>
            </w:r>
            <w:proofErr w:type="gramEnd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объекты капитального строительства, границ земельных участков, предназначенных для строительства и размещения линейных объектов, администрация городского округа Верхняя Пышма</w:t>
            </w:r>
          </w:p>
        </w:tc>
      </w:tr>
    </w:tbl>
    <w:p w:rsidR="00A62DA2" w:rsidRPr="00A62DA2" w:rsidRDefault="00A62DA2" w:rsidP="00A62D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A62DA2" w:rsidRPr="00A62DA2" w:rsidTr="00E038A1">
        <w:trPr>
          <w:trHeight w:val="975"/>
        </w:trPr>
        <w:tc>
          <w:tcPr>
            <w:tcW w:w="9637" w:type="dxa"/>
            <w:gridSpan w:val="2"/>
            <w:vAlign w:val="bottom"/>
          </w:tcPr>
          <w:p w:rsidR="00A62DA2" w:rsidRPr="00A62DA2" w:rsidRDefault="00A62DA2" w:rsidP="00A62DA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Разрешить </w:t>
            </w:r>
            <w:proofErr w:type="spellStart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Гибадуллину</w:t>
            </w:r>
            <w:proofErr w:type="spellEnd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Т.З., </w:t>
            </w:r>
            <w:proofErr w:type="spellStart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Финееву</w:t>
            </w:r>
            <w:proofErr w:type="spellEnd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Д.С., </w:t>
            </w:r>
            <w:proofErr w:type="spellStart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Новоселовой</w:t>
            </w:r>
            <w:proofErr w:type="spellEnd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осуществить подготовку проекта планировки территории и проекта межевания территории по ул. </w:t>
            </w:r>
            <w:proofErr w:type="spellStart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Энтузистов</w:t>
            </w:r>
            <w:proofErr w:type="spellEnd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Балтым</w:t>
            </w:r>
            <w:proofErr w:type="spellEnd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кадастровые кварталы 66:36:2001001, 66:36:2001002 (далее – проекты).</w:t>
            </w:r>
          </w:p>
          <w:p w:rsidR="00A62DA2" w:rsidRPr="00A62DA2" w:rsidRDefault="00A62DA2" w:rsidP="00A62DA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Гибадуллину</w:t>
            </w:r>
            <w:proofErr w:type="spellEnd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Т.З., </w:t>
            </w:r>
            <w:proofErr w:type="spellStart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Финееву</w:t>
            </w:r>
            <w:proofErr w:type="spellEnd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Д.С., </w:t>
            </w:r>
            <w:proofErr w:type="spellStart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Новоселовой</w:t>
            </w:r>
            <w:proofErr w:type="spellEnd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Н.В.:</w:t>
            </w:r>
          </w:p>
          <w:p w:rsidR="00A62DA2" w:rsidRPr="00A62DA2" w:rsidRDefault="00A62DA2" w:rsidP="00A62DA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обеспечить подготовку исходной информации и получить в Управлении архитектуры и градостроительства администрации городского округа Верхняя Пышма техническое задание на разработку проектов;</w:t>
            </w:r>
          </w:p>
          <w:p w:rsidR="00A62DA2" w:rsidRPr="00A62DA2" w:rsidRDefault="00A62DA2" w:rsidP="00A62DA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предоставить в Управление архитектуры и градостроительства администрации городского округа Верхняя Пышма подготовленные в соответствии с техническим заданием проекты.</w:t>
            </w:r>
          </w:p>
          <w:p w:rsidR="00A62DA2" w:rsidRPr="00A62DA2" w:rsidRDefault="00A62DA2" w:rsidP="00A62DA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разместить на официальном сайте городского округа Верхняя Пышма (</w:t>
            </w:r>
            <w:proofErr w:type="spellStart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proofErr w:type="spellEnd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A62DA2" w:rsidRPr="00A62DA2" w:rsidRDefault="00A62DA2" w:rsidP="00A62DA2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Управлению архитектуры и градостроительства администрации городского округа Верхняя Пышма обеспечить со дня опубликования настоящего постановления прием предложений от физических и юридических лиц о порядке, сроках подготовки и содержании проектов.</w:t>
            </w:r>
          </w:p>
          <w:p w:rsidR="00A62DA2" w:rsidRDefault="00A62DA2" w:rsidP="00A62D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DA2" w:rsidRPr="00A62DA2" w:rsidRDefault="00A62DA2" w:rsidP="00A62D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В.Н. </w:t>
            </w:r>
            <w:proofErr w:type="spellStart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Николишина</w:t>
            </w:r>
            <w:proofErr w:type="spellEnd"/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2DA2" w:rsidRPr="00A62DA2" w:rsidRDefault="00A62DA2" w:rsidP="00A6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DA2" w:rsidRPr="00A62DA2" w:rsidTr="00E038A1">
        <w:trPr>
          <w:trHeight w:val="630"/>
        </w:trPr>
        <w:tc>
          <w:tcPr>
            <w:tcW w:w="6273" w:type="dxa"/>
            <w:vAlign w:val="bottom"/>
          </w:tcPr>
          <w:p w:rsidR="00A62DA2" w:rsidRPr="00A62DA2" w:rsidRDefault="00A62DA2" w:rsidP="00A62D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DA2" w:rsidRPr="00A62DA2" w:rsidRDefault="00A62DA2" w:rsidP="00A62D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DA2" w:rsidRPr="00A62DA2" w:rsidRDefault="00A62DA2" w:rsidP="00A62DA2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A62DA2" w:rsidRPr="00A62DA2" w:rsidRDefault="00A62DA2" w:rsidP="00A6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A62DA2" w:rsidRPr="00A62DA2" w:rsidRDefault="00A62DA2" w:rsidP="00A62DA2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54DA7" w:rsidRPr="00A62DA2" w:rsidRDefault="00954DA7" w:rsidP="00A62DA2"/>
    <w:sectPr w:rsidR="00954DA7" w:rsidRPr="00A62DA2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FA" w:rsidRPr="00810AAA" w:rsidRDefault="00A62DA2" w:rsidP="00810AAA">
    <w:pPr>
      <w:pStyle w:val="a6"/>
      <w:jc w:val="right"/>
      <w:rPr>
        <w:sz w:val="20"/>
        <w:szCs w:val="20"/>
      </w:rPr>
    </w:pPr>
    <w:r w:rsidRPr="00EC798A">
      <w:rPr>
        <w:sz w:val="20"/>
        <w:szCs w:val="20"/>
      </w:rPr>
      <w:t>Вр-88236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FA" w:rsidRPr="007B0005" w:rsidRDefault="00A62DA2" w:rsidP="007B0005">
    <w:pPr>
      <w:pStyle w:val="a6"/>
      <w:jc w:val="right"/>
      <w:rPr>
        <w:sz w:val="20"/>
        <w:szCs w:val="20"/>
      </w:rPr>
    </w:pPr>
    <w:r w:rsidRPr="00EC798A">
      <w:rPr>
        <w:sz w:val="20"/>
        <w:szCs w:val="20"/>
      </w:rPr>
      <w:t>Вр-88236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743090871" w:edGrp="everyone"/>
  <w:p w:rsidR="008632FA" w:rsidRDefault="00A62DA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743090871"/>
  <w:p w:rsidR="008632FA" w:rsidRPr="00810AAA" w:rsidRDefault="00A62DA2" w:rsidP="00810AAA">
    <w:pPr>
      <w:pStyle w:val="a4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FA" w:rsidRDefault="00A62DA2">
    <w:pPr>
      <w:pStyle w:val="a4"/>
      <w:jc w:val="center"/>
    </w:pPr>
    <w:r>
      <w:t xml:space="preserve"> </w:t>
    </w:r>
  </w:p>
  <w:p w:rsidR="008632FA" w:rsidRDefault="00A62DA2" w:rsidP="00810AA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2F90"/>
    <w:multiLevelType w:val="hybridMultilevel"/>
    <w:tmpl w:val="8ACAD166"/>
    <w:lvl w:ilvl="0" w:tplc="37123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9E5CD2"/>
    <w:multiLevelType w:val="hybridMultilevel"/>
    <w:tmpl w:val="F8683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99"/>
    <w:rsid w:val="004A1399"/>
    <w:rsid w:val="00954DA7"/>
    <w:rsid w:val="00A6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1399"/>
  </w:style>
  <w:style w:type="character" w:styleId="a3">
    <w:name w:val="Hyperlink"/>
    <w:rsid w:val="004A1399"/>
    <w:rPr>
      <w:color w:val="0000FF"/>
      <w:u w:val="single"/>
    </w:rPr>
  </w:style>
  <w:style w:type="paragraph" w:styleId="a4">
    <w:name w:val="header"/>
    <w:basedOn w:val="a"/>
    <w:link w:val="a5"/>
    <w:rsid w:val="004A1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A1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A1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A1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A139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A1399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4A1399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ConsPlusNormal">
    <w:name w:val="ConsPlusNormal"/>
    <w:rsid w:val="004A1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1399"/>
  </w:style>
  <w:style w:type="character" w:styleId="a3">
    <w:name w:val="Hyperlink"/>
    <w:rsid w:val="004A1399"/>
    <w:rPr>
      <w:color w:val="0000FF"/>
      <w:u w:val="single"/>
    </w:rPr>
  </w:style>
  <w:style w:type="paragraph" w:styleId="a4">
    <w:name w:val="header"/>
    <w:basedOn w:val="a"/>
    <w:link w:val="a5"/>
    <w:rsid w:val="004A1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A1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A1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A1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A139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A1399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4A1399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ConsPlusNormal">
    <w:name w:val="ConsPlusNormal"/>
    <w:rsid w:val="004A1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2017-10-04T11:10:00Z</dcterms:created>
  <dcterms:modified xsi:type="dcterms:W3CDTF">2017-10-04T11:10:00Z</dcterms:modified>
</cp:coreProperties>
</file>