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378" w:rsidRPr="009F53D5" w:rsidRDefault="00457378" w:rsidP="00457378">
      <w:pPr>
        <w:jc w:val="center"/>
        <w:rPr>
          <w:b/>
          <w:sz w:val="28"/>
          <w:szCs w:val="28"/>
        </w:rPr>
      </w:pPr>
      <w:bookmarkStart w:id="0" w:name="_GoBack"/>
      <w:r w:rsidRPr="009F53D5">
        <w:rPr>
          <w:b/>
          <w:sz w:val="28"/>
          <w:szCs w:val="28"/>
        </w:rPr>
        <w:t>Пояснительная записка к форме № 1-контроль «Сведения об осуществлении государственного контроля (надзора) и муниципального контроля» за 201</w:t>
      </w:r>
      <w:r w:rsidR="001F495F" w:rsidRPr="009F53D5">
        <w:rPr>
          <w:b/>
          <w:sz w:val="28"/>
          <w:szCs w:val="28"/>
        </w:rPr>
        <w:t>7</w:t>
      </w:r>
      <w:r w:rsidRPr="009F53D5">
        <w:rPr>
          <w:b/>
          <w:sz w:val="28"/>
          <w:szCs w:val="28"/>
        </w:rPr>
        <w:t xml:space="preserve"> год по городскому округу Верхняя Пышма</w:t>
      </w:r>
    </w:p>
    <w:bookmarkEnd w:id="0"/>
    <w:p w:rsidR="00457378" w:rsidRPr="009468B8" w:rsidRDefault="00457378" w:rsidP="00457378">
      <w:pPr>
        <w:jc w:val="center"/>
      </w:pPr>
    </w:p>
    <w:p w:rsidR="00457378" w:rsidRPr="009468B8" w:rsidRDefault="00457378" w:rsidP="00457378">
      <w:pPr>
        <w:ind w:right="-231" w:firstLine="567"/>
        <w:jc w:val="both"/>
        <w:rPr>
          <w:snapToGrid w:val="0"/>
        </w:rPr>
      </w:pPr>
      <w:r w:rsidRPr="009468B8">
        <w:t xml:space="preserve">Пояснительная записка подготовлена в соответствии с Приказом </w:t>
      </w:r>
      <w:r w:rsidR="00DC6AAA" w:rsidRPr="009468B8">
        <w:rPr>
          <w:snapToGrid w:val="0"/>
        </w:rPr>
        <w:t>Росстата от 21.12.2011 № 503 «</w:t>
      </w:r>
      <w:r w:rsidRPr="009468B8">
        <w:rPr>
          <w:snapToGrid w:val="0"/>
        </w:rPr>
        <w:t xml:space="preserve">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(надзора) и муниципального контроля». </w:t>
      </w:r>
    </w:p>
    <w:p w:rsidR="004F3F9F" w:rsidRPr="009468B8" w:rsidRDefault="004D2EA2" w:rsidP="004F3F9F">
      <w:pPr>
        <w:ind w:right="-231" w:firstLine="567"/>
        <w:jc w:val="both"/>
        <w:rPr>
          <w:snapToGrid w:val="0"/>
        </w:rPr>
      </w:pPr>
      <w:r w:rsidRPr="009468B8">
        <w:rPr>
          <w:snapToGrid w:val="0"/>
        </w:rPr>
        <w:t>П</w:t>
      </w:r>
      <w:r w:rsidR="004F3F9F" w:rsidRPr="009468B8">
        <w:rPr>
          <w:snapToGrid w:val="0"/>
        </w:rPr>
        <w:t xml:space="preserve">лан проведения плановых проверок юридических лиц и индивидуальных предпринимателей на 2017 год не утвержден, в связи с чем </w:t>
      </w:r>
      <w:r w:rsidRPr="009468B8">
        <w:rPr>
          <w:snapToGrid w:val="0"/>
        </w:rPr>
        <w:t xml:space="preserve">за отчетный 2017 год на территории городского округа </w:t>
      </w:r>
      <w:r w:rsidR="004F3F9F" w:rsidRPr="009468B8">
        <w:rPr>
          <w:snapToGrid w:val="0"/>
        </w:rPr>
        <w:t xml:space="preserve">проверки </w:t>
      </w:r>
      <w:r w:rsidRPr="009468B8">
        <w:rPr>
          <w:snapToGrid w:val="0"/>
        </w:rPr>
        <w:t xml:space="preserve">в отношении юридических лиц и индивидуальных предпринимателей </w:t>
      </w:r>
      <w:r w:rsidR="004F3F9F" w:rsidRPr="009468B8">
        <w:rPr>
          <w:snapToGrid w:val="0"/>
        </w:rPr>
        <w:t>отсутствуют.</w:t>
      </w:r>
    </w:p>
    <w:p w:rsidR="00457378" w:rsidRPr="009468B8" w:rsidRDefault="00457378" w:rsidP="00457378">
      <w:pPr>
        <w:ind w:right="-231" w:firstLine="567"/>
        <w:jc w:val="both"/>
        <w:rPr>
          <w:snapToGrid w:val="0"/>
        </w:rPr>
      </w:pPr>
      <w:r w:rsidRPr="009468B8">
        <w:rPr>
          <w:snapToGrid w:val="0"/>
        </w:rPr>
        <w:t>В отчет за 201</w:t>
      </w:r>
      <w:r w:rsidR="003910A5" w:rsidRPr="009468B8">
        <w:rPr>
          <w:snapToGrid w:val="0"/>
        </w:rPr>
        <w:t>7</w:t>
      </w:r>
      <w:r w:rsidRPr="009468B8">
        <w:rPr>
          <w:snapToGrid w:val="0"/>
        </w:rPr>
        <w:t xml:space="preserve"> год</w:t>
      </w:r>
      <w:r w:rsidR="00F52359" w:rsidRPr="009468B8">
        <w:rPr>
          <w:snapToGrid w:val="0"/>
        </w:rPr>
        <w:t xml:space="preserve"> включена</w:t>
      </w:r>
      <w:r w:rsidRPr="009468B8">
        <w:rPr>
          <w:snapToGrid w:val="0"/>
        </w:rPr>
        <w:t xml:space="preserve"> </w:t>
      </w:r>
      <w:r w:rsidR="00F52359" w:rsidRPr="009468B8">
        <w:rPr>
          <w:snapToGrid w:val="0"/>
        </w:rPr>
        <w:t>информация</w:t>
      </w:r>
      <w:r w:rsidRPr="009468B8">
        <w:rPr>
          <w:snapToGrid w:val="0"/>
        </w:rPr>
        <w:t xml:space="preserve"> по следующим видам муниципального контроля: </w:t>
      </w:r>
    </w:p>
    <w:p w:rsidR="00457378" w:rsidRPr="009468B8" w:rsidRDefault="00BB6717" w:rsidP="00457378">
      <w:pPr>
        <w:ind w:right="-231" w:firstLine="567"/>
        <w:jc w:val="both"/>
      </w:pPr>
      <w:r w:rsidRPr="009468B8">
        <w:rPr>
          <w:b/>
          <w:i/>
        </w:rPr>
        <w:t xml:space="preserve">1. </w:t>
      </w:r>
      <w:r w:rsidR="00457378" w:rsidRPr="009468B8">
        <w:rPr>
          <w:b/>
          <w:i/>
        </w:rPr>
        <w:t>Муниципальный контроль в области торговой деятельности</w:t>
      </w:r>
      <w:r w:rsidR="00457378" w:rsidRPr="009468B8">
        <w:t xml:space="preserve"> осуществляется на основании постановления администрации городского округа Верхняя Пышма от 03.06.2014 № 928 «Об утверждении административного регламента по исполнению муниципальной функции по осуществлению муниципального контроля в области торговой деятельности на территории городского округа Верхняя Пышма и распоряжения администрации городского округа Верхняя Пышма от </w:t>
      </w:r>
      <w:r w:rsidR="009E7CA5" w:rsidRPr="009468B8">
        <w:t>07.11.2013</w:t>
      </w:r>
      <w:r w:rsidR="00457378" w:rsidRPr="009468B8">
        <w:t xml:space="preserve"> № </w:t>
      </w:r>
      <w:r w:rsidR="009E7CA5" w:rsidRPr="009468B8">
        <w:t>360 «О разработке и принятии административных регламентов осуществления муниципального контроля на территории городского округа Верхняя Пышма</w:t>
      </w:r>
      <w:r w:rsidR="00457378" w:rsidRPr="009468B8">
        <w:t>».</w:t>
      </w:r>
    </w:p>
    <w:p w:rsidR="00A53954" w:rsidRPr="009468B8" w:rsidRDefault="00BB6717" w:rsidP="00A53954">
      <w:pPr>
        <w:widowControl w:val="0"/>
        <w:suppressAutoHyphens/>
        <w:ind w:right="-231" w:firstLine="567"/>
        <w:jc w:val="both"/>
      </w:pPr>
      <w:r w:rsidRPr="009468B8">
        <w:rPr>
          <w:b/>
          <w:i/>
        </w:rPr>
        <w:t>2. Муниципальный контроль в сфере благоустройства</w:t>
      </w:r>
      <w:r w:rsidRPr="009468B8">
        <w:t xml:space="preserve"> осуществляется на основании административного</w:t>
      </w:r>
      <w:r w:rsidRPr="009468B8">
        <w:t xml:space="preserve"> регламент</w:t>
      </w:r>
      <w:r w:rsidRPr="009468B8">
        <w:t>а</w:t>
      </w:r>
      <w:r w:rsidR="00A53954" w:rsidRPr="009468B8">
        <w:t xml:space="preserve"> в сфере соблюдения требований, установленных Правилами благоустройства, обеспечения санитарного содержания территорий, обращения с бытовыми отходами на территории городского округа Верхняя Пышма, </w:t>
      </w:r>
      <w:r w:rsidR="005A7027" w:rsidRPr="009468B8">
        <w:t xml:space="preserve">утвержденного </w:t>
      </w:r>
      <w:r w:rsidR="00A53954" w:rsidRPr="009468B8">
        <w:t xml:space="preserve">постановлением администрации </w:t>
      </w:r>
      <w:r w:rsidR="00FF6221" w:rsidRPr="009468B8">
        <w:t xml:space="preserve">городского округа Верхняя Пышма </w:t>
      </w:r>
      <w:r w:rsidR="00A53954" w:rsidRPr="009468B8">
        <w:t>от 10.11.2014 № 2043.</w:t>
      </w:r>
    </w:p>
    <w:p w:rsidR="00BB6717" w:rsidRPr="009468B8" w:rsidRDefault="00BB6717" w:rsidP="00BB6717">
      <w:pPr>
        <w:widowControl w:val="0"/>
        <w:suppressAutoHyphens/>
        <w:ind w:right="-231" w:firstLine="567"/>
        <w:jc w:val="both"/>
      </w:pPr>
      <w:r w:rsidRPr="009468B8">
        <w:rPr>
          <w:b/>
          <w:i/>
        </w:rPr>
        <w:t>3.</w:t>
      </w:r>
      <w:r w:rsidRPr="009468B8">
        <w:t xml:space="preserve"> </w:t>
      </w:r>
      <w:r w:rsidR="00A53954" w:rsidRPr="009468B8">
        <w:rPr>
          <w:b/>
          <w:i/>
        </w:rPr>
        <w:t xml:space="preserve">Муниципальный контроль за сохранностью автомобильных дорог местного значения </w:t>
      </w:r>
      <w:r w:rsidR="00A53954" w:rsidRPr="009468B8">
        <w:t>осуществляется на основании административного регламента</w:t>
      </w:r>
      <w:r w:rsidR="00FF6221" w:rsidRPr="009468B8">
        <w:t xml:space="preserve"> за сохранностью автомобильных дорог местного значения городского округа Верхняя Пышма, </w:t>
      </w:r>
      <w:r w:rsidR="005A7027" w:rsidRPr="009468B8">
        <w:t xml:space="preserve">утвержденного </w:t>
      </w:r>
      <w:r w:rsidR="00FF6221" w:rsidRPr="009468B8">
        <w:t>постановлением администрации городского округа Верхняя Пышма от 27.10.2014 № 1968.</w:t>
      </w:r>
    </w:p>
    <w:p w:rsidR="00FF6221" w:rsidRPr="009468B8" w:rsidRDefault="00FF6221" w:rsidP="00BB6717">
      <w:pPr>
        <w:widowControl w:val="0"/>
        <w:suppressAutoHyphens/>
        <w:ind w:right="-231" w:firstLine="567"/>
        <w:jc w:val="both"/>
      </w:pPr>
      <w:r w:rsidRPr="009468B8">
        <w:rPr>
          <w:b/>
          <w:i/>
        </w:rPr>
        <w:t>4. Муниципальный контроль за соблюдением условий организации регулярных перевозок на территории городского округа Верхняя Пышма</w:t>
      </w:r>
      <w:r w:rsidRPr="009468B8">
        <w:t xml:space="preserve"> </w:t>
      </w:r>
      <w:r w:rsidRPr="009468B8">
        <w:t>осуществляется на основании административного регламента</w:t>
      </w:r>
      <w:r w:rsidRPr="009468B8">
        <w:t xml:space="preserve"> за соблюдением условий организации регулярных перевозок на территории городского округа Верхняя Пышма, </w:t>
      </w:r>
      <w:r w:rsidR="005A7027" w:rsidRPr="009468B8">
        <w:t xml:space="preserve">утвержденного </w:t>
      </w:r>
      <w:r w:rsidRPr="009468B8">
        <w:t>постановлением администрации городского округа Верхняя Пышма от 31.12.2014 № 2529.</w:t>
      </w:r>
    </w:p>
    <w:p w:rsidR="00D30D79" w:rsidRPr="009468B8" w:rsidRDefault="00D30D79" w:rsidP="00BB6717">
      <w:pPr>
        <w:widowControl w:val="0"/>
        <w:suppressAutoHyphens/>
        <w:ind w:right="-231" w:firstLine="567"/>
        <w:jc w:val="both"/>
      </w:pPr>
      <w:r w:rsidRPr="009468B8">
        <w:rPr>
          <w:b/>
          <w:i/>
        </w:rPr>
        <w:t>5.</w:t>
      </w:r>
      <w:r w:rsidRPr="009468B8">
        <w:t xml:space="preserve"> </w:t>
      </w:r>
      <w:r w:rsidRPr="009468B8">
        <w:rPr>
          <w:b/>
          <w:i/>
        </w:rPr>
        <w:t xml:space="preserve">Муниципальный жилищный контроль </w:t>
      </w:r>
      <w:r w:rsidRPr="009468B8">
        <w:t>осуществляется на основании административного регламента</w:t>
      </w:r>
      <w:r w:rsidR="005704FD" w:rsidRPr="009468B8">
        <w:t xml:space="preserve"> </w:t>
      </w:r>
      <w:r w:rsidR="005A7027" w:rsidRPr="009468B8">
        <w:t>осуществлени</w:t>
      </w:r>
      <w:r w:rsidR="005704FD" w:rsidRPr="009468B8">
        <w:t>я</w:t>
      </w:r>
      <w:r w:rsidR="005A7027" w:rsidRPr="009468B8">
        <w:t xml:space="preserve"> муниципального жилищного контроля соблюдения обязательных требований, установленных в отношении жилищного фонда федеральными законами, законами Свердловской области, муниципальными правовыми актами городского округа Верхняя Пышма, </w:t>
      </w:r>
      <w:r w:rsidR="005A7027" w:rsidRPr="009468B8">
        <w:t>утвержденного</w:t>
      </w:r>
      <w:r w:rsidR="005A7027" w:rsidRPr="009468B8">
        <w:t xml:space="preserve"> постановлением администрации городского округа Верхняя Пышма от 10.09.2012 № 1576.</w:t>
      </w:r>
    </w:p>
    <w:p w:rsidR="00196A4F" w:rsidRPr="009468B8" w:rsidRDefault="00196A4F" w:rsidP="00BB6717">
      <w:pPr>
        <w:widowControl w:val="0"/>
        <w:suppressAutoHyphens/>
        <w:ind w:right="-231" w:firstLine="567"/>
        <w:jc w:val="both"/>
      </w:pPr>
      <w:r w:rsidRPr="009468B8">
        <w:rPr>
          <w:b/>
          <w:i/>
        </w:rPr>
        <w:t>6.</w:t>
      </w:r>
      <w:r w:rsidRPr="009468B8">
        <w:t xml:space="preserve"> </w:t>
      </w:r>
      <w:r w:rsidRPr="009468B8">
        <w:rPr>
          <w:b/>
          <w:i/>
        </w:rPr>
        <w:t xml:space="preserve">Муниципальный земельный контроль </w:t>
      </w:r>
      <w:r w:rsidRPr="009468B8">
        <w:t>осуществляется на основании административного регламента</w:t>
      </w:r>
      <w:r w:rsidR="005704FD" w:rsidRPr="009468B8">
        <w:t xml:space="preserve"> осуществления муниципального земельного контроля на терри</w:t>
      </w:r>
      <w:r w:rsidR="006C133B" w:rsidRPr="009468B8">
        <w:t>то</w:t>
      </w:r>
      <w:r w:rsidR="005704FD" w:rsidRPr="009468B8">
        <w:t>рии городского округа Верхняя Пышма</w:t>
      </w:r>
      <w:r w:rsidR="006C133B" w:rsidRPr="009468B8">
        <w:t xml:space="preserve">, </w:t>
      </w:r>
      <w:r w:rsidR="006C133B" w:rsidRPr="009468B8">
        <w:t>утвержденного постановлением администрации городского округа Верхняя Пышма от</w:t>
      </w:r>
      <w:r w:rsidR="006C133B" w:rsidRPr="009468B8">
        <w:t xml:space="preserve"> 27.10.2015 № 1693.</w:t>
      </w:r>
    </w:p>
    <w:p w:rsidR="00457378" w:rsidRPr="009468B8" w:rsidRDefault="00E751D4" w:rsidP="00BB6717">
      <w:pPr>
        <w:widowControl w:val="0"/>
        <w:suppressAutoHyphens/>
        <w:ind w:right="-231" w:firstLine="567"/>
        <w:jc w:val="both"/>
      </w:pPr>
      <w:r w:rsidRPr="009468B8">
        <w:t>Штатная численность должностей, уполномоченных на осуществление контрольных надзорных функций, в 201</w:t>
      </w:r>
      <w:r w:rsidR="00237F27" w:rsidRPr="009468B8">
        <w:t>7</w:t>
      </w:r>
      <w:r w:rsidRPr="009468B8">
        <w:t> году составляет 1</w:t>
      </w:r>
      <w:r w:rsidR="00237F27" w:rsidRPr="009468B8">
        <w:t>0</w:t>
      </w:r>
      <w:r w:rsidRPr="009468B8">
        <w:t xml:space="preserve"> единиц.</w:t>
      </w:r>
    </w:p>
    <w:sectPr w:rsidR="00457378" w:rsidRPr="009468B8" w:rsidSect="009468B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517"/>
    <w:rsid w:val="000B1057"/>
    <w:rsid w:val="00196A4F"/>
    <w:rsid w:val="001F495F"/>
    <w:rsid w:val="00237F27"/>
    <w:rsid w:val="003910A5"/>
    <w:rsid w:val="003A7E9D"/>
    <w:rsid w:val="004566AD"/>
    <w:rsid w:val="00457378"/>
    <w:rsid w:val="0047484C"/>
    <w:rsid w:val="004D2EA2"/>
    <w:rsid w:val="004E676C"/>
    <w:rsid w:val="004F3F9F"/>
    <w:rsid w:val="005704FD"/>
    <w:rsid w:val="005A7027"/>
    <w:rsid w:val="006C133B"/>
    <w:rsid w:val="00742ECA"/>
    <w:rsid w:val="007F77E7"/>
    <w:rsid w:val="008B0EE4"/>
    <w:rsid w:val="009468B8"/>
    <w:rsid w:val="009B6177"/>
    <w:rsid w:val="009E7CA5"/>
    <w:rsid w:val="009F53D5"/>
    <w:rsid w:val="00A529D3"/>
    <w:rsid w:val="00A53954"/>
    <w:rsid w:val="00BB6717"/>
    <w:rsid w:val="00C14517"/>
    <w:rsid w:val="00D30D79"/>
    <w:rsid w:val="00DC6AAA"/>
    <w:rsid w:val="00DE4D0A"/>
    <w:rsid w:val="00DF19BD"/>
    <w:rsid w:val="00E67571"/>
    <w:rsid w:val="00E751D4"/>
    <w:rsid w:val="00F52359"/>
    <w:rsid w:val="00FF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1E884-8A9D-4D15-8A5C-943C00913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4573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Danilova</dc:creator>
  <cp:keywords/>
  <dc:description/>
  <cp:lastModifiedBy>Отто Елена Анатольевна</cp:lastModifiedBy>
  <cp:revision>38</cp:revision>
  <dcterms:created xsi:type="dcterms:W3CDTF">2017-07-06T04:31:00Z</dcterms:created>
  <dcterms:modified xsi:type="dcterms:W3CDTF">2018-01-12T11:40:00Z</dcterms:modified>
</cp:coreProperties>
</file>