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1" w:rsidRPr="001E54C1" w:rsidRDefault="001E54C1" w:rsidP="001E54C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E54C1" w:rsidRPr="001E54C1" w:rsidTr="004E0DB2">
        <w:tc>
          <w:tcPr>
            <w:tcW w:w="9639" w:type="dxa"/>
            <w:gridSpan w:val="5"/>
          </w:tcPr>
          <w:p w:rsidR="001E54C1" w:rsidRPr="001E54C1" w:rsidRDefault="001E54C1" w:rsidP="001E54C1">
            <w:pPr>
              <w:jc w:val="center"/>
              <w:rPr>
                <w:b/>
                <w:sz w:val="22"/>
                <w:szCs w:val="22"/>
              </w:rPr>
            </w:pPr>
          </w:p>
          <w:p w:rsidR="001E54C1" w:rsidRPr="001E54C1" w:rsidRDefault="001E54C1" w:rsidP="001E54C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E54C1" w:rsidRPr="001E54C1" w:rsidRDefault="001E54C1" w:rsidP="001E54C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E54C1" w:rsidRPr="001E54C1" w:rsidTr="004E0DB2">
        <w:trPr>
          <w:trHeight w:val="524"/>
        </w:trPr>
        <w:tc>
          <w:tcPr>
            <w:tcW w:w="9639" w:type="dxa"/>
            <w:gridSpan w:val="5"/>
          </w:tcPr>
          <w:p w:rsidR="001E54C1" w:rsidRPr="001E54C1" w:rsidRDefault="001E54C1" w:rsidP="001E54C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E54C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E54C1" w:rsidRPr="001E54C1" w:rsidRDefault="001E54C1" w:rsidP="001E54C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E54C1">
              <w:rPr>
                <w:b/>
                <w:sz w:val="28"/>
                <w:szCs w:val="28"/>
              </w:rPr>
              <w:t>Верхняя Пышма</w:t>
            </w:r>
          </w:p>
          <w:p w:rsidR="001E54C1" w:rsidRPr="001E54C1" w:rsidRDefault="001E54C1" w:rsidP="001E54C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E54C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E54C1" w:rsidRPr="001E54C1" w:rsidRDefault="001E54C1" w:rsidP="001E54C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E54C1" w:rsidRPr="001E54C1" w:rsidTr="004E0DB2">
        <w:trPr>
          <w:trHeight w:val="524"/>
        </w:trPr>
        <w:tc>
          <w:tcPr>
            <w:tcW w:w="285" w:type="dxa"/>
            <w:vAlign w:val="bottom"/>
          </w:tcPr>
          <w:p w:rsidR="001E54C1" w:rsidRPr="001E54C1" w:rsidRDefault="001E54C1" w:rsidP="001E54C1">
            <w:pPr>
              <w:tabs>
                <w:tab w:val="left" w:leader="underscore" w:pos="9639"/>
              </w:tabs>
              <w:rPr>
                <w:szCs w:val="28"/>
              </w:rPr>
            </w:pPr>
            <w:r w:rsidRPr="001E54C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E54C1" w:rsidRPr="001E54C1" w:rsidRDefault="001E54C1" w:rsidP="001E54C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E54C1">
              <w:fldChar w:fldCharType="begin"/>
            </w:r>
            <w:r w:rsidRPr="001E54C1">
              <w:instrText xml:space="preserve"> DOCPROPERTY  Рег.дата  \* MERGEFORMAT </w:instrText>
            </w:r>
            <w:r w:rsidRPr="001E54C1">
              <w:fldChar w:fldCharType="separate"/>
            </w:r>
            <w:r w:rsidRPr="001E54C1">
              <w:t xml:space="preserve"> </w:t>
            </w:r>
            <w:r w:rsidRPr="001E54C1">
              <w:fldChar w:fldCharType="end"/>
            </w:r>
            <w:r>
              <w:t>21.04.2017</w:t>
            </w:r>
          </w:p>
        </w:tc>
        <w:tc>
          <w:tcPr>
            <w:tcW w:w="428" w:type="dxa"/>
            <w:vAlign w:val="bottom"/>
          </w:tcPr>
          <w:p w:rsidR="001E54C1" w:rsidRPr="001E54C1" w:rsidRDefault="001E54C1" w:rsidP="001E54C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E54C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E54C1" w:rsidRPr="001E54C1" w:rsidRDefault="001E54C1" w:rsidP="001E54C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247</w:t>
            </w:r>
            <w:bookmarkStart w:id="0" w:name="_GoBack"/>
            <w:bookmarkEnd w:id="0"/>
            <w:r w:rsidRPr="001E54C1">
              <w:fldChar w:fldCharType="begin"/>
            </w:r>
            <w:r w:rsidRPr="001E54C1">
              <w:instrText xml:space="preserve"> DOCPROPERTY  Рег.№  \* MERGEFORMAT </w:instrText>
            </w:r>
            <w:r w:rsidRPr="001E54C1">
              <w:fldChar w:fldCharType="separate"/>
            </w:r>
            <w:r w:rsidRPr="001E54C1">
              <w:t xml:space="preserve"> </w:t>
            </w:r>
            <w:r w:rsidRPr="001E54C1">
              <w:fldChar w:fldCharType="end"/>
            </w:r>
          </w:p>
        </w:tc>
        <w:tc>
          <w:tcPr>
            <w:tcW w:w="6502" w:type="dxa"/>
            <w:vAlign w:val="bottom"/>
          </w:tcPr>
          <w:p w:rsidR="001E54C1" w:rsidRPr="001E54C1" w:rsidRDefault="001E54C1" w:rsidP="001E54C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E54C1" w:rsidRPr="001E54C1" w:rsidTr="004E0DB2">
        <w:trPr>
          <w:trHeight w:val="130"/>
        </w:trPr>
        <w:tc>
          <w:tcPr>
            <w:tcW w:w="9639" w:type="dxa"/>
            <w:gridSpan w:val="5"/>
          </w:tcPr>
          <w:p w:rsidR="001E54C1" w:rsidRPr="001E54C1" w:rsidRDefault="001E54C1" w:rsidP="001E54C1">
            <w:pPr>
              <w:rPr>
                <w:sz w:val="20"/>
                <w:szCs w:val="28"/>
              </w:rPr>
            </w:pPr>
          </w:p>
        </w:tc>
      </w:tr>
      <w:tr w:rsidR="001E54C1" w:rsidRPr="001E54C1" w:rsidTr="004E0DB2">
        <w:tc>
          <w:tcPr>
            <w:tcW w:w="9639" w:type="dxa"/>
            <w:gridSpan w:val="5"/>
          </w:tcPr>
          <w:p w:rsidR="001E54C1" w:rsidRPr="001E54C1" w:rsidRDefault="001E54C1" w:rsidP="001E54C1">
            <w:pPr>
              <w:rPr>
                <w:sz w:val="20"/>
                <w:szCs w:val="28"/>
              </w:rPr>
            </w:pPr>
            <w:r w:rsidRPr="001E54C1">
              <w:rPr>
                <w:sz w:val="20"/>
                <w:szCs w:val="28"/>
              </w:rPr>
              <w:t>г. Верхняя Пышма</w:t>
            </w:r>
          </w:p>
          <w:p w:rsidR="001E54C1" w:rsidRPr="001E54C1" w:rsidRDefault="001E54C1" w:rsidP="001E54C1">
            <w:pPr>
              <w:rPr>
                <w:sz w:val="28"/>
                <w:szCs w:val="28"/>
              </w:rPr>
            </w:pPr>
          </w:p>
          <w:p w:rsidR="001E54C1" w:rsidRPr="001E54C1" w:rsidRDefault="001E54C1" w:rsidP="001E54C1">
            <w:pPr>
              <w:rPr>
                <w:sz w:val="28"/>
                <w:szCs w:val="28"/>
              </w:rPr>
            </w:pPr>
          </w:p>
        </w:tc>
      </w:tr>
      <w:tr w:rsidR="001E54C1" w:rsidRPr="001E54C1" w:rsidTr="004E0DB2">
        <w:tc>
          <w:tcPr>
            <w:tcW w:w="9639" w:type="dxa"/>
            <w:gridSpan w:val="5"/>
          </w:tcPr>
          <w:p w:rsidR="001E54C1" w:rsidRPr="001E54C1" w:rsidRDefault="001E54C1" w:rsidP="001E54C1">
            <w:pPr>
              <w:jc w:val="center"/>
              <w:rPr>
                <w:b/>
                <w:i/>
                <w:sz w:val="28"/>
                <w:szCs w:val="28"/>
              </w:rPr>
            </w:pPr>
            <w:r w:rsidRPr="001E54C1">
              <w:rPr>
                <w:b/>
                <w:i/>
                <w:sz w:val="28"/>
                <w:szCs w:val="28"/>
              </w:rPr>
              <w:t>О подготовке проекта планировки территории и проекта межевания территории</w:t>
            </w:r>
          </w:p>
        </w:tc>
      </w:tr>
      <w:tr w:rsidR="001E54C1" w:rsidRPr="001E54C1" w:rsidTr="004E0DB2">
        <w:tc>
          <w:tcPr>
            <w:tcW w:w="9639" w:type="dxa"/>
            <w:gridSpan w:val="5"/>
          </w:tcPr>
          <w:p w:rsidR="001E54C1" w:rsidRPr="001E54C1" w:rsidRDefault="001E54C1" w:rsidP="001E54C1">
            <w:pPr>
              <w:jc w:val="both"/>
              <w:rPr>
                <w:sz w:val="28"/>
                <w:szCs w:val="28"/>
              </w:rPr>
            </w:pPr>
          </w:p>
          <w:p w:rsidR="001E54C1" w:rsidRPr="001E54C1" w:rsidRDefault="001E54C1" w:rsidP="001E54C1">
            <w:pPr>
              <w:jc w:val="both"/>
              <w:rPr>
                <w:sz w:val="28"/>
                <w:szCs w:val="28"/>
              </w:rPr>
            </w:pPr>
          </w:p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E54C1">
              <w:rPr>
                <w:sz w:val="28"/>
                <w:szCs w:val="28"/>
              </w:rPr>
              <w:t>Рассмотрев заявление Козулина Алексея Анатольевича,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</w:t>
            </w:r>
            <w:proofErr w:type="gramEnd"/>
            <w:r w:rsidRPr="001E54C1">
              <w:rPr>
                <w:sz w:val="28"/>
                <w:szCs w:val="28"/>
              </w:rPr>
              <w:t xml:space="preserve"> округа Верхняя Пышма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1E54C1" w:rsidRPr="001E54C1" w:rsidRDefault="001E54C1" w:rsidP="001E54C1">
      <w:pPr>
        <w:widowControl w:val="0"/>
        <w:jc w:val="both"/>
        <w:rPr>
          <w:sz w:val="28"/>
          <w:szCs w:val="28"/>
        </w:rPr>
      </w:pPr>
      <w:r w:rsidRPr="001E54C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E54C1" w:rsidRPr="001E54C1" w:rsidTr="004E0DB2">
        <w:trPr>
          <w:trHeight w:val="975"/>
        </w:trPr>
        <w:tc>
          <w:tcPr>
            <w:tcW w:w="9637" w:type="dxa"/>
            <w:gridSpan w:val="2"/>
            <w:vAlign w:val="bottom"/>
          </w:tcPr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 xml:space="preserve">1. Разрешить Козулину Алексею Анатольевичу осуществить подготовку проекта планировки территории и проекта межевания территории в кадастровом квартале 66:36:0901006 в границах улиц Восточная и Проезжая в п. Красный </w:t>
            </w:r>
            <w:proofErr w:type="spellStart"/>
            <w:r w:rsidRPr="001E54C1">
              <w:rPr>
                <w:sz w:val="28"/>
                <w:szCs w:val="28"/>
              </w:rPr>
              <w:t>Адуй</w:t>
            </w:r>
            <w:proofErr w:type="spellEnd"/>
            <w:r w:rsidRPr="001E54C1">
              <w:rPr>
                <w:sz w:val="28"/>
                <w:szCs w:val="28"/>
              </w:rPr>
              <w:t xml:space="preserve"> (далее – документация по планировке территории):</w:t>
            </w:r>
          </w:p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>2. Козулину Алексею Анатольевичу:</w:t>
            </w:r>
          </w:p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>1)</w:t>
            </w:r>
            <w:r w:rsidRPr="001E54C1">
              <w:rPr>
                <w:sz w:val="28"/>
                <w:szCs w:val="28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документации по планировке территории;</w:t>
            </w:r>
          </w:p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>2)</w:t>
            </w:r>
            <w:r w:rsidRPr="001E54C1">
              <w:rPr>
                <w:sz w:val="28"/>
                <w:szCs w:val="28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подготовленную в соответствии с техническим заданием документацию по планировке территории.</w:t>
            </w:r>
          </w:p>
          <w:p w:rsidR="001E54C1" w:rsidRPr="001E54C1" w:rsidRDefault="001E54C1" w:rsidP="001E54C1">
            <w:pPr>
              <w:ind w:firstLine="709"/>
              <w:jc w:val="both"/>
            </w:pPr>
            <w:r w:rsidRPr="001E54C1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1E54C1">
              <w:rPr>
                <w:sz w:val="28"/>
                <w:szCs w:val="28"/>
              </w:rPr>
              <w:t>.р</w:t>
            </w:r>
            <w:proofErr w:type="gramEnd"/>
            <w:r w:rsidRPr="001E54C1">
              <w:rPr>
                <w:sz w:val="28"/>
                <w:szCs w:val="28"/>
              </w:rPr>
              <w:t>ф).</w:t>
            </w:r>
            <w:r w:rsidRPr="001E54C1">
              <w:t xml:space="preserve"> </w:t>
            </w:r>
          </w:p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 xml:space="preserve">4. Управлению архитектуры и градостроительства администрации </w:t>
            </w:r>
            <w:r w:rsidRPr="001E54C1">
              <w:rPr>
                <w:sz w:val="28"/>
                <w:szCs w:val="28"/>
              </w:rPr>
              <w:lastRenderedPageBreak/>
              <w:t>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документации по планировке территории.</w:t>
            </w:r>
          </w:p>
          <w:p w:rsidR="001E54C1" w:rsidRPr="001E54C1" w:rsidRDefault="001E54C1" w:rsidP="001E54C1">
            <w:pPr>
              <w:ind w:firstLine="709"/>
              <w:jc w:val="both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 xml:space="preserve">5. </w:t>
            </w:r>
            <w:proofErr w:type="gramStart"/>
            <w:r w:rsidRPr="001E54C1">
              <w:rPr>
                <w:sz w:val="28"/>
                <w:szCs w:val="28"/>
              </w:rPr>
              <w:t>Контроль за</w:t>
            </w:r>
            <w:proofErr w:type="gramEnd"/>
            <w:r w:rsidRPr="001E54C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E54C1" w:rsidRPr="001E54C1" w:rsidRDefault="001E54C1" w:rsidP="001E54C1">
            <w:pPr>
              <w:jc w:val="right"/>
              <w:rPr>
                <w:sz w:val="28"/>
                <w:szCs w:val="28"/>
              </w:rPr>
            </w:pPr>
          </w:p>
        </w:tc>
      </w:tr>
      <w:tr w:rsidR="001E54C1" w:rsidRPr="001E54C1" w:rsidTr="004E0DB2">
        <w:trPr>
          <w:trHeight w:val="630"/>
        </w:trPr>
        <w:tc>
          <w:tcPr>
            <w:tcW w:w="6273" w:type="dxa"/>
            <w:vAlign w:val="bottom"/>
          </w:tcPr>
          <w:p w:rsidR="001E54C1" w:rsidRPr="001E54C1" w:rsidRDefault="001E54C1" w:rsidP="001E54C1">
            <w:pPr>
              <w:ind w:firstLine="709"/>
              <w:rPr>
                <w:sz w:val="28"/>
                <w:szCs w:val="28"/>
              </w:rPr>
            </w:pPr>
          </w:p>
          <w:p w:rsidR="001E54C1" w:rsidRPr="001E54C1" w:rsidRDefault="001E54C1" w:rsidP="001E54C1">
            <w:pPr>
              <w:rPr>
                <w:sz w:val="28"/>
                <w:szCs w:val="28"/>
              </w:rPr>
            </w:pPr>
            <w:proofErr w:type="gramStart"/>
            <w:r w:rsidRPr="001E54C1">
              <w:rPr>
                <w:sz w:val="28"/>
                <w:szCs w:val="28"/>
              </w:rPr>
              <w:t>Исполняющий</w:t>
            </w:r>
            <w:proofErr w:type="gramEnd"/>
            <w:r w:rsidRPr="001E54C1">
              <w:rPr>
                <w:sz w:val="28"/>
                <w:szCs w:val="28"/>
              </w:rPr>
              <w:t xml:space="preserve"> полномочия </w:t>
            </w:r>
          </w:p>
          <w:p w:rsidR="001E54C1" w:rsidRPr="001E54C1" w:rsidRDefault="001E54C1" w:rsidP="001E54C1">
            <w:pPr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1E54C1" w:rsidRPr="001E54C1" w:rsidRDefault="001E54C1" w:rsidP="001E54C1">
            <w:pPr>
              <w:jc w:val="right"/>
              <w:rPr>
                <w:sz w:val="28"/>
                <w:szCs w:val="28"/>
              </w:rPr>
            </w:pPr>
            <w:r w:rsidRPr="001E54C1">
              <w:rPr>
                <w:sz w:val="28"/>
                <w:szCs w:val="28"/>
              </w:rPr>
              <w:t>И.В. Соломин</w:t>
            </w:r>
          </w:p>
        </w:tc>
      </w:tr>
    </w:tbl>
    <w:p w:rsidR="001E54C1" w:rsidRPr="001E54C1" w:rsidRDefault="001E54C1" w:rsidP="001E54C1">
      <w:pPr>
        <w:snapToGrid w:val="0"/>
        <w:rPr>
          <w:rFonts w:ascii="Arial" w:hAnsi="Arial"/>
          <w:sz w:val="20"/>
          <w:szCs w:val="20"/>
        </w:rPr>
      </w:pPr>
    </w:p>
    <w:p w:rsidR="00562620" w:rsidRPr="001E54C1" w:rsidRDefault="00562620" w:rsidP="001E54C1"/>
    <w:sectPr w:rsidR="00562620" w:rsidRPr="001E54C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78" w:rsidRDefault="00047478">
      <w:r>
        <w:separator/>
      </w:r>
    </w:p>
  </w:endnote>
  <w:endnote w:type="continuationSeparator" w:id="0">
    <w:p w:rsidR="00047478" w:rsidRDefault="0004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78" w:rsidRDefault="00047478">
      <w:r>
        <w:separator/>
      </w:r>
    </w:p>
  </w:footnote>
  <w:footnote w:type="continuationSeparator" w:id="0">
    <w:p w:rsidR="00047478" w:rsidRDefault="0004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8001685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4C1">
      <w:rPr>
        <w:noProof/>
      </w:rPr>
      <w:t>2</w:t>
    </w:r>
    <w:r>
      <w:fldChar w:fldCharType="end"/>
    </w:r>
  </w:p>
  <w:permEnd w:id="780016859"/>
  <w:p w:rsidR="00810AAA" w:rsidRPr="00810AAA" w:rsidRDefault="0004747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4747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47478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1E54C1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2017-04-24T05:23:00Z</dcterms:created>
  <dcterms:modified xsi:type="dcterms:W3CDTF">2017-04-24T05:23:00Z</dcterms:modified>
</cp:coreProperties>
</file>