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F" w:rsidRPr="008C612F" w:rsidRDefault="0007019E" w:rsidP="008C612F">
      <w:pPr>
        <w:snapToGrid w:val="0"/>
        <w:rPr>
          <w:rFonts w:ascii="Arial" w:hAnsi="Arial"/>
          <w:sz w:val="20"/>
          <w:szCs w:val="20"/>
        </w:rPr>
      </w:pPr>
      <w:r>
        <w:rPr>
          <w:sz w:val="8"/>
          <w:szCs w:val="8"/>
        </w:rPr>
        <w:t xml:space="preserve"> </w:t>
      </w:r>
    </w:p>
    <w:p w:rsidR="00FB655E" w:rsidRDefault="00FB655E" w:rsidP="00FB655E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FB655E" w:rsidTr="00FB655E">
        <w:tc>
          <w:tcPr>
            <w:tcW w:w="9639" w:type="dxa"/>
            <w:gridSpan w:val="5"/>
          </w:tcPr>
          <w:p w:rsidR="00FB655E" w:rsidRDefault="00FB655E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FB655E" w:rsidRDefault="00FB655E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FB655E" w:rsidTr="00FB655E">
        <w:trPr>
          <w:trHeight w:val="524"/>
        </w:trPr>
        <w:tc>
          <w:tcPr>
            <w:tcW w:w="9639" w:type="dxa"/>
            <w:gridSpan w:val="5"/>
            <w:hideMark/>
          </w:tcPr>
          <w:p w:rsidR="00FB655E" w:rsidRDefault="00FB655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B655E" w:rsidRDefault="00FB655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FB655E" w:rsidRDefault="00FB655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B655E" w:rsidRDefault="00FB655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71B55" wp14:editId="5590825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9hHg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BtGw9h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B655E" w:rsidTr="00FB655E">
        <w:trPr>
          <w:trHeight w:val="524"/>
        </w:trPr>
        <w:tc>
          <w:tcPr>
            <w:tcW w:w="285" w:type="dxa"/>
            <w:vAlign w:val="bottom"/>
            <w:hideMark/>
          </w:tcPr>
          <w:p w:rsidR="00FB655E" w:rsidRDefault="00FB655E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655E" w:rsidRDefault="00FB655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>
                <w:t xml:space="preserve"> </w:t>
              </w:r>
            </w:fldSimple>
            <w:r>
              <w:t>22.2.2016</w:t>
            </w:r>
          </w:p>
        </w:tc>
        <w:tc>
          <w:tcPr>
            <w:tcW w:w="428" w:type="dxa"/>
            <w:vAlign w:val="bottom"/>
            <w:hideMark/>
          </w:tcPr>
          <w:p w:rsidR="00FB655E" w:rsidRDefault="00FB655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655E" w:rsidRDefault="00FB655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1699</w:t>
            </w:r>
            <w:fldSimple w:instr=" DOCPROPERTY  Рег.№  \* MERGEFORMAT ">
              <w:r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FB655E" w:rsidRDefault="00FB655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B655E" w:rsidTr="00FB655E">
        <w:trPr>
          <w:trHeight w:val="130"/>
        </w:trPr>
        <w:tc>
          <w:tcPr>
            <w:tcW w:w="9639" w:type="dxa"/>
            <w:gridSpan w:val="5"/>
          </w:tcPr>
          <w:p w:rsidR="00FB655E" w:rsidRDefault="00FB655E">
            <w:pPr>
              <w:rPr>
                <w:sz w:val="20"/>
                <w:szCs w:val="28"/>
              </w:rPr>
            </w:pPr>
          </w:p>
        </w:tc>
      </w:tr>
      <w:tr w:rsidR="00FB655E" w:rsidTr="00FB655E">
        <w:tc>
          <w:tcPr>
            <w:tcW w:w="9639" w:type="dxa"/>
            <w:gridSpan w:val="5"/>
          </w:tcPr>
          <w:p w:rsidR="00FB655E" w:rsidRDefault="00FB655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FB655E" w:rsidRDefault="00FB655E">
            <w:pPr>
              <w:rPr>
                <w:sz w:val="28"/>
                <w:szCs w:val="28"/>
              </w:rPr>
            </w:pPr>
          </w:p>
          <w:p w:rsidR="00FB655E" w:rsidRDefault="00FB655E">
            <w:pPr>
              <w:rPr>
                <w:sz w:val="28"/>
                <w:szCs w:val="28"/>
              </w:rPr>
            </w:pPr>
          </w:p>
        </w:tc>
      </w:tr>
      <w:tr w:rsidR="00FB655E" w:rsidTr="00FB655E">
        <w:tc>
          <w:tcPr>
            <w:tcW w:w="9639" w:type="dxa"/>
            <w:gridSpan w:val="5"/>
            <w:hideMark/>
          </w:tcPr>
          <w:p w:rsidR="00FB655E" w:rsidRDefault="00FB65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</w:tc>
      </w:tr>
      <w:tr w:rsidR="00FB655E" w:rsidTr="00FB655E">
        <w:tc>
          <w:tcPr>
            <w:tcW w:w="9639" w:type="dxa"/>
            <w:gridSpan w:val="5"/>
          </w:tcPr>
          <w:p w:rsidR="00FB655E" w:rsidRDefault="00FB655E">
            <w:pPr>
              <w:jc w:val="both"/>
              <w:rPr>
                <w:sz w:val="28"/>
                <w:szCs w:val="28"/>
              </w:rPr>
            </w:pPr>
          </w:p>
          <w:p w:rsidR="00FB655E" w:rsidRDefault="00FB655E">
            <w:pPr>
              <w:jc w:val="both"/>
              <w:rPr>
                <w:sz w:val="28"/>
                <w:szCs w:val="28"/>
              </w:rPr>
            </w:pPr>
          </w:p>
          <w:p w:rsidR="00FB655E" w:rsidRDefault="00FB65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статьей 39 Градостроительного кодекса Российской Федерации, статьей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Федеральным законом от 06.10.2003 № 131-ФЗ «Об общих принципах организации местного самоуправления в Российской Федерации», Классификатором видов разрешенного использования земельных участков, утвержденным Приказом Минэкономразвития России от 01.09.2014 № 540 (далее – Классификатор), результатами публичных слушаний, проведенных 07.09.2016, </w:t>
            </w:r>
            <w:r>
              <w:rPr>
                <w:color w:val="000000"/>
                <w:sz w:val="28"/>
                <w:szCs w:val="28"/>
              </w:rPr>
              <w:t>Уставом городского округа Верхняя Пышма, администрация городского округа Верхняя Пышма</w:t>
            </w:r>
          </w:p>
        </w:tc>
      </w:tr>
    </w:tbl>
    <w:p w:rsidR="00FB655E" w:rsidRDefault="00FB655E" w:rsidP="00FB655E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FB655E" w:rsidTr="00FB655E">
        <w:trPr>
          <w:trHeight w:val="975"/>
        </w:trPr>
        <w:tc>
          <w:tcPr>
            <w:tcW w:w="9637" w:type="dxa"/>
            <w:gridSpan w:val="2"/>
            <w:vAlign w:val="bottom"/>
          </w:tcPr>
          <w:p w:rsidR="00FB655E" w:rsidRDefault="00FB655E" w:rsidP="00FB655E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Предоставить разрешение на условно разрешённый вид использования земельного участка , расположенного по адресу: Свердловская область, г. Верхняя Пышма, в районе СНТ № 21 «Дружба», образуемого из земель кадастрового квартала 66:36:0111007, государственная собственность на которые не разграничена, «отдельно стоящие объекты спортивного и развлекательного назначения».</w:t>
            </w:r>
          </w:p>
          <w:p w:rsidR="00FB655E" w:rsidRDefault="00FB655E" w:rsidP="00FB655E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Установить соответствие между условно разрешенным видом и</w:t>
            </w:r>
            <w:r w:rsidR="00D44391">
              <w:rPr>
                <w:color w:val="000000"/>
                <w:sz w:val="28"/>
                <w:szCs w:val="28"/>
              </w:rPr>
              <w:t>спользования земельного участка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, расположенного по адресу: Свердловская область, г. Верхняя Пышма, в районе СНТ № 21 «Дружба», образуемого из земель кадастрового квартала 66:36:0111007, государственная собственность на которые не разграничена, «отдельно стоящие объекты спортивного и развлекательного назначения», установленным </w:t>
            </w:r>
            <w:r>
              <w:rPr>
                <w:sz w:val="28"/>
                <w:szCs w:val="28"/>
              </w:rPr>
              <w:t xml:space="preserve">Правилами </w:t>
            </w:r>
            <w:r>
              <w:rPr>
                <w:color w:val="000000"/>
                <w:sz w:val="28"/>
                <w:szCs w:val="28"/>
              </w:rPr>
              <w:t>землепользования и застройки на территории городского округа Верхняя Пышма и видом разрешенного использования земельных участков, установленным Классификатором:</w:t>
            </w:r>
          </w:p>
          <w:p w:rsidR="00FB655E" w:rsidRDefault="00FB655E" w:rsidP="00FB655E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вида разрешенного использования земельного участка - </w:t>
            </w:r>
          </w:p>
          <w:p w:rsidR="00FB655E" w:rsidRDefault="00FB655E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«спорт»;</w:t>
            </w:r>
          </w:p>
          <w:p w:rsidR="00FB655E" w:rsidRDefault="00FB655E" w:rsidP="00FB655E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(числовое обозначение) вида разрешенного использования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земельного участка – 5.1.</w:t>
            </w:r>
          </w:p>
          <w:p w:rsidR="00FB655E" w:rsidRDefault="00FB655E" w:rsidP="00FB655E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FB655E" w:rsidRDefault="00FB655E" w:rsidP="00FB655E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FB655E" w:rsidRDefault="00FB655E">
            <w:pPr>
              <w:jc w:val="right"/>
              <w:rPr>
                <w:sz w:val="28"/>
                <w:szCs w:val="28"/>
              </w:rPr>
            </w:pPr>
          </w:p>
        </w:tc>
      </w:tr>
      <w:tr w:rsidR="00FB655E" w:rsidTr="00FB655E">
        <w:trPr>
          <w:trHeight w:val="630"/>
        </w:trPr>
        <w:tc>
          <w:tcPr>
            <w:tcW w:w="6273" w:type="dxa"/>
            <w:vAlign w:val="bottom"/>
          </w:tcPr>
          <w:p w:rsidR="00FB655E" w:rsidRDefault="00FB655E">
            <w:pPr>
              <w:ind w:firstLine="709"/>
              <w:rPr>
                <w:sz w:val="28"/>
                <w:szCs w:val="28"/>
              </w:rPr>
            </w:pPr>
          </w:p>
          <w:p w:rsidR="00FB655E" w:rsidRDefault="00FB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FB655E" w:rsidRDefault="00FB65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Чирков</w:t>
            </w:r>
          </w:p>
        </w:tc>
      </w:tr>
    </w:tbl>
    <w:p w:rsidR="00FB655E" w:rsidRDefault="00FB655E" w:rsidP="00FB655E">
      <w:pPr>
        <w:pStyle w:val="ConsNormal"/>
        <w:widowControl/>
        <w:ind w:firstLine="0"/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B6" w:rsidRDefault="003F37B6">
      <w:r>
        <w:separator/>
      </w:r>
    </w:p>
  </w:endnote>
  <w:endnote w:type="continuationSeparator" w:id="0">
    <w:p w:rsidR="003F37B6" w:rsidRDefault="003F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B6" w:rsidRDefault="003F37B6">
      <w:r>
        <w:separator/>
      </w:r>
    </w:p>
  </w:footnote>
  <w:footnote w:type="continuationSeparator" w:id="0">
    <w:p w:rsidR="003F37B6" w:rsidRDefault="003F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7681899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391">
      <w:rPr>
        <w:noProof/>
      </w:rPr>
      <w:t>2</w:t>
    </w:r>
    <w:r>
      <w:fldChar w:fldCharType="end"/>
    </w:r>
  </w:p>
  <w:permEnd w:id="676818992"/>
  <w:p w:rsidR="00810AAA" w:rsidRPr="00810AAA" w:rsidRDefault="003F37B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3F37B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504AD7"/>
    <w:multiLevelType w:val="hybridMultilevel"/>
    <w:tmpl w:val="6EB45D82"/>
    <w:lvl w:ilvl="0" w:tplc="35B2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B6DE4"/>
    <w:multiLevelType w:val="hybridMultilevel"/>
    <w:tmpl w:val="9C225592"/>
    <w:lvl w:ilvl="0" w:tplc="771602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3F37B6"/>
    <w:rsid w:val="0043092F"/>
    <w:rsid w:val="004633B0"/>
    <w:rsid w:val="0047374E"/>
    <w:rsid w:val="004A4E5A"/>
    <w:rsid w:val="004C16AF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44391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B655E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2016-12-02T09:13:00Z</cp:lastPrinted>
  <dcterms:created xsi:type="dcterms:W3CDTF">2016-12-22T06:10:00Z</dcterms:created>
  <dcterms:modified xsi:type="dcterms:W3CDTF">2016-12-23T06:19:00Z</dcterms:modified>
</cp:coreProperties>
</file>