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446646" w:rsidRPr="003B0CBC" w:rsidTr="008C553F">
        <w:trPr>
          <w:trHeight w:val="524"/>
        </w:trPr>
        <w:tc>
          <w:tcPr>
            <w:tcW w:w="9460" w:type="dxa"/>
            <w:gridSpan w:val="5"/>
          </w:tcPr>
          <w:p w:rsidR="00446646" w:rsidRPr="003B0CBC" w:rsidRDefault="00446646" w:rsidP="008C55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446646" w:rsidRPr="003B0CBC" w:rsidRDefault="00446646" w:rsidP="008C55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46646" w:rsidRPr="003B0CBC" w:rsidRDefault="00446646" w:rsidP="008C553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46646" w:rsidRPr="003B0CBC" w:rsidRDefault="00446646" w:rsidP="008C553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46646" w:rsidRPr="003B0CBC" w:rsidTr="008C553F">
        <w:trPr>
          <w:trHeight w:val="524"/>
        </w:trPr>
        <w:tc>
          <w:tcPr>
            <w:tcW w:w="284" w:type="dxa"/>
            <w:vAlign w:val="bottom"/>
          </w:tcPr>
          <w:p w:rsidR="00446646" w:rsidRPr="003B0CBC" w:rsidRDefault="00446646" w:rsidP="008C553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46646" w:rsidRPr="003B0CBC" w:rsidRDefault="00446646" w:rsidP="008C55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07.02.2020</w:t>
            </w:r>
            <w:bookmarkStart w:id="0" w:name="_GoBack"/>
            <w:bookmarkEnd w:id="0"/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6646" w:rsidRPr="003B0CBC" w:rsidRDefault="00446646" w:rsidP="008C55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46646" w:rsidRPr="003B0CBC" w:rsidRDefault="00446646" w:rsidP="008C55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46646" w:rsidRPr="003B0CBC" w:rsidRDefault="00446646" w:rsidP="008C553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46646" w:rsidRPr="003B0CBC" w:rsidTr="008C553F">
        <w:trPr>
          <w:trHeight w:val="130"/>
        </w:trPr>
        <w:tc>
          <w:tcPr>
            <w:tcW w:w="9460" w:type="dxa"/>
            <w:gridSpan w:val="5"/>
          </w:tcPr>
          <w:p w:rsidR="00446646" w:rsidRPr="003B0CBC" w:rsidRDefault="00446646" w:rsidP="008C553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46646" w:rsidRPr="003B0CBC" w:rsidTr="008C553F">
        <w:tc>
          <w:tcPr>
            <w:tcW w:w="9460" w:type="dxa"/>
            <w:gridSpan w:val="5"/>
          </w:tcPr>
          <w:p w:rsidR="00446646" w:rsidRPr="00446646" w:rsidRDefault="00446646" w:rsidP="008C553F">
            <w:pPr>
              <w:rPr>
                <w:rFonts w:ascii="Liberation Serif" w:hAnsi="Liberation Serif"/>
                <w:sz w:val="20"/>
                <w:szCs w:val="28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46646" w:rsidRPr="00446646" w:rsidRDefault="00446646" w:rsidP="008C553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46646" w:rsidRPr="00446646" w:rsidRDefault="00446646" w:rsidP="008C553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6646" w:rsidRPr="003B0CBC" w:rsidTr="008C553F">
        <w:tc>
          <w:tcPr>
            <w:tcW w:w="9460" w:type="dxa"/>
            <w:gridSpan w:val="5"/>
          </w:tcPr>
          <w:p w:rsidR="00446646" w:rsidRPr="003B0CBC" w:rsidRDefault="00446646" w:rsidP="008C553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назначении публичных слушаний по проекту внесения изменений в Генеральный план городского округа Верхняя Пышма, по проекту внесения изменений в Правила землепользования и застройки на территории городского округа Верхняя Пышма</w:t>
            </w:r>
          </w:p>
        </w:tc>
      </w:tr>
      <w:tr w:rsidR="00446646" w:rsidRPr="003B0CBC" w:rsidTr="008C553F">
        <w:tc>
          <w:tcPr>
            <w:tcW w:w="9460" w:type="dxa"/>
            <w:gridSpan w:val="5"/>
          </w:tcPr>
          <w:p w:rsidR="00446646" w:rsidRPr="003B0CBC" w:rsidRDefault="00446646" w:rsidP="008C55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46646" w:rsidRPr="003B0CBC" w:rsidRDefault="00446646" w:rsidP="008C553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и Земельным кодексами Российской Федерации, Федеральным законом от 06.10.2003 № 131-ФЗ «Об общих принципах организации местного самоуправления в Российской Федерации», Правилами землепользования и застройки на территории городского округа Верхняя Пышма, утвержденными Решением Думы городского округа Верхняя Пышма от 31.10.2019 № 15/4 (далее – Правила), Положением о порядке организации и проведения публичных слушаний в городском округе Верхняя Пышма, утвержденным Решением Думы городского округа Верхняя Пышма от 30.10.2014 № 20/13, руководствуясь статьями 15, 25 Устава городского округа Верхняя Пышма,</w:t>
      </w:r>
    </w:p>
    <w:p w:rsidR="00446646" w:rsidRPr="003B0CBC" w:rsidRDefault="00446646" w:rsidP="0044664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446646" w:rsidRDefault="00446646" w:rsidP="00446646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Назначить на 17 часов 30 минут 10 марта 2020 года публичные слушания по проекту внесения изменений в Генеральный план городского округа Верхняя Пышма (приложение 1), по проекту внесения изменений в Генеральный план городского округа Верхняя Пышма применительно к территории г. Верхняя Пышма (приложение 2), по проекту внесение изменений в Правила землепользования и застройки на территории городского округа Верхняя Пышма (приложение 3).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Местом проведения публичных слушаний определить большой зал администрации городского округа Верхняя Пышма, расположенный по адресу: Свердловская область, г. Верхняя Пышма, ул. Красноармейская, д. 13, второй этаж.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Установить, что регистрация участников публичных слушаний с указанием фамилии, имени, отчества, почтового адреса производится при наличии паспорта гражданина Российской Федерации либо иного документа, удостоверяющего личность гражданина, проживающего на территории </w:t>
      </w:r>
      <w:r>
        <w:rPr>
          <w:rFonts w:ascii="Liberation Serif" w:hAnsi="Liberation Serif"/>
          <w:sz w:val="28"/>
          <w:szCs w:val="28"/>
        </w:rPr>
        <w:lastRenderedPageBreak/>
        <w:t>городского округа Верхняя Пышма либо являющегося правообладателем земельных участков и (или) объектов капитального строительства, находящихся на территории городского округа Верхняя Пышма, начинается не менее чем за час до начала публичных слушаний и заканчивается за пять минут до их начала.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Установить, что для участия в публичных слушаниях, внесения предложений и замечаний необходимо иметь документ, удостоверяющий личность.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Установить, что ознакомиться с вопросами, указанными в пункте 1 настоящего постановления, материалами публичных слушаний можно в Управлении архитектуры и градостроительства администрации городского округа Верхняя Пышма по адресу: Свердловская область, г. Верхняя Пышма, ул. Красноармейская, д. 13, первый этаж, каб. 47, в рабочие дни с 9 до 16 часов.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Установить, что предложения и замечания по вопросам, указанным в пункте 1 настоящего постановления, принимаются до 16 часов                                           6 марта 2020 года в Управлении архитектуры и градостроительства администрации городского округа Верхняя Пышма по адресу: Свердловская область, г. Верхняя Пышма, ул. Красноармейская, д. 13, первый этаж, каб. 43.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Создать комиссию по проведению публичных слушаний в следующем составе: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Николишин В.Н. – первый заместитель главы администрации городского округа Верхняя Пышма по инвестиционной политике и развитию территории городского округа – председатель комиссии;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Кучмаева С.Н. – начальник Управления архитектуры и градостроительства администрации городского округа Верхняя Пышма – заместитель председателя комиссии;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Тарасова А.Е. – ведущий специалист Управления архитектуры и градостроительства администрации городского округа Верхняя Пышма – секретарь комиссии.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комиссии: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Абдуллин Р.С. – начальник юридического отдела администрации городского округа Верхняя Пышма;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Горских О.В. – председатель комитета по управлению имуществом администрации городского округа Верхняя Пышма;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Невструев Н.В. – заместитель главы администрации городского округа Верхняя Пышма по вопросам жилищно-коммунального хозяйства, транспорта и связи;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Зернов И.С. – председатель Думы городского округа Верхняя Пышма, председатель постоянной комиссии Думы городского округа Верхняя Пышма по муниципальной собственности и градостроительной деятельности;</w:t>
      </w:r>
    </w:p>
    <w:p w:rsidR="00446646" w:rsidRDefault="00446646" w:rsidP="0044664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Челпанов А.Б. – депутат по избирательному округу №2, заместитель председателя постоянной комиссии Думы городского округа Верхняя Пышма по муниципальной собственности и градостроительной деятельности.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8. Опубликовать настоящее постановление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в газете «Красное знамя», </w:t>
      </w:r>
      <w:r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Контроль за исполнением настоящего постановления оставляю за собой.</w:t>
      </w: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</w:p>
    <w:p w:rsidR="00446646" w:rsidRDefault="00446646" w:rsidP="00446646">
      <w:pPr>
        <w:pStyle w:val="125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446646" w:rsidRPr="003B0CBC" w:rsidTr="008C553F">
        <w:tc>
          <w:tcPr>
            <w:tcW w:w="6237" w:type="dxa"/>
            <w:vAlign w:val="bottom"/>
          </w:tcPr>
          <w:p w:rsidR="00446646" w:rsidRPr="003B0CBC" w:rsidRDefault="00446646" w:rsidP="008C553F">
            <w:pPr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446646" w:rsidRPr="003B0CBC" w:rsidRDefault="00446646" w:rsidP="008C553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446646" w:rsidRPr="003B0CBC" w:rsidRDefault="00446646" w:rsidP="00446646">
      <w:pPr>
        <w:pStyle w:val="ConsNormal"/>
        <w:widowControl/>
        <w:ind w:firstLine="0"/>
        <w:rPr>
          <w:rFonts w:ascii="Liberation Serif" w:hAnsi="Liberation Serif"/>
        </w:rPr>
      </w:pPr>
    </w:p>
    <w:p w:rsidR="00DD77E9" w:rsidRDefault="00DD77E9"/>
    <w:sectPr w:rsidR="00DD77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DD" w:rsidRDefault="00D35FDD" w:rsidP="00446646">
      <w:r>
        <w:separator/>
      </w:r>
    </w:p>
  </w:endnote>
  <w:endnote w:type="continuationSeparator" w:id="0">
    <w:p w:rsidR="00D35FDD" w:rsidRDefault="00D35FDD" w:rsidP="0044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DD" w:rsidRDefault="00D35FDD" w:rsidP="00446646">
      <w:r>
        <w:separator/>
      </w:r>
    </w:p>
  </w:footnote>
  <w:footnote w:type="continuationSeparator" w:id="0">
    <w:p w:rsidR="00D35FDD" w:rsidRDefault="00D35FDD" w:rsidP="0044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46" w:rsidRDefault="00446646">
    <w:pPr>
      <w:pStyle w:val="a3"/>
    </w:pPr>
  </w:p>
  <w:p w:rsidR="00446646" w:rsidRDefault="00446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46"/>
    <w:rsid w:val="00446646"/>
    <w:rsid w:val="00D35FDD"/>
    <w:rsid w:val="00D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6646"/>
  </w:style>
  <w:style w:type="paragraph" w:styleId="a5">
    <w:name w:val="footer"/>
    <w:basedOn w:val="a"/>
    <w:link w:val="a6"/>
    <w:uiPriority w:val="99"/>
    <w:unhideWhenUsed/>
    <w:rsid w:val="004466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6646"/>
  </w:style>
  <w:style w:type="paragraph" w:styleId="a7">
    <w:name w:val="Balloon Text"/>
    <w:basedOn w:val="a"/>
    <w:link w:val="a8"/>
    <w:uiPriority w:val="99"/>
    <w:semiHidden/>
    <w:unhideWhenUsed/>
    <w:rsid w:val="004466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4664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6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5">
    <w:name w:val="Стиль Первая строка:  1.25 см"/>
    <w:basedOn w:val="a"/>
    <w:rsid w:val="00446646"/>
    <w:pPr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6646"/>
  </w:style>
  <w:style w:type="paragraph" w:styleId="a5">
    <w:name w:val="footer"/>
    <w:basedOn w:val="a"/>
    <w:link w:val="a6"/>
    <w:uiPriority w:val="99"/>
    <w:unhideWhenUsed/>
    <w:rsid w:val="004466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6646"/>
  </w:style>
  <w:style w:type="paragraph" w:styleId="a7">
    <w:name w:val="Balloon Text"/>
    <w:basedOn w:val="a"/>
    <w:link w:val="a8"/>
    <w:uiPriority w:val="99"/>
    <w:semiHidden/>
    <w:unhideWhenUsed/>
    <w:rsid w:val="004466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4664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6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5">
    <w:name w:val="Стиль Первая строка:  1.25 см"/>
    <w:basedOn w:val="a"/>
    <w:rsid w:val="00446646"/>
    <w:pPr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2020-02-10T05:32:00Z</dcterms:created>
  <dcterms:modified xsi:type="dcterms:W3CDTF">2020-02-10T05:32:00Z</dcterms:modified>
</cp:coreProperties>
</file>