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F6B9F" w:rsidRPr="0013051B" w:rsidTr="00661796">
        <w:trPr>
          <w:trHeight w:val="524"/>
        </w:trPr>
        <w:tc>
          <w:tcPr>
            <w:tcW w:w="9460" w:type="dxa"/>
            <w:gridSpan w:val="5"/>
          </w:tcPr>
          <w:p w:rsidR="002F6B9F" w:rsidRPr="0013051B" w:rsidRDefault="002F6B9F" w:rsidP="006617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F6B9F" w:rsidRPr="0013051B" w:rsidRDefault="002F6B9F" w:rsidP="006617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F6B9F" w:rsidRPr="0013051B" w:rsidRDefault="002F6B9F" w:rsidP="006617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F6B9F" w:rsidRPr="0013051B" w:rsidRDefault="002F6B9F" w:rsidP="006617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F6B9F" w:rsidRPr="0013051B" w:rsidTr="00661796">
        <w:trPr>
          <w:trHeight w:val="524"/>
        </w:trPr>
        <w:tc>
          <w:tcPr>
            <w:tcW w:w="284" w:type="dxa"/>
            <w:vAlign w:val="bottom"/>
          </w:tcPr>
          <w:p w:rsidR="002F6B9F" w:rsidRPr="0013051B" w:rsidRDefault="002F6B9F" w:rsidP="0066179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F6B9F" w:rsidRPr="0013051B" w:rsidRDefault="002F6B9F" w:rsidP="006617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F6B9F" w:rsidRPr="0013051B" w:rsidRDefault="002F6B9F" w:rsidP="006617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F6B9F" w:rsidRPr="0013051B" w:rsidRDefault="002F6B9F" w:rsidP="006617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F6B9F" w:rsidRPr="0013051B" w:rsidRDefault="002F6B9F" w:rsidP="006617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F6B9F" w:rsidRPr="0013051B" w:rsidTr="00661796">
        <w:trPr>
          <w:trHeight w:val="130"/>
        </w:trPr>
        <w:tc>
          <w:tcPr>
            <w:tcW w:w="9460" w:type="dxa"/>
            <w:gridSpan w:val="5"/>
          </w:tcPr>
          <w:p w:rsidR="002F6B9F" w:rsidRPr="0013051B" w:rsidRDefault="002F6B9F" w:rsidP="0066179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F6B9F" w:rsidRPr="0013051B" w:rsidTr="00661796">
        <w:tc>
          <w:tcPr>
            <w:tcW w:w="9460" w:type="dxa"/>
            <w:gridSpan w:val="5"/>
          </w:tcPr>
          <w:p w:rsidR="002F6B9F" w:rsidRPr="0013051B" w:rsidRDefault="002F6B9F" w:rsidP="0066179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F6B9F" w:rsidRPr="0013051B" w:rsidRDefault="002F6B9F" w:rsidP="006617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F6B9F" w:rsidRPr="0013051B" w:rsidRDefault="002F6B9F" w:rsidP="0066179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F6B9F" w:rsidRPr="0013051B" w:rsidTr="00661796">
        <w:tc>
          <w:tcPr>
            <w:tcW w:w="9460" w:type="dxa"/>
            <w:gridSpan w:val="5"/>
          </w:tcPr>
          <w:p w:rsidR="002F6B9F" w:rsidRPr="00FB53AC" w:rsidRDefault="002F6B9F" w:rsidP="0066179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и условий расходования субсидий из областного бюджета, предоставленных бюджету городского округа Верхняя Пышма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жилищно-коммунального хозяйства и областного бюджета</w:t>
            </w:r>
          </w:p>
        </w:tc>
      </w:tr>
      <w:tr w:rsidR="002F6B9F" w:rsidRPr="0013051B" w:rsidTr="00661796">
        <w:tc>
          <w:tcPr>
            <w:tcW w:w="9460" w:type="dxa"/>
            <w:gridSpan w:val="5"/>
          </w:tcPr>
          <w:p w:rsidR="002F6B9F" w:rsidRPr="0013051B" w:rsidRDefault="002F6B9F" w:rsidP="006617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F6B9F" w:rsidRPr="0013051B" w:rsidRDefault="002F6B9F" w:rsidP="006617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B9F" w:rsidRDefault="002F6B9F" w:rsidP="002F6B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5C63">
        <w:rPr>
          <w:rFonts w:ascii="Liberation Serif" w:hAnsi="Liberation Serif"/>
          <w:sz w:val="28"/>
          <w:szCs w:val="28"/>
        </w:rPr>
        <w:t>В целях реализации на территории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 Федерального закона от 21.07.2007 </w:t>
      </w:r>
      <w:r w:rsidRPr="004F5C63">
        <w:rPr>
          <w:rFonts w:ascii="Liberation Serif" w:hAnsi="Liberation Serif"/>
          <w:sz w:val="28"/>
          <w:szCs w:val="28"/>
        </w:rPr>
        <w:t xml:space="preserve">№ 185-ФЗ «О Фонде содействия реформированию жилищно-коммунального хозяйства», в соответствии со статьями 86, 132, 139, 152 Бюджетного кодекса Российской Федерации, статьями 12, 13 Закона </w:t>
      </w:r>
      <w:r>
        <w:rPr>
          <w:rFonts w:ascii="Liberation Serif" w:hAnsi="Liberation Serif"/>
          <w:sz w:val="28"/>
          <w:szCs w:val="28"/>
        </w:rPr>
        <w:t>Свердловской области от 15.07.2005</w:t>
      </w:r>
      <w:r w:rsidRPr="004F5C63">
        <w:rPr>
          <w:rFonts w:ascii="Liberation Serif" w:hAnsi="Liberation Serif"/>
          <w:sz w:val="28"/>
          <w:szCs w:val="28"/>
        </w:rPr>
        <w:t xml:space="preserve"> № 70-ОЗ </w:t>
      </w:r>
      <w:r>
        <w:rPr>
          <w:rFonts w:ascii="Liberation Serif" w:hAnsi="Liberation Serif"/>
          <w:sz w:val="28"/>
          <w:szCs w:val="28"/>
        </w:rPr>
        <w:br/>
      </w:r>
      <w:r w:rsidRPr="004F5C63">
        <w:rPr>
          <w:rFonts w:ascii="Liberation Serif" w:hAnsi="Liberation Serif"/>
          <w:sz w:val="28"/>
          <w:szCs w:val="28"/>
        </w:rPr>
        <w:t>«Об отдельных межбюджетных трансфертах, предоставляемых из областного бюджета и местных бюджетов в Свердловской области» и пунктом 12 главы 4</w:t>
      </w:r>
      <w:proofErr w:type="gramEnd"/>
      <w:r w:rsidRPr="004F5C63">
        <w:rPr>
          <w:rFonts w:ascii="Liberation Serif" w:hAnsi="Liberation Serif"/>
          <w:sz w:val="28"/>
          <w:szCs w:val="28"/>
        </w:rPr>
        <w:t xml:space="preserve"> Постановления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</w:t>
      </w:r>
      <w:r>
        <w:rPr>
          <w:rFonts w:ascii="Liberation Serif" w:hAnsi="Liberation Serif"/>
          <w:sz w:val="28"/>
          <w:szCs w:val="28"/>
        </w:rPr>
        <w:br/>
        <w:t>2019-</w:t>
      </w:r>
      <w:r w:rsidRPr="004F5C63">
        <w:rPr>
          <w:rFonts w:ascii="Liberation Serif" w:hAnsi="Liberation Serif"/>
          <w:sz w:val="28"/>
          <w:szCs w:val="28"/>
        </w:rPr>
        <w:t>2025 годах», статьей 28 Устава город</w:t>
      </w:r>
      <w:r>
        <w:rPr>
          <w:rFonts w:ascii="Liberation Serif" w:hAnsi="Liberation Serif"/>
          <w:sz w:val="28"/>
          <w:szCs w:val="28"/>
        </w:rPr>
        <w:t xml:space="preserve">ского округа Верхняя Пышма, </w:t>
      </w:r>
      <w:r w:rsidRPr="004F5C63">
        <w:rPr>
          <w:rFonts w:ascii="Liberation Serif" w:hAnsi="Liberation Serif"/>
          <w:sz w:val="28"/>
          <w:szCs w:val="28"/>
        </w:rPr>
        <w:t xml:space="preserve">администрация </w:t>
      </w: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2F6B9F" w:rsidRPr="0013051B" w:rsidRDefault="002F6B9F" w:rsidP="002F6B9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F6B9F" w:rsidRPr="002F6B9F" w:rsidRDefault="002F6B9F" w:rsidP="002F6B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5C63">
        <w:rPr>
          <w:rFonts w:ascii="Liberation Serif" w:hAnsi="Liberation Serif"/>
          <w:sz w:val="28"/>
          <w:szCs w:val="28"/>
        </w:rPr>
        <w:t>1. Утвердить Порядок и условия расходования субсидий из областного бюджета</w:t>
      </w:r>
      <w:r>
        <w:rPr>
          <w:rFonts w:ascii="Liberation Serif" w:hAnsi="Liberation Serif"/>
          <w:sz w:val="28"/>
          <w:szCs w:val="28"/>
        </w:rPr>
        <w:t xml:space="preserve">, предоставленных </w:t>
      </w:r>
      <w:r w:rsidRPr="004F5C63">
        <w:rPr>
          <w:rFonts w:ascii="Liberation Serif" w:hAnsi="Liberation Serif"/>
          <w:sz w:val="28"/>
          <w:szCs w:val="28"/>
        </w:rPr>
        <w:t>бюджет</w:t>
      </w:r>
      <w:r>
        <w:rPr>
          <w:rFonts w:ascii="Liberation Serif" w:hAnsi="Liberation Serif"/>
          <w:sz w:val="28"/>
          <w:szCs w:val="28"/>
        </w:rPr>
        <w:t>у городского округа Верхняя Пышма</w:t>
      </w:r>
      <w:r w:rsidRPr="004F5C63">
        <w:rPr>
          <w:rFonts w:ascii="Liberation Serif" w:hAnsi="Liberation Serif"/>
          <w:sz w:val="28"/>
          <w:szCs w:val="28"/>
        </w:rPr>
        <w:t xml:space="preserve">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жилищно-коммунального хозяйства и областного бюджета (прилагается).</w:t>
      </w:r>
    </w:p>
    <w:p w:rsidR="002F6B9F" w:rsidRPr="004F5C63" w:rsidRDefault="002F6B9F" w:rsidP="002F6B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5C63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F5C63">
        <w:rPr>
          <w:rFonts w:ascii="Liberation Serif" w:hAnsi="Liberation Serif"/>
          <w:sz w:val="28"/>
          <w:szCs w:val="28"/>
        </w:rPr>
        <w:t>.р</w:t>
      </w:r>
      <w:proofErr w:type="gramEnd"/>
      <w:r w:rsidRPr="004F5C63">
        <w:rPr>
          <w:rFonts w:ascii="Liberation Serif" w:hAnsi="Liberation Serif"/>
          <w:sz w:val="28"/>
          <w:szCs w:val="28"/>
        </w:rPr>
        <w:t>ф), на официальном сайте городского округа Верхняя Пышма (http://www.movp.ru).</w:t>
      </w:r>
    </w:p>
    <w:p w:rsidR="002F6B9F" w:rsidRPr="00FB53AC" w:rsidRDefault="002F6B9F" w:rsidP="002F6B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F5C63"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Pr="004F5C6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F5C6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</w:t>
      </w:r>
      <w:r>
        <w:rPr>
          <w:rFonts w:ascii="Liberation Serif" w:hAnsi="Liberation Serif"/>
          <w:sz w:val="28"/>
          <w:szCs w:val="28"/>
        </w:rPr>
        <w:t xml:space="preserve"> экономике и финансам </w:t>
      </w:r>
      <w:r w:rsidRPr="004F5C63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FB53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М.С.</w:t>
      </w:r>
    </w:p>
    <w:p w:rsidR="002F6B9F" w:rsidRDefault="002F6B9F" w:rsidP="002F6B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6B9F" w:rsidRPr="0013051B" w:rsidRDefault="002F6B9F" w:rsidP="002F6B9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F6B9F" w:rsidRPr="0013051B" w:rsidTr="00661796">
        <w:tc>
          <w:tcPr>
            <w:tcW w:w="6237" w:type="dxa"/>
            <w:vAlign w:val="bottom"/>
          </w:tcPr>
          <w:p w:rsidR="002F6B9F" w:rsidRPr="0013051B" w:rsidRDefault="002F6B9F" w:rsidP="0066179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F6B9F" w:rsidRPr="0013051B" w:rsidRDefault="002F6B9F" w:rsidP="0066179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2183F" w:rsidRDefault="0092183F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Default="00504412"/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  <w:r w:rsidRPr="00504412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C09A3" wp14:editId="14EAB425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12" w:rsidRDefault="00504412" w:rsidP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474564119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04412" w:rsidRDefault="00504412" w:rsidP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504412" w:rsidRDefault="00504412" w:rsidP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504412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474564119"/>
                                <w:p w:rsidR="00504412" w:rsidRDefault="00504412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432424661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04412" w:rsidRDefault="00504412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432424661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504412" w:rsidRDefault="00504412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334082650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04412" w:rsidRDefault="00504412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334082650"/>
                                </w:p>
                              </w:tc>
                            </w:tr>
                          </w:tbl>
                          <w:p w:rsidR="00504412" w:rsidRDefault="00504412" w:rsidP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04412" w:rsidRDefault="00504412" w:rsidP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504412" w:rsidRDefault="00504412" w:rsidP="00504412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504412" w:rsidRDefault="00504412" w:rsidP="0050441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474564119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504412" w:rsidRDefault="00504412" w:rsidP="0050441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504412" w:rsidRDefault="00504412" w:rsidP="0050441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504412">
                        <w:tc>
                          <w:tcPr>
                            <w:tcW w:w="534" w:type="dxa"/>
                            <w:hideMark/>
                          </w:tcPr>
                          <w:permEnd w:id="474564119"/>
                          <w:p w:rsidR="00504412" w:rsidRDefault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432424661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04412" w:rsidRDefault="00504412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432424661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504412" w:rsidRDefault="0050441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334082650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04412" w:rsidRDefault="00504412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334082650"/>
                          </w:p>
                        </w:tc>
                      </w:tr>
                    </w:tbl>
                    <w:p w:rsidR="00504412" w:rsidRDefault="00504412" w:rsidP="0050441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04412" w:rsidRDefault="00504412" w:rsidP="0050441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504412" w:rsidRDefault="00504412" w:rsidP="00504412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</w:p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</w:p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</w:p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</w:p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>Порядок и условия</w:t>
      </w:r>
    </w:p>
    <w:p w:rsidR="00504412" w:rsidRPr="00504412" w:rsidRDefault="00504412" w:rsidP="00504412">
      <w:pPr>
        <w:jc w:val="center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>расходования субсидий из областного бюджета, предоставленных бюджету городского округа Верхняя Пышма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 содействия реформированию жилищно-коммунального хозяйства и областного бюджета.</w:t>
      </w:r>
    </w:p>
    <w:p w:rsidR="00504412" w:rsidRPr="00504412" w:rsidRDefault="00504412" w:rsidP="00504412">
      <w:pPr>
        <w:rPr>
          <w:rFonts w:ascii="Liberation Serif" w:hAnsi="Liberation Serif"/>
          <w:sz w:val="28"/>
          <w:szCs w:val="28"/>
        </w:rPr>
      </w:pP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04412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</w:t>
      </w:r>
      <w:r w:rsidRPr="00504412">
        <w:rPr>
          <w:rFonts w:ascii="Liberation Serif" w:hAnsi="Liberation Serif"/>
          <w:sz w:val="28"/>
          <w:szCs w:val="28"/>
        </w:rPr>
        <w:br/>
        <w:t xml:space="preserve">21 июля 2007 года № 185-ФЗ «О Фонде содействия реформированию жилищно-коммунального хозяйства», Законом Свердловской области от </w:t>
      </w:r>
      <w:r w:rsidRPr="00504412">
        <w:rPr>
          <w:rFonts w:ascii="Liberation Serif" w:hAnsi="Liberation Serif"/>
          <w:sz w:val="28"/>
          <w:szCs w:val="28"/>
        </w:rPr>
        <w:br/>
        <w:t>15 июля 2005 года № 70-ОЗ «Об отдельных межбюджетных трансфертах, предоставляемых из областного бюджета и местных бюджетов в Свердловской области».</w:t>
      </w:r>
      <w:proofErr w:type="gramEnd"/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04412">
        <w:rPr>
          <w:rFonts w:ascii="Liberation Serif" w:hAnsi="Liberation Serif"/>
          <w:sz w:val="28"/>
          <w:szCs w:val="28"/>
        </w:rPr>
        <w:t>Настоящий Порядок определяет порядок и условия расходования субсидий из областного бюджета, предоставленных бюджету городского округа Верхняя Пышма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 содействия реформированию жилищно-коммунального хозяйства и областного бюджета (далее - Субсидии).</w:t>
      </w:r>
      <w:proofErr w:type="gramEnd"/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>3.</w:t>
      </w:r>
      <w:r w:rsidRPr="005044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504412">
        <w:rPr>
          <w:rFonts w:ascii="Liberation Serif" w:hAnsi="Liberation Serif"/>
          <w:sz w:val="28"/>
          <w:szCs w:val="28"/>
        </w:rPr>
        <w:t>Субсидии из областного бюджета подлежат зачислению в доход бюджета городского округа Верхняя Пышма (далее – Субсидии) и расходованию на проведение мероприятий по переселению граждан из аварийного жилищного фонда по разделу 0500 «Жилищно-коммунальное хозяйство», подразделу 0501 «Жилищное хозяйство», целевым статьям «Переселение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хозяйства», «Переселение граждан из аварийного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 жилищного фонда».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>4. Главным администратором доходов и главным распорядителем средств, предоставленных из областного бюджета бюджету городского округа Верхняя Пышма в форме субсидии, является администрация городского округа Верхняя Пышма (далее - Администрация).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5. Администрация, заключает муниципальные контракты в </w:t>
      </w:r>
      <w:proofErr w:type="gramStart"/>
      <w:r w:rsidRPr="00504412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 с Федеральным законом от 05 апреля 2013 года № 44-ФЗ </w:t>
      </w:r>
      <w:r w:rsidRPr="00504412">
        <w:rPr>
          <w:rFonts w:ascii="Liberation Serif" w:hAnsi="Liberation Serif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lastRenderedPageBreak/>
        <w:t xml:space="preserve">6. Администрацией расходование Субсидий, предусмотренных Соглашением на реализацию Региональной адресной программы «Переселение граждан на территории Свердловской области из аварийного жилищного фонда в 2019-2025 годах», заключаемых между Министерством строительства и развития инфраструктуры Свердловской области (далее - Министерство) и Администрацией (далее - Соглашение) осуществляется </w:t>
      </w:r>
      <w:r w:rsidRPr="00504412">
        <w:rPr>
          <w:rFonts w:ascii="Liberation Serif" w:eastAsia="Calibri" w:hAnsi="Liberation Serif"/>
          <w:sz w:val="28"/>
          <w:szCs w:val="28"/>
          <w:lang w:eastAsia="en-US"/>
        </w:rPr>
        <w:t>в соответствии с ПСО от 04.06.2020 № 373-ПП</w:t>
      </w:r>
      <w:r w:rsidRPr="0050441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04412">
        <w:rPr>
          <w:rFonts w:ascii="Liberation Serif" w:hAnsi="Liberation Serif"/>
          <w:sz w:val="28"/>
          <w:szCs w:val="28"/>
        </w:rPr>
        <w:t>на</w:t>
      </w:r>
      <w:proofErr w:type="gramEnd"/>
      <w:r w:rsidRPr="00504412">
        <w:rPr>
          <w:rFonts w:ascii="Liberation Serif" w:hAnsi="Liberation Serif"/>
          <w:sz w:val="28"/>
          <w:szCs w:val="28"/>
        </w:rPr>
        <w:t>: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504412">
        <w:rPr>
          <w:rFonts w:ascii="Liberation Serif" w:eastAsia="Calibri" w:hAnsi="Liberation Serif" w:cs="Liberation Serif"/>
          <w:sz w:val="28"/>
          <w:szCs w:val="28"/>
        </w:rPr>
        <w:t>1) приобретение жилых помещений в многоквартирных домах, а также в жилых домах,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</w:t>
      </w:r>
      <w:proofErr w:type="gramEnd"/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 использования, или договору найма жилого помещения маневренного фонда в связи с переселением из аварийного жилищного фонда;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2) выплату гражданам, </w:t>
      </w:r>
      <w:proofErr w:type="gramStart"/>
      <w:r w:rsidRPr="00504412">
        <w:rPr>
          <w:rFonts w:ascii="Liberation Serif" w:eastAsia="Calibri" w:hAnsi="Liberation Serif" w:cs="Liberation Serif"/>
          <w:sz w:val="28"/>
          <w:szCs w:val="28"/>
        </w:rPr>
        <w:t>в</w:t>
      </w:r>
      <w:proofErr w:type="gramEnd"/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 чьей собственности находятся жилые помещения, входящие в аварийный жилищный фонд, возмещения за изымаемые жилые помещения в соответствии с частью 7 статьи 32 Жилищного кодекса Российской Федерации;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504412">
        <w:rPr>
          <w:rFonts w:ascii="Liberation Serif" w:eastAsia="Calibri" w:hAnsi="Liberation Serif" w:cs="Liberation Serif"/>
          <w:sz w:val="28"/>
          <w:szCs w:val="28"/>
        </w:rPr>
        <w:t>3) предоставление субсидий лицам, заключившим с органами местного самоуправления договоры о развитии застроенных территорий и (или) договоры о комплексном развитии территорий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приобретению, а также передаче в государственную или муниципальную собственность благоустроенных жилых помещений для предоставления гражданам, переселяемым из аварийного жилищного фонда, расположенного на</w:t>
      </w:r>
      <w:proofErr w:type="gramEnd"/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 территории, в отношении которой принято решение о развитии, по уплате возмещения за изымаемые жилые помещения в многоквартирных домах, признанных аварийными и подлежащими сносу или реконструкции и расположенных на территории, в отношении которой принято решение о развитии. При этом субсидия предоставляется по мере исполнения указанными лицами данных обязательств, и не может превышать 25% нормативной стоимости переселения, рассчитанной исходя из общей площади жилых помещений, из которых осуществлено переселение граждан, и нормативной стоимости квадратного метра.</w:t>
      </w:r>
    </w:p>
    <w:p w:rsidR="00504412" w:rsidRPr="00504412" w:rsidRDefault="00504412" w:rsidP="0050441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Переселение граждан из аварийного жилищного фонда осуществляется в </w:t>
      </w:r>
      <w:proofErr w:type="gramStart"/>
      <w:r w:rsidRPr="00504412">
        <w:rPr>
          <w:rFonts w:ascii="Liberation Serif" w:eastAsia="Calibri" w:hAnsi="Liberation Serif" w:cs="Liberation Serif"/>
          <w:sz w:val="28"/>
          <w:szCs w:val="28"/>
        </w:rPr>
        <w:t>соответствии</w:t>
      </w:r>
      <w:proofErr w:type="gramEnd"/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 со статьями 32 и 86, частями 2 и 3 статьи 88 Жилищного кодекса Российской Федерации и часть 3 статьи 16 Федерального закона от 21 июля 2007 года № 185-ФЗ.</w:t>
      </w:r>
    </w:p>
    <w:p w:rsidR="00504412" w:rsidRPr="00504412" w:rsidRDefault="00504412" w:rsidP="00504412">
      <w:pPr>
        <w:autoSpaceDE w:val="0"/>
        <w:autoSpaceDN w:val="0"/>
        <w:adjustRightInd w:val="0"/>
        <w:spacing w:before="28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Иные способы переселения граждан из аварийного жилищного фонда в </w:t>
      </w:r>
      <w:proofErr w:type="gramStart"/>
      <w:r w:rsidRPr="00504412">
        <w:rPr>
          <w:rFonts w:ascii="Liberation Serif" w:eastAsia="Calibri" w:hAnsi="Liberation Serif" w:cs="Liberation Serif"/>
          <w:sz w:val="28"/>
          <w:szCs w:val="28"/>
        </w:rPr>
        <w:t>рамках</w:t>
      </w:r>
      <w:proofErr w:type="gramEnd"/>
      <w:r w:rsidRPr="00504412">
        <w:rPr>
          <w:rFonts w:ascii="Liberation Serif" w:eastAsia="Calibri" w:hAnsi="Liberation Serif" w:cs="Liberation Serif"/>
          <w:sz w:val="28"/>
          <w:szCs w:val="28"/>
        </w:rPr>
        <w:t xml:space="preserve"> реализации мероприятий Региональной программы с привлечением финансовой поддержки Фонда не допускаются.</w:t>
      </w:r>
    </w:p>
    <w:p w:rsidR="00504412" w:rsidRPr="00504412" w:rsidRDefault="00504412" w:rsidP="005044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lastRenderedPageBreak/>
        <w:t xml:space="preserve">7. В </w:t>
      </w:r>
      <w:proofErr w:type="gramStart"/>
      <w:r w:rsidRPr="00504412">
        <w:rPr>
          <w:rFonts w:ascii="Liberation Serif" w:hAnsi="Liberation Serif"/>
          <w:sz w:val="28"/>
          <w:szCs w:val="28"/>
        </w:rPr>
        <w:t>случае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 уменьшения объема финансирования мероприятий по переселению граждан из аварийного жилищного фонда по результатам торгов и при наличии экономии средств в процессе реализации мероприятий объем Субсидии подлежит уменьшению в размере, пропорциональном доле </w:t>
      </w:r>
      <w:proofErr w:type="spellStart"/>
      <w:r w:rsidRPr="00504412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504412">
        <w:rPr>
          <w:rFonts w:ascii="Liberation Serif" w:hAnsi="Liberation Serif"/>
          <w:sz w:val="28"/>
          <w:szCs w:val="28"/>
        </w:rPr>
        <w:t xml:space="preserve"> из областного бюджета.</w:t>
      </w:r>
    </w:p>
    <w:p w:rsidR="00504412" w:rsidRPr="00504412" w:rsidRDefault="00504412" w:rsidP="005044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8. Администрация в </w:t>
      </w:r>
      <w:proofErr w:type="gramStart"/>
      <w:r w:rsidRPr="00504412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 с Соглашением предоставляет в Министерство: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1) ежемесячно, до 05 числа месяца, следующего за </w:t>
      </w:r>
      <w:proofErr w:type="gramStart"/>
      <w:r w:rsidRPr="00504412">
        <w:rPr>
          <w:rFonts w:ascii="Liberation Serif" w:hAnsi="Liberation Serif"/>
          <w:sz w:val="28"/>
          <w:szCs w:val="28"/>
        </w:rPr>
        <w:t>отчетным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, информацию об использовании межбюджетных трансфертов из бюджета субъекта Российской Федерации по форме по ОКУД 0503324; </w:t>
      </w:r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04412">
        <w:rPr>
          <w:rFonts w:ascii="Liberation Serif" w:hAnsi="Liberation Serif"/>
          <w:sz w:val="28"/>
          <w:szCs w:val="28"/>
        </w:rPr>
        <w:t xml:space="preserve">2) ежемесячно, до 10 числа месяца, следующего за отчетным, отчеты по формам приложений № 6–8 к Соглашению; </w:t>
      </w:r>
      <w:proofErr w:type="gramEnd"/>
    </w:p>
    <w:p w:rsidR="00504412" w:rsidRPr="00504412" w:rsidRDefault="00504412" w:rsidP="005044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04412">
        <w:rPr>
          <w:rFonts w:ascii="Liberation Serif" w:hAnsi="Liberation Serif"/>
          <w:sz w:val="28"/>
          <w:szCs w:val="28"/>
        </w:rPr>
        <w:t xml:space="preserve">3) ежемесячно, до 01 и 15 числа месяца, следующего за отчетным, конъюнктурный обзор реализации мероприятий по переселению граждан из жилых помещений, признанных непригодными для проживания, указанных в приложении № 4 к Соглашению (за подписью главы городского округа Верхняя Пышма), с приложением не менее пяти фотографий, отражающих состояние реализации этих мероприятий; </w:t>
      </w:r>
      <w:proofErr w:type="gramEnd"/>
    </w:p>
    <w:p w:rsidR="00504412" w:rsidRPr="00504412" w:rsidRDefault="00504412" w:rsidP="0050441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4) другие документы и сведения, характеризующие состояние реализации мероприятий по переселению граждан из жилых помещений, признанных непригодными для проживания (по запросу Министерства). 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>Отчетные материалы предоставляются в Министерство на бумажном носителе и в виде электронного документа на адрес электронной почты va.berseneva@egov66.ru.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9. </w:t>
      </w:r>
      <w:proofErr w:type="gramStart"/>
      <w:r w:rsidRPr="00504412">
        <w:rPr>
          <w:rFonts w:ascii="Liberation Serif" w:hAnsi="Liberation Serif"/>
          <w:sz w:val="28"/>
          <w:szCs w:val="28"/>
        </w:rPr>
        <w:t>Не использованный по состоянию на 1 января финансового года, следующего за отчетным, остаток Субсидии Администрация возвращает в областной бюджет в сроки, установленные бюджетным законодательством Российской Федерации.</w:t>
      </w:r>
      <w:proofErr w:type="gramEnd"/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10. Средства, полученные из областного бюджета в форме субсидий, </w:t>
      </w:r>
      <w:proofErr w:type="gramStart"/>
      <w:r w:rsidRPr="00504412">
        <w:rPr>
          <w:rFonts w:ascii="Liberation Serif" w:hAnsi="Liberation Serif"/>
          <w:sz w:val="28"/>
          <w:szCs w:val="28"/>
        </w:rPr>
        <w:t>носят целевой характер и не могут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 быть использованы на иные цели.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>Нецелевое использование бюджетных сре</w:t>
      </w:r>
      <w:proofErr w:type="gramStart"/>
      <w:r w:rsidRPr="00504412">
        <w:rPr>
          <w:rFonts w:ascii="Liberation Serif" w:hAnsi="Liberation Serif"/>
          <w:sz w:val="28"/>
          <w:szCs w:val="28"/>
        </w:rPr>
        <w:t>дств вл</w:t>
      </w:r>
      <w:proofErr w:type="gramEnd"/>
      <w:r w:rsidRPr="00504412">
        <w:rPr>
          <w:rFonts w:ascii="Liberation Serif" w:hAnsi="Liberation Serif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504412" w:rsidRPr="00504412" w:rsidRDefault="00504412" w:rsidP="005044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04412">
        <w:rPr>
          <w:rFonts w:ascii="Liberation Serif" w:hAnsi="Liberation Serif"/>
          <w:sz w:val="28"/>
          <w:szCs w:val="28"/>
        </w:rPr>
        <w:t xml:space="preserve">11. Финансовый </w:t>
      </w:r>
      <w:proofErr w:type="gramStart"/>
      <w:r w:rsidRPr="0050441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04412">
        <w:rPr>
          <w:rFonts w:ascii="Liberation Serif" w:hAnsi="Liberation Serif"/>
          <w:sz w:val="28"/>
          <w:szCs w:val="28"/>
        </w:rPr>
        <w:t xml:space="preserve"> целевым использованием средств, предоставленных в виде Субсидий, осуществляется Администрацией и Финансовым управлением администрации городского округа Верхняя Пышма.</w:t>
      </w:r>
    </w:p>
    <w:p w:rsidR="00504412" w:rsidRPr="00504412" w:rsidRDefault="00504412" w:rsidP="00504412">
      <w:pPr>
        <w:jc w:val="both"/>
        <w:rPr>
          <w:rFonts w:ascii="Liberation Serif" w:hAnsi="Liberation Serif"/>
          <w:sz w:val="28"/>
          <w:szCs w:val="28"/>
        </w:rPr>
      </w:pPr>
    </w:p>
    <w:p w:rsidR="00504412" w:rsidRDefault="00504412">
      <w:bookmarkStart w:id="0" w:name="_GoBack"/>
      <w:bookmarkEnd w:id="0"/>
    </w:p>
    <w:p w:rsidR="00504412" w:rsidRDefault="00504412"/>
    <w:sectPr w:rsidR="005044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0D" w:rsidRDefault="008B2A0D" w:rsidP="002F6B9F">
      <w:r>
        <w:separator/>
      </w:r>
    </w:p>
  </w:endnote>
  <w:endnote w:type="continuationSeparator" w:id="0">
    <w:p w:rsidR="008B2A0D" w:rsidRDefault="008B2A0D" w:rsidP="002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0D" w:rsidRDefault="008B2A0D" w:rsidP="002F6B9F">
      <w:r>
        <w:separator/>
      </w:r>
    </w:p>
  </w:footnote>
  <w:footnote w:type="continuationSeparator" w:id="0">
    <w:p w:rsidR="008B2A0D" w:rsidRDefault="008B2A0D" w:rsidP="002F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9F" w:rsidRDefault="002F6B9F">
    <w:pPr>
      <w:pStyle w:val="a3"/>
    </w:pPr>
  </w:p>
  <w:p w:rsidR="002F6B9F" w:rsidRDefault="002F6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F"/>
    <w:rsid w:val="001B4B4B"/>
    <w:rsid w:val="002F6B9F"/>
    <w:rsid w:val="00504412"/>
    <w:rsid w:val="008B2A0D"/>
    <w:rsid w:val="009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6B9F"/>
  </w:style>
  <w:style w:type="paragraph" w:styleId="a5">
    <w:name w:val="footer"/>
    <w:basedOn w:val="a"/>
    <w:link w:val="a6"/>
    <w:uiPriority w:val="99"/>
    <w:unhideWhenUsed/>
    <w:rsid w:val="002F6B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6B9F"/>
  </w:style>
  <w:style w:type="paragraph" w:styleId="a7">
    <w:name w:val="Balloon Text"/>
    <w:basedOn w:val="a"/>
    <w:link w:val="a8"/>
    <w:uiPriority w:val="99"/>
    <w:semiHidden/>
    <w:unhideWhenUsed/>
    <w:rsid w:val="002F6B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F6B9F"/>
  </w:style>
  <w:style w:type="paragraph" w:styleId="a5">
    <w:name w:val="footer"/>
    <w:basedOn w:val="a"/>
    <w:link w:val="a6"/>
    <w:uiPriority w:val="99"/>
    <w:unhideWhenUsed/>
    <w:rsid w:val="002F6B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6B9F"/>
  </w:style>
  <w:style w:type="paragraph" w:styleId="a7">
    <w:name w:val="Balloon Text"/>
    <w:basedOn w:val="a"/>
    <w:link w:val="a8"/>
    <w:uiPriority w:val="99"/>
    <w:semiHidden/>
    <w:unhideWhenUsed/>
    <w:rsid w:val="002F6B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2020-06-22T04:39:00Z</dcterms:created>
  <dcterms:modified xsi:type="dcterms:W3CDTF">2020-06-22T04:50:00Z</dcterms:modified>
</cp:coreProperties>
</file>