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8AD" w:rsidRDefault="00F218AD" w:rsidP="00F218AD">
      <w:pPr>
        <w:spacing w:before="9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АДМИНИСТРАЦИЯ ГОРОДСКОГО ОКРУГА</w:t>
      </w:r>
    </w:p>
    <w:p w:rsidR="00F218AD" w:rsidRDefault="00F218AD" w:rsidP="00F218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Верхняя Пышма</w:t>
      </w:r>
    </w:p>
    <w:p w:rsidR="00F218AD" w:rsidRPr="0047339B" w:rsidRDefault="00F218AD" w:rsidP="00F218AD">
      <w:pPr>
        <w:jc w:val="center"/>
        <w:rPr>
          <w:b/>
          <w:spacing w:val="80"/>
          <w:sz w:val="32"/>
          <w:szCs w:val="32"/>
        </w:rPr>
      </w:pPr>
      <w:r>
        <w:rPr>
          <w:b/>
          <w:spacing w:val="80"/>
          <w:sz w:val="32"/>
          <w:szCs w:val="32"/>
        </w:rPr>
        <w:t>ПОСТАНОВЛЕНИЕ</w:t>
      </w:r>
    </w:p>
    <w:p w:rsidR="00F218AD" w:rsidRDefault="00F218AD" w:rsidP="00F218AD">
      <w:pPr>
        <w:tabs>
          <w:tab w:val="center" w:pos="4818"/>
          <w:tab w:val="right" w:pos="9637"/>
        </w:tabs>
        <w:spacing w:before="640"/>
      </w:pPr>
      <w:r>
        <w:rPr>
          <w:noProof/>
          <w:spacing w:val="5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A5F745" wp14:editId="7F0BF711">
                <wp:simplePos x="0" y="0"/>
                <wp:positionH relativeFrom="column">
                  <wp:posOffset>114300</wp:posOffset>
                </wp:positionH>
                <wp:positionV relativeFrom="paragraph">
                  <wp:posOffset>110490</wp:posOffset>
                </wp:positionV>
                <wp:extent cx="5760085" cy="0"/>
                <wp:effectExtent l="19050" t="24765" r="21590" b="2286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381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8.7pt" to="462.5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" strokeweight="3pt">
                <v:stroke linestyle="thickThin"/>
              </v:line>
            </w:pict>
          </mc:Fallback>
        </mc:AlternateContent>
      </w:r>
      <w:r w:rsidRPr="00EF0655">
        <w:t>от</w:t>
      </w:r>
      <w:r>
        <w:t xml:space="preserve"> 29.02.2016 № 216</w:t>
      </w:r>
    </w:p>
    <w:p w:rsidR="00F218AD" w:rsidRDefault="00F218AD" w:rsidP="00F218AD">
      <w:pPr>
        <w:tabs>
          <w:tab w:val="center" w:pos="4818"/>
          <w:tab w:val="right" w:pos="9637"/>
        </w:tabs>
        <w:spacing w:before="200"/>
        <w:rPr>
          <w:sz w:val="20"/>
          <w:szCs w:val="20"/>
        </w:rPr>
      </w:pPr>
      <w:r w:rsidRPr="00EF0655">
        <w:rPr>
          <w:sz w:val="20"/>
          <w:szCs w:val="20"/>
        </w:rPr>
        <w:t>г.</w:t>
      </w:r>
      <w:r>
        <w:rPr>
          <w:sz w:val="20"/>
          <w:szCs w:val="20"/>
        </w:rPr>
        <w:t xml:space="preserve"> </w:t>
      </w:r>
      <w:r w:rsidRPr="00EF0655">
        <w:rPr>
          <w:sz w:val="20"/>
          <w:szCs w:val="20"/>
        </w:rPr>
        <w:t>В</w:t>
      </w:r>
      <w:r>
        <w:rPr>
          <w:sz w:val="20"/>
          <w:szCs w:val="20"/>
        </w:rPr>
        <w:t>ерхняя Пышма</w:t>
      </w:r>
    </w:p>
    <w:p w:rsidR="00F218AD" w:rsidRDefault="00F218AD" w:rsidP="00F218AD">
      <w:pPr>
        <w:jc w:val="center"/>
        <w:rPr>
          <w:b/>
          <w:i/>
          <w:sz w:val="28"/>
          <w:szCs w:val="28"/>
        </w:rPr>
      </w:pPr>
    </w:p>
    <w:p w:rsidR="00F218AD" w:rsidRDefault="00F218AD" w:rsidP="00F218A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утверждении методики проведения оценки регулирующего воздействия</w:t>
      </w:r>
    </w:p>
    <w:p w:rsidR="00F218AD" w:rsidRDefault="00F218AD" w:rsidP="00F218A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проектов нормативных правовых актов городского округа Верхняя Пышма</w:t>
      </w:r>
    </w:p>
    <w:p w:rsidR="00F218AD" w:rsidRDefault="00F218AD" w:rsidP="00F218A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 методики проведения экспертизы нормативных правовых актов</w:t>
      </w:r>
    </w:p>
    <w:p w:rsidR="00F218AD" w:rsidRPr="001E6CB0" w:rsidRDefault="00F218AD" w:rsidP="00F218A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городского округа Верхняя Пышма</w:t>
      </w:r>
    </w:p>
    <w:p w:rsidR="00F218AD" w:rsidRPr="00007BC7" w:rsidRDefault="00F218AD" w:rsidP="00F218AD">
      <w:pPr>
        <w:jc w:val="center"/>
        <w:rPr>
          <w:b/>
          <w:i/>
          <w:spacing w:val="-6"/>
          <w:sz w:val="28"/>
          <w:szCs w:val="28"/>
        </w:rPr>
      </w:pPr>
    </w:p>
    <w:p w:rsidR="00F218AD" w:rsidRPr="001E6CB0" w:rsidRDefault="00F218AD" w:rsidP="00F218AD">
      <w:pPr>
        <w:ind w:firstLine="709"/>
        <w:jc w:val="both"/>
        <w:rPr>
          <w:sz w:val="28"/>
          <w:szCs w:val="28"/>
        </w:rPr>
      </w:pPr>
      <w:proofErr w:type="gramStart"/>
      <w:r w:rsidRPr="00496954">
        <w:rPr>
          <w:sz w:val="28"/>
        </w:rPr>
        <w:t xml:space="preserve">В соответствии с Федеральным </w:t>
      </w:r>
      <w:hyperlink r:id="rId9" w:history="1">
        <w:r w:rsidRPr="00496954">
          <w:rPr>
            <w:sz w:val="28"/>
          </w:rPr>
          <w:t>законом</w:t>
        </w:r>
      </w:hyperlink>
      <w:r w:rsidRPr="00496954">
        <w:rPr>
          <w:sz w:val="28"/>
        </w:rPr>
        <w:t xml:space="preserve"> от 06.10.2003 </w:t>
      </w:r>
      <w:r>
        <w:rPr>
          <w:sz w:val="28"/>
        </w:rPr>
        <w:t>№</w:t>
      </w:r>
      <w:r w:rsidRPr="00496954">
        <w:rPr>
          <w:sz w:val="28"/>
        </w:rPr>
        <w:t xml:space="preserve"> 131-ФЗ </w:t>
      </w:r>
      <w:r>
        <w:rPr>
          <w:sz w:val="28"/>
        </w:rPr>
        <w:t>«</w:t>
      </w:r>
      <w:r w:rsidRPr="00496954">
        <w:rPr>
          <w:sz w:val="28"/>
        </w:rPr>
        <w:t>Об о</w:t>
      </w:r>
      <w:r w:rsidRPr="00496954">
        <w:rPr>
          <w:sz w:val="28"/>
        </w:rPr>
        <w:t>б</w:t>
      </w:r>
      <w:r w:rsidRPr="00496954">
        <w:rPr>
          <w:sz w:val="28"/>
        </w:rPr>
        <w:t>щих принципах организации местного самоуправления в Российской Федер</w:t>
      </w:r>
      <w:r w:rsidRPr="00496954">
        <w:rPr>
          <w:sz w:val="28"/>
        </w:rPr>
        <w:t>а</w:t>
      </w:r>
      <w:r w:rsidRPr="00496954">
        <w:rPr>
          <w:sz w:val="28"/>
        </w:rPr>
        <w:t>ции</w:t>
      </w:r>
      <w:r>
        <w:rPr>
          <w:sz w:val="28"/>
        </w:rPr>
        <w:t>»</w:t>
      </w:r>
      <w:r w:rsidRPr="00496954">
        <w:rPr>
          <w:sz w:val="28"/>
        </w:rPr>
        <w:t xml:space="preserve">, статьёй 10 Областного закона от 14 июля 2014 года № 74-ОЗ </w:t>
      </w:r>
      <w:r>
        <w:rPr>
          <w:sz w:val="28"/>
        </w:rPr>
        <w:t>«</w:t>
      </w:r>
      <w:r w:rsidRPr="00496954">
        <w:rPr>
          <w:sz w:val="28"/>
        </w:rPr>
        <w:t>Об оценке регулирующего воздействия проектов нормативных правовых актов Свердло</w:t>
      </w:r>
      <w:r w:rsidRPr="00496954">
        <w:rPr>
          <w:sz w:val="28"/>
        </w:rPr>
        <w:t>в</w:t>
      </w:r>
      <w:r w:rsidRPr="00496954">
        <w:rPr>
          <w:sz w:val="28"/>
        </w:rPr>
        <w:t>ской области и проектов муниципальных нормативных правовых актов и эк</w:t>
      </w:r>
      <w:r w:rsidRPr="00496954">
        <w:rPr>
          <w:sz w:val="28"/>
        </w:rPr>
        <w:t>с</w:t>
      </w:r>
      <w:r w:rsidRPr="00496954">
        <w:rPr>
          <w:sz w:val="28"/>
        </w:rPr>
        <w:t>пертизе нормативных правовых актов Свердловской области и муниципальных нормативных правовых актов</w:t>
      </w:r>
      <w:r>
        <w:rPr>
          <w:sz w:val="28"/>
        </w:rPr>
        <w:t>»</w:t>
      </w:r>
      <w:r w:rsidRPr="00496954">
        <w:rPr>
          <w:sz w:val="28"/>
        </w:rPr>
        <w:t>, в целях реализации решения Думы</w:t>
      </w:r>
      <w:proofErr w:type="gramEnd"/>
      <w:r w:rsidRPr="00496954">
        <w:rPr>
          <w:sz w:val="28"/>
        </w:rPr>
        <w:t xml:space="preserve"> </w:t>
      </w:r>
      <w:proofErr w:type="gramStart"/>
      <w:r w:rsidRPr="00496954">
        <w:rPr>
          <w:sz w:val="28"/>
        </w:rPr>
        <w:t xml:space="preserve">городского округа Верхняя Пышма от 26 ноября 2015 № 36/3 </w:t>
      </w:r>
      <w:r>
        <w:rPr>
          <w:sz w:val="28"/>
        </w:rPr>
        <w:t>«</w:t>
      </w:r>
      <w:r w:rsidRPr="00496954">
        <w:rPr>
          <w:sz w:val="28"/>
        </w:rPr>
        <w:t>Об утверждении Порядка проведения оценки регулирующего воздействия проектов нормативных прав</w:t>
      </w:r>
      <w:r w:rsidRPr="00496954">
        <w:rPr>
          <w:sz w:val="28"/>
        </w:rPr>
        <w:t>о</w:t>
      </w:r>
      <w:r w:rsidRPr="00496954">
        <w:rPr>
          <w:sz w:val="28"/>
        </w:rPr>
        <w:t>вых актов городского округа Верхняя Пышма и экспертизы нормативных пр</w:t>
      </w:r>
      <w:r w:rsidRPr="00496954">
        <w:rPr>
          <w:sz w:val="28"/>
        </w:rPr>
        <w:t>а</w:t>
      </w:r>
      <w:r w:rsidRPr="00496954">
        <w:rPr>
          <w:sz w:val="28"/>
        </w:rPr>
        <w:t>вовых актов городского округа Верхняя Пышма</w:t>
      </w:r>
      <w:r>
        <w:rPr>
          <w:sz w:val="28"/>
        </w:rPr>
        <w:t>»</w:t>
      </w:r>
      <w:r w:rsidRPr="00496954">
        <w:rPr>
          <w:sz w:val="28"/>
        </w:rPr>
        <w:t>, в целях развития механизмов проведения экспертизы нормативных правовых актов городского округа Вер</w:t>
      </w:r>
      <w:r w:rsidRPr="00496954">
        <w:rPr>
          <w:sz w:val="28"/>
        </w:rPr>
        <w:t>х</w:t>
      </w:r>
      <w:r w:rsidRPr="00496954">
        <w:rPr>
          <w:sz w:val="28"/>
        </w:rPr>
        <w:t>няя Пышма</w:t>
      </w:r>
      <w:r w:rsidRPr="001E6CB0">
        <w:rPr>
          <w:sz w:val="28"/>
          <w:szCs w:val="28"/>
        </w:rPr>
        <w:t>, администрация городского округа Верхняя Пышма</w:t>
      </w:r>
      <w:proofErr w:type="gramEnd"/>
    </w:p>
    <w:p w:rsidR="00F218AD" w:rsidRPr="001E6CB0" w:rsidRDefault="00F218AD" w:rsidP="00F218AD">
      <w:pPr>
        <w:tabs>
          <w:tab w:val="center" w:pos="4818"/>
          <w:tab w:val="right" w:pos="9637"/>
        </w:tabs>
        <w:jc w:val="both"/>
        <w:rPr>
          <w:b/>
          <w:sz w:val="28"/>
          <w:szCs w:val="28"/>
        </w:rPr>
      </w:pPr>
      <w:r w:rsidRPr="001E6CB0">
        <w:rPr>
          <w:b/>
          <w:sz w:val="28"/>
          <w:szCs w:val="28"/>
        </w:rPr>
        <w:t>ПОСТАНОВЛЯЕТ:</w:t>
      </w:r>
    </w:p>
    <w:p w:rsidR="00F218AD" w:rsidRPr="00496954" w:rsidRDefault="00F218AD" w:rsidP="00F218AD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 xml:space="preserve">1. </w:t>
      </w:r>
      <w:r w:rsidRPr="00496954">
        <w:rPr>
          <w:szCs w:val="24"/>
        </w:rPr>
        <w:t xml:space="preserve">Утвердить методику </w:t>
      </w:r>
      <w:proofErr w:type="gramStart"/>
      <w:r w:rsidRPr="00496954">
        <w:rPr>
          <w:szCs w:val="24"/>
        </w:rPr>
        <w:t>проведения оценки регулирующего воздействия</w:t>
      </w:r>
      <w:r w:rsidRPr="00496954">
        <w:rPr>
          <w:b/>
          <w:bCs/>
          <w:szCs w:val="24"/>
        </w:rPr>
        <w:t xml:space="preserve"> </w:t>
      </w:r>
      <w:r w:rsidRPr="00496954">
        <w:rPr>
          <w:bCs/>
          <w:szCs w:val="24"/>
        </w:rPr>
        <w:t>проектов нормативных правовых актов городского округа</w:t>
      </w:r>
      <w:proofErr w:type="gramEnd"/>
      <w:r w:rsidRPr="00496954">
        <w:rPr>
          <w:bCs/>
          <w:szCs w:val="24"/>
        </w:rPr>
        <w:t xml:space="preserve"> Верхняя Пышма</w:t>
      </w:r>
      <w:r w:rsidRPr="00496954">
        <w:rPr>
          <w:szCs w:val="24"/>
        </w:rPr>
        <w:t xml:space="preserve"> (</w:t>
      </w:r>
      <w:r>
        <w:rPr>
          <w:szCs w:val="24"/>
        </w:rPr>
        <w:t>прилагается</w:t>
      </w:r>
      <w:r w:rsidRPr="00496954">
        <w:rPr>
          <w:szCs w:val="24"/>
        </w:rPr>
        <w:t>).</w:t>
      </w:r>
    </w:p>
    <w:p w:rsidR="00F218AD" w:rsidRPr="00496954" w:rsidRDefault="00F218AD" w:rsidP="00F218AD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 xml:space="preserve">2. </w:t>
      </w:r>
      <w:r w:rsidRPr="00496954">
        <w:rPr>
          <w:szCs w:val="24"/>
        </w:rPr>
        <w:t>Утвердить методику проведения экспертизы нормативных правовых актов городского округа Верхняя Пышма (</w:t>
      </w:r>
      <w:r>
        <w:rPr>
          <w:szCs w:val="24"/>
        </w:rPr>
        <w:t>прилагается</w:t>
      </w:r>
      <w:r w:rsidRPr="00496954">
        <w:rPr>
          <w:szCs w:val="24"/>
        </w:rPr>
        <w:t>).</w:t>
      </w:r>
    </w:p>
    <w:p w:rsidR="00F218AD" w:rsidRPr="00496954" w:rsidRDefault="00F218AD" w:rsidP="00F218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Pr="00496954">
        <w:rPr>
          <w:sz w:val="28"/>
        </w:rPr>
        <w:t>Настоящее постановление разместить на официальном сайте админ</w:t>
      </w:r>
      <w:r w:rsidRPr="00496954">
        <w:rPr>
          <w:sz w:val="28"/>
        </w:rPr>
        <w:t>и</w:t>
      </w:r>
      <w:r w:rsidRPr="00496954">
        <w:rPr>
          <w:sz w:val="28"/>
        </w:rPr>
        <w:t>страции городского округа Верхняя Пышма.</w:t>
      </w:r>
    </w:p>
    <w:p w:rsidR="00F218AD" w:rsidRPr="001E6CB0" w:rsidRDefault="00F218AD" w:rsidP="00F218A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</w:t>
      </w:r>
      <w:r w:rsidRPr="00496954">
        <w:rPr>
          <w:sz w:val="28"/>
        </w:rPr>
        <w:t>полнением настоящего постановления возложить на з</w:t>
      </w:r>
      <w:r w:rsidRPr="00496954">
        <w:rPr>
          <w:sz w:val="28"/>
        </w:rPr>
        <w:t>а</w:t>
      </w:r>
      <w:r w:rsidRPr="00496954">
        <w:rPr>
          <w:sz w:val="28"/>
        </w:rPr>
        <w:t>местителя главы администрации городского округа Верхняя Пышма по экон</w:t>
      </w:r>
      <w:r w:rsidRPr="00496954">
        <w:rPr>
          <w:sz w:val="28"/>
        </w:rPr>
        <w:t>о</w:t>
      </w:r>
      <w:r w:rsidRPr="00496954">
        <w:rPr>
          <w:sz w:val="28"/>
        </w:rPr>
        <w:t xml:space="preserve">мике </w:t>
      </w:r>
      <w:proofErr w:type="spellStart"/>
      <w:r w:rsidRPr="00496954">
        <w:rPr>
          <w:sz w:val="28"/>
        </w:rPr>
        <w:t>Ряжкину</w:t>
      </w:r>
      <w:proofErr w:type="spellEnd"/>
      <w:r w:rsidRPr="00496954">
        <w:rPr>
          <w:sz w:val="28"/>
        </w:rPr>
        <w:t xml:space="preserve"> М.С.</w:t>
      </w:r>
    </w:p>
    <w:p w:rsidR="00F218AD" w:rsidRPr="001E6CB0" w:rsidRDefault="00F218AD" w:rsidP="00F218AD">
      <w:pPr>
        <w:tabs>
          <w:tab w:val="right" w:pos="9639"/>
        </w:tabs>
        <w:jc w:val="both"/>
        <w:rPr>
          <w:color w:val="000000" w:themeColor="text1"/>
          <w:sz w:val="28"/>
          <w:szCs w:val="28"/>
        </w:rPr>
      </w:pPr>
    </w:p>
    <w:p w:rsidR="00F218AD" w:rsidRPr="001E6CB0" w:rsidRDefault="00F218AD" w:rsidP="00F218AD">
      <w:pPr>
        <w:tabs>
          <w:tab w:val="right" w:pos="9639"/>
        </w:tabs>
        <w:jc w:val="both"/>
        <w:rPr>
          <w:sz w:val="28"/>
          <w:szCs w:val="28"/>
        </w:rPr>
      </w:pPr>
    </w:p>
    <w:p w:rsidR="00F218AD" w:rsidRPr="004C065C" w:rsidRDefault="00F218AD" w:rsidP="00F218AD">
      <w:pPr>
        <w:tabs>
          <w:tab w:val="right" w:pos="9639"/>
        </w:tabs>
        <w:jc w:val="both"/>
        <w:rPr>
          <w:sz w:val="28"/>
          <w:szCs w:val="28"/>
        </w:rPr>
      </w:pPr>
      <w:proofErr w:type="gramStart"/>
      <w:r w:rsidRPr="004C065C">
        <w:rPr>
          <w:sz w:val="28"/>
          <w:szCs w:val="28"/>
        </w:rPr>
        <w:t>Исполняющий</w:t>
      </w:r>
      <w:proofErr w:type="gramEnd"/>
      <w:r w:rsidRPr="004C065C">
        <w:rPr>
          <w:sz w:val="28"/>
          <w:szCs w:val="28"/>
        </w:rPr>
        <w:t xml:space="preserve"> полномочия</w:t>
      </w:r>
    </w:p>
    <w:p w:rsidR="00F218AD" w:rsidRPr="001E6CB0" w:rsidRDefault="00F218AD" w:rsidP="00F218AD">
      <w:pPr>
        <w:tabs>
          <w:tab w:val="right" w:pos="9639"/>
        </w:tabs>
        <w:jc w:val="both"/>
        <w:rPr>
          <w:sz w:val="28"/>
          <w:szCs w:val="28"/>
        </w:rPr>
      </w:pPr>
      <w:r w:rsidRPr="004C065C">
        <w:rPr>
          <w:sz w:val="28"/>
          <w:szCs w:val="28"/>
        </w:rPr>
        <w:t>главы администрации</w:t>
      </w:r>
      <w:r w:rsidRPr="004C065C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И.В.Соломин</w:t>
      </w:r>
      <w:proofErr w:type="spellEnd"/>
    </w:p>
    <w:p w:rsidR="00F218AD" w:rsidRPr="001E6CB0" w:rsidRDefault="00F218AD" w:rsidP="00F218AD">
      <w:pPr>
        <w:jc w:val="center"/>
        <w:rPr>
          <w:b/>
          <w:sz w:val="32"/>
          <w:szCs w:val="32"/>
        </w:rPr>
        <w:sectPr w:rsidR="00F218AD" w:rsidRPr="001E6CB0" w:rsidSect="00F218AD">
          <w:headerReference w:type="default" r:id="rId10"/>
          <w:headerReference w:type="first" r:id="rId11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59034C" w:rsidRPr="00450F9F" w:rsidRDefault="0059034C" w:rsidP="00F51CF9">
      <w:pPr>
        <w:ind w:firstLine="5387"/>
        <w:rPr>
          <w:spacing w:val="-6"/>
          <w:sz w:val="28"/>
          <w:szCs w:val="28"/>
        </w:rPr>
      </w:pPr>
      <w:r w:rsidRPr="00450F9F">
        <w:rPr>
          <w:spacing w:val="-6"/>
          <w:sz w:val="28"/>
          <w:szCs w:val="28"/>
        </w:rPr>
        <w:lastRenderedPageBreak/>
        <w:t>УТВЕРЖДЕН</w:t>
      </w:r>
      <w:r w:rsidR="00F51CF9">
        <w:rPr>
          <w:spacing w:val="-6"/>
          <w:sz w:val="28"/>
          <w:szCs w:val="28"/>
        </w:rPr>
        <w:t>А</w:t>
      </w:r>
    </w:p>
    <w:p w:rsidR="0059034C" w:rsidRPr="00450F9F" w:rsidRDefault="0059034C" w:rsidP="00F51CF9">
      <w:pPr>
        <w:tabs>
          <w:tab w:val="left" w:leader="underscore" w:pos="9639"/>
        </w:tabs>
        <w:ind w:firstLine="5387"/>
        <w:jc w:val="both"/>
        <w:rPr>
          <w:spacing w:val="-6"/>
          <w:sz w:val="28"/>
          <w:szCs w:val="28"/>
        </w:rPr>
      </w:pPr>
      <w:r w:rsidRPr="00450F9F">
        <w:rPr>
          <w:spacing w:val="-6"/>
          <w:sz w:val="28"/>
          <w:szCs w:val="28"/>
        </w:rPr>
        <w:t>постановлением администрации</w:t>
      </w:r>
    </w:p>
    <w:p w:rsidR="0059034C" w:rsidRPr="00450F9F" w:rsidRDefault="0059034C" w:rsidP="00F51CF9">
      <w:pPr>
        <w:tabs>
          <w:tab w:val="left" w:leader="underscore" w:pos="9639"/>
        </w:tabs>
        <w:ind w:firstLine="5387"/>
        <w:jc w:val="both"/>
        <w:rPr>
          <w:spacing w:val="-6"/>
          <w:sz w:val="28"/>
          <w:szCs w:val="28"/>
        </w:rPr>
      </w:pPr>
      <w:r w:rsidRPr="00450F9F">
        <w:rPr>
          <w:spacing w:val="-6"/>
          <w:sz w:val="28"/>
          <w:szCs w:val="28"/>
        </w:rPr>
        <w:t>городского округа Верхняя Пышма</w:t>
      </w:r>
    </w:p>
    <w:p w:rsidR="0059034C" w:rsidRPr="00450F9F" w:rsidRDefault="0059034C" w:rsidP="00F51CF9">
      <w:pPr>
        <w:tabs>
          <w:tab w:val="left" w:leader="underscore" w:pos="9639"/>
        </w:tabs>
        <w:ind w:firstLine="5387"/>
        <w:jc w:val="both"/>
        <w:rPr>
          <w:spacing w:val="-6"/>
          <w:sz w:val="28"/>
          <w:szCs w:val="28"/>
        </w:rPr>
      </w:pPr>
      <w:r w:rsidRPr="00450F9F">
        <w:rPr>
          <w:spacing w:val="-6"/>
          <w:sz w:val="28"/>
          <w:szCs w:val="28"/>
        </w:rPr>
        <w:t xml:space="preserve">от </w:t>
      </w:r>
      <w:r w:rsidR="00DE0CDF" w:rsidRPr="00DE0CDF">
        <w:rPr>
          <w:spacing w:val="-6"/>
          <w:sz w:val="28"/>
          <w:szCs w:val="28"/>
        </w:rPr>
        <w:t>29.02.2016 № 216</w:t>
      </w:r>
    </w:p>
    <w:p w:rsidR="0059034C" w:rsidRPr="00DB1FA0" w:rsidRDefault="0059034C" w:rsidP="00F51CF9">
      <w:pPr>
        <w:tabs>
          <w:tab w:val="left" w:leader="underscore" w:pos="9639"/>
        </w:tabs>
        <w:ind w:firstLine="709"/>
        <w:jc w:val="both"/>
        <w:rPr>
          <w:spacing w:val="-6"/>
          <w:sz w:val="26"/>
          <w:szCs w:val="26"/>
        </w:rPr>
      </w:pPr>
    </w:p>
    <w:p w:rsidR="008D1688" w:rsidRDefault="00F51CF9" w:rsidP="00F51CF9">
      <w:pPr>
        <w:tabs>
          <w:tab w:val="left" w:leader="underscore" w:pos="9639"/>
        </w:tabs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МЕТОДИКА</w:t>
      </w:r>
    </w:p>
    <w:p w:rsidR="00F51CF9" w:rsidRDefault="00F51CF9" w:rsidP="00F51CF9">
      <w:pPr>
        <w:tabs>
          <w:tab w:val="left" w:leader="underscore" w:pos="9639"/>
        </w:tabs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проведения оценки регулирующего воздействия проектов </w:t>
      </w:r>
    </w:p>
    <w:p w:rsidR="00F51CF9" w:rsidRDefault="00F51CF9" w:rsidP="00F51CF9">
      <w:pPr>
        <w:tabs>
          <w:tab w:val="left" w:leader="underscore" w:pos="9639"/>
        </w:tabs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нормативных правовых актов городского округа Верхняя Пышма</w:t>
      </w:r>
    </w:p>
    <w:p w:rsidR="0021716F" w:rsidRDefault="00262292" w:rsidP="00F51CF9">
      <w:pPr>
        <w:tabs>
          <w:tab w:val="left" w:leader="underscore" w:pos="9639"/>
        </w:tabs>
        <w:jc w:val="center"/>
        <w:rPr>
          <w:i/>
          <w:spacing w:val="-6"/>
        </w:rPr>
      </w:pPr>
      <w:proofErr w:type="gramStart"/>
      <w:r w:rsidRPr="00262292">
        <w:rPr>
          <w:i/>
          <w:spacing w:val="-6"/>
        </w:rPr>
        <w:t>(в редакции</w:t>
      </w:r>
      <w:r>
        <w:rPr>
          <w:i/>
          <w:spacing w:val="-6"/>
        </w:rPr>
        <w:t xml:space="preserve"> Постановления администрации городского округа Верхняя Пышма от </w:t>
      </w:r>
      <w:proofErr w:type="gramEnd"/>
    </w:p>
    <w:p w:rsidR="00F51CF9" w:rsidRDefault="00262292" w:rsidP="00F51CF9">
      <w:pPr>
        <w:tabs>
          <w:tab w:val="left" w:leader="underscore" w:pos="9639"/>
        </w:tabs>
        <w:jc w:val="center"/>
        <w:rPr>
          <w:i/>
          <w:spacing w:val="-6"/>
        </w:rPr>
      </w:pPr>
      <w:proofErr w:type="gramStart"/>
      <w:r>
        <w:rPr>
          <w:i/>
          <w:spacing w:val="-6"/>
        </w:rPr>
        <w:t>01.11.2016 № 1396)</w:t>
      </w:r>
      <w:proofErr w:type="gramEnd"/>
    </w:p>
    <w:p w:rsidR="0021716F" w:rsidRPr="00262292" w:rsidRDefault="0021716F" w:rsidP="00F51CF9">
      <w:pPr>
        <w:tabs>
          <w:tab w:val="left" w:leader="underscore" w:pos="9639"/>
        </w:tabs>
        <w:jc w:val="center"/>
        <w:rPr>
          <w:i/>
          <w:spacing w:val="-6"/>
        </w:rPr>
      </w:pPr>
    </w:p>
    <w:p w:rsidR="00F51CF9" w:rsidRPr="00295146" w:rsidRDefault="00F51CF9" w:rsidP="00F80A2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95146">
        <w:rPr>
          <w:b/>
          <w:sz w:val="28"/>
          <w:szCs w:val="28"/>
        </w:rPr>
        <w:t>Глава 1. Общие положения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2F52" w:rsidRDefault="00F80A25" w:rsidP="00282F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51CF9" w:rsidRPr="00295146">
        <w:rPr>
          <w:sz w:val="28"/>
          <w:szCs w:val="28"/>
        </w:rPr>
        <w:t>Настоящая методика проведения оценки регул</w:t>
      </w:r>
      <w:bookmarkStart w:id="0" w:name="_GoBack"/>
      <w:bookmarkEnd w:id="0"/>
      <w:r w:rsidR="00F51CF9" w:rsidRPr="00295146">
        <w:rPr>
          <w:sz w:val="28"/>
          <w:szCs w:val="28"/>
        </w:rPr>
        <w:t>ирующего воздействия проектов муниципальных нормативных правовых актов разработана в соотве</w:t>
      </w:r>
      <w:r w:rsidR="00F51CF9" w:rsidRPr="00295146">
        <w:rPr>
          <w:sz w:val="28"/>
          <w:szCs w:val="28"/>
        </w:rPr>
        <w:t>т</w:t>
      </w:r>
      <w:r w:rsidR="00F51CF9" w:rsidRPr="00295146">
        <w:rPr>
          <w:sz w:val="28"/>
          <w:szCs w:val="28"/>
        </w:rPr>
        <w:t xml:space="preserve">ствии с </w:t>
      </w:r>
      <w:hyperlink r:id="rId12" w:history="1">
        <w:r w:rsidR="00F51CF9" w:rsidRPr="00295146">
          <w:rPr>
            <w:sz w:val="28"/>
            <w:szCs w:val="28"/>
          </w:rPr>
          <w:t>Порядком</w:t>
        </w:r>
      </w:hyperlink>
      <w:r w:rsidR="00F51CF9" w:rsidRPr="00295146">
        <w:rPr>
          <w:sz w:val="28"/>
          <w:szCs w:val="28"/>
        </w:rPr>
        <w:t xml:space="preserve"> проведения оценки регулирующего воздействия проектов нормативных правовых актов городского округа Верхняя Пышма и экспертизы нормативных правовых актов городского округа Верхняя Пышма, утвержде</w:t>
      </w:r>
      <w:r w:rsidR="00F51CF9" w:rsidRPr="00295146">
        <w:rPr>
          <w:sz w:val="28"/>
          <w:szCs w:val="28"/>
        </w:rPr>
        <w:t>н</w:t>
      </w:r>
      <w:r w:rsidR="00F51CF9" w:rsidRPr="00295146">
        <w:rPr>
          <w:sz w:val="28"/>
          <w:szCs w:val="28"/>
        </w:rPr>
        <w:t>ным решением Думы городского округа Верхняя Пышма от 26.11.2015 № 36/3 (далее - Порядок), в целях методологического обеспечения проведения оценки регулирующего воздействия (далее также - ОРВ) проектов нормативных прав</w:t>
      </w:r>
      <w:r w:rsidR="00F51CF9" w:rsidRPr="00295146">
        <w:rPr>
          <w:sz w:val="28"/>
          <w:szCs w:val="28"/>
        </w:rPr>
        <w:t>о</w:t>
      </w:r>
      <w:r w:rsidR="00F51CF9" w:rsidRPr="00295146">
        <w:rPr>
          <w:sz w:val="28"/>
          <w:szCs w:val="28"/>
        </w:rPr>
        <w:t>вых актов городского округа Верхняя Пышма (далее - проектов актов).</w:t>
      </w:r>
    </w:p>
    <w:p w:rsidR="00282F52" w:rsidRDefault="00282F52" w:rsidP="00282F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51CF9" w:rsidRPr="00295146">
        <w:rPr>
          <w:sz w:val="28"/>
          <w:szCs w:val="28"/>
        </w:rPr>
        <w:t>Методика предназначена для применения Уполномоченным органом в сфере оценки регулирующего воздействия проектов актов и экспертизы норм</w:t>
      </w:r>
      <w:r w:rsidR="00F51CF9" w:rsidRPr="00295146">
        <w:rPr>
          <w:sz w:val="28"/>
          <w:szCs w:val="28"/>
        </w:rPr>
        <w:t>а</w:t>
      </w:r>
      <w:r w:rsidR="00F51CF9" w:rsidRPr="00295146">
        <w:rPr>
          <w:sz w:val="28"/>
          <w:szCs w:val="28"/>
        </w:rPr>
        <w:t>тивных правовых актов городского округа Верхняя Пышма (далее – Уполном</w:t>
      </w:r>
      <w:r w:rsidR="00F51CF9" w:rsidRPr="00295146">
        <w:rPr>
          <w:sz w:val="28"/>
          <w:szCs w:val="28"/>
        </w:rPr>
        <w:t>о</w:t>
      </w:r>
      <w:r w:rsidR="00F51CF9" w:rsidRPr="00295146">
        <w:rPr>
          <w:sz w:val="28"/>
          <w:szCs w:val="28"/>
        </w:rPr>
        <w:t>ченный орган), отраслевыми (функциональными, территориальными) органами администрации городского округа Верхняя Пышма, структурными подраздел</w:t>
      </w:r>
      <w:r w:rsidR="00F51CF9" w:rsidRPr="00295146">
        <w:rPr>
          <w:sz w:val="28"/>
          <w:szCs w:val="28"/>
        </w:rPr>
        <w:t>е</w:t>
      </w:r>
      <w:r w:rsidR="00F51CF9" w:rsidRPr="00295146">
        <w:rPr>
          <w:sz w:val="28"/>
          <w:szCs w:val="28"/>
        </w:rPr>
        <w:t>ниями администрации городского округа Верхняя Пышма, разрабатывающими проекты актов (далее - Разработчик) при проведении оценки регулирующего воздействия проектов актов.</w:t>
      </w:r>
    </w:p>
    <w:p w:rsidR="00F51CF9" w:rsidRPr="00295146" w:rsidRDefault="00282F52" w:rsidP="00282F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51CF9" w:rsidRPr="00295146">
        <w:rPr>
          <w:sz w:val="28"/>
          <w:szCs w:val="28"/>
        </w:rPr>
        <w:t>Задачами ОРВ являются:</w:t>
      </w:r>
    </w:p>
    <w:p w:rsidR="00F51CF9" w:rsidRPr="00295146" w:rsidRDefault="00F51CF9" w:rsidP="00F51CF9">
      <w:pPr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>- обоснование предлагаемого регулирования среди различных способов решения проблемы, на основе сопоставления положительных и отрицательных последствий для участников отношений;</w:t>
      </w:r>
    </w:p>
    <w:p w:rsidR="00F51CF9" w:rsidRPr="00295146" w:rsidRDefault="00F51CF9" w:rsidP="00F51CF9">
      <w:pPr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>- осуществление предварительного прогноза последствий и эффектов предлагаемого регулирования;</w:t>
      </w:r>
    </w:p>
    <w:p w:rsidR="00F51CF9" w:rsidRPr="00295146" w:rsidRDefault="00F51CF9" w:rsidP="00F51CF9">
      <w:pPr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>- обеспечение обратной связи с участниками отношений на стадии подг</w:t>
      </w:r>
      <w:r w:rsidRPr="00295146">
        <w:rPr>
          <w:sz w:val="28"/>
          <w:szCs w:val="28"/>
        </w:rPr>
        <w:t>о</w:t>
      </w:r>
      <w:r w:rsidRPr="00295146">
        <w:rPr>
          <w:sz w:val="28"/>
          <w:szCs w:val="28"/>
        </w:rPr>
        <w:t>товки проектов актов;</w:t>
      </w:r>
    </w:p>
    <w:p w:rsidR="00282F52" w:rsidRDefault="00F51CF9" w:rsidP="00282F52">
      <w:pPr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>- оценка возможных рисков в случае принятия проекта акта.</w:t>
      </w:r>
    </w:p>
    <w:p w:rsidR="00282F52" w:rsidRDefault="00282F52" w:rsidP="00282F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51CF9" w:rsidRPr="00295146">
        <w:rPr>
          <w:sz w:val="28"/>
          <w:szCs w:val="28"/>
        </w:rPr>
        <w:t>ОРВ основывается преимущественно на данных, опубликованных в о</w:t>
      </w:r>
      <w:r w:rsidR="00F51CF9" w:rsidRPr="00295146">
        <w:rPr>
          <w:sz w:val="28"/>
          <w:szCs w:val="28"/>
        </w:rPr>
        <w:t>т</w:t>
      </w:r>
      <w:r w:rsidR="00F51CF9" w:rsidRPr="00295146">
        <w:rPr>
          <w:sz w:val="28"/>
          <w:szCs w:val="28"/>
        </w:rPr>
        <w:t>крытых источниках, которые могут быть верифицированы другими заинтерес</w:t>
      </w:r>
      <w:r w:rsidR="00F51CF9" w:rsidRPr="00295146">
        <w:rPr>
          <w:sz w:val="28"/>
          <w:szCs w:val="28"/>
        </w:rPr>
        <w:t>о</w:t>
      </w:r>
      <w:r w:rsidR="00F51CF9" w:rsidRPr="00295146">
        <w:rPr>
          <w:sz w:val="28"/>
          <w:szCs w:val="28"/>
        </w:rPr>
        <w:t>ванными лицами. В уведомлении о проведении публичных консультаций и з</w:t>
      </w:r>
      <w:r w:rsidR="00F51CF9" w:rsidRPr="00295146">
        <w:rPr>
          <w:sz w:val="28"/>
          <w:szCs w:val="28"/>
        </w:rPr>
        <w:t>а</w:t>
      </w:r>
      <w:r w:rsidR="00F51CF9" w:rsidRPr="00295146">
        <w:rPr>
          <w:sz w:val="28"/>
          <w:szCs w:val="28"/>
        </w:rPr>
        <w:t>ключении об ОРВ Разработчиком указываются источники использованных данных.</w:t>
      </w:r>
    </w:p>
    <w:p w:rsidR="00282F52" w:rsidRDefault="00282F52" w:rsidP="00282F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="00F51CF9" w:rsidRPr="00295146">
        <w:rPr>
          <w:sz w:val="28"/>
          <w:szCs w:val="28"/>
        </w:rPr>
        <w:t>Разработчиком проводится как качественная, так и количественная оценка издержек и выгод участников отношений, на регулирование которых направлен проект акта. Информация о видах воздействия, возникающих в связи с введением предлагаемого регулирования, которые не могут быть оценены к</w:t>
      </w:r>
      <w:r w:rsidR="00F51CF9" w:rsidRPr="00295146">
        <w:rPr>
          <w:sz w:val="28"/>
          <w:szCs w:val="28"/>
        </w:rPr>
        <w:t>о</w:t>
      </w:r>
      <w:r w:rsidR="00F51CF9" w:rsidRPr="00295146">
        <w:rPr>
          <w:sz w:val="28"/>
          <w:szCs w:val="28"/>
        </w:rPr>
        <w:t>личественно, также приводится в уведомлении о проведении публичных ко</w:t>
      </w:r>
      <w:r w:rsidR="00F51CF9" w:rsidRPr="00295146">
        <w:rPr>
          <w:sz w:val="28"/>
          <w:szCs w:val="28"/>
        </w:rPr>
        <w:t>н</w:t>
      </w:r>
      <w:r w:rsidR="00F51CF9" w:rsidRPr="00295146">
        <w:rPr>
          <w:sz w:val="28"/>
          <w:szCs w:val="28"/>
        </w:rPr>
        <w:t>сультаций и заключении об ОРВ.</w:t>
      </w:r>
    </w:p>
    <w:p w:rsidR="00F51CF9" w:rsidRPr="00295146" w:rsidRDefault="00282F52" w:rsidP="00282F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F51CF9" w:rsidRPr="00295146">
        <w:rPr>
          <w:sz w:val="28"/>
          <w:szCs w:val="28"/>
        </w:rPr>
        <w:t>Выбор методов анализа и представления полученных результатов ос</w:t>
      </w:r>
      <w:r w:rsidR="00F51CF9" w:rsidRPr="00295146">
        <w:rPr>
          <w:sz w:val="28"/>
          <w:szCs w:val="28"/>
        </w:rPr>
        <w:t>у</w:t>
      </w:r>
      <w:r w:rsidR="00F51CF9" w:rsidRPr="00295146">
        <w:rPr>
          <w:sz w:val="28"/>
          <w:szCs w:val="28"/>
        </w:rPr>
        <w:t>ществляется Разработчиком самостоятельно таким образом, чтобы обеспечить для лиц, участвующих в принятии решения о разработке и утверждении прое</w:t>
      </w:r>
      <w:r w:rsidR="00F51CF9" w:rsidRPr="00295146">
        <w:rPr>
          <w:sz w:val="28"/>
          <w:szCs w:val="28"/>
        </w:rPr>
        <w:t>к</w:t>
      </w:r>
      <w:r w:rsidR="00F51CF9" w:rsidRPr="00295146">
        <w:rPr>
          <w:sz w:val="28"/>
          <w:szCs w:val="28"/>
        </w:rPr>
        <w:t>та акта, максимально возможную и объективную информацию о проблеме, сп</w:t>
      </w:r>
      <w:r w:rsidR="00F51CF9" w:rsidRPr="00295146">
        <w:rPr>
          <w:sz w:val="28"/>
          <w:szCs w:val="28"/>
        </w:rPr>
        <w:t>о</w:t>
      </w:r>
      <w:r w:rsidR="00F51CF9" w:rsidRPr="00295146">
        <w:rPr>
          <w:sz w:val="28"/>
          <w:szCs w:val="28"/>
        </w:rPr>
        <w:t>собах её решения, положительных и отрицательных последствиях принятия проекта акта, обосновать предпочтительность предлагаемого регулирования по сравнению с иными возможными способами решения проблемы.</w:t>
      </w:r>
    </w:p>
    <w:p w:rsidR="00F51CF9" w:rsidRPr="00295146" w:rsidRDefault="00F51CF9" w:rsidP="00F51CF9">
      <w:pPr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>7</w:t>
      </w:r>
      <w:r w:rsidR="00282F52">
        <w:rPr>
          <w:sz w:val="28"/>
          <w:szCs w:val="28"/>
        </w:rPr>
        <w:t xml:space="preserve">. </w:t>
      </w:r>
      <w:r w:rsidRPr="00295146">
        <w:rPr>
          <w:sz w:val="28"/>
          <w:szCs w:val="28"/>
        </w:rPr>
        <w:t>В целях обеспечения объективности ОРВ и повышения качества пр</w:t>
      </w:r>
      <w:r w:rsidRPr="00295146">
        <w:rPr>
          <w:sz w:val="28"/>
          <w:szCs w:val="28"/>
        </w:rPr>
        <w:t>и</w:t>
      </w:r>
      <w:r w:rsidRPr="00295146">
        <w:rPr>
          <w:sz w:val="28"/>
          <w:szCs w:val="28"/>
        </w:rPr>
        <w:t>нятых решений Разработчик должен принимать необходимые меры для пр</w:t>
      </w:r>
      <w:r w:rsidRPr="00295146">
        <w:rPr>
          <w:sz w:val="28"/>
          <w:szCs w:val="28"/>
        </w:rPr>
        <w:t>и</w:t>
      </w:r>
      <w:r w:rsidRPr="00295146">
        <w:rPr>
          <w:sz w:val="28"/>
          <w:szCs w:val="28"/>
        </w:rPr>
        <w:t>влечения к публичному обсуждению проекта акта всех заинтересованных групп участников отношений.</w:t>
      </w:r>
    </w:p>
    <w:p w:rsidR="00F51CF9" w:rsidRPr="00295146" w:rsidRDefault="00F51CF9" w:rsidP="00F51CF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>8. Администрация городского округа Верхняя Пышма заключает согл</w:t>
      </w:r>
      <w:r w:rsidRPr="00295146">
        <w:rPr>
          <w:sz w:val="28"/>
          <w:szCs w:val="28"/>
        </w:rPr>
        <w:t>а</w:t>
      </w:r>
      <w:r w:rsidRPr="00295146">
        <w:rPr>
          <w:sz w:val="28"/>
          <w:szCs w:val="28"/>
        </w:rPr>
        <w:t>шение о сотрудничестве при проведении ОРВ о размещении проектов актов с организациями, общественными и экспертными организациями в сфере пре</w:t>
      </w:r>
      <w:r w:rsidRPr="00295146">
        <w:rPr>
          <w:sz w:val="28"/>
          <w:szCs w:val="28"/>
        </w:rPr>
        <w:t>д</w:t>
      </w:r>
      <w:r w:rsidRPr="00295146">
        <w:rPr>
          <w:sz w:val="28"/>
          <w:szCs w:val="28"/>
        </w:rPr>
        <w:t>принимательской и инвестиционной деятельности, чья оценка может быть зн</w:t>
      </w:r>
      <w:r w:rsidRPr="00295146">
        <w:rPr>
          <w:sz w:val="28"/>
          <w:szCs w:val="28"/>
        </w:rPr>
        <w:t>а</w:t>
      </w:r>
      <w:r w:rsidRPr="00295146">
        <w:rPr>
          <w:sz w:val="28"/>
          <w:szCs w:val="28"/>
        </w:rPr>
        <w:t>чима для принятия решения о разработке проекта акта и/или выбора оптимал</w:t>
      </w:r>
      <w:r w:rsidRPr="00295146">
        <w:rPr>
          <w:sz w:val="28"/>
          <w:szCs w:val="28"/>
        </w:rPr>
        <w:t>ь</w:t>
      </w:r>
      <w:r w:rsidRPr="00295146">
        <w:rPr>
          <w:sz w:val="28"/>
          <w:szCs w:val="28"/>
        </w:rPr>
        <w:t>ной степени регулирующего воздействия.</w:t>
      </w:r>
    </w:p>
    <w:p w:rsidR="00F51CF9" w:rsidRPr="00295146" w:rsidRDefault="00282F52" w:rsidP="00F51C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F51CF9" w:rsidRPr="00295146">
        <w:rPr>
          <w:sz w:val="28"/>
          <w:szCs w:val="28"/>
        </w:rPr>
        <w:t>Перечень организаций, с которыми заключены соглашения о сотрудн</w:t>
      </w:r>
      <w:r w:rsidR="00F51CF9" w:rsidRPr="00295146">
        <w:rPr>
          <w:sz w:val="28"/>
          <w:szCs w:val="28"/>
        </w:rPr>
        <w:t>и</w:t>
      </w:r>
      <w:r w:rsidR="00F51CF9" w:rsidRPr="00295146">
        <w:rPr>
          <w:sz w:val="28"/>
          <w:szCs w:val="28"/>
        </w:rPr>
        <w:t>честве при проведении ОРВ, публикуются Уполномоченным органом на оф</w:t>
      </w:r>
      <w:r w:rsidR="00F51CF9" w:rsidRPr="00295146">
        <w:rPr>
          <w:sz w:val="28"/>
          <w:szCs w:val="28"/>
        </w:rPr>
        <w:t>и</w:t>
      </w:r>
      <w:r w:rsidR="00F51CF9" w:rsidRPr="00295146">
        <w:rPr>
          <w:sz w:val="28"/>
          <w:szCs w:val="28"/>
        </w:rPr>
        <w:t>циальном сайте городского округа Верхняя Пышма.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282F52" w:rsidRDefault="00F51CF9" w:rsidP="00282F52">
      <w:pPr>
        <w:jc w:val="center"/>
        <w:rPr>
          <w:b/>
          <w:sz w:val="28"/>
          <w:szCs w:val="28"/>
        </w:rPr>
      </w:pPr>
      <w:r w:rsidRPr="00295146">
        <w:rPr>
          <w:b/>
          <w:sz w:val="28"/>
          <w:szCs w:val="28"/>
        </w:rPr>
        <w:t xml:space="preserve">Глава 2. Проведение публичных консультаций </w:t>
      </w:r>
    </w:p>
    <w:p w:rsidR="00F51CF9" w:rsidRPr="00295146" w:rsidRDefault="00F51CF9" w:rsidP="00282F52">
      <w:pPr>
        <w:jc w:val="center"/>
        <w:rPr>
          <w:b/>
          <w:sz w:val="28"/>
          <w:szCs w:val="28"/>
        </w:rPr>
      </w:pPr>
      <w:r w:rsidRPr="00295146">
        <w:rPr>
          <w:b/>
          <w:sz w:val="28"/>
          <w:szCs w:val="28"/>
        </w:rPr>
        <w:t>и составление заключения об оценке регулирующего воздействия</w:t>
      </w:r>
    </w:p>
    <w:p w:rsidR="00F51CF9" w:rsidRPr="00295146" w:rsidRDefault="00F51CF9" w:rsidP="00F51CF9">
      <w:pPr>
        <w:ind w:firstLine="709"/>
        <w:jc w:val="both"/>
        <w:rPr>
          <w:sz w:val="28"/>
          <w:szCs w:val="28"/>
        </w:rPr>
      </w:pP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>10. В целях организации публичного обсуждения Разработчиком на оф</w:t>
      </w:r>
      <w:r w:rsidRPr="00295146">
        <w:rPr>
          <w:sz w:val="28"/>
          <w:szCs w:val="28"/>
        </w:rPr>
        <w:t>и</w:t>
      </w:r>
      <w:r w:rsidRPr="00295146">
        <w:rPr>
          <w:sz w:val="28"/>
          <w:szCs w:val="28"/>
        </w:rPr>
        <w:t>циальном сайте размещается уведомление о проведении публичных консульт</w:t>
      </w:r>
      <w:r w:rsidRPr="00295146">
        <w:rPr>
          <w:sz w:val="28"/>
          <w:szCs w:val="28"/>
        </w:rPr>
        <w:t>а</w:t>
      </w:r>
      <w:r w:rsidRPr="00295146">
        <w:rPr>
          <w:sz w:val="28"/>
          <w:szCs w:val="28"/>
        </w:rPr>
        <w:t>ций (далее – уведомление) с обязательным приложением проекта акта, в отн</w:t>
      </w:r>
      <w:r w:rsidRPr="00295146">
        <w:rPr>
          <w:sz w:val="28"/>
          <w:szCs w:val="28"/>
        </w:rPr>
        <w:t>о</w:t>
      </w:r>
      <w:r w:rsidRPr="00295146">
        <w:rPr>
          <w:sz w:val="28"/>
          <w:szCs w:val="28"/>
        </w:rPr>
        <w:t xml:space="preserve">шении которого проводится ОРВ и пояснительной записки к нему. 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>Пояснительная записка должна содержать сведения, указанные в п.15 П</w:t>
      </w:r>
      <w:r w:rsidRPr="00295146">
        <w:rPr>
          <w:sz w:val="28"/>
          <w:szCs w:val="28"/>
        </w:rPr>
        <w:t>о</w:t>
      </w:r>
      <w:r w:rsidRPr="00295146">
        <w:rPr>
          <w:sz w:val="28"/>
          <w:szCs w:val="28"/>
        </w:rPr>
        <w:t>рядка. В уведомлении указывается способ направления участниками публи</w:t>
      </w:r>
      <w:r w:rsidRPr="00295146">
        <w:rPr>
          <w:sz w:val="28"/>
          <w:szCs w:val="28"/>
        </w:rPr>
        <w:t>ч</w:t>
      </w:r>
      <w:r w:rsidRPr="00295146">
        <w:rPr>
          <w:sz w:val="28"/>
          <w:szCs w:val="28"/>
        </w:rPr>
        <w:t>ных консультаций своих мнений по проекту акта. Уведомление должно офор</w:t>
      </w:r>
      <w:r w:rsidRPr="00295146">
        <w:rPr>
          <w:sz w:val="28"/>
          <w:szCs w:val="28"/>
        </w:rPr>
        <w:t>м</w:t>
      </w:r>
      <w:r w:rsidRPr="00295146">
        <w:rPr>
          <w:sz w:val="28"/>
          <w:szCs w:val="28"/>
        </w:rPr>
        <w:t xml:space="preserve">ляться по форме согласно приложению № 1 к настоящей Методике. 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>Подписанное уведомление направляется Разработчиком в Уполномоче</w:t>
      </w:r>
      <w:r w:rsidRPr="00295146">
        <w:rPr>
          <w:sz w:val="28"/>
          <w:szCs w:val="28"/>
        </w:rPr>
        <w:t>н</w:t>
      </w:r>
      <w:r w:rsidRPr="00295146">
        <w:rPr>
          <w:sz w:val="28"/>
          <w:szCs w:val="28"/>
        </w:rPr>
        <w:t>ный орган.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>По итогам публичных консультаций Разработчик подготавливает сво</w:t>
      </w:r>
      <w:r w:rsidRPr="00295146">
        <w:rPr>
          <w:sz w:val="28"/>
          <w:szCs w:val="28"/>
        </w:rPr>
        <w:t>д</w:t>
      </w:r>
      <w:r w:rsidRPr="00295146">
        <w:rPr>
          <w:sz w:val="28"/>
          <w:szCs w:val="28"/>
        </w:rPr>
        <w:t>ный отчет (заключение) об оценке регулирующего воздействия, которое сост</w:t>
      </w:r>
      <w:r w:rsidRPr="00295146">
        <w:rPr>
          <w:sz w:val="28"/>
          <w:szCs w:val="28"/>
        </w:rPr>
        <w:t>о</w:t>
      </w:r>
      <w:r w:rsidRPr="00295146">
        <w:rPr>
          <w:sz w:val="28"/>
          <w:szCs w:val="28"/>
        </w:rPr>
        <w:t>ит из: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>1) доработанного по результатам публичных консультаций сводного о</w:t>
      </w:r>
      <w:r w:rsidRPr="00295146">
        <w:rPr>
          <w:sz w:val="28"/>
          <w:szCs w:val="28"/>
        </w:rPr>
        <w:t>т</w:t>
      </w:r>
      <w:r w:rsidRPr="00295146">
        <w:rPr>
          <w:sz w:val="28"/>
          <w:szCs w:val="28"/>
        </w:rPr>
        <w:lastRenderedPageBreak/>
        <w:t>чета (заключения);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>2) сводки предложений, поступивших после публикации уведомления о разработке проекта акта.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>11. Целями проведения публичных консультаций являются:</w:t>
      </w:r>
    </w:p>
    <w:p w:rsidR="00F51CF9" w:rsidRPr="00295146" w:rsidRDefault="00F51CF9" w:rsidP="00F51CF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95146">
        <w:rPr>
          <w:rFonts w:eastAsia="Calibri"/>
          <w:sz w:val="28"/>
          <w:szCs w:val="28"/>
        </w:rPr>
        <w:t>1) подтверждение адекватности целей проекта акта, сроков достижения целей, показателей их достижения;</w:t>
      </w:r>
    </w:p>
    <w:p w:rsidR="00F51CF9" w:rsidRPr="00295146" w:rsidRDefault="00F51CF9" w:rsidP="00F51CF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95146">
        <w:rPr>
          <w:rFonts w:eastAsia="Calibri"/>
          <w:sz w:val="28"/>
          <w:szCs w:val="28"/>
        </w:rPr>
        <w:t>2) выявление в проекте акта положений, вводящих избыточные админ</w:t>
      </w:r>
      <w:r w:rsidRPr="00295146">
        <w:rPr>
          <w:rFonts w:eastAsia="Calibri"/>
          <w:sz w:val="28"/>
          <w:szCs w:val="28"/>
        </w:rPr>
        <w:t>и</w:t>
      </w:r>
      <w:r w:rsidRPr="00295146">
        <w:rPr>
          <w:rFonts w:eastAsia="Calibri"/>
          <w:sz w:val="28"/>
          <w:szCs w:val="28"/>
        </w:rPr>
        <w:t>стративные и иные ограничения и обязанности для субъектов предприним</w:t>
      </w:r>
      <w:r w:rsidRPr="00295146">
        <w:rPr>
          <w:rFonts w:eastAsia="Calibri"/>
          <w:sz w:val="28"/>
          <w:szCs w:val="28"/>
        </w:rPr>
        <w:t>а</w:t>
      </w:r>
      <w:r w:rsidRPr="00295146">
        <w:rPr>
          <w:rFonts w:eastAsia="Calibri"/>
          <w:sz w:val="28"/>
          <w:szCs w:val="28"/>
        </w:rPr>
        <w:t>тельской, инвестиционной деятельности или способствующих их введению;</w:t>
      </w:r>
    </w:p>
    <w:p w:rsidR="00F51CF9" w:rsidRPr="00295146" w:rsidRDefault="00F51CF9" w:rsidP="00F51CF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95146">
        <w:rPr>
          <w:rFonts w:eastAsia="Calibri"/>
          <w:sz w:val="28"/>
          <w:szCs w:val="28"/>
        </w:rPr>
        <w:t>3) выявление положений, способствующих возникновению необоснова</w:t>
      </w:r>
      <w:r w:rsidRPr="00295146">
        <w:rPr>
          <w:rFonts w:eastAsia="Calibri"/>
          <w:sz w:val="28"/>
          <w:szCs w:val="28"/>
        </w:rPr>
        <w:t>н</w:t>
      </w:r>
      <w:r w:rsidRPr="00295146">
        <w:rPr>
          <w:rFonts w:eastAsia="Calibri"/>
          <w:sz w:val="28"/>
          <w:szCs w:val="28"/>
        </w:rPr>
        <w:t>ных расходов субъектов предпринимательской, инвестиционной деятельности, бюджета городского округа;</w:t>
      </w:r>
    </w:p>
    <w:p w:rsidR="00F51CF9" w:rsidRPr="00295146" w:rsidRDefault="00F51CF9" w:rsidP="00F51CF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95146">
        <w:rPr>
          <w:rFonts w:eastAsia="Calibri"/>
          <w:sz w:val="28"/>
          <w:szCs w:val="28"/>
        </w:rPr>
        <w:t>4) уточнение оценок выгод и издержек проекта акта как для субъектов предпринимательской, инвестиционной деятельности, так и для общества в ц</w:t>
      </w:r>
      <w:r w:rsidRPr="00295146">
        <w:rPr>
          <w:rFonts w:eastAsia="Calibri"/>
          <w:sz w:val="28"/>
          <w:szCs w:val="28"/>
        </w:rPr>
        <w:t>е</w:t>
      </w:r>
      <w:r w:rsidRPr="00295146">
        <w:rPr>
          <w:rFonts w:eastAsia="Calibri"/>
          <w:sz w:val="28"/>
          <w:szCs w:val="28"/>
        </w:rPr>
        <w:t xml:space="preserve">лом, а также рисков </w:t>
      </w:r>
      <w:proofErr w:type="spellStart"/>
      <w:r w:rsidRPr="00295146">
        <w:rPr>
          <w:rFonts w:eastAsia="Calibri"/>
          <w:sz w:val="28"/>
          <w:szCs w:val="28"/>
        </w:rPr>
        <w:t>недостижения</w:t>
      </w:r>
      <w:proofErr w:type="spellEnd"/>
      <w:r w:rsidRPr="00295146">
        <w:rPr>
          <w:rFonts w:eastAsia="Calibri"/>
          <w:sz w:val="28"/>
          <w:szCs w:val="28"/>
        </w:rPr>
        <w:t xml:space="preserve"> целей проекта акта;</w:t>
      </w:r>
    </w:p>
    <w:p w:rsidR="00F51CF9" w:rsidRPr="00295146" w:rsidRDefault="00F51CF9" w:rsidP="00F51CF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95146">
        <w:rPr>
          <w:rFonts w:eastAsia="Calibri"/>
          <w:sz w:val="28"/>
          <w:szCs w:val="28"/>
        </w:rPr>
        <w:t>5) оценка отдаленных во времени последствий введения нормативного правового акта.</w:t>
      </w:r>
    </w:p>
    <w:p w:rsidR="00F51CF9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 xml:space="preserve">12. </w:t>
      </w:r>
      <w:r w:rsidRPr="002E5EF2">
        <w:rPr>
          <w:sz w:val="28"/>
          <w:szCs w:val="28"/>
        </w:rPr>
        <w:t>Сроки проведения публичных консультаций по проектам актов, им</w:t>
      </w:r>
      <w:r w:rsidRPr="002E5EF2">
        <w:rPr>
          <w:sz w:val="28"/>
          <w:szCs w:val="28"/>
        </w:rPr>
        <w:t>е</w:t>
      </w:r>
      <w:r w:rsidRPr="002E5EF2">
        <w:rPr>
          <w:sz w:val="28"/>
          <w:szCs w:val="28"/>
        </w:rPr>
        <w:t xml:space="preserve">ющих низкую степень регулирующего воздействия, составляют десять </w:t>
      </w:r>
      <w:r w:rsidR="00347C21" w:rsidRPr="00E72BAC">
        <w:rPr>
          <w:sz w:val="28"/>
          <w:szCs w:val="28"/>
        </w:rPr>
        <w:t>рабочих</w:t>
      </w:r>
      <w:r w:rsidR="00347C21" w:rsidRPr="002E5EF2">
        <w:rPr>
          <w:b/>
          <w:sz w:val="28"/>
          <w:szCs w:val="28"/>
        </w:rPr>
        <w:t xml:space="preserve"> </w:t>
      </w:r>
      <w:r w:rsidRPr="002E5EF2">
        <w:rPr>
          <w:sz w:val="28"/>
          <w:szCs w:val="28"/>
        </w:rPr>
        <w:t>дней, имеющим среднюю степень регулирующего воздействия – двадцать</w:t>
      </w:r>
      <w:r w:rsidR="00CE6BCE" w:rsidRPr="002E5EF2">
        <w:rPr>
          <w:i/>
          <w:sz w:val="28"/>
          <w:szCs w:val="28"/>
        </w:rPr>
        <w:t xml:space="preserve"> </w:t>
      </w:r>
      <w:r w:rsidR="00CE6BCE" w:rsidRPr="00E72BAC">
        <w:rPr>
          <w:sz w:val="28"/>
          <w:szCs w:val="28"/>
        </w:rPr>
        <w:t>р</w:t>
      </w:r>
      <w:r w:rsidR="00CE6BCE" w:rsidRPr="00E72BAC">
        <w:rPr>
          <w:sz w:val="28"/>
          <w:szCs w:val="28"/>
        </w:rPr>
        <w:t>а</w:t>
      </w:r>
      <w:r w:rsidR="00CE6BCE" w:rsidRPr="00E72BAC">
        <w:rPr>
          <w:sz w:val="28"/>
          <w:szCs w:val="28"/>
        </w:rPr>
        <w:t>бочих</w:t>
      </w:r>
      <w:r w:rsidRPr="002E5EF2">
        <w:rPr>
          <w:sz w:val="28"/>
          <w:szCs w:val="28"/>
        </w:rPr>
        <w:t xml:space="preserve"> дней, имеющим высокую степень регулирующего воздействия – три</w:t>
      </w:r>
      <w:r w:rsidRPr="002E5EF2">
        <w:rPr>
          <w:sz w:val="28"/>
          <w:szCs w:val="28"/>
        </w:rPr>
        <w:t>д</w:t>
      </w:r>
      <w:r w:rsidRPr="002E5EF2">
        <w:rPr>
          <w:sz w:val="28"/>
          <w:szCs w:val="28"/>
        </w:rPr>
        <w:t>цать</w:t>
      </w:r>
      <w:r w:rsidR="00CE6BCE" w:rsidRPr="002E5EF2">
        <w:rPr>
          <w:i/>
          <w:sz w:val="28"/>
          <w:szCs w:val="28"/>
        </w:rPr>
        <w:t xml:space="preserve"> </w:t>
      </w:r>
      <w:r w:rsidR="00CE6BCE" w:rsidRPr="00E72BAC">
        <w:rPr>
          <w:sz w:val="28"/>
          <w:szCs w:val="28"/>
        </w:rPr>
        <w:t>рабочих</w:t>
      </w:r>
      <w:r w:rsidRPr="002E5EF2">
        <w:rPr>
          <w:sz w:val="28"/>
          <w:szCs w:val="28"/>
        </w:rPr>
        <w:t xml:space="preserve"> дней. Датой</w:t>
      </w:r>
      <w:r w:rsidRPr="004606A9">
        <w:rPr>
          <w:sz w:val="28"/>
          <w:szCs w:val="28"/>
        </w:rPr>
        <w:t xml:space="preserve"> начала публичных консультаций считается дата ра</w:t>
      </w:r>
      <w:r w:rsidRPr="004606A9">
        <w:rPr>
          <w:sz w:val="28"/>
          <w:szCs w:val="28"/>
        </w:rPr>
        <w:t>з</w:t>
      </w:r>
      <w:r w:rsidRPr="004606A9">
        <w:rPr>
          <w:sz w:val="28"/>
          <w:szCs w:val="28"/>
        </w:rPr>
        <w:t>мещения Разработчиком уведомления</w:t>
      </w:r>
      <w:r w:rsidRPr="00295146">
        <w:rPr>
          <w:sz w:val="28"/>
          <w:szCs w:val="28"/>
        </w:rPr>
        <w:t>, проекта акта и пояснительной записки к нему на официальном сайте.</w:t>
      </w:r>
    </w:p>
    <w:p w:rsidR="00262292" w:rsidRPr="00262292" w:rsidRDefault="00262292" w:rsidP="00F51CF9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262292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пункт 12 главы 2 в ред. Постановления администрации от 01.11.2016 № 1396)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 xml:space="preserve">13. Разработчик проводит публичные консультации, извещая об их начале потенциальных участников. 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>Организации, с которыми администрацией городского округа Верхняя Пышма заключены соглашения о сотрудничестве, при проведении ОРВ изв</w:t>
      </w:r>
      <w:r w:rsidRPr="00295146">
        <w:rPr>
          <w:sz w:val="28"/>
          <w:szCs w:val="28"/>
        </w:rPr>
        <w:t>е</w:t>
      </w:r>
      <w:r w:rsidRPr="00295146">
        <w:rPr>
          <w:sz w:val="28"/>
          <w:szCs w:val="28"/>
        </w:rPr>
        <w:t>щаются Уполномоченным органом. Задачей Разработчика является инициир</w:t>
      </w:r>
      <w:r w:rsidRPr="00295146">
        <w:rPr>
          <w:sz w:val="28"/>
          <w:szCs w:val="28"/>
        </w:rPr>
        <w:t>о</w:t>
      </w:r>
      <w:r w:rsidRPr="00295146">
        <w:rPr>
          <w:sz w:val="28"/>
          <w:szCs w:val="28"/>
        </w:rPr>
        <w:t>вание широкого обсуждения проекта акта и пояснительной записки и, по во</w:t>
      </w:r>
      <w:r w:rsidRPr="00295146">
        <w:rPr>
          <w:sz w:val="28"/>
          <w:szCs w:val="28"/>
        </w:rPr>
        <w:t>з</w:t>
      </w:r>
      <w:r w:rsidRPr="00295146">
        <w:rPr>
          <w:sz w:val="28"/>
          <w:szCs w:val="28"/>
        </w:rPr>
        <w:t>можности, получение отклика от всех заинтересованных групп.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>14. Помимо получения письменных предложений от участников публи</w:t>
      </w:r>
      <w:r w:rsidRPr="00295146">
        <w:rPr>
          <w:sz w:val="28"/>
          <w:szCs w:val="28"/>
        </w:rPr>
        <w:t>ч</w:t>
      </w:r>
      <w:r w:rsidRPr="00295146">
        <w:rPr>
          <w:sz w:val="28"/>
          <w:szCs w:val="28"/>
        </w:rPr>
        <w:t>ных консультаций, Разработчиком при необходимости дополнительно испол</w:t>
      </w:r>
      <w:r w:rsidRPr="00295146">
        <w:rPr>
          <w:sz w:val="28"/>
          <w:szCs w:val="28"/>
        </w:rPr>
        <w:t>ь</w:t>
      </w:r>
      <w:r w:rsidRPr="00295146">
        <w:rPr>
          <w:sz w:val="28"/>
          <w:szCs w:val="28"/>
        </w:rPr>
        <w:t>зуются иные формы общественного обсуждения. Предложения, полученные в ходе таких мероприятий, должны фиксироваться Разработчиком и включаться в сводку предложений. Сводка предложений оформляется по форме согласно приложению № 2 к</w:t>
      </w:r>
      <w:r w:rsidR="00282F52">
        <w:rPr>
          <w:sz w:val="28"/>
          <w:szCs w:val="28"/>
        </w:rPr>
        <w:t xml:space="preserve"> настоящей</w:t>
      </w:r>
      <w:r w:rsidRPr="00295146">
        <w:rPr>
          <w:sz w:val="28"/>
          <w:szCs w:val="28"/>
        </w:rPr>
        <w:t xml:space="preserve"> Методике.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>15. Все полученные в течение срока проведения публичных консультаций предложения учитываются Разработчиком и вносятся в сводку предложений.</w:t>
      </w:r>
    </w:p>
    <w:p w:rsidR="00282F52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 xml:space="preserve">В сводке предложений указывается наименование организации и/или участника публичных консультаций, содержание полученного предложения, информация об учете, частичном учете или отклонении предложения, указание </w:t>
      </w:r>
      <w:r w:rsidRPr="00295146">
        <w:rPr>
          <w:sz w:val="28"/>
          <w:szCs w:val="28"/>
        </w:rPr>
        <w:lastRenderedPageBreak/>
        <w:t xml:space="preserve">на причины полного или частичного отклонения полученного предложения. </w:t>
      </w:r>
    </w:p>
    <w:p w:rsidR="00282F52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>В сводке предложений указываются также сведения об</w:t>
      </w:r>
      <w:r w:rsidR="00282F52">
        <w:rPr>
          <w:sz w:val="28"/>
          <w:szCs w:val="28"/>
        </w:rPr>
        <w:t>:</w:t>
      </w:r>
    </w:p>
    <w:p w:rsidR="00282F52" w:rsidRDefault="00282F52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51CF9" w:rsidRPr="00295146">
        <w:rPr>
          <w:sz w:val="28"/>
          <w:szCs w:val="28"/>
        </w:rPr>
        <w:t xml:space="preserve"> общем числе участников обсуждения; </w:t>
      </w:r>
    </w:p>
    <w:p w:rsidR="00282F52" w:rsidRDefault="00282F52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1CF9" w:rsidRPr="00295146">
        <w:rPr>
          <w:sz w:val="28"/>
          <w:szCs w:val="28"/>
        </w:rPr>
        <w:t xml:space="preserve">общем числе полученных предложений; </w:t>
      </w:r>
    </w:p>
    <w:p w:rsidR="00F51CF9" w:rsidRPr="00295146" w:rsidRDefault="00282F52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1CF9" w:rsidRPr="00295146">
        <w:rPr>
          <w:sz w:val="28"/>
          <w:szCs w:val="28"/>
        </w:rPr>
        <w:t>общем числе учтенных, учтенных частично и отклоненных предлож</w:t>
      </w:r>
      <w:r w:rsidR="00F51CF9" w:rsidRPr="00295146">
        <w:rPr>
          <w:sz w:val="28"/>
          <w:szCs w:val="28"/>
        </w:rPr>
        <w:t>е</w:t>
      </w:r>
      <w:r w:rsidR="00F51CF9" w:rsidRPr="00295146">
        <w:rPr>
          <w:sz w:val="28"/>
          <w:szCs w:val="28"/>
        </w:rPr>
        <w:t>ний.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>16. По результатам публичных консультаций Разработчик готовит сво</w:t>
      </w:r>
      <w:r w:rsidRPr="00295146">
        <w:rPr>
          <w:sz w:val="28"/>
          <w:szCs w:val="28"/>
        </w:rPr>
        <w:t>д</w:t>
      </w:r>
      <w:r w:rsidRPr="00295146">
        <w:rPr>
          <w:sz w:val="28"/>
          <w:szCs w:val="28"/>
        </w:rPr>
        <w:t>ный отчет (заключение) о проведении ОРВ, которое включает в себя дораб</w:t>
      </w:r>
      <w:r w:rsidRPr="00295146">
        <w:rPr>
          <w:sz w:val="28"/>
          <w:szCs w:val="28"/>
        </w:rPr>
        <w:t>о</w:t>
      </w:r>
      <w:r w:rsidRPr="00295146">
        <w:rPr>
          <w:sz w:val="28"/>
          <w:szCs w:val="28"/>
        </w:rPr>
        <w:t>танный сводный отчет (заключение) и сводку предложений. По результатам рассмотрения предложений, поступивших в связи с проведением публичных консультаций, Разработчик может принять мотивированное решение о разр</w:t>
      </w:r>
      <w:r w:rsidRPr="00295146">
        <w:rPr>
          <w:sz w:val="28"/>
          <w:szCs w:val="28"/>
        </w:rPr>
        <w:t>а</w:t>
      </w:r>
      <w:r w:rsidRPr="00295146">
        <w:rPr>
          <w:sz w:val="28"/>
          <w:szCs w:val="28"/>
        </w:rPr>
        <w:t>ботке проекта акта, разработки проекта акта с учетом его доработки либо об о</w:t>
      </w:r>
      <w:r w:rsidRPr="00295146">
        <w:rPr>
          <w:sz w:val="28"/>
          <w:szCs w:val="28"/>
        </w:rPr>
        <w:t>т</w:t>
      </w:r>
      <w:r w:rsidRPr="00295146">
        <w:rPr>
          <w:sz w:val="28"/>
          <w:szCs w:val="28"/>
        </w:rPr>
        <w:t>казе в разработке проекта акта.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226"/>
      <w:bookmarkEnd w:id="1"/>
    </w:p>
    <w:p w:rsidR="00F51CF9" w:rsidRPr="00295146" w:rsidRDefault="00F51CF9" w:rsidP="00282F5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2" w:name="Par47"/>
      <w:bookmarkStart w:id="3" w:name="Par67"/>
      <w:bookmarkEnd w:id="2"/>
      <w:bookmarkEnd w:id="3"/>
      <w:r w:rsidRPr="00295146">
        <w:rPr>
          <w:b/>
          <w:sz w:val="28"/>
          <w:szCs w:val="28"/>
        </w:rPr>
        <w:t>Глава 3. Составление сводного отчета (заключения) о проведении ОРВ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95146">
        <w:rPr>
          <w:sz w:val="28"/>
          <w:szCs w:val="28"/>
        </w:rPr>
        <w:t>17. Общие рекомендации по составлению сводного отчета.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>В случае принятия решения о разработке проекта акта Разработчик по</w:t>
      </w:r>
      <w:r w:rsidRPr="00295146">
        <w:rPr>
          <w:sz w:val="28"/>
          <w:szCs w:val="28"/>
        </w:rPr>
        <w:t>д</w:t>
      </w:r>
      <w:r w:rsidRPr="00295146">
        <w:rPr>
          <w:sz w:val="28"/>
          <w:szCs w:val="28"/>
        </w:rPr>
        <w:t>готавливает уведомление, текст проекта акта и сводный отчет (заключение) о проведении ОРВ. Сводный отчет подписывается руководителем (заместителем руководителя) Разработчика.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>Сводный отчет (заключение) должен оформляться по форме согласно приложению № 3 к</w:t>
      </w:r>
      <w:r w:rsidR="00282F52">
        <w:rPr>
          <w:sz w:val="28"/>
          <w:szCs w:val="28"/>
        </w:rPr>
        <w:t xml:space="preserve"> настоящей</w:t>
      </w:r>
      <w:r w:rsidRPr="00295146">
        <w:rPr>
          <w:sz w:val="28"/>
          <w:szCs w:val="28"/>
        </w:rPr>
        <w:t xml:space="preserve"> Методике.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>В сводном отчете (заключении) указываются источники использованных данных. Расчеты, произведенные для заполнения соответствующих пунктов, приводятся в приложении к сводному отчету (заключению). Информация об источниках данных и методах расчетов представляется в таком объеме и с т</w:t>
      </w:r>
      <w:r w:rsidRPr="00295146">
        <w:rPr>
          <w:sz w:val="28"/>
          <w:szCs w:val="28"/>
        </w:rPr>
        <w:t>а</w:t>
      </w:r>
      <w:r w:rsidRPr="00295146">
        <w:rPr>
          <w:sz w:val="28"/>
          <w:szCs w:val="28"/>
        </w:rPr>
        <w:t>кой степенью детализации, чтобы обеспечить возможность верификации др</w:t>
      </w:r>
      <w:r w:rsidRPr="00295146">
        <w:rPr>
          <w:sz w:val="28"/>
          <w:szCs w:val="28"/>
        </w:rPr>
        <w:t>у</w:t>
      </w:r>
      <w:r w:rsidRPr="00295146">
        <w:rPr>
          <w:sz w:val="28"/>
          <w:szCs w:val="28"/>
        </w:rPr>
        <w:t xml:space="preserve">гими заинтересованными лицами. 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 xml:space="preserve">18. Заполнение </w:t>
      </w:r>
      <w:hyperlink w:anchor="Par431" w:history="1">
        <w:r w:rsidRPr="00295146">
          <w:rPr>
            <w:sz w:val="28"/>
            <w:szCs w:val="28"/>
          </w:rPr>
          <w:t>раздела 1</w:t>
        </w:r>
      </w:hyperlink>
      <w:r w:rsidRPr="00295146">
        <w:rPr>
          <w:sz w:val="28"/>
          <w:szCs w:val="28"/>
        </w:rPr>
        <w:t xml:space="preserve"> сводного отчета (заключения) «Общая инфо</w:t>
      </w:r>
      <w:r w:rsidRPr="00295146">
        <w:rPr>
          <w:sz w:val="28"/>
          <w:szCs w:val="28"/>
        </w:rPr>
        <w:t>р</w:t>
      </w:r>
      <w:r w:rsidRPr="00295146">
        <w:rPr>
          <w:sz w:val="28"/>
          <w:szCs w:val="28"/>
        </w:rPr>
        <w:t>мация».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 xml:space="preserve">В данном </w:t>
      </w:r>
      <w:hyperlink w:anchor="Par431" w:history="1">
        <w:r w:rsidRPr="00295146">
          <w:rPr>
            <w:sz w:val="28"/>
            <w:szCs w:val="28"/>
          </w:rPr>
          <w:t>разделе</w:t>
        </w:r>
      </w:hyperlink>
      <w:r w:rsidRPr="00295146">
        <w:rPr>
          <w:sz w:val="28"/>
          <w:szCs w:val="28"/>
        </w:rPr>
        <w:t xml:space="preserve"> должны быть приведены реквизиты проекта акта, п</w:t>
      </w:r>
      <w:r w:rsidRPr="00295146">
        <w:rPr>
          <w:sz w:val="28"/>
          <w:szCs w:val="28"/>
        </w:rPr>
        <w:t>о</w:t>
      </w:r>
      <w:r w:rsidRPr="00295146">
        <w:rPr>
          <w:sz w:val="28"/>
          <w:szCs w:val="28"/>
        </w:rPr>
        <w:t xml:space="preserve">дробные координаты разработчика. Также в </w:t>
      </w:r>
      <w:hyperlink w:anchor="Par431" w:history="1">
        <w:r w:rsidRPr="00295146">
          <w:rPr>
            <w:sz w:val="28"/>
            <w:szCs w:val="28"/>
          </w:rPr>
          <w:t>разделе</w:t>
        </w:r>
      </w:hyperlink>
      <w:r w:rsidRPr="00295146">
        <w:rPr>
          <w:sz w:val="28"/>
          <w:szCs w:val="28"/>
        </w:rPr>
        <w:t xml:space="preserve"> в соответствующих пун</w:t>
      </w:r>
      <w:r w:rsidRPr="00295146">
        <w:rPr>
          <w:sz w:val="28"/>
          <w:szCs w:val="28"/>
        </w:rPr>
        <w:t>к</w:t>
      </w:r>
      <w:r w:rsidRPr="00295146">
        <w:rPr>
          <w:sz w:val="28"/>
          <w:szCs w:val="28"/>
        </w:rPr>
        <w:t>тах должны быть указаны основания для разработки проекта акта, нормативные правовые акты, из которых непосредственно вытекают цели предлагаемого р</w:t>
      </w:r>
      <w:r w:rsidRPr="00295146">
        <w:rPr>
          <w:sz w:val="28"/>
          <w:szCs w:val="28"/>
        </w:rPr>
        <w:t>е</w:t>
      </w:r>
      <w:r w:rsidRPr="00295146">
        <w:rPr>
          <w:sz w:val="28"/>
          <w:szCs w:val="28"/>
        </w:rPr>
        <w:t>гулирования.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>В качестве основания для разработки проекта акта указывается норм</w:t>
      </w:r>
      <w:r w:rsidRPr="00295146">
        <w:rPr>
          <w:sz w:val="28"/>
          <w:szCs w:val="28"/>
        </w:rPr>
        <w:t>а</w:t>
      </w:r>
      <w:r w:rsidRPr="00295146">
        <w:rPr>
          <w:sz w:val="28"/>
          <w:szCs w:val="28"/>
        </w:rPr>
        <w:t>тивный правовой акт, имеющий более высокую юридическую силу, либо пор</w:t>
      </w:r>
      <w:r w:rsidRPr="00295146">
        <w:rPr>
          <w:sz w:val="28"/>
          <w:szCs w:val="28"/>
        </w:rPr>
        <w:t>у</w:t>
      </w:r>
      <w:r w:rsidRPr="00295146">
        <w:rPr>
          <w:sz w:val="28"/>
          <w:szCs w:val="28"/>
        </w:rPr>
        <w:t>чение Губернатора Свердловской области, Председателя Правительства Свер</w:t>
      </w:r>
      <w:r w:rsidRPr="00295146">
        <w:rPr>
          <w:sz w:val="28"/>
          <w:szCs w:val="28"/>
        </w:rPr>
        <w:t>д</w:t>
      </w:r>
      <w:r w:rsidRPr="00295146">
        <w:rPr>
          <w:sz w:val="28"/>
          <w:szCs w:val="28"/>
        </w:rPr>
        <w:t>ловской области или дается указание на инициативный порядок разработки. В случае, если разработка проекта акта ведется не в инициативном порядке, пр</w:t>
      </w:r>
      <w:r w:rsidRPr="00295146">
        <w:rPr>
          <w:sz w:val="28"/>
          <w:szCs w:val="28"/>
        </w:rPr>
        <w:t>и</w:t>
      </w:r>
      <w:r w:rsidRPr="00295146">
        <w:rPr>
          <w:sz w:val="28"/>
          <w:szCs w:val="28"/>
        </w:rPr>
        <w:t>водятся конкретные пункты нормативных правовых актов, имеющих более в</w:t>
      </w:r>
      <w:r w:rsidRPr="00295146">
        <w:rPr>
          <w:sz w:val="28"/>
          <w:szCs w:val="28"/>
        </w:rPr>
        <w:t>ы</w:t>
      </w:r>
      <w:r w:rsidRPr="00295146">
        <w:rPr>
          <w:sz w:val="28"/>
          <w:szCs w:val="28"/>
        </w:rPr>
        <w:t>сокую юридическую силу, во исполнение которых разрабатывается рассматр</w:t>
      </w:r>
      <w:r w:rsidRPr="00295146">
        <w:rPr>
          <w:sz w:val="28"/>
          <w:szCs w:val="28"/>
        </w:rPr>
        <w:t>и</w:t>
      </w:r>
      <w:r w:rsidRPr="00295146">
        <w:rPr>
          <w:sz w:val="28"/>
          <w:szCs w:val="28"/>
        </w:rPr>
        <w:t>ваемый проект акта. В случае, если разработка проекта акта ведется в иници</w:t>
      </w:r>
      <w:r w:rsidRPr="00295146">
        <w:rPr>
          <w:sz w:val="28"/>
          <w:szCs w:val="28"/>
        </w:rPr>
        <w:t>а</w:t>
      </w:r>
      <w:r w:rsidRPr="00295146">
        <w:rPr>
          <w:sz w:val="28"/>
          <w:szCs w:val="28"/>
        </w:rPr>
        <w:lastRenderedPageBreak/>
        <w:t>тивном порядке, указываются причины (выявленные негативные явления и тенденции в регулируемой сфере), которые способствовали принятию решения о разработке проекта акта.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 xml:space="preserve">Информация, приводимая в данном </w:t>
      </w:r>
      <w:hyperlink w:anchor="Par431" w:history="1">
        <w:r w:rsidRPr="00295146">
          <w:rPr>
            <w:sz w:val="28"/>
            <w:szCs w:val="28"/>
          </w:rPr>
          <w:t>разделе</w:t>
        </w:r>
      </w:hyperlink>
      <w:r w:rsidRPr="00295146">
        <w:rPr>
          <w:sz w:val="28"/>
          <w:szCs w:val="28"/>
        </w:rPr>
        <w:t>, должна соответствовать и</w:t>
      </w:r>
      <w:r w:rsidRPr="00295146">
        <w:rPr>
          <w:sz w:val="28"/>
          <w:szCs w:val="28"/>
        </w:rPr>
        <w:t>н</w:t>
      </w:r>
      <w:r w:rsidRPr="00295146">
        <w:rPr>
          <w:sz w:val="28"/>
          <w:szCs w:val="28"/>
        </w:rPr>
        <w:t>формации, приведенной в других разделах сводного отчета.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 xml:space="preserve">19. Заполнение </w:t>
      </w:r>
      <w:hyperlink w:anchor="Par467" w:history="1">
        <w:r w:rsidRPr="00295146">
          <w:rPr>
            <w:sz w:val="28"/>
            <w:szCs w:val="28"/>
          </w:rPr>
          <w:t>раздела 2</w:t>
        </w:r>
      </w:hyperlink>
      <w:r w:rsidRPr="00295146">
        <w:rPr>
          <w:sz w:val="28"/>
          <w:szCs w:val="28"/>
        </w:rPr>
        <w:t xml:space="preserve"> сводного отчета (заключения) «Степень регул</w:t>
      </w:r>
      <w:r w:rsidRPr="00295146">
        <w:rPr>
          <w:sz w:val="28"/>
          <w:szCs w:val="28"/>
        </w:rPr>
        <w:t>и</w:t>
      </w:r>
      <w:r w:rsidRPr="00295146">
        <w:rPr>
          <w:sz w:val="28"/>
          <w:szCs w:val="28"/>
        </w:rPr>
        <w:t>рующего воздействия проекта акта».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>В данном разделе приводится результат отнесения проекта акта к выс</w:t>
      </w:r>
      <w:r w:rsidRPr="00295146">
        <w:rPr>
          <w:sz w:val="28"/>
          <w:szCs w:val="28"/>
        </w:rPr>
        <w:t>о</w:t>
      </w:r>
      <w:r w:rsidRPr="00295146">
        <w:rPr>
          <w:sz w:val="28"/>
          <w:szCs w:val="28"/>
        </w:rPr>
        <w:t>кой, средней или низкой степени регулирующего воздействия согласно анал</w:t>
      </w:r>
      <w:r w:rsidRPr="00295146">
        <w:rPr>
          <w:sz w:val="28"/>
          <w:szCs w:val="28"/>
        </w:rPr>
        <w:t>и</w:t>
      </w:r>
      <w:r w:rsidRPr="00295146">
        <w:rPr>
          <w:sz w:val="28"/>
          <w:szCs w:val="28"/>
        </w:rPr>
        <w:t xml:space="preserve">зу, содержащихся в нем положений в соответствии с </w:t>
      </w:r>
      <w:hyperlink r:id="rId13" w:history="1">
        <w:r w:rsidRPr="00295146">
          <w:rPr>
            <w:sz w:val="28"/>
            <w:szCs w:val="28"/>
          </w:rPr>
          <w:t>пунктом 10</w:t>
        </w:r>
      </w:hyperlink>
      <w:r w:rsidRPr="00295146">
        <w:rPr>
          <w:sz w:val="28"/>
          <w:szCs w:val="28"/>
        </w:rPr>
        <w:t xml:space="preserve"> Порядка.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 xml:space="preserve">В обосновании даются пояснения, по каким из приведенных в </w:t>
      </w:r>
      <w:hyperlink r:id="rId14" w:history="1">
        <w:r w:rsidRPr="00295146">
          <w:rPr>
            <w:sz w:val="28"/>
            <w:szCs w:val="28"/>
          </w:rPr>
          <w:t>пункте 10</w:t>
        </w:r>
      </w:hyperlink>
      <w:r w:rsidRPr="00295146">
        <w:rPr>
          <w:sz w:val="28"/>
          <w:szCs w:val="28"/>
        </w:rPr>
        <w:t xml:space="preserve"> Порядка основаниям проводилось отнесение проекта акта к той или иной ст</w:t>
      </w:r>
      <w:r w:rsidRPr="00295146">
        <w:rPr>
          <w:sz w:val="28"/>
          <w:szCs w:val="28"/>
        </w:rPr>
        <w:t>е</w:t>
      </w:r>
      <w:r w:rsidRPr="00295146">
        <w:rPr>
          <w:sz w:val="28"/>
          <w:szCs w:val="28"/>
        </w:rPr>
        <w:t>пени регулирующего воздействия.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>Для проектов актов с высокой степенью регулирующего воздействия в обосновании приводятся формулировки конкретных положений или ссылки на структурные единицы проекта акта, содержащие такие положения, которые устанавливают ранее не предусмотренные законодательством обязанности, з</w:t>
      </w:r>
      <w:r w:rsidRPr="00295146">
        <w:rPr>
          <w:sz w:val="28"/>
          <w:szCs w:val="28"/>
        </w:rPr>
        <w:t>а</w:t>
      </w:r>
      <w:r w:rsidRPr="00295146">
        <w:rPr>
          <w:sz w:val="28"/>
          <w:szCs w:val="28"/>
        </w:rPr>
        <w:t>преты и ограничения для субъектов предпринимательской и инвестиционной деятельности или способствуют их установлению, а также положения, прив</w:t>
      </w:r>
      <w:r w:rsidRPr="00295146">
        <w:rPr>
          <w:sz w:val="28"/>
          <w:szCs w:val="28"/>
        </w:rPr>
        <w:t>о</w:t>
      </w:r>
      <w:r w:rsidRPr="00295146">
        <w:rPr>
          <w:sz w:val="28"/>
          <w:szCs w:val="28"/>
        </w:rPr>
        <w:t>дящие к возникновению ранее не предусмотренных законодательством расх</w:t>
      </w:r>
      <w:r w:rsidRPr="00295146">
        <w:rPr>
          <w:sz w:val="28"/>
          <w:szCs w:val="28"/>
        </w:rPr>
        <w:t>о</w:t>
      </w:r>
      <w:r w:rsidRPr="00295146">
        <w:rPr>
          <w:sz w:val="28"/>
          <w:szCs w:val="28"/>
        </w:rPr>
        <w:t>дов субъектов предпринимательской и инвестиционной деятельности. При этом достаточно указать одно положение проекта акта, имеющее высокую степень регулирующего воздействия.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>Для проектов актов, которые относятся к средней степени регулирующ</w:t>
      </w:r>
      <w:r w:rsidRPr="00295146">
        <w:rPr>
          <w:sz w:val="28"/>
          <w:szCs w:val="28"/>
        </w:rPr>
        <w:t>е</w:t>
      </w:r>
      <w:r w:rsidRPr="00295146">
        <w:rPr>
          <w:sz w:val="28"/>
          <w:szCs w:val="28"/>
        </w:rPr>
        <w:t>го воздействия, приводится краткое описание ранее предусмотренных закон</w:t>
      </w:r>
      <w:r w:rsidRPr="00295146">
        <w:rPr>
          <w:sz w:val="28"/>
          <w:szCs w:val="28"/>
        </w:rPr>
        <w:t>о</w:t>
      </w:r>
      <w:r w:rsidRPr="00295146">
        <w:rPr>
          <w:sz w:val="28"/>
          <w:szCs w:val="28"/>
        </w:rPr>
        <w:t>дательством обязанностей, запретов и ограничений для субъектов предприн</w:t>
      </w:r>
      <w:r w:rsidRPr="00295146">
        <w:rPr>
          <w:sz w:val="28"/>
          <w:szCs w:val="28"/>
        </w:rPr>
        <w:t>и</w:t>
      </w:r>
      <w:r w:rsidRPr="00295146">
        <w:rPr>
          <w:sz w:val="28"/>
          <w:szCs w:val="28"/>
        </w:rPr>
        <w:t>мательской и инвестиционной деятельности со ссылкой на действующие но</w:t>
      </w:r>
      <w:r w:rsidRPr="00295146">
        <w:rPr>
          <w:sz w:val="28"/>
          <w:szCs w:val="28"/>
        </w:rPr>
        <w:t>р</w:t>
      </w:r>
      <w:r w:rsidRPr="00295146">
        <w:rPr>
          <w:sz w:val="28"/>
          <w:szCs w:val="28"/>
        </w:rPr>
        <w:t>мативные правовые акты и положения проекта акта, изменяющие указанные обязанности, запреты и ограничения, а также положения проекта акта, прив</w:t>
      </w:r>
      <w:r w:rsidRPr="00295146">
        <w:rPr>
          <w:sz w:val="28"/>
          <w:szCs w:val="28"/>
        </w:rPr>
        <w:t>о</w:t>
      </w:r>
      <w:r w:rsidRPr="00295146">
        <w:rPr>
          <w:sz w:val="28"/>
          <w:szCs w:val="28"/>
        </w:rPr>
        <w:t>дящих к увеличению ранее предусмотренных законодательством расходов субъектов предпринимательской и инвестиционной деятельности, и оценки т</w:t>
      </w:r>
      <w:r w:rsidRPr="00295146">
        <w:rPr>
          <w:sz w:val="28"/>
          <w:szCs w:val="28"/>
        </w:rPr>
        <w:t>е</w:t>
      </w:r>
      <w:r w:rsidRPr="00295146">
        <w:rPr>
          <w:sz w:val="28"/>
          <w:szCs w:val="28"/>
        </w:rPr>
        <w:t>кущего уровня расходов, связанных с данными обязанностями, запретами и ограничениями.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>Для проектов актов, относящихся к низкой степени регулирующего во</w:t>
      </w:r>
      <w:r w:rsidRPr="00295146">
        <w:rPr>
          <w:sz w:val="28"/>
          <w:szCs w:val="28"/>
        </w:rPr>
        <w:t>з</w:t>
      </w:r>
      <w:r w:rsidRPr="00295146">
        <w:rPr>
          <w:sz w:val="28"/>
          <w:szCs w:val="28"/>
        </w:rPr>
        <w:t>действия, указывается, что проект акта не содержит положений, предусмотре</w:t>
      </w:r>
      <w:r w:rsidRPr="00295146">
        <w:rPr>
          <w:sz w:val="28"/>
          <w:szCs w:val="28"/>
        </w:rPr>
        <w:t>н</w:t>
      </w:r>
      <w:r w:rsidRPr="00295146">
        <w:rPr>
          <w:sz w:val="28"/>
          <w:szCs w:val="28"/>
        </w:rPr>
        <w:t xml:space="preserve">ных </w:t>
      </w:r>
      <w:hyperlink r:id="rId15" w:history="1">
        <w:r w:rsidRPr="00295146">
          <w:rPr>
            <w:sz w:val="28"/>
            <w:szCs w:val="28"/>
          </w:rPr>
          <w:t>подпунктами 1</w:t>
        </w:r>
      </w:hyperlink>
      <w:r w:rsidRPr="00295146">
        <w:rPr>
          <w:sz w:val="28"/>
          <w:szCs w:val="28"/>
        </w:rPr>
        <w:t xml:space="preserve"> и </w:t>
      </w:r>
      <w:hyperlink r:id="rId16" w:history="1">
        <w:r w:rsidRPr="00295146">
          <w:rPr>
            <w:sz w:val="28"/>
            <w:szCs w:val="28"/>
          </w:rPr>
          <w:t xml:space="preserve">2 пункта </w:t>
        </w:r>
      </w:hyperlink>
      <w:r w:rsidRPr="00295146">
        <w:rPr>
          <w:sz w:val="28"/>
          <w:szCs w:val="28"/>
        </w:rPr>
        <w:t>10 Порядка.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 xml:space="preserve">20. Заполнение </w:t>
      </w:r>
      <w:hyperlink w:anchor="Par481" w:history="1">
        <w:r w:rsidRPr="00295146">
          <w:rPr>
            <w:sz w:val="28"/>
            <w:szCs w:val="28"/>
          </w:rPr>
          <w:t>раздела 3</w:t>
        </w:r>
      </w:hyperlink>
      <w:r w:rsidRPr="00295146">
        <w:rPr>
          <w:sz w:val="28"/>
          <w:szCs w:val="28"/>
        </w:rPr>
        <w:t xml:space="preserve"> сводного отчета «Описание проблемы, на реш</w:t>
      </w:r>
      <w:r w:rsidRPr="00295146">
        <w:rPr>
          <w:sz w:val="28"/>
          <w:szCs w:val="28"/>
        </w:rPr>
        <w:t>е</w:t>
      </w:r>
      <w:r w:rsidRPr="00295146">
        <w:rPr>
          <w:sz w:val="28"/>
          <w:szCs w:val="28"/>
        </w:rPr>
        <w:t>ние которой направлен предлагаемый способ регулирования, оценка негати</w:t>
      </w:r>
      <w:r w:rsidRPr="00295146">
        <w:rPr>
          <w:sz w:val="28"/>
          <w:szCs w:val="28"/>
        </w:rPr>
        <w:t>в</w:t>
      </w:r>
      <w:r w:rsidRPr="00295146">
        <w:rPr>
          <w:sz w:val="28"/>
          <w:szCs w:val="28"/>
        </w:rPr>
        <w:t>ных эффектов, возникающих в связи с наличием рассматриваемой проблемы».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 xml:space="preserve">В данном </w:t>
      </w:r>
      <w:hyperlink w:anchor="Par481" w:history="1">
        <w:r w:rsidRPr="00295146">
          <w:rPr>
            <w:sz w:val="28"/>
            <w:szCs w:val="28"/>
          </w:rPr>
          <w:t>разделе</w:t>
        </w:r>
      </w:hyperlink>
      <w:r w:rsidRPr="00295146">
        <w:rPr>
          <w:sz w:val="28"/>
          <w:szCs w:val="28"/>
        </w:rPr>
        <w:t xml:space="preserve"> должно быть обосновано существование проблемы, на решение которой направлено действие проекта акта, описаны негативные э</w:t>
      </w:r>
      <w:r w:rsidRPr="00295146">
        <w:rPr>
          <w:sz w:val="28"/>
          <w:szCs w:val="28"/>
        </w:rPr>
        <w:t>ф</w:t>
      </w:r>
      <w:r w:rsidRPr="00295146">
        <w:rPr>
          <w:sz w:val="28"/>
          <w:szCs w:val="28"/>
        </w:rPr>
        <w:t>фекты, связанные с существованием проблемы, риски и последствия сохран</w:t>
      </w:r>
      <w:r w:rsidRPr="00295146">
        <w:rPr>
          <w:sz w:val="28"/>
          <w:szCs w:val="28"/>
        </w:rPr>
        <w:t>е</w:t>
      </w:r>
      <w:r w:rsidRPr="00295146">
        <w:rPr>
          <w:sz w:val="28"/>
          <w:szCs w:val="28"/>
        </w:rPr>
        <w:t>ния текущей ситуации.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>Проблема должна быть сформулирована и описана максимально ко</w:t>
      </w:r>
      <w:r w:rsidRPr="00295146">
        <w:rPr>
          <w:sz w:val="28"/>
          <w:szCs w:val="28"/>
        </w:rPr>
        <w:t>н</w:t>
      </w:r>
      <w:r w:rsidRPr="00295146">
        <w:rPr>
          <w:sz w:val="28"/>
          <w:szCs w:val="28"/>
        </w:rPr>
        <w:lastRenderedPageBreak/>
        <w:t>кретно. По возможности проблема должна быть оценена количественно с и</w:t>
      </w:r>
      <w:r w:rsidRPr="00295146">
        <w:rPr>
          <w:sz w:val="28"/>
          <w:szCs w:val="28"/>
        </w:rPr>
        <w:t>с</w:t>
      </w:r>
      <w:r w:rsidRPr="00295146">
        <w:rPr>
          <w:sz w:val="28"/>
          <w:szCs w:val="28"/>
        </w:rPr>
        <w:t>пользованием данных из официальных и (или) иных опубликованных источн</w:t>
      </w:r>
      <w:r w:rsidRPr="00295146">
        <w:rPr>
          <w:sz w:val="28"/>
          <w:szCs w:val="28"/>
        </w:rPr>
        <w:t>и</w:t>
      </w:r>
      <w:r w:rsidRPr="00295146">
        <w:rPr>
          <w:sz w:val="28"/>
          <w:szCs w:val="28"/>
        </w:rPr>
        <w:t>ков, которые могут быть верифицированы другими заинтересованными лиц</w:t>
      </w:r>
      <w:r w:rsidRPr="00295146">
        <w:rPr>
          <w:sz w:val="28"/>
          <w:szCs w:val="28"/>
        </w:rPr>
        <w:t>а</w:t>
      </w:r>
      <w:r w:rsidRPr="00295146">
        <w:rPr>
          <w:sz w:val="28"/>
          <w:szCs w:val="28"/>
        </w:rPr>
        <w:t>ми. Желательным является подтверждение существования проблемы с испол</w:t>
      </w:r>
      <w:r w:rsidRPr="00295146">
        <w:rPr>
          <w:sz w:val="28"/>
          <w:szCs w:val="28"/>
        </w:rPr>
        <w:t>ь</w:t>
      </w:r>
      <w:r w:rsidRPr="00295146">
        <w:rPr>
          <w:sz w:val="28"/>
          <w:szCs w:val="28"/>
        </w:rPr>
        <w:t>зованием данных из нескольких независимых источников.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>Не является проблемой отсутствие нормативного правового регулиров</w:t>
      </w:r>
      <w:r w:rsidRPr="00295146">
        <w:rPr>
          <w:sz w:val="28"/>
          <w:szCs w:val="28"/>
        </w:rPr>
        <w:t>а</w:t>
      </w:r>
      <w:r w:rsidRPr="00295146">
        <w:rPr>
          <w:sz w:val="28"/>
          <w:szCs w:val="28"/>
        </w:rPr>
        <w:t>ния какой-либо сферы. Нормативное правовое регулирование является спос</w:t>
      </w:r>
      <w:r w:rsidRPr="00295146">
        <w:rPr>
          <w:sz w:val="28"/>
          <w:szCs w:val="28"/>
        </w:rPr>
        <w:t>о</w:t>
      </w:r>
      <w:r w:rsidRPr="00295146">
        <w:rPr>
          <w:sz w:val="28"/>
          <w:szCs w:val="28"/>
        </w:rPr>
        <w:t>бом решения проблемы.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>Наличие поручения о разработке проекта акта не является обоснованием наличия проблемы. Это управленческое решение, направленное на минимиз</w:t>
      </w:r>
      <w:r w:rsidRPr="00295146">
        <w:rPr>
          <w:sz w:val="28"/>
          <w:szCs w:val="28"/>
        </w:rPr>
        <w:t>а</w:t>
      </w:r>
      <w:r w:rsidRPr="00295146">
        <w:rPr>
          <w:sz w:val="28"/>
          <w:szCs w:val="28"/>
        </w:rPr>
        <w:t>цию влияния данной проблемы.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>Проблемы выявляются на основе:</w:t>
      </w:r>
    </w:p>
    <w:p w:rsidR="00F51CF9" w:rsidRPr="00295146" w:rsidRDefault="00282F52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1CF9" w:rsidRPr="00295146">
        <w:rPr>
          <w:sz w:val="28"/>
          <w:szCs w:val="28"/>
        </w:rPr>
        <w:t>проведения экспертизы действующих нормативных правовых актов - выявления несоответствия заявленных целей, действующих нормативных пр</w:t>
      </w:r>
      <w:r w:rsidR="00F51CF9" w:rsidRPr="00295146">
        <w:rPr>
          <w:sz w:val="28"/>
          <w:szCs w:val="28"/>
        </w:rPr>
        <w:t>а</w:t>
      </w:r>
      <w:r w:rsidR="00F51CF9" w:rsidRPr="00295146">
        <w:rPr>
          <w:sz w:val="28"/>
          <w:szCs w:val="28"/>
        </w:rPr>
        <w:t>вовых актов фактическим результатам их реализации;</w:t>
      </w:r>
    </w:p>
    <w:p w:rsidR="00F51CF9" w:rsidRPr="00295146" w:rsidRDefault="00282F52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1CF9" w:rsidRPr="00295146">
        <w:rPr>
          <w:sz w:val="28"/>
          <w:szCs w:val="28"/>
        </w:rPr>
        <w:t>обращения граждан и организаций, свидетельствующие о наличии пр</w:t>
      </w:r>
      <w:r w:rsidR="00F51CF9" w:rsidRPr="00295146">
        <w:rPr>
          <w:sz w:val="28"/>
          <w:szCs w:val="28"/>
        </w:rPr>
        <w:t>о</w:t>
      </w:r>
      <w:r w:rsidR="00F51CF9" w:rsidRPr="00295146">
        <w:rPr>
          <w:sz w:val="28"/>
          <w:szCs w:val="28"/>
        </w:rPr>
        <w:t>блемы; при этом важно иметь ввиду, что обращения могут быть как следствием наличия системной проблемы, так и частным случаем, когда указанная пробл</w:t>
      </w:r>
      <w:r w:rsidR="00F51CF9" w:rsidRPr="00295146">
        <w:rPr>
          <w:sz w:val="28"/>
          <w:szCs w:val="28"/>
        </w:rPr>
        <w:t>е</w:t>
      </w:r>
      <w:r w:rsidR="00F51CF9" w:rsidRPr="00295146">
        <w:rPr>
          <w:sz w:val="28"/>
          <w:szCs w:val="28"/>
        </w:rPr>
        <w:t>ма не является проблемой изменения регулирования в целом;</w:t>
      </w:r>
    </w:p>
    <w:p w:rsidR="00F51CF9" w:rsidRPr="00295146" w:rsidRDefault="00282F52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1CF9" w:rsidRPr="00295146">
        <w:rPr>
          <w:sz w:val="28"/>
          <w:szCs w:val="28"/>
        </w:rPr>
        <w:t>данных органов муниципального контроля (надзора), статистических данных о случаях причинения вреда жизни, здоровью, имуществу, нанесения экологического ущерба;</w:t>
      </w:r>
    </w:p>
    <w:p w:rsidR="00F51CF9" w:rsidRPr="00295146" w:rsidRDefault="00282F52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1CF9" w:rsidRPr="00295146">
        <w:rPr>
          <w:sz w:val="28"/>
          <w:szCs w:val="28"/>
        </w:rPr>
        <w:t>данных опросов общественного мнения, обследований предприятий, иных данных независимых исследований;</w:t>
      </w:r>
    </w:p>
    <w:p w:rsidR="00F51CF9" w:rsidRPr="00295146" w:rsidRDefault="00282F52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1CF9" w:rsidRPr="00295146">
        <w:rPr>
          <w:sz w:val="28"/>
          <w:szCs w:val="28"/>
        </w:rPr>
        <w:t>иных данных, подтверждающих наличие существования проблемы.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>В сводном отчете необходимо указать негативные эффекты, связанные с наличием проблемы. Такие эффекты могут проявляться в следующем.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>Высокие издержки применения участниками отношений установленных процедур. Подтверждением наличия этого эффекта могут быть количественные оценки стоимости и продолжительности.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>Недостаток информации для рационального выбора и принятия решений участниками отношений. Вследствие недостатка информации у участников о</w:t>
      </w:r>
      <w:r w:rsidRPr="00295146">
        <w:rPr>
          <w:sz w:val="28"/>
          <w:szCs w:val="28"/>
        </w:rPr>
        <w:t>т</w:t>
      </w:r>
      <w:r w:rsidRPr="00295146">
        <w:rPr>
          <w:sz w:val="28"/>
          <w:szCs w:val="28"/>
        </w:rPr>
        <w:t>ношений возможны такие негативные последствия, как возможность недобр</w:t>
      </w:r>
      <w:r w:rsidRPr="00295146">
        <w:rPr>
          <w:sz w:val="28"/>
          <w:szCs w:val="28"/>
        </w:rPr>
        <w:t>о</w:t>
      </w:r>
      <w:r w:rsidRPr="00295146">
        <w:rPr>
          <w:sz w:val="28"/>
          <w:szCs w:val="28"/>
        </w:rPr>
        <w:t>совестного поведения более информированных участников отношений в отн</w:t>
      </w:r>
      <w:r w:rsidRPr="00295146">
        <w:rPr>
          <w:sz w:val="28"/>
          <w:szCs w:val="28"/>
        </w:rPr>
        <w:t>о</w:t>
      </w:r>
      <w:r w:rsidRPr="00295146">
        <w:rPr>
          <w:sz w:val="28"/>
          <w:szCs w:val="28"/>
        </w:rPr>
        <w:t>шении менее информированных участников отношений, негативные изменения общих рыночных условий, в том числе недобросовестная конкуренция, неэ</w:t>
      </w:r>
      <w:r w:rsidRPr="00295146">
        <w:rPr>
          <w:sz w:val="28"/>
          <w:szCs w:val="28"/>
        </w:rPr>
        <w:t>ф</w:t>
      </w:r>
      <w:r w:rsidRPr="00295146">
        <w:rPr>
          <w:sz w:val="28"/>
          <w:szCs w:val="28"/>
        </w:rPr>
        <w:t>фективное размещение ресурсов и так далее.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>Наличие прочих негативных эффектов для общества, в том числе для экологии, безопасности, состояния конкуренции, инвестиционного климата, социального благополучия, иных негативных эффектов.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>Разработчик указывает иные, важные с его точки зрения, негативные э</w:t>
      </w:r>
      <w:r w:rsidRPr="00295146">
        <w:rPr>
          <w:sz w:val="28"/>
          <w:szCs w:val="28"/>
        </w:rPr>
        <w:t>ф</w:t>
      </w:r>
      <w:r w:rsidRPr="00295146">
        <w:rPr>
          <w:sz w:val="28"/>
          <w:szCs w:val="28"/>
        </w:rPr>
        <w:t>фекты для общества в целом или отдельных групп участников отношений. Наличие таких негативных эффектов также должно быть подтверждено объе</w:t>
      </w:r>
      <w:r w:rsidRPr="00295146">
        <w:rPr>
          <w:sz w:val="28"/>
          <w:szCs w:val="28"/>
        </w:rPr>
        <w:t>к</w:t>
      </w:r>
      <w:r w:rsidRPr="00295146">
        <w:rPr>
          <w:sz w:val="28"/>
          <w:szCs w:val="28"/>
        </w:rPr>
        <w:t>тивными данными.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lastRenderedPageBreak/>
        <w:t>При выявлении причин и факторов существования проблемы следует опираться на данные исследований, собственную экспертную оценку, мнения участников отношений. При этом необходимо учитывать возможный риск предоставления участниками отношений искаженных сведений. Причинно-следственная связь между проблемой и факторами, обуславливающими ее с</w:t>
      </w:r>
      <w:r w:rsidRPr="00295146">
        <w:rPr>
          <w:sz w:val="28"/>
          <w:szCs w:val="28"/>
        </w:rPr>
        <w:t>у</w:t>
      </w:r>
      <w:r w:rsidRPr="00295146">
        <w:rPr>
          <w:sz w:val="28"/>
          <w:szCs w:val="28"/>
        </w:rPr>
        <w:t>ществование, должна быть логически обоснована. Выявление факторов и усл</w:t>
      </w:r>
      <w:r w:rsidRPr="00295146">
        <w:rPr>
          <w:sz w:val="28"/>
          <w:szCs w:val="28"/>
        </w:rPr>
        <w:t>о</w:t>
      </w:r>
      <w:r w:rsidRPr="00295146">
        <w:rPr>
          <w:sz w:val="28"/>
          <w:szCs w:val="28"/>
        </w:rPr>
        <w:t>вий существования проблемы является важным пунктом публичных консульт</w:t>
      </w:r>
      <w:r w:rsidRPr="00295146">
        <w:rPr>
          <w:sz w:val="28"/>
          <w:szCs w:val="28"/>
        </w:rPr>
        <w:t>а</w:t>
      </w:r>
      <w:r w:rsidRPr="00295146">
        <w:rPr>
          <w:sz w:val="28"/>
          <w:szCs w:val="28"/>
        </w:rPr>
        <w:t>ций как при обсуждении уведомления, так и непосредственно текста проекта акта и сводного отчета (заключения).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>В сводном отчете (заключении) приводится информация о времени во</w:t>
      </w:r>
      <w:r w:rsidRPr="00295146">
        <w:rPr>
          <w:sz w:val="28"/>
          <w:szCs w:val="28"/>
        </w:rPr>
        <w:t>з</w:t>
      </w:r>
      <w:r w:rsidRPr="00295146">
        <w:rPr>
          <w:sz w:val="28"/>
          <w:szCs w:val="28"/>
        </w:rPr>
        <w:t>никновения проблемы, а также времени выявления проблемы. Разработчику следует определить, идет ли речь о новой проблеме или проблема существует в течение длительного времени, но до настоящего момента не решалась или ус</w:t>
      </w:r>
      <w:r w:rsidRPr="00295146">
        <w:rPr>
          <w:sz w:val="28"/>
          <w:szCs w:val="28"/>
        </w:rPr>
        <w:t>и</w:t>
      </w:r>
      <w:r w:rsidRPr="00295146">
        <w:rPr>
          <w:sz w:val="28"/>
          <w:szCs w:val="28"/>
        </w:rPr>
        <w:t>лия по ее решению не привели к позитивным результатам. Если проблема с</w:t>
      </w:r>
      <w:r w:rsidRPr="00295146">
        <w:rPr>
          <w:sz w:val="28"/>
          <w:szCs w:val="28"/>
        </w:rPr>
        <w:t>у</w:t>
      </w:r>
      <w:r w:rsidRPr="00295146">
        <w:rPr>
          <w:sz w:val="28"/>
          <w:szCs w:val="28"/>
        </w:rPr>
        <w:t>ществует в течение длительного времени, и предпринимались определенные меры, направленные на ее решение, то необходимо указать, какие именно меры и когда были предприняты, каковы были результаты и почему, по мнению ра</w:t>
      </w:r>
      <w:r w:rsidRPr="00295146">
        <w:rPr>
          <w:sz w:val="28"/>
          <w:szCs w:val="28"/>
        </w:rPr>
        <w:t>з</w:t>
      </w:r>
      <w:r w:rsidRPr="00295146">
        <w:rPr>
          <w:sz w:val="28"/>
          <w:szCs w:val="28"/>
        </w:rPr>
        <w:t>работчика, принятые меры явились или являются недостаточными и не привели к достижению цели. Здесь же приводятся сведения об объемах ресурсов (в том числе бюджетных), затраченных на решение данной проблемы, если для реш</w:t>
      </w:r>
      <w:r w:rsidRPr="00295146">
        <w:rPr>
          <w:sz w:val="28"/>
          <w:szCs w:val="28"/>
        </w:rPr>
        <w:t>е</w:t>
      </w:r>
      <w:r w:rsidRPr="00295146">
        <w:rPr>
          <w:sz w:val="28"/>
          <w:szCs w:val="28"/>
        </w:rPr>
        <w:t>ния проблемы были проведены мероприятия, связанные с финансовыми затр</w:t>
      </w:r>
      <w:r w:rsidRPr="00295146">
        <w:rPr>
          <w:sz w:val="28"/>
          <w:szCs w:val="28"/>
        </w:rPr>
        <w:t>а</w:t>
      </w:r>
      <w:r w:rsidRPr="00295146">
        <w:rPr>
          <w:sz w:val="28"/>
          <w:szCs w:val="28"/>
        </w:rPr>
        <w:t>тами.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>При определении причин невозможности устранения проблемы участн</w:t>
      </w:r>
      <w:r w:rsidRPr="00295146">
        <w:rPr>
          <w:sz w:val="28"/>
          <w:szCs w:val="28"/>
        </w:rPr>
        <w:t>и</w:t>
      </w:r>
      <w:r w:rsidRPr="00295146">
        <w:rPr>
          <w:sz w:val="28"/>
          <w:szCs w:val="28"/>
        </w:rPr>
        <w:t>ками соответствующих отношений самостоятельно без вмешательства госуда</w:t>
      </w:r>
      <w:r w:rsidRPr="00295146">
        <w:rPr>
          <w:sz w:val="28"/>
          <w:szCs w:val="28"/>
        </w:rPr>
        <w:t>р</w:t>
      </w:r>
      <w:r w:rsidRPr="00295146">
        <w:rPr>
          <w:sz w:val="28"/>
          <w:szCs w:val="28"/>
        </w:rPr>
        <w:t>ства необходимо обосновать, почему без введения нового регулирования пр</w:t>
      </w:r>
      <w:r w:rsidRPr="00295146">
        <w:rPr>
          <w:sz w:val="28"/>
          <w:szCs w:val="28"/>
        </w:rPr>
        <w:t>о</w:t>
      </w:r>
      <w:r w:rsidRPr="00295146">
        <w:rPr>
          <w:sz w:val="28"/>
          <w:szCs w:val="28"/>
        </w:rPr>
        <w:t>блема не может исчезнуть или стать незначимой для участников отношений.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>Необходимо описать, как может развиваться проблема и связанные с ней негативные эффекты без вмешательства государства (отразить базовый сцен</w:t>
      </w:r>
      <w:r w:rsidRPr="00295146">
        <w:rPr>
          <w:sz w:val="28"/>
          <w:szCs w:val="28"/>
        </w:rPr>
        <w:t>а</w:t>
      </w:r>
      <w:r w:rsidRPr="00295146">
        <w:rPr>
          <w:sz w:val="28"/>
          <w:szCs w:val="28"/>
        </w:rPr>
        <w:t>рий развития событий). Ввиду прогнозного характера такого анализа следует указать условия, при сохранении которых возможно указанное развитие. Если проводится экстраполяция имеющихся данных на будущие периоды, необх</w:t>
      </w:r>
      <w:r w:rsidRPr="00295146">
        <w:rPr>
          <w:sz w:val="28"/>
          <w:szCs w:val="28"/>
        </w:rPr>
        <w:t>о</w:t>
      </w:r>
      <w:r w:rsidRPr="00295146">
        <w:rPr>
          <w:sz w:val="28"/>
          <w:szCs w:val="28"/>
        </w:rPr>
        <w:t>димо указать обоснование, почему такая экстраполяция не вызвана случайными и (или) временными факторами. В том случае, если возможны несколько сц</w:t>
      </w:r>
      <w:r w:rsidRPr="00295146">
        <w:rPr>
          <w:sz w:val="28"/>
          <w:szCs w:val="28"/>
        </w:rPr>
        <w:t>е</w:t>
      </w:r>
      <w:r w:rsidRPr="00295146">
        <w:rPr>
          <w:sz w:val="28"/>
          <w:szCs w:val="28"/>
        </w:rPr>
        <w:t>нариев развития событий, необходимо дать их описание и оценку условий, при которых более вероятным оказывается тот или иной сценарий.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 xml:space="preserve">Также в данном </w:t>
      </w:r>
      <w:hyperlink w:anchor="Par481" w:history="1">
        <w:r w:rsidRPr="00295146">
          <w:rPr>
            <w:sz w:val="28"/>
            <w:szCs w:val="28"/>
          </w:rPr>
          <w:t>разделе</w:t>
        </w:r>
      </w:hyperlink>
      <w:r w:rsidRPr="00295146">
        <w:rPr>
          <w:sz w:val="28"/>
          <w:szCs w:val="28"/>
        </w:rPr>
        <w:t xml:space="preserve"> может быть приведена любая дополнительная информация, позволяющая более точно характеризовать проблему, на решение которой направлен предлагаемый способ регулирования, негативные эффекты, в которых она проявляется, и их масштаб, а также информация о наличии вза</w:t>
      </w:r>
      <w:r w:rsidRPr="00295146">
        <w:rPr>
          <w:sz w:val="28"/>
          <w:szCs w:val="28"/>
        </w:rPr>
        <w:t>и</w:t>
      </w:r>
      <w:r w:rsidRPr="00295146">
        <w:rPr>
          <w:sz w:val="28"/>
          <w:szCs w:val="28"/>
        </w:rPr>
        <w:t>мосвязанных проблем и отношений, уровне развития технологий в данной о</w:t>
      </w:r>
      <w:r w:rsidRPr="00295146">
        <w:rPr>
          <w:sz w:val="28"/>
          <w:szCs w:val="28"/>
        </w:rPr>
        <w:t>б</w:t>
      </w:r>
      <w:r w:rsidRPr="00295146">
        <w:rPr>
          <w:sz w:val="28"/>
          <w:szCs w:val="28"/>
        </w:rPr>
        <w:t>ласти, инвестиционной деятельности участников отношений.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 xml:space="preserve">21. Заполнение </w:t>
      </w:r>
      <w:hyperlink w:anchor="Par568" w:history="1">
        <w:r w:rsidRPr="00295146">
          <w:rPr>
            <w:sz w:val="28"/>
            <w:szCs w:val="28"/>
          </w:rPr>
          <w:t>раздела 4</w:t>
        </w:r>
      </w:hyperlink>
      <w:r w:rsidRPr="00295146">
        <w:rPr>
          <w:sz w:val="28"/>
          <w:szCs w:val="28"/>
        </w:rPr>
        <w:t xml:space="preserve"> сводного отчета (заключения) «Описание пре</w:t>
      </w:r>
      <w:r w:rsidRPr="00295146">
        <w:rPr>
          <w:sz w:val="28"/>
          <w:szCs w:val="28"/>
        </w:rPr>
        <w:t>д</w:t>
      </w:r>
      <w:r w:rsidRPr="00295146">
        <w:rPr>
          <w:sz w:val="28"/>
          <w:szCs w:val="28"/>
        </w:rPr>
        <w:t>лагаемого регулирования и иных возможных способов решения проблемы».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>Выбранный способ регулирования должен существенным образом сн</w:t>
      </w:r>
      <w:r w:rsidRPr="00295146">
        <w:rPr>
          <w:sz w:val="28"/>
          <w:szCs w:val="28"/>
        </w:rPr>
        <w:t>и</w:t>
      </w:r>
      <w:r w:rsidRPr="00295146">
        <w:rPr>
          <w:sz w:val="28"/>
          <w:szCs w:val="28"/>
        </w:rPr>
        <w:lastRenderedPageBreak/>
        <w:t>жать негативное воздействие проблемы в сфере регулирования (обеспечивать достижение целей регулирования).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>Необходимо четко описать, в чем именно состоит предлагаемый способ регулирования: на какие отношения и каких именно участников отношений распространяется регулирование, какие требования к участникам отношений, видам деятельности устанавливаются (изменяются или отменяются) предлага</w:t>
      </w:r>
      <w:r w:rsidRPr="00295146">
        <w:rPr>
          <w:sz w:val="28"/>
          <w:szCs w:val="28"/>
        </w:rPr>
        <w:t>е</w:t>
      </w:r>
      <w:r w:rsidRPr="00295146">
        <w:rPr>
          <w:sz w:val="28"/>
          <w:szCs w:val="28"/>
        </w:rPr>
        <w:t>мым проектом акта, какие новые права возникают у участников отношений, к</w:t>
      </w:r>
      <w:r w:rsidRPr="00295146">
        <w:rPr>
          <w:sz w:val="28"/>
          <w:szCs w:val="28"/>
        </w:rPr>
        <w:t>а</w:t>
      </w:r>
      <w:r w:rsidRPr="00295146">
        <w:rPr>
          <w:sz w:val="28"/>
          <w:szCs w:val="28"/>
        </w:rPr>
        <w:t>ким образом они будут реализованы и какими механизмами соблюдение треб</w:t>
      </w:r>
      <w:r w:rsidRPr="00295146">
        <w:rPr>
          <w:sz w:val="28"/>
          <w:szCs w:val="28"/>
        </w:rPr>
        <w:t>о</w:t>
      </w:r>
      <w:r w:rsidRPr="00295146">
        <w:rPr>
          <w:sz w:val="28"/>
          <w:szCs w:val="28"/>
        </w:rPr>
        <w:t>ваний будет контролироваться.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>В сводном отчете (заключении) приводится описание иных способов р</w:t>
      </w:r>
      <w:r w:rsidRPr="00295146">
        <w:rPr>
          <w:sz w:val="28"/>
          <w:szCs w:val="28"/>
        </w:rPr>
        <w:t>е</w:t>
      </w:r>
      <w:r w:rsidRPr="00295146">
        <w:rPr>
          <w:sz w:val="28"/>
          <w:szCs w:val="28"/>
        </w:rPr>
        <w:t>шения проблемы и достижения поставленных целей в том же формате, что и описание предлагаемого регулирования. Если иного, кроме предложенного Разработчиком, способа достижения целей не существует (не приведено), то следует убедиться, что формулировка цели не предопределяет выбор конкре</w:t>
      </w:r>
      <w:r w:rsidRPr="00295146">
        <w:rPr>
          <w:sz w:val="28"/>
          <w:szCs w:val="28"/>
        </w:rPr>
        <w:t>т</w:t>
      </w:r>
      <w:r w:rsidRPr="00295146">
        <w:rPr>
          <w:sz w:val="28"/>
          <w:szCs w:val="28"/>
        </w:rPr>
        <w:t>ного способа ее достижения.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 xml:space="preserve">В данном </w:t>
      </w:r>
      <w:hyperlink w:anchor="Par568" w:history="1">
        <w:r w:rsidRPr="00295146">
          <w:rPr>
            <w:sz w:val="28"/>
            <w:szCs w:val="28"/>
          </w:rPr>
          <w:t>разделе</w:t>
        </w:r>
      </w:hyperlink>
      <w:r w:rsidRPr="00295146">
        <w:rPr>
          <w:sz w:val="28"/>
          <w:szCs w:val="28"/>
        </w:rPr>
        <w:t xml:space="preserve"> приводится обоснование, почему из возможных спос</w:t>
      </w:r>
      <w:r w:rsidRPr="00295146">
        <w:rPr>
          <w:sz w:val="28"/>
          <w:szCs w:val="28"/>
        </w:rPr>
        <w:t>о</w:t>
      </w:r>
      <w:r w:rsidRPr="00295146">
        <w:rPr>
          <w:sz w:val="28"/>
          <w:szCs w:val="28"/>
        </w:rPr>
        <w:t>бов решения проблемы был выбран именно предложенный. Наилучшим обо</w:t>
      </w:r>
      <w:r w:rsidRPr="00295146">
        <w:rPr>
          <w:sz w:val="28"/>
          <w:szCs w:val="28"/>
        </w:rPr>
        <w:t>с</w:t>
      </w:r>
      <w:r w:rsidRPr="00295146">
        <w:rPr>
          <w:sz w:val="28"/>
          <w:szCs w:val="28"/>
        </w:rPr>
        <w:t>нованием является количественное сопоставление издержек и выгод различных способов решения проблемы. В отсутствие возможности провести соотве</w:t>
      </w:r>
      <w:r w:rsidRPr="00295146">
        <w:rPr>
          <w:sz w:val="28"/>
          <w:szCs w:val="28"/>
        </w:rPr>
        <w:t>т</w:t>
      </w:r>
      <w:r w:rsidRPr="00295146">
        <w:rPr>
          <w:sz w:val="28"/>
          <w:szCs w:val="28"/>
        </w:rPr>
        <w:t>ствующие расчеты должны быть логически обоснованы сравнительные пр</w:t>
      </w:r>
      <w:r w:rsidRPr="00295146">
        <w:rPr>
          <w:sz w:val="28"/>
          <w:szCs w:val="28"/>
        </w:rPr>
        <w:t>е</w:t>
      </w:r>
      <w:r w:rsidRPr="00295146">
        <w:rPr>
          <w:sz w:val="28"/>
          <w:szCs w:val="28"/>
        </w:rPr>
        <w:t>имущества выбранного способа. Наиболее детальные обоснования предпочт</w:t>
      </w:r>
      <w:r w:rsidRPr="00295146">
        <w:rPr>
          <w:sz w:val="28"/>
          <w:szCs w:val="28"/>
        </w:rPr>
        <w:t>и</w:t>
      </w:r>
      <w:r w:rsidRPr="00295146">
        <w:rPr>
          <w:sz w:val="28"/>
          <w:szCs w:val="28"/>
        </w:rPr>
        <w:t>тельности выбранного способа требуются для положений, обладающих выс</w:t>
      </w:r>
      <w:r w:rsidRPr="00295146">
        <w:rPr>
          <w:sz w:val="28"/>
          <w:szCs w:val="28"/>
        </w:rPr>
        <w:t>о</w:t>
      </w:r>
      <w:r w:rsidRPr="00295146">
        <w:rPr>
          <w:sz w:val="28"/>
          <w:szCs w:val="28"/>
        </w:rPr>
        <w:t>кой степенью регулирующего воздействия. Необходимо обосновать, что ну</w:t>
      </w:r>
      <w:r w:rsidRPr="00295146">
        <w:rPr>
          <w:sz w:val="28"/>
          <w:szCs w:val="28"/>
        </w:rPr>
        <w:t>ж</w:t>
      </w:r>
      <w:r w:rsidRPr="00295146">
        <w:rPr>
          <w:sz w:val="28"/>
          <w:szCs w:val="28"/>
        </w:rPr>
        <w:t>ный результат не может быть получен при регулирующем воздействии мен</w:t>
      </w:r>
      <w:r w:rsidRPr="00295146">
        <w:rPr>
          <w:sz w:val="28"/>
          <w:szCs w:val="28"/>
        </w:rPr>
        <w:t>ь</w:t>
      </w:r>
      <w:r w:rsidRPr="00295146">
        <w:rPr>
          <w:sz w:val="28"/>
          <w:szCs w:val="28"/>
        </w:rPr>
        <w:t>шей степени.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 xml:space="preserve">22. Заполнение </w:t>
      </w:r>
      <w:hyperlink w:anchor="Par595" w:history="1">
        <w:r w:rsidRPr="00295146">
          <w:rPr>
            <w:sz w:val="28"/>
            <w:szCs w:val="28"/>
          </w:rPr>
          <w:t>раздела 5</w:t>
        </w:r>
      </w:hyperlink>
      <w:r w:rsidRPr="00295146">
        <w:rPr>
          <w:sz w:val="28"/>
          <w:szCs w:val="28"/>
        </w:rPr>
        <w:t xml:space="preserve"> сводного отчета (заключения) «Основные гру</w:t>
      </w:r>
      <w:r w:rsidRPr="00295146">
        <w:rPr>
          <w:sz w:val="28"/>
          <w:szCs w:val="28"/>
        </w:rPr>
        <w:t>п</w:t>
      </w:r>
      <w:r w:rsidRPr="00295146">
        <w:rPr>
          <w:sz w:val="28"/>
          <w:szCs w:val="28"/>
        </w:rPr>
        <w:t>пы субъектов предпринимательской и инвестиционной деятельности, иные з</w:t>
      </w:r>
      <w:r w:rsidRPr="00295146">
        <w:rPr>
          <w:sz w:val="28"/>
          <w:szCs w:val="28"/>
        </w:rPr>
        <w:t>а</w:t>
      </w:r>
      <w:r w:rsidRPr="00295146">
        <w:rPr>
          <w:sz w:val="28"/>
          <w:szCs w:val="28"/>
        </w:rPr>
        <w:t>интересованные лица, интересы которых будут затронуты предлагаемым пр</w:t>
      </w:r>
      <w:r w:rsidRPr="00295146">
        <w:rPr>
          <w:sz w:val="28"/>
          <w:szCs w:val="28"/>
        </w:rPr>
        <w:t>а</w:t>
      </w:r>
      <w:r w:rsidRPr="00295146">
        <w:rPr>
          <w:sz w:val="28"/>
          <w:szCs w:val="28"/>
        </w:rPr>
        <w:t>вовым регулированием, оценка количества таких субъектов».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 xml:space="preserve"> В данном </w:t>
      </w:r>
      <w:hyperlink w:anchor="Par595" w:history="1">
        <w:r w:rsidRPr="00295146">
          <w:rPr>
            <w:sz w:val="28"/>
            <w:szCs w:val="28"/>
          </w:rPr>
          <w:t>разделе</w:t>
        </w:r>
      </w:hyperlink>
      <w:r w:rsidRPr="00295146">
        <w:rPr>
          <w:sz w:val="28"/>
          <w:szCs w:val="28"/>
        </w:rPr>
        <w:t xml:space="preserve"> указываются группы участников отношений, интересы которых будут затронуты предлагаемым регулированием, а также дается пре</w:t>
      </w:r>
      <w:r w:rsidRPr="00295146">
        <w:rPr>
          <w:sz w:val="28"/>
          <w:szCs w:val="28"/>
        </w:rPr>
        <w:t>д</w:t>
      </w:r>
      <w:r w:rsidRPr="00295146">
        <w:rPr>
          <w:sz w:val="28"/>
          <w:szCs w:val="28"/>
        </w:rPr>
        <w:t>полагаемая количественная оценка числа участников каждой группы. Указание следует начинать с групп, которые непосредственно являются объектом рег</w:t>
      </w:r>
      <w:r w:rsidRPr="00295146">
        <w:rPr>
          <w:sz w:val="28"/>
          <w:szCs w:val="28"/>
        </w:rPr>
        <w:t>у</w:t>
      </w:r>
      <w:r w:rsidRPr="00295146">
        <w:rPr>
          <w:sz w:val="28"/>
          <w:szCs w:val="28"/>
        </w:rPr>
        <w:t>лирования (у которых возникают новые обязанности, права, в отношении кот</w:t>
      </w:r>
      <w:r w:rsidRPr="00295146">
        <w:rPr>
          <w:sz w:val="28"/>
          <w:szCs w:val="28"/>
        </w:rPr>
        <w:t>о</w:t>
      </w:r>
      <w:r w:rsidRPr="00295146">
        <w:rPr>
          <w:sz w:val="28"/>
          <w:szCs w:val="28"/>
        </w:rPr>
        <w:t>рых устанавливаются запреты или ограничения). Источником могут быть ст</w:t>
      </w:r>
      <w:r w:rsidRPr="00295146">
        <w:rPr>
          <w:sz w:val="28"/>
          <w:szCs w:val="28"/>
        </w:rPr>
        <w:t>а</w:t>
      </w:r>
      <w:r w:rsidRPr="00295146">
        <w:rPr>
          <w:sz w:val="28"/>
          <w:szCs w:val="28"/>
        </w:rPr>
        <w:t>тистические данные о количестве предприятий (граждан) той или иной катег</w:t>
      </w:r>
      <w:r w:rsidRPr="00295146">
        <w:rPr>
          <w:sz w:val="28"/>
          <w:szCs w:val="28"/>
        </w:rPr>
        <w:t>о</w:t>
      </w:r>
      <w:r w:rsidRPr="00295146">
        <w:rPr>
          <w:sz w:val="28"/>
          <w:szCs w:val="28"/>
        </w:rPr>
        <w:t>рии, данные реестров о количестве выданных лицензий, полученных разреш</w:t>
      </w:r>
      <w:r w:rsidRPr="00295146">
        <w:rPr>
          <w:sz w:val="28"/>
          <w:szCs w:val="28"/>
        </w:rPr>
        <w:t>е</w:t>
      </w:r>
      <w:r w:rsidRPr="00295146">
        <w:rPr>
          <w:sz w:val="28"/>
          <w:szCs w:val="28"/>
        </w:rPr>
        <w:t>ний и иные имеющиеся данные. Возможно использование результатов исслед</w:t>
      </w:r>
      <w:r w:rsidRPr="00295146">
        <w:rPr>
          <w:sz w:val="28"/>
          <w:szCs w:val="28"/>
        </w:rPr>
        <w:t>о</w:t>
      </w:r>
      <w:r w:rsidRPr="00295146">
        <w:rPr>
          <w:sz w:val="28"/>
          <w:szCs w:val="28"/>
        </w:rPr>
        <w:t>ваний рынков, иных независимых исследований. При невозможности точной однозначной оценки количества субъектов допустимо приведение интервал</w:t>
      </w:r>
      <w:r w:rsidRPr="00295146">
        <w:rPr>
          <w:sz w:val="28"/>
          <w:szCs w:val="28"/>
        </w:rPr>
        <w:t>ь</w:t>
      </w:r>
      <w:r w:rsidRPr="00295146">
        <w:rPr>
          <w:sz w:val="28"/>
          <w:szCs w:val="28"/>
        </w:rPr>
        <w:t>ных оценок, с обоснованием методов получения таких оценок.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>Прогноз изменения числа участников должен быть обоснован. В некот</w:t>
      </w:r>
      <w:r w:rsidRPr="00295146">
        <w:rPr>
          <w:sz w:val="28"/>
          <w:szCs w:val="28"/>
        </w:rPr>
        <w:t>о</w:t>
      </w:r>
      <w:r w:rsidRPr="00295146">
        <w:rPr>
          <w:sz w:val="28"/>
          <w:szCs w:val="28"/>
        </w:rPr>
        <w:t xml:space="preserve">рых случаях возможна экстраполяция существующей динамики численности числа участников. Однако необходимо принимать во внимание те изменения, </w:t>
      </w:r>
      <w:r w:rsidRPr="00295146">
        <w:rPr>
          <w:sz w:val="28"/>
          <w:szCs w:val="28"/>
        </w:rPr>
        <w:lastRenderedPageBreak/>
        <w:t>которые прямо следуют из предлагаемого регулирования, например, ужесточ</w:t>
      </w:r>
      <w:r w:rsidRPr="00295146">
        <w:rPr>
          <w:sz w:val="28"/>
          <w:szCs w:val="28"/>
        </w:rPr>
        <w:t>е</w:t>
      </w:r>
      <w:r w:rsidRPr="00295146">
        <w:rPr>
          <w:sz w:val="28"/>
          <w:szCs w:val="28"/>
        </w:rPr>
        <w:t>ние требований к участникам определенного вида деятельности, вероятно, пр</w:t>
      </w:r>
      <w:r w:rsidRPr="00295146">
        <w:rPr>
          <w:sz w:val="28"/>
          <w:szCs w:val="28"/>
        </w:rPr>
        <w:t>и</w:t>
      </w:r>
      <w:r w:rsidRPr="00295146">
        <w:rPr>
          <w:sz w:val="28"/>
          <w:szCs w:val="28"/>
        </w:rPr>
        <w:t>ведет к сокращению числа таких участников, даже если до введения регулир</w:t>
      </w:r>
      <w:r w:rsidRPr="00295146">
        <w:rPr>
          <w:sz w:val="28"/>
          <w:szCs w:val="28"/>
        </w:rPr>
        <w:t>о</w:t>
      </w:r>
      <w:r w:rsidRPr="00295146">
        <w:rPr>
          <w:sz w:val="28"/>
          <w:szCs w:val="28"/>
        </w:rPr>
        <w:t>вания их численность росла.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 xml:space="preserve">23. Заполнение </w:t>
      </w:r>
      <w:hyperlink w:anchor="Par621" w:history="1">
        <w:r w:rsidRPr="00295146">
          <w:rPr>
            <w:sz w:val="28"/>
            <w:szCs w:val="28"/>
          </w:rPr>
          <w:t>раздела 6</w:t>
        </w:r>
      </w:hyperlink>
      <w:r w:rsidRPr="00295146">
        <w:rPr>
          <w:sz w:val="28"/>
          <w:szCs w:val="28"/>
        </w:rPr>
        <w:t xml:space="preserve"> сводного отчета (заключения) «Новые функции, полномочия, обязанности и права органов местного самоуправления или свед</w:t>
      </w:r>
      <w:r w:rsidRPr="00295146">
        <w:rPr>
          <w:sz w:val="28"/>
          <w:szCs w:val="28"/>
        </w:rPr>
        <w:t>е</w:t>
      </w:r>
      <w:r w:rsidRPr="00295146">
        <w:rPr>
          <w:sz w:val="28"/>
          <w:szCs w:val="28"/>
        </w:rPr>
        <w:t>ния об их изменении, а также порядок их реализации».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 xml:space="preserve">В данном </w:t>
      </w:r>
      <w:hyperlink w:anchor="Par621" w:history="1">
        <w:r w:rsidRPr="00295146">
          <w:rPr>
            <w:sz w:val="28"/>
            <w:szCs w:val="28"/>
          </w:rPr>
          <w:t>разделе</w:t>
        </w:r>
      </w:hyperlink>
      <w:r w:rsidRPr="00295146">
        <w:rPr>
          <w:sz w:val="28"/>
          <w:szCs w:val="28"/>
        </w:rPr>
        <w:t xml:space="preserve"> необходимо указать все функции, полномочия, обяза</w:t>
      </w:r>
      <w:r w:rsidRPr="00295146">
        <w:rPr>
          <w:sz w:val="28"/>
          <w:szCs w:val="28"/>
        </w:rPr>
        <w:t>н</w:t>
      </w:r>
      <w:r w:rsidRPr="00295146">
        <w:rPr>
          <w:sz w:val="28"/>
          <w:szCs w:val="28"/>
        </w:rPr>
        <w:t>ности и права органов местного самоуправления, которые вводятся или изм</w:t>
      </w:r>
      <w:r w:rsidRPr="00295146">
        <w:rPr>
          <w:sz w:val="28"/>
          <w:szCs w:val="28"/>
        </w:rPr>
        <w:t>е</w:t>
      </w:r>
      <w:r w:rsidRPr="00295146">
        <w:rPr>
          <w:sz w:val="28"/>
          <w:szCs w:val="28"/>
        </w:rPr>
        <w:t>няются. Кратко описывается порядок реализации соответствующих функций, каким именно органом они реализуются (будут реализовываться). Под поря</w:t>
      </w:r>
      <w:r w:rsidRPr="00295146">
        <w:rPr>
          <w:sz w:val="28"/>
          <w:szCs w:val="28"/>
        </w:rPr>
        <w:t>д</w:t>
      </w:r>
      <w:r w:rsidRPr="00295146">
        <w:rPr>
          <w:sz w:val="28"/>
          <w:szCs w:val="28"/>
        </w:rPr>
        <w:t>ком реализации функции в том числе понимаются постоянное наблюдение, в</w:t>
      </w:r>
      <w:r w:rsidRPr="00295146">
        <w:rPr>
          <w:sz w:val="28"/>
          <w:szCs w:val="28"/>
        </w:rPr>
        <w:t>ы</w:t>
      </w:r>
      <w:r w:rsidRPr="00295146">
        <w:rPr>
          <w:sz w:val="28"/>
          <w:szCs w:val="28"/>
        </w:rPr>
        <w:t>борочные проверки (документарные, выездные), анализ отчетности и (или) ст</w:t>
      </w:r>
      <w:r w:rsidRPr="00295146">
        <w:rPr>
          <w:sz w:val="28"/>
          <w:szCs w:val="28"/>
        </w:rPr>
        <w:t>а</w:t>
      </w:r>
      <w:r w:rsidRPr="00295146">
        <w:rPr>
          <w:sz w:val="28"/>
          <w:szCs w:val="28"/>
        </w:rPr>
        <w:t>тистических данных, выдача разрешений, согласование, экспертиза, прием ув</w:t>
      </w:r>
      <w:r w:rsidRPr="00295146">
        <w:rPr>
          <w:sz w:val="28"/>
          <w:szCs w:val="28"/>
        </w:rPr>
        <w:t>е</w:t>
      </w:r>
      <w:r w:rsidRPr="00295146">
        <w:rPr>
          <w:sz w:val="28"/>
          <w:szCs w:val="28"/>
        </w:rPr>
        <w:t>домлений.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>По каждой изменяемой функции (полномочию) необходимо указать и</w:t>
      </w:r>
      <w:r w:rsidRPr="00295146">
        <w:rPr>
          <w:sz w:val="28"/>
          <w:szCs w:val="28"/>
        </w:rPr>
        <w:t>з</w:t>
      </w:r>
      <w:r w:rsidRPr="00295146">
        <w:rPr>
          <w:sz w:val="28"/>
          <w:szCs w:val="28"/>
        </w:rPr>
        <w:t>менение трудозатрат. Приводятся данные о совокупном изменении трудозатрат по всем органам, реализующим соответствующую функцию.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>В случае появления новой функции (полномочия) указываются дополн</w:t>
      </w:r>
      <w:r w:rsidRPr="00295146">
        <w:rPr>
          <w:sz w:val="28"/>
          <w:szCs w:val="28"/>
        </w:rPr>
        <w:t>и</w:t>
      </w:r>
      <w:r w:rsidRPr="00295146">
        <w:rPr>
          <w:sz w:val="28"/>
          <w:szCs w:val="28"/>
        </w:rPr>
        <w:t>тельные трудозатраты по ее реализации. Не допускается указание, что введение новой функции (полномочия) не потребует дополнительных трудозатрат: л</w:t>
      </w:r>
      <w:r w:rsidRPr="00295146">
        <w:rPr>
          <w:sz w:val="28"/>
          <w:szCs w:val="28"/>
        </w:rPr>
        <w:t>ю</w:t>
      </w:r>
      <w:r w:rsidRPr="00295146">
        <w:rPr>
          <w:sz w:val="28"/>
          <w:szCs w:val="28"/>
        </w:rPr>
        <w:t>бое новое действие, процедура, обязанность предполагают дополнительные трудозатраты. Прогноз трудозатрат на осуществление новой функции делается на основе оценки трудозатрат по аналогичным функциям и объему предполаг</w:t>
      </w:r>
      <w:r w:rsidRPr="00295146">
        <w:rPr>
          <w:sz w:val="28"/>
          <w:szCs w:val="28"/>
        </w:rPr>
        <w:t>а</w:t>
      </w:r>
      <w:r w:rsidRPr="00295146">
        <w:rPr>
          <w:sz w:val="28"/>
          <w:szCs w:val="28"/>
        </w:rPr>
        <w:t>емой деятельности.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 xml:space="preserve">В данном </w:t>
      </w:r>
      <w:hyperlink w:anchor="Par621" w:history="1">
        <w:r w:rsidRPr="00295146">
          <w:rPr>
            <w:sz w:val="28"/>
            <w:szCs w:val="28"/>
          </w:rPr>
          <w:t>разделе</w:t>
        </w:r>
      </w:hyperlink>
      <w:r w:rsidRPr="00295146">
        <w:rPr>
          <w:sz w:val="28"/>
          <w:szCs w:val="28"/>
        </w:rPr>
        <w:t xml:space="preserve"> сводного отчета указываются также иные ресурсы, к</w:t>
      </w:r>
      <w:r w:rsidRPr="00295146">
        <w:rPr>
          <w:sz w:val="28"/>
          <w:szCs w:val="28"/>
        </w:rPr>
        <w:t>о</w:t>
      </w:r>
      <w:r w:rsidRPr="00295146">
        <w:rPr>
          <w:sz w:val="28"/>
          <w:szCs w:val="28"/>
        </w:rPr>
        <w:t>торые потребуются дополнительно или будут высвобождены в результате п</w:t>
      </w:r>
      <w:r w:rsidRPr="00295146">
        <w:rPr>
          <w:sz w:val="28"/>
          <w:szCs w:val="28"/>
        </w:rPr>
        <w:t>о</w:t>
      </w:r>
      <w:r w:rsidRPr="00295146">
        <w:rPr>
          <w:sz w:val="28"/>
          <w:szCs w:val="28"/>
        </w:rPr>
        <w:t>явления (изменения) функций (полномочия).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 xml:space="preserve">24. Заполнение </w:t>
      </w:r>
      <w:hyperlink w:anchor="Par644" w:history="1">
        <w:r w:rsidRPr="00295146">
          <w:rPr>
            <w:sz w:val="28"/>
            <w:szCs w:val="28"/>
          </w:rPr>
          <w:t>раздела 7</w:t>
        </w:r>
      </w:hyperlink>
      <w:r w:rsidRPr="00295146">
        <w:rPr>
          <w:sz w:val="28"/>
          <w:szCs w:val="28"/>
        </w:rPr>
        <w:t xml:space="preserve"> сводного отчета (заключения) «Оценка соотве</w:t>
      </w:r>
      <w:r w:rsidRPr="00295146">
        <w:rPr>
          <w:sz w:val="28"/>
          <w:szCs w:val="28"/>
        </w:rPr>
        <w:t>т</w:t>
      </w:r>
      <w:r w:rsidRPr="00295146">
        <w:rPr>
          <w:sz w:val="28"/>
          <w:szCs w:val="28"/>
        </w:rPr>
        <w:t>ствующих расходов (возможных поступлений) бюджета городского округа»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 xml:space="preserve">В данном </w:t>
      </w:r>
      <w:hyperlink w:anchor="Par644" w:history="1">
        <w:r w:rsidRPr="00295146">
          <w:rPr>
            <w:sz w:val="28"/>
            <w:szCs w:val="28"/>
          </w:rPr>
          <w:t>разделе</w:t>
        </w:r>
      </w:hyperlink>
      <w:r w:rsidRPr="00295146">
        <w:rPr>
          <w:sz w:val="28"/>
          <w:szCs w:val="28"/>
        </w:rPr>
        <w:t xml:space="preserve"> сводного отчета указывается оценка влияния проекта акта на уровень расходов местного бюджета, оценка возможных поступлений, вызванных введением, изменением или отменой регулирования. Указанная оценка проводится в разрезе новых (изменяемых) функций, полномочий, об</w:t>
      </w:r>
      <w:r w:rsidRPr="00295146">
        <w:rPr>
          <w:sz w:val="28"/>
          <w:szCs w:val="28"/>
        </w:rPr>
        <w:t>я</w:t>
      </w:r>
      <w:r w:rsidRPr="00295146">
        <w:rPr>
          <w:sz w:val="28"/>
          <w:szCs w:val="28"/>
        </w:rPr>
        <w:t>занностей или прав органов местного самоуправления. Оценка расходов и во</w:t>
      </w:r>
      <w:r w:rsidRPr="00295146">
        <w:rPr>
          <w:sz w:val="28"/>
          <w:szCs w:val="28"/>
        </w:rPr>
        <w:t>з</w:t>
      </w:r>
      <w:r w:rsidRPr="00295146">
        <w:rPr>
          <w:sz w:val="28"/>
          <w:szCs w:val="28"/>
        </w:rPr>
        <w:t>можных поступлений приводится в рублях в текущих ценах соответствующих лет. При оценке расходов и возможных поступлений используются индексы-дефляторы.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>Введение или изменение функций, полномочий, обязанностей и прав о</w:t>
      </w:r>
      <w:r w:rsidRPr="00295146">
        <w:rPr>
          <w:sz w:val="28"/>
          <w:szCs w:val="28"/>
        </w:rPr>
        <w:t>р</w:t>
      </w:r>
      <w:r w:rsidRPr="00295146">
        <w:rPr>
          <w:sz w:val="28"/>
          <w:szCs w:val="28"/>
        </w:rPr>
        <w:t>ганов местного самоуправления и хозяйствующих субъектов могут приводить к:</w:t>
      </w:r>
    </w:p>
    <w:p w:rsidR="00F51CF9" w:rsidRPr="00295146" w:rsidRDefault="00FA1498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1CF9" w:rsidRPr="00295146">
        <w:rPr>
          <w:sz w:val="28"/>
          <w:szCs w:val="28"/>
        </w:rPr>
        <w:t>росту или сокращению (экономии) расходов местного бюджета;</w:t>
      </w:r>
    </w:p>
    <w:p w:rsidR="00F51CF9" w:rsidRPr="00295146" w:rsidRDefault="00FA1498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1CF9" w:rsidRPr="00295146">
        <w:rPr>
          <w:sz w:val="28"/>
          <w:szCs w:val="28"/>
        </w:rPr>
        <w:t>дополнительным (за счет появления новых источников или за счет ра</w:t>
      </w:r>
      <w:r w:rsidR="00F51CF9" w:rsidRPr="00295146">
        <w:rPr>
          <w:sz w:val="28"/>
          <w:szCs w:val="28"/>
        </w:rPr>
        <w:t>с</w:t>
      </w:r>
      <w:r w:rsidR="00F51CF9" w:rsidRPr="00295146">
        <w:rPr>
          <w:sz w:val="28"/>
          <w:szCs w:val="28"/>
        </w:rPr>
        <w:t xml:space="preserve">ширения доходной базы) или выпадающим (сокращению объемов поступлений </w:t>
      </w:r>
      <w:r w:rsidR="00F51CF9" w:rsidRPr="00295146">
        <w:rPr>
          <w:sz w:val="28"/>
          <w:szCs w:val="28"/>
        </w:rPr>
        <w:lastRenderedPageBreak/>
        <w:t>налогов, сборов, неналоговых доходов) доходам местного бюджета.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>При характеристике расходов выделяют единовременные и периодич</w:t>
      </w:r>
      <w:r w:rsidRPr="00295146">
        <w:rPr>
          <w:sz w:val="28"/>
          <w:szCs w:val="28"/>
        </w:rPr>
        <w:t>е</w:t>
      </w:r>
      <w:r w:rsidRPr="00295146">
        <w:rPr>
          <w:sz w:val="28"/>
          <w:szCs w:val="28"/>
        </w:rPr>
        <w:t>ские расходы. Периодические расходы приводятся с указанием периода их осуществления.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>Виды единовременных и периодических расходов приводятся в соотве</w:t>
      </w:r>
      <w:r w:rsidRPr="00295146">
        <w:rPr>
          <w:sz w:val="28"/>
          <w:szCs w:val="28"/>
        </w:rPr>
        <w:t>т</w:t>
      </w:r>
      <w:r w:rsidRPr="00295146">
        <w:rPr>
          <w:sz w:val="28"/>
          <w:szCs w:val="28"/>
        </w:rPr>
        <w:t>ствии с видами расходов местного бюджета (по выбору разработчика) с поя</w:t>
      </w:r>
      <w:r w:rsidRPr="00295146">
        <w:rPr>
          <w:sz w:val="28"/>
          <w:szCs w:val="28"/>
        </w:rPr>
        <w:t>с</w:t>
      </w:r>
      <w:r w:rsidRPr="00295146">
        <w:rPr>
          <w:sz w:val="28"/>
          <w:szCs w:val="28"/>
        </w:rPr>
        <w:t>нениями (например, «расходы на содержание дополнительной численности и</w:t>
      </w:r>
      <w:r w:rsidRPr="00295146">
        <w:rPr>
          <w:sz w:val="28"/>
          <w:szCs w:val="28"/>
        </w:rPr>
        <w:t>н</w:t>
      </w:r>
      <w:r w:rsidRPr="00295146">
        <w:rPr>
          <w:sz w:val="28"/>
          <w:szCs w:val="28"/>
        </w:rPr>
        <w:t>спекторов», «расходы на создание информационной системы мониторинга»).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>Данные о возможных поступлениях (доходах) представляются в разрезе администраторов доходов в соответствии с бюджетным законодательством Российской Федерации, в которые отчисляются налоговые и неналоговые д</w:t>
      </w:r>
      <w:r w:rsidRPr="00295146">
        <w:rPr>
          <w:sz w:val="28"/>
          <w:szCs w:val="28"/>
        </w:rPr>
        <w:t>о</w:t>
      </w:r>
      <w:r w:rsidRPr="00295146">
        <w:rPr>
          <w:sz w:val="28"/>
          <w:szCs w:val="28"/>
        </w:rPr>
        <w:t xml:space="preserve">ходы, с корректировкой на объем выпадающих доходов, с указанием причин и объемов </w:t>
      </w:r>
      <w:proofErr w:type="spellStart"/>
      <w:r w:rsidRPr="00295146">
        <w:rPr>
          <w:sz w:val="28"/>
          <w:szCs w:val="28"/>
        </w:rPr>
        <w:t>недополучения</w:t>
      </w:r>
      <w:proofErr w:type="spellEnd"/>
      <w:r w:rsidRPr="00295146">
        <w:rPr>
          <w:sz w:val="28"/>
          <w:szCs w:val="28"/>
        </w:rPr>
        <w:t xml:space="preserve"> доходов (снижение ставок, введение налоговых льгот и налоговых вычетов).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>На основе оценки доходов и расходов по каждой функции формируется итоговая оценка единовременных расходов, периодических расходов и дох</w:t>
      </w:r>
      <w:r w:rsidRPr="00295146">
        <w:rPr>
          <w:sz w:val="28"/>
          <w:szCs w:val="28"/>
        </w:rPr>
        <w:t>о</w:t>
      </w:r>
      <w:r w:rsidRPr="00295146">
        <w:rPr>
          <w:sz w:val="28"/>
          <w:szCs w:val="28"/>
        </w:rPr>
        <w:t>дов. При формировании сумм учитываются все виды влияния на доходы и ра</w:t>
      </w:r>
      <w:r w:rsidRPr="00295146">
        <w:rPr>
          <w:sz w:val="28"/>
          <w:szCs w:val="28"/>
        </w:rPr>
        <w:t>с</w:t>
      </w:r>
      <w:r w:rsidRPr="00295146">
        <w:rPr>
          <w:sz w:val="28"/>
          <w:szCs w:val="28"/>
        </w:rPr>
        <w:t>ходы (например, итоговый объем доходов равен объему дополнительных дох</w:t>
      </w:r>
      <w:r w:rsidRPr="00295146">
        <w:rPr>
          <w:sz w:val="28"/>
          <w:szCs w:val="28"/>
        </w:rPr>
        <w:t>о</w:t>
      </w:r>
      <w:r w:rsidRPr="00295146">
        <w:rPr>
          <w:sz w:val="28"/>
          <w:szCs w:val="28"/>
        </w:rPr>
        <w:t>дов, уменьшенному на объем выпадающих доходов).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 xml:space="preserve">Также в данном </w:t>
      </w:r>
      <w:hyperlink w:anchor="Par644" w:history="1">
        <w:r w:rsidRPr="00295146">
          <w:rPr>
            <w:sz w:val="28"/>
            <w:szCs w:val="28"/>
          </w:rPr>
          <w:t>разделе</w:t>
        </w:r>
      </w:hyperlink>
      <w:r w:rsidRPr="00295146">
        <w:rPr>
          <w:sz w:val="28"/>
          <w:szCs w:val="28"/>
        </w:rPr>
        <w:t xml:space="preserve"> сводного отчета приводятся иные имеющиеся сведения о расходах (возможных поступлениях) местного бюджета. В частн</w:t>
      </w:r>
      <w:r w:rsidRPr="00295146">
        <w:rPr>
          <w:sz w:val="28"/>
          <w:szCs w:val="28"/>
        </w:rPr>
        <w:t>о</w:t>
      </w:r>
      <w:r w:rsidRPr="00295146">
        <w:rPr>
          <w:sz w:val="28"/>
          <w:szCs w:val="28"/>
        </w:rPr>
        <w:t>сти, в данном пункте указываются итоговое соотношение расходов и возмо</w:t>
      </w:r>
      <w:r w:rsidRPr="00295146">
        <w:rPr>
          <w:sz w:val="28"/>
          <w:szCs w:val="28"/>
        </w:rPr>
        <w:t>ж</w:t>
      </w:r>
      <w:r w:rsidRPr="00295146">
        <w:rPr>
          <w:sz w:val="28"/>
          <w:szCs w:val="28"/>
        </w:rPr>
        <w:t>ных поступлений, их соотношение по времени реализации нормативного пр</w:t>
      </w:r>
      <w:r w:rsidRPr="00295146">
        <w:rPr>
          <w:sz w:val="28"/>
          <w:szCs w:val="28"/>
        </w:rPr>
        <w:t>а</w:t>
      </w:r>
      <w:r w:rsidRPr="00295146">
        <w:rPr>
          <w:sz w:val="28"/>
          <w:szCs w:val="28"/>
        </w:rPr>
        <w:t>вового акта (если указанные расходы и поступления неравномерны во времени; так, при высоких единовременных расходах первого года реализации проекта акта объем дополнительных доходов за трехлетний период может не прев</w:t>
      </w:r>
      <w:r w:rsidRPr="00295146">
        <w:rPr>
          <w:sz w:val="28"/>
          <w:szCs w:val="28"/>
        </w:rPr>
        <w:t>ы</w:t>
      </w:r>
      <w:r w:rsidRPr="00295146">
        <w:rPr>
          <w:sz w:val="28"/>
          <w:szCs w:val="28"/>
        </w:rPr>
        <w:t>шать планируемый объем расходов).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 xml:space="preserve">25. Заполнение </w:t>
      </w:r>
      <w:hyperlink w:anchor="Par700" w:history="1">
        <w:r w:rsidRPr="00295146">
          <w:rPr>
            <w:sz w:val="28"/>
            <w:szCs w:val="28"/>
          </w:rPr>
          <w:t xml:space="preserve">раздела </w:t>
        </w:r>
      </w:hyperlink>
      <w:r w:rsidRPr="00295146">
        <w:rPr>
          <w:sz w:val="28"/>
          <w:szCs w:val="28"/>
        </w:rPr>
        <w:t>8 сводного отчета (заключения) «Новые обяза</w:t>
      </w:r>
      <w:r w:rsidRPr="00295146">
        <w:rPr>
          <w:sz w:val="28"/>
          <w:szCs w:val="28"/>
        </w:rPr>
        <w:t>н</w:t>
      </w:r>
      <w:r w:rsidRPr="00295146">
        <w:rPr>
          <w:sz w:val="28"/>
          <w:szCs w:val="28"/>
        </w:rPr>
        <w:t>ности или ограничения для субъектов предпринимательской и инвестиционной деятельности либо изменение содержания существующих обязанностей и огр</w:t>
      </w:r>
      <w:r w:rsidRPr="00295146">
        <w:rPr>
          <w:sz w:val="28"/>
          <w:szCs w:val="28"/>
        </w:rPr>
        <w:t>а</w:t>
      </w:r>
      <w:r w:rsidRPr="00295146">
        <w:rPr>
          <w:sz w:val="28"/>
          <w:szCs w:val="28"/>
        </w:rPr>
        <w:t>ничений, порядок организации их исполнения, а также оценка расходов и дох</w:t>
      </w:r>
      <w:r w:rsidRPr="00295146">
        <w:rPr>
          <w:sz w:val="28"/>
          <w:szCs w:val="28"/>
        </w:rPr>
        <w:t>о</w:t>
      </w:r>
      <w:r w:rsidRPr="00295146">
        <w:rPr>
          <w:sz w:val="28"/>
          <w:szCs w:val="28"/>
        </w:rPr>
        <w:t>дов субъектов предпринимательской и инвестиционной деятельности».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 xml:space="preserve">В данном </w:t>
      </w:r>
      <w:hyperlink w:anchor="Par700" w:history="1">
        <w:r w:rsidRPr="00295146">
          <w:rPr>
            <w:sz w:val="28"/>
            <w:szCs w:val="28"/>
          </w:rPr>
          <w:t>разделе</w:t>
        </w:r>
      </w:hyperlink>
      <w:r w:rsidRPr="00295146">
        <w:rPr>
          <w:sz w:val="28"/>
          <w:szCs w:val="28"/>
        </w:rPr>
        <w:t xml:space="preserve"> сводного отчета приводятся группы участников отн</w:t>
      </w:r>
      <w:r w:rsidRPr="00295146">
        <w:rPr>
          <w:sz w:val="28"/>
          <w:szCs w:val="28"/>
        </w:rPr>
        <w:t>о</w:t>
      </w:r>
      <w:r w:rsidRPr="00295146">
        <w:rPr>
          <w:sz w:val="28"/>
          <w:szCs w:val="28"/>
        </w:rPr>
        <w:t xml:space="preserve">шений так, как они указаны в </w:t>
      </w:r>
      <w:hyperlink w:anchor="Par595" w:history="1">
        <w:r w:rsidRPr="00295146">
          <w:rPr>
            <w:sz w:val="28"/>
            <w:szCs w:val="28"/>
          </w:rPr>
          <w:t xml:space="preserve">разделе </w:t>
        </w:r>
      </w:hyperlink>
      <w:r w:rsidRPr="00295146">
        <w:rPr>
          <w:sz w:val="28"/>
          <w:szCs w:val="28"/>
        </w:rPr>
        <w:t>5 сводного отчета, новые обязанности и ограничения или изменения существующих обязанностей и ограничений, кот</w:t>
      </w:r>
      <w:r w:rsidRPr="00295146">
        <w:rPr>
          <w:sz w:val="28"/>
          <w:szCs w:val="28"/>
        </w:rPr>
        <w:t>о</w:t>
      </w:r>
      <w:r w:rsidRPr="00295146">
        <w:rPr>
          <w:sz w:val="28"/>
          <w:szCs w:val="28"/>
        </w:rPr>
        <w:t>рые вводятся проектом акта. Необходимо также указать порядок организации исполнения новых обязанностей и соблюдения ограничений. Такой порядок может предполагать технологические изменения деятельности участников о</w:t>
      </w:r>
      <w:r w:rsidRPr="00295146">
        <w:rPr>
          <w:sz w:val="28"/>
          <w:szCs w:val="28"/>
        </w:rPr>
        <w:t>т</w:t>
      </w:r>
      <w:r w:rsidRPr="00295146">
        <w:rPr>
          <w:sz w:val="28"/>
          <w:szCs w:val="28"/>
        </w:rPr>
        <w:t>ношений (например, использование новых технологий и (или) оборудования для выполнения требований), дополнительные информационные требования (например, предоставление отчетности, дополнительное информирование п</w:t>
      </w:r>
      <w:r w:rsidRPr="00295146">
        <w:rPr>
          <w:sz w:val="28"/>
          <w:szCs w:val="28"/>
        </w:rPr>
        <w:t>о</w:t>
      </w:r>
      <w:r w:rsidRPr="00295146">
        <w:rPr>
          <w:sz w:val="28"/>
          <w:szCs w:val="28"/>
        </w:rPr>
        <w:t>требителей), ограничения по месту или времени осуществления деятельности (например, ограничения на реализацию некоторых видов товаров в определе</w:t>
      </w:r>
      <w:r w:rsidRPr="00295146">
        <w:rPr>
          <w:sz w:val="28"/>
          <w:szCs w:val="28"/>
        </w:rPr>
        <w:t>н</w:t>
      </w:r>
      <w:r w:rsidRPr="00295146">
        <w:rPr>
          <w:sz w:val="28"/>
          <w:szCs w:val="28"/>
        </w:rPr>
        <w:t>ных местах и (или) в определенный промежуток времени) и другое. Если пор</w:t>
      </w:r>
      <w:r w:rsidRPr="00295146">
        <w:rPr>
          <w:sz w:val="28"/>
          <w:szCs w:val="28"/>
        </w:rPr>
        <w:t>я</w:t>
      </w:r>
      <w:r w:rsidRPr="00295146">
        <w:rPr>
          <w:sz w:val="28"/>
          <w:szCs w:val="28"/>
        </w:rPr>
        <w:lastRenderedPageBreak/>
        <w:t>док должен быть определен другим нормативным правовым актом, указывается необходимость принятия соответствующего акта.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>Для каждой группы участников отношений, прямо или косвенно затрон</w:t>
      </w:r>
      <w:r w:rsidRPr="00295146">
        <w:rPr>
          <w:sz w:val="28"/>
          <w:szCs w:val="28"/>
        </w:rPr>
        <w:t>у</w:t>
      </w:r>
      <w:r w:rsidRPr="00295146">
        <w:rPr>
          <w:sz w:val="28"/>
          <w:szCs w:val="28"/>
        </w:rPr>
        <w:t>тых предлагаемым регулированием, приводится оценка ожидаемых дополн</w:t>
      </w:r>
      <w:r w:rsidRPr="00295146">
        <w:rPr>
          <w:sz w:val="28"/>
          <w:szCs w:val="28"/>
        </w:rPr>
        <w:t>и</w:t>
      </w:r>
      <w:r w:rsidRPr="00295146">
        <w:rPr>
          <w:sz w:val="28"/>
          <w:szCs w:val="28"/>
        </w:rPr>
        <w:t>тельных расходов и доходов.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>Оценка расходов и доходов приводится в рублях в текущих ценах соо</w:t>
      </w:r>
      <w:r w:rsidRPr="00295146">
        <w:rPr>
          <w:sz w:val="28"/>
          <w:szCs w:val="28"/>
        </w:rPr>
        <w:t>т</w:t>
      </w:r>
      <w:r w:rsidRPr="00295146">
        <w:rPr>
          <w:sz w:val="28"/>
          <w:szCs w:val="28"/>
        </w:rPr>
        <w:t>ветствующих лет. При оценке расходов и доходов используются индексы-дефляторы. Для целей оценки доходов и расходов возможна группировка н</w:t>
      </w:r>
      <w:r w:rsidRPr="00295146">
        <w:rPr>
          <w:sz w:val="28"/>
          <w:szCs w:val="28"/>
        </w:rPr>
        <w:t>о</w:t>
      </w:r>
      <w:r w:rsidRPr="00295146">
        <w:rPr>
          <w:sz w:val="28"/>
          <w:szCs w:val="28"/>
        </w:rPr>
        <w:t>вых (изменяемых, отменяемых) обязанностей или прав, если выделение расх</w:t>
      </w:r>
      <w:r w:rsidRPr="00295146">
        <w:rPr>
          <w:sz w:val="28"/>
          <w:szCs w:val="28"/>
        </w:rPr>
        <w:t>о</w:t>
      </w:r>
      <w:r w:rsidRPr="00295146">
        <w:rPr>
          <w:sz w:val="28"/>
          <w:szCs w:val="28"/>
        </w:rPr>
        <w:t>дов и доходов по отдельному виду обязанностей не представляется возможным.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>Введение (отмена, изменение) обязанностей и прав участников отнош</w:t>
      </w:r>
      <w:r w:rsidRPr="00295146">
        <w:rPr>
          <w:sz w:val="28"/>
          <w:szCs w:val="28"/>
        </w:rPr>
        <w:t>е</w:t>
      </w:r>
      <w:r w:rsidRPr="00295146">
        <w:rPr>
          <w:sz w:val="28"/>
          <w:szCs w:val="28"/>
        </w:rPr>
        <w:t>ний может приводить к росту или сокращению расходов участников, а также к дополнительным или выпадающим доходам (например, за счет сокращения объемов производства и продаж, сокращения числа участников рынка).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>При характеристике расходов выделяют единовременные и периодич</w:t>
      </w:r>
      <w:r w:rsidRPr="00295146">
        <w:rPr>
          <w:sz w:val="28"/>
          <w:szCs w:val="28"/>
        </w:rPr>
        <w:t>е</w:t>
      </w:r>
      <w:r w:rsidRPr="00295146">
        <w:rPr>
          <w:sz w:val="28"/>
          <w:szCs w:val="28"/>
        </w:rPr>
        <w:t>ские расходы. Периодические расходы приводятся с указанием периода их осуществления.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>При определении доходов и расходов следует использовать официальные статистические данные, данные опросов представителей соответствующих групп (в том числе информацию, полученную в ходе публичных консультаций), социологических опросов, независимых исследований, мониторингов, а также иную релевантную информацию.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>Для оценки расходов и доходов по каждой группе участников отношений и каждой категории требований определяются расходы и доходы «репрезент</w:t>
      </w:r>
      <w:r w:rsidRPr="00295146">
        <w:rPr>
          <w:sz w:val="28"/>
          <w:szCs w:val="28"/>
        </w:rPr>
        <w:t>а</w:t>
      </w:r>
      <w:r w:rsidRPr="00295146">
        <w:rPr>
          <w:sz w:val="28"/>
          <w:szCs w:val="28"/>
        </w:rPr>
        <w:t>тивного» участника, которые умножаются на число участников группы. Для периодических расходов принимается во внимание прогнозируемое изменение числа участников группы. При необходимости допускается применять и иные методы расчетов с соответствующим обоснованием.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 xml:space="preserve">26. Заполнение </w:t>
      </w:r>
      <w:hyperlink w:anchor="Par773" w:history="1">
        <w:r w:rsidRPr="00295146">
          <w:rPr>
            <w:sz w:val="28"/>
            <w:szCs w:val="28"/>
          </w:rPr>
          <w:t xml:space="preserve">раздела </w:t>
        </w:r>
      </w:hyperlink>
      <w:r w:rsidRPr="00295146">
        <w:rPr>
          <w:sz w:val="28"/>
          <w:szCs w:val="28"/>
        </w:rPr>
        <w:t>9 сводного отчета (заключения) «Предполагаемая дата вступления в силу проекта акта, оценка необходимости установления п</w:t>
      </w:r>
      <w:r w:rsidRPr="00295146">
        <w:rPr>
          <w:sz w:val="28"/>
          <w:szCs w:val="28"/>
        </w:rPr>
        <w:t>е</w:t>
      </w:r>
      <w:r w:rsidRPr="00295146">
        <w:rPr>
          <w:sz w:val="28"/>
          <w:szCs w:val="28"/>
        </w:rPr>
        <w:t>реходного периода и (или) отсрочки вступления в силу проекта акта либо нео</w:t>
      </w:r>
      <w:r w:rsidRPr="00295146">
        <w:rPr>
          <w:sz w:val="28"/>
          <w:szCs w:val="28"/>
        </w:rPr>
        <w:t>б</w:t>
      </w:r>
      <w:r w:rsidRPr="00295146">
        <w:rPr>
          <w:sz w:val="28"/>
          <w:szCs w:val="28"/>
        </w:rPr>
        <w:t>ходимость распространения предлагаемого регулирования на ранее возникшие отношения».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 xml:space="preserve">В данном </w:t>
      </w:r>
      <w:hyperlink w:anchor="Par773" w:history="1">
        <w:r w:rsidRPr="00295146">
          <w:rPr>
            <w:sz w:val="28"/>
            <w:szCs w:val="28"/>
          </w:rPr>
          <w:t>разделе</w:t>
        </w:r>
      </w:hyperlink>
      <w:r w:rsidRPr="00295146">
        <w:rPr>
          <w:sz w:val="28"/>
          <w:szCs w:val="28"/>
        </w:rPr>
        <w:t xml:space="preserve"> указывается предполагаемая дата вступления в силу проекта акта, наличие и сроки переходного периода и (или) отсрочки вступл</w:t>
      </w:r>
      <w:r w:rsidRPr="00295146">
        <w:rPr>
          <w:sz w:val="28"/>
          <w:szCs w:val="28"/>
        </w:rPr>
        <w:t>е</w:t>
      </w:r>
      <w:r w:rsidRPr="00295146">
        <w:rPr>
          <w:sz w:val="28"/>
          <w:szCs w:val="28"/>
        </w:rPr>
        <w:t>ния в силу проекта акта.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>Если отдельные положения проекта акта вступают в силу в разное время, приводятся такие положения (ссылки на них) и даты их вступления в силу.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>Если установлен переходный период и (или) отсрочка вступления в силу проекта акта, приводится обоснование необходимости такой отсрочки. Необх</w:t>
      </w:r>
      <w:r w:rsidRPr="00295146">
        <w:rPr>
          <w:sz w:val="28"/>
          <w:szCs w:val="28"/>
        </w:rPr>
        <w:t>о</w:t>
      </w:r>
      <w:r w:rsidRPr="00295146">
        <w:rPr>
          <w:sz w:val="28"/>
          <w:szCs w:val="28"/>
        </w:rPr>
        <w:t>димость переходного периода и (или) отсрочки вступления в силу проекта акта допускается обосновывать необходимостью технологических, экономических, организационных и иных ограничений (указать, каких именно), не позволя</w:t>
      </w:r>
      <w:r w:rsidRPr="00295146">
        <w:rPr>
          <w:sz w:val="28"/>
          <w:szCs w:val="28"/>
        </w:rPr>
        <w:t>ю</w:t>
      </w:r>
      <w:r w:rsidRPr="00295146">
        <w:rPr>
          <w:sz w:val="28"/>
          <w:szCs w:val="28"/>
        </w:rPr>
        <w:t xml:space="preserve">щих группам участников отношений, включая органы государственной власти </w:t>
      </w:r>
      <w:r w:rsidRPr="00295146">
        <w:rPr>
          <w:sz w:val="28"/>
          <w:szCs w:val="28"/>
        </w:rPr>
        <w:lastRenderedPageBreak/>
        <w:t>и местного самоуправления, немедленно приступить к исполнению новых об</w:t>
      </w:r>
      <w:r w:rsidRPr="00295146">
        <w:rPr>
          <w:sz w:val="28"/>
          <w:szCs w:val="28"/>
        </w:rPr>
        <w:t>я</w:t>
      </w:r>
      <w:r w:rsidRPr="00295146">
        <w:rPr>
          <w:sz w:val="28"/>
          <w:szCs w:val="28"/>
        </w:rPr>
        <w:t>занностей, значительными единовременными затратами участников отношений или бюджетной системы, необходимыми для реализации предлагаемого рег</w:t>
      </w:r>
      <w:r w:rsidRPr="00295146">
        <w:rPr>
          <w:sz w:val="28"/>
          <w:szCs w:val="28"/>
        </w:rPr>
        <w:t>у</w:t>
      </w:r>
      <w:r w:rsidRPr="00295146">
        <w:rPr>
          <w:sz w:val="28"/>
          <w:szCs w:val="28"/>
        </w:rPr>
        <w:t>лирования.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 xml:space="preserve">27. Заполнение </w:t>
      </w:r>
      <w:hyperlink w:anchor="Par806" w:history="1">
        <w:r w:rsidRPr="00295146">
          <w:rPr>
            <w:sz w:val="28"/>
            <w:szCs w:val="28"/>
          </w:rPr>
          <w:t>раздела 10</w:t>
        </w:r>
      </w:hyperlink>
      <w:r w:rsidRPr="00295146">
        <w:rPr>
          <w:sz w:val="28"/>
          <w:szCs w:val="28"/>
        </w:rPr>
        <w:t xml:space="preserve"> сводного отчета (заключения) «Необходимые для достижения заявленных целей регулирования организационно-технические, методологические, информационные и иные мероприятия».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 xml:space="preserve">В данном </w:t>
      </w:r>
      <w:hyperlink w:anchor="Par806" w:history="1">
        <w:r w:rsidRPr="00295146">
          <w:rPr>
            <w:sz w:val="28"/>
            <w:szCs w:val="28"/>
          </w:rPr>
          <w:t>разделе</w:t>
        </w:r>
      </w:hyperlink>
      <w:r w:rsidRPr="00295146">
        <w:rPr>
          <w:sz w:val="28"/>
          <w:szCs w:val="28"/>
        </w:rPr>
        <w:t xml:space="preserve"> указываются все мероприятия, которые необходимы для достижения заявленных целей регулирования и прямо не прописаны в пр</w:t>
      </w:r>
      <w:r w:rsidRPr="00295146">
        <w:rPr>
          <w:sz w:val="28"/>
          <w:szCs w:val="28"/>
        </w:rPr>
        <w:t>о</w:t>
      </w:r>
      <w:r w:rsidRPr="00295146">
        <w:rPr>
          <w:sz w:val="28"/>
          <w:szCs w:val="28"/>
        </w:rPr>
        <w:t>екте акта, в том числе:</w:t>
      </w:r>
    </w:p>
    <w:p w:rsidR="00F51CF9" w:rsidRPr="00295146" w:rsidRDefault="00FA1498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1CF9" w:rsidRPr="00295146">
        <w:rPr>
          <w:sz w:val="28"/>
          <w:szCs w:val="28"/>
        </w:rPr>
        <w:t>разработка подзаконных актов, инструкций, методических указаний и (или) иных документов;</w:t>
      </w:r>
    </w:p>
    <w:p w:rsidR="00F51CF9" w:rsidRPr="00295146" w:rsidRDefault="00FA1498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1CF9" w:rsidRPr="00295146">
        <w:rPr>
          <w:sz w:val="28"/>
          <w:szCs w:val="28"/>
        </w:rPr>
        <w:t>создание новых органов, структурных подразделений;</w:t>
      </w:r>
    </w:p>
    <w:p w:rsidR="00F51CF9" w:rsidRPr="00295146" w:rsidRDefault="00FA1498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1CF9" w:rsidRPr="00295146">
        <w:rPr>
          <w:sz w:val="28"/>
          <w:szCs w:val="28"/>
        </w:rPr>
        <w:t>создание информационных ресурсов, баз данных;</w:t>
      </w:r>
    </w:p>
    <w:p w:rsidR="00F51CF9" w:rsidRPr="00295146" w:rsidRDefault="00FA1498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1CF9" w:rsidRPr="00295146">
        <w:rPr>
          <w:sz w:val="28"/>
          <w:szCs w:val="28"/>
        </w:rPr>
        <w:t>обучение сотрудников органов местного самоуправления, иных учас</w:t>
      </w:r>
      <w:r w:rsidR="00F51CF9" w:rsidRPr="00295146">
        <w:rPr>
          <w:sz w:val="28"/>
          <w:szCs w:val="28"/>
        </w:rPr>
        <w:t>т</w:t>
      </w:r>
      <w:r w:rsidR="00F51CF9" w:rsidRPr="00295146">
        <w:rPr>
          <w:sz w:val="28"/>
          <w:szCs w:val="28"/>
        </w:rPr>
        <w:t>ников отношений;</w:t>
      </w:r>
    </w:p>
    <w:p w:rsidR="00F51CF9" w:rsidRPr="00295146" w:rsidRDefault="00FA1498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1CF9" w:rsidRPr="00295146">
        <w:rPr>
          <w:sz w:val="28"/>
          <w:szCs w:val="28"/>
        </w:rPr>
        <w:t>мероприятия по доведению информации до участников отношений;</w:t>
      </w:r>
    </w:p>
    <w:p w:rsidR="00F51CF9" w:rsidRPr="00295146" w:rsidRDefault="00FA1498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1CF9" w:rsidRPr="00295146">
        <w:rPr>
          <w:sz w:val="28"/>
          <w:szCs w:val="28"/>
        </w:rPr>
        <w:t>иные мероприятия.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>По каждому мероприятию должен быть описан измеряемый результат, сроки реализации, даны оценки необходимых финансовых ресурсов и источн</w:t>
      </w:r>
      <w:r w:rsidRPr="00295146">
        <w:rPr>
          <w:sz w:val="28"/>
          <w:szCs w:val="28"/>
        </w:rPr>
        <w:t>и</w:t>
      </w:r>
      <w:r w:rsidRPr="00295146">
        <w:rPr>
          <w:sz w:val="28"/>
          <w:szCs w:val="28"/>
        </w:rPr>
        <w:t>ков финансирования.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 xml:space="preserve">28. Заполнение </w:t>
      </w:r>
      <w:hyperlink w:anchor="Par830" w:history="1">
        <w:r w:rsidRPr="00295146">
          <w:rPr>
            <w:sz w:val="28"/>
            <w:szCs w:val="28"/>
          </w:rPr>
          <w:t>раздела 11</w:t>
        </w:r>
      </w:hyperlink>
      <w:r w:rsidRPr="00295146">
        <w:rPr>
          <w:sz w:val="28"/>
          <w:szCs w:val="28"/>
        </w:rPr>
        <w:t xml:space="preserve"> сводного отчета (заключения) «Индикативные показатели, программы мониторинга и иные способы(методы) оценки дост</w:t>
      </w:r>
      <w:r w:rsidRPr="00295146">
        <w:rPr>
          <w:sz w:val="28"/>
          <w:szCs w:val="28"/>
        </w:rPr>
        <w:t>и</w:t>
      </w:r>
      <w:r w:rsidRPr="00295146">
        <w:rPr>
          <w:sz w:val="28"/>
          <w:szCs w:val="28"/>
        </w:rPr>
        <w:t>жения заявленных целей регулирования».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 xml:space="preserve">В данном </w:t>
      </w:r>
      <w:hyperlink w:anchor="Par830" w:history="1">
        <w:r w:rsidRPr="00295146">
          <w:rPr>
            <w:sz w:val="28"/>
            <w:szCs w:val="28"/>
          </w:rPr>
          <w:t>разделе</w:t>
        </w:r>
      </w:hyperlink>
      <w:r w:rsidRPr="00295146">
        <w:rPr>
          <w:sz w:val="28"/>
          <w:szCs w:val="28"/>
        </w:rPr>
        <w:t xml:space="preserve"> указываются количественно измеримые показатели (индикаторы), которые характеризуют достижение целей регулирования. Пок</w:t>
      </w:r>
      <w:r w:rsidRPr="00295146">
        <w:rPr>
          <w:sz w:val="28"/>
          <w:szCs w:val="28"/>
        </w:rPr>
        <w:t>а</w:t>
      </w:r>
      <w:r w:rsidRPr="00295146">
        <w:rPr>
          <w:sz w:val="28"/>
          <w:szCs w:val="28"/>
        </w:rPr>
        <w:t>затели должны быть указаны по каждой цели. В случае если показатель прямо не рассчитывается статистическими органами, указываются способы расчета показателя и источники информации для его расчета.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>В случае, если показатель напрямую не рассчитывается государственн</w:t>
      </w:r>
      <w:r w:rsidRPr="00295146">
        <w:rPr>
          <w:sz w:val="28"/>
          <w:szCs w:val="28"/>
        </w:rPr>
        <w:t>ы</w:t>
      </w:r>
      <w:r w:rsidRPr="00295146">
        <w:rPr>
          <w:sz w:val="28"/>
          <w:szCs w:val="28"/>
        </w:rPr>
        <w:t>ми статистическими органами, необходимо оценить затраты на ведение мон</w:t>
      </w:r>
      <w:r w:rsidRPr="00295146">
        <w:rPr>
          <w:sz w:val="28"/>
          <w:szCs w:val="28"/>
        </w:rPr>
        <w:t>и</w:t>
      </w:r>
      <w:r w:rsidRPr="00295146">
        <w:rPr>
          <w:sz w:val="28"/>
          <w:szCs w:val="28"/>
        </w:rPr>
        <w:t>торинга, включая затраты на сбор исходных данных и их обработку.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 xml:space="preserve">29. Заполнение </w:t>
      </w:r>
      <w:hyperlink w:anchor="Par899" w:history="1">
        <w:r w:rsidRPr="00295146">
          <w:rPr>
            <w:sz w:val="28"/>
            <w:szCs w:val="28"/>
          </w:rPr>
          <w:t>раздела 12</w:t>
        </w:r>
      </w:hyperlink>
      <w:r w:rsidRPr="00295146">
        <w:rPr>
          <w:sz w:val="28"/>
          <w:szCs w:val="28"/>
        </w:rPr>
        <w:t xml:space="preserve"> сводного отчета (заключения) «Иные сведения, которые, по мнению разработчика, позволяют оценить обоснованность предл</w:t>
      </w:r>
      <w:r w:rsidRPr="00295146">
        <w:rPr>
          <w:sz w:val="28"/>
          <w:szCs w:val="28"/>
        </w:rPr>
        <w:t>а</w:t>
      </w:r>
      <w:r w:rsidRPr="00295146">
        <w:rPr>
          <w:sz w:val="28"/>
          <w:szCs w:val="28"/>
        </w:rPr>
        <w:t>гаемого регулирования».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 xml:space="preserve">В данном </w:t>
      </w:r>
      <w:hyperlink w:anchor="Par899" w:history="1">
        <w:r w:rsidRPr="00295146">
          <w:rPr>
            <w:sz w:val="28"/>
            <w:szCs w:val="28"/>
          </w:rPr>
          <w:t>разделе</w:t>
        </w:r>
      </w:hyperlink>
      <w:r w:rsidRPr="00295146">
        <w:rPr>
          <w:sz w:val="28"/>
          <w:szCs w:val="28"/>
        </w:rPr>
        <w:t xml:space="preserve"> Разработчик приводит любые дополнительные свед</w:t>
      </w:r>
      <w:r w:rsidRPr="00295146">
        <w:rPr>
          <w:sz w:val="28"/>
          <w:szCs w:val="28"/>
        </w:rPr>
        <w:t>е</w:t>
      </w:r>
      <w:r w:rsidRPr="00295146">
        <w:rPr>
          <w:sz w:val="28"/>
          <w:szCs w:val="28"/>
        </w:rPr>
        <w:t>ния, которые, по его мнению, подтверждают обоснованность предлагаемого р</w:t>
      </w:r>
      <w:r w:rsidRPr="00295146">
        <w:rPr>
          <w:sz w:val="28"/>
          <w:szCs w:val="28"/>
        </w:rPr>
        <w:t>е</w:t>
      </w:r>
      <w:r w:rsidRPr="00295146">
        <w:rPr>
          <w:sz w:val="28"/>
          <w:szCs w:val="28"/>
        </w:rPr>
        <w:t>гулирования, со ссылками на источники информации и методы расчетов (если применимо).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 xml:space="preserve">30. Заполнение </w:t>
      </w:r>
      <w:hyperlink w:anchor="Par914" w:history="1">
        <w:r w:rsidRPr="00295146">
          <w:rPr>
            <w:sz w:val="28"/>
            <w:szCs w:val="28"/>
          </w:rPr>
          <w:t>раздела 13</w:t>
        </w:r>
      </w:hyperlink>
      <w:r w:rsidRPr="00295146">
        <w:rPr>
          <w:sz w:val="28"/>
          <w:szCs w:val="28"/>
        </w:rPr>
        <w:t xml:space="preserve"> сводного отчета (заключения) «Сведения о проведении публичных консультаций по проекту акта и пояснительной записки к нему, сроках его проведения, представителях предпринимательского сообщ</w:t>
      </w:r>
      <w:r w:rsidRPr="00295146">
        <w:rPr>
          <w:sz w:val="28"/>
          <w:szCs w:val="28"/>
        </w:rPr>
        <w:t>е</w:t>
      </w:r>
      <w:r w:rsidRPr="00295146">
        <w:rPr>
          <w:sz w:val="28"/>
          <w:szCs w:val="28"/>
        </w:rPr>
        <w:t>ства, извещенных о проведении публичных консультаций, а также о лицах, представивших предложения».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lastRenderedPageBreak/>
        <w:t xml:space="preserve"> Заполнение </w:t>
      </w:r>
      <w:hyperlink w:anchor="Par914" w:history="1">
        <w:r w:rsidRPr="00295146">
          <w:rPr>
            <w:sz w:val="28"/>
            <w:szCs w:val="28"/>
          </w:rPr>
          <w:t>раздела 13</w:t>
        </w:r>
      </w:hyperlink>
      <w:r w:rsidRPr="00295146">
        <w:rPr>
          <w:sz w:val="28"/>
          <w:szCs w:val="28"/>
        </w:rPr>
        <w:t xml:space="preserve"> сводного отчета (заключения) производится после проведения публичных консультаций по проекту акта при подготовке заключ</w:t>
      </w:r>
      <w:r w:rsidRPr="00295146">
        <w:rPr>
          <w:sz w:val="28"/>
          <w:szCs w:val="28"/>
        </w:rPr>
        <w:t>е</w:t>
      </w:r>
      <w:r w:rsidRPr="00295146">
        <w:rPr>
          <w:sz w:val="28"/>
          <w:szCs w:val="28"/>
        </w:rPr>
        <w:t xml:space="preserve">ния об ОРВ. </w:t>
      </w:r>
    </w:p>
    <w:p w:rsidR="00F51CF9" w:rsidRPr="00295146" w:rsidRDefault="00F51CF9" w:rsidP="00F51C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>Сведения о размещении проекта акта и пояснительной записки предста</w:t>
      </w:r>
      <w:r w:rsidRPr="00295146">
        <w:rPr>
          <w:sz w:val="28"/>
          <w:szCs w:val="28"/>
        </w:rPr>
        <w:t>в</w:t>
      </w:r>
      <w:r w:rsidRPr="00295146">
        <w:rPr>
          <w:sz w:val="28"/>
          <w:szCs w:val="28"/>
        </w:rPr>
        <w:t>ляют собой полный электронный адрес размещения проекта акта и пояснител</w:t>
      </w:r>
      <w:r w:rsidRPr="00295146">
        <w:rPr>
          <w:sz w:val="28"/>
          <w:szCs w:val="28"/>
        </w:rPr>
        <w:t>ь</w:t>
      </w:r>
      <w:r w:rsidRPr="00295146">
        <w:rPr>
          <w:sz w:val="28"/>
          <w:szCs w:val="28"/>
        </w:rPr>
        <w:t>ной записки в информационно-телекоммуникационной сети Интернет. Простое указание на официальный сайт не допускается.</w:t>
      </w:r>
    </w:p>
    <w:p w:rsidR="00F51CF9" w:rsidRPr="00295146" w:rsidRDefault="00F51CF9" w:rsidP="00F51C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>Указание сведений об организациях и лицах, предоставивших предлож</w:t>
      </w:r>
      <w:r w:rsidRPr="00295146">
        <w:rPr>
          <w:sz w:val="28"/>
          <w:szCs w:val="28"/>
        </w:rPr>
        <w:t>е</w:t>
      </w:r>
      <w:r w:rsidRPr="00295146">
        <w:rPr>
          <w:sz w:val="28"/>
          <w:szCs w:val="28"/>
        </w:rPr>
        <w:t>ния, предполагает перечисление всех лиц, от которых поступили предложения в рамках публичных консультаций.</w:t>
      </w:r>
    </w:p>
    <w:p w:rsidR="00F51CF9" w:rsidRPr="00295146" w:rsidRDefault="00F51CF9" w:rsidP="00F51C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 xml:space="preserve">31. Заполнение </w:t>
      </w:r>
      <w:hyperlink w:anchor="Par914" w:history="1">
        <w:r w:rsidRPr="00295146">
          <w:rPr>
            <w:sz w:val="28"/>
            <w:szCs w:val="28"/>
          </w:rPr>
          <w:t>раздела 14</w:t>
        </w:r>
      </w:hyperlink>
      <w:r w:rsidRPr="00295146">
        <w:rPr>
          <w:sz w:val="28"/>
          <w:szCs w:val="28"/>
        </w:rPr>
        <w:t xml:space="preserve"> сводного отчета (заключения) ««Выводы о ц</w:t>
      </w:r>
      <w:r w:rsidRPr="00295146">
        <w:rPr>
          <w:sz w:val="28"/>
          <w:szCs w:val="28"/>
        </w:rPr>
        <w:t>е</w:t>
      </w:r>
      <w:r w:rsidRPr="00295146">
        <w:rPr>
          <w:sz w:val="28"/>
          <w:szCs w:val="28"/>
        </w:rPr>
        <w:t>лесообразности предлагаемого регулирования». В данном разделе Разработчик указывает положительные и негативные эффекты для общества, а также пре</w:t>
      </w:r>
      <w:r w:rsidRPr="00295146">
        <w:rPr>
          <w:sz w:val="28"/>
          <w:szCs w:val="28"/>
        </w:rPr>
        <w:t>д</w:t>
      </w:r>
      <w:r w:rsidRPr="00295146">
        <w:rPr>
          <w:sz w:val="28"/>
          <w:szCs w:val="28"/>
        </w:rPr>
        <w:t>ставляет любые дополнительные сведения, которые, по его мнению, подтве</w:t>
      </w:r>
      <w:r w:rsidRPr="00295146">
        <w:rPr>
          <w:sz w:val="28"/>
          <w:szCs w:val="28"/>
        </w:rPr>
        <w:t>р</w:t>
      </w:r>
      <w:r w:rsidRPr="00295146">
        <w:rPr>
          <w:sz w:val="28"/>
          <w:szCs w:val="28"/>
        </w:rPr>
        <w:t>ждают обоснованность предлагаемого регулирования, а также указывает о наличии либо об отсутствии в проекте акта положений, вводящих избыточные обязанности, запреты и ограничения для физических и юридических лиц в сф</w:t>
      </w:r>
      <w:r w:rsidRPr="00295146">
        <w:rPr>
          <w:sz w:val="28"/>
          <w:szCs w:val="28"/>
        </w:rPr>
        <w:t>е</w:t>
      </w:r>
      <w:r w:rsidRPr="00295146">
        <w:rPr>
          <w:sz w:val="28"/>
          <w:szCs w:val="28"/>
        </w:rPr>
        <w:t>ре предпринимательской и инвестиционной деятельности или способствующих их введению, а также положений, приводящих к возникновению необоснова</w:t>
      </w:r>
      <w:r w:rsidRPr="00295146">
        <w:rPr>
          <w:sz w:val="28"/>
          <w:szCs w:val="28"/>
        </w:rPr>
        <w:t>н</w:t>
      </w:r>
      <w:r w:rsidRPr="00295146">
        <w:rPr>
          <w:sz w:val="28"/>
          <w:szCs w:val="28"/>
        </w:rPr>
        <w:t>ных расходов физических и юридических лиц в сфере предпринимательской и инвестиционной деятельности, а также бюджета городского округа, со ссылк</w:t>
      </w:r>
      <w:r w:rsidRPr="00295146">
        <w:rPr>
          <w:sz w:val="28"/>
          <w:szCs w:val="28"/>
        </w:rPr>
        <w:t>а</w:t>
      </w:r>
      <w:r w:rsidRPr="00295146">
        <w:rPr>
          <w:sz w:val="28"/>
          <w:szCs w:val="28"/>
        </w:rPr>
        <w:t>ми на источники информации и методы расчетов (если применимо).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>32. Приложения к сводному отчету (заключению).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>В приложении к сводному отчету (заключению) приводится сводка пре</w:t>
      </w:r>
      <w:r w:rsidRPr="00295146">
        <w:rPr>
          <w:sz w:val="28"/>
          <w:szCs w:val="28"/>
        </w:rPr>
        <w:t>д</w:t>
      </w:r>
      <w:r w:rsidRPr="00295146">
        <w:rPr>
          <w:sz w:val="28"/>
          <w:szCs w:val="28"/>
        </w:rPr>
        <w:t>ложений, поступивших в связи с проведением публичных консультаций по проекту акта, с указанием сведений об их учете или причинах отклонения.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>При наличии необходимости в иных приложениях к сводному отчету (з</w:t>
      </w:r>
      <w:r w:rsidRPr="00295146">
        <w:rPr>
          <w:sz w:val="28"/>
          <w:szCs w:val="28"/>
        </w:rPr>
        <w:t>а</w:t>
      </w:r>
      <w:r w:rsidRPr="00295146">
        <w:rPr>
          <w:sz w:val="28"/>
          <w:szCs w:val="28"/>
        </w:rPr>
        <w:t>ключению) также представляются данные о расчетах, проведенных в ходе его составления.</w:t>
      </w:r>
    </w:p>
    <w:p w:rsidR="00F51CF9" w:rsidRPr="00295146" w:rsidRDefault="00F51CF9" w:rsidP="00F51CF9">
      <w:pPr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>33</w:t>
      </w:r>
      <w:r w:rsidR="00FA1498">
        <w:rPr>
          <w:sz w:val="28"/>
          <w:szCs w:val="28"/>
        </w:rPr>
        <w:t xml:space="preserve">. </w:t>
      </w:r>
      <w:r w:rsidRPr="00295146">
        <w:rPr>
          <w:sz w:val="28"/>
          <w:szCs w:val="28"/>
        </w:rPr>
        <w:t>По результатам проведения оценки регулирующего воздействия Ра</w:t>
      </w:r>
      <w:r w:rsidRPr="00295146">
        <w:rPr>
          <w:sz w:val="28"/>
          <w:szCs w:val="28"/>
        </w:rPr>
        <w:t>з</w:t>
      </w:r>
      <w:r w:rsidRPr="00295146">
        <w:rPr>
          <w:sz w:val="28"/>
          <w:szCs w:val="28"/>
        </w:rPr>
        <w:t>работчик может принять мотивированное решение об отказе в подготовке пр</w:t>
      </w:r>
      <w:r w:rsidRPr="00295146">
        <w:rPr>
          <w:sz w:val="28"/>
          <w:szCs w:val="28"/>
        </w:rPr>
        <w:t>о</w:t>
      </w:r>
      <w:r w:rsidRPr="00295146">
        <w:rPr>
          <w:sz w:val="28"/>
          <w:szCs w:val="28"/>
        </w:rPr>
        <w:t>екта акта или его доработке в случае:</w:t>
      </w:r>
    </w:p>
    <w:p w:rsidR="00F51CF9" w:rsidRPr="00295146" w:rsidRDefault="00F51CF9" w:rsidP="00F51CF9">
      <w:pPr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>-</w:t>
      </w:r>
      <w:r w:rsidR="00FA1498">
        <w:rPr>
          <w:sz w:val="28"/>
          <w:szCs w:val="28"/>
        </w:rPr>
        <w:t xml:space="preserve"> </w:t>
      </w:r>
      <w:r w:rsidRPr="00295146">
        <w:rPr>
          <w:sz w:val="28"/>
          <w:szCs w:val="28"/>
        </w:rPr>
        <w:t>выявления в проекте акта положений, вводящих избыточные админ</w:t>
      </w:r>
      <w:r w:rsidRPr="00295146">
        <w:rPr>
          <w:sz w:val="28"/>
          <w:szCs w:val="28"/>
        </w:rPr>
        <w:t>и</w:t>
      </w:r>
      <w:r w:rsidRPr="00295146">
        <w:rPr>
          <w:sz w:val="28"/>
          <w:szCs w:val="28"/>
        </w:rPr>
        <w:t>стративные и иные ограничения и обязанности для субъектов предприним</w:t>
      </w:r>
      <w:r w:rsidRPr="00295146">
        <w:rPr>
          <w:sz w:val="28"/>
          <w:szCs w:val="28"/>
        </w:rPr>
        <w:t>а</w:t>
      </w:r>
      <w:r w:rsidRPr="00295146">
        <w:rPr>
          <w:sz w:val="28"/>
          <w:szCs w:val="28"/>
        </w:rPr>
        <w:t>тельской и инвестиционной деятельности;</w:t>
      </w:r>
    </w:p>
    <w:p w:rsidR="00F51CF9" w:rsidRPr="00295146" w:rsidRDefault="00F51CF9" w:rsidP="00F51CF9">
      <w:pPr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>-</w:t>
      </w:r>
      <w:r w:rsidR="00FA1498">
        <w:rPr>
          <w:sz w:val="28"/>
          <w:szCs w:val="28"/>
        </w:rPr>
        <w:t xml:space="preserve"> </w:t>
      </w:r>
      <w:r w:rsidRPr="00295146">
        <w:rPr>
          <w:sz w:val="28"/>
          <w:szCs w:val="28"/>
        </w:rPr>
        <w:t>необоснованные расходы субъектов предпринимательской и инвестиц</w:t>
      </w:r>
      <w:r w:rsidRPr="00295146">
        <w:rPr>
          <w:sz w:val="28"/>
          <w:szCs w:val="28"/>
        </w:rPr>
        <w:t>и</w:t>
      </w:r>
      <w:r w:rsidRPr="00295146">
        <w:rPr>
          <w:sz w:val="28"/>
          <w:szCs w:val="28"/>
        </w:rPr>
        <w:t>онной деятельности или местного бюджета;</w:t>
      </w:r>
    </w:p>
    <w:p w:rsidR="00F51CF9" w:rsidRPr="00295146" w:rsidRDefault="00F51CF9" w:rsidP="00F51CF9">
      <w:pPr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>-</w:t>
      </w:r>
      <w:r w:rsidR="00FA1498">
        <w:rPr>
          <w:sz w:val="28"/>
          <w:szCs w:val="28"/>
        </w:rPr>
        <w:t xml:space="preserve"> </w:t>
      </w:r>
      <w:r w:rsidRPr="00295146">
        <w:rPr>
          <w:sz w:val="28"/>
          <w:szCs w:val="28"/>
        </w:rPr>
        <w:t>способствующих ограничению конкуренции или приводящих к нево</w:t>
      </w:r>
      <w:r w:rsidRPr="00295146">
        <w:rPr>
          <w:sz w:val="28"/>
          <w:szCs w:val="28"/>
        </w:rPr>
        <w:t>з</w:t>
      </w:r>
      <w:r w:rsidRPr="00295146">
        <w:rPr>
          <w:sz w:val="28"/>
          <w:szCs w:val="28"/>
        </w:rPr>
        <w:t>можности исполнения субъектами предпринимательской и инвестиционной д</w:t>
      </w:r>
      <w:r w:rsidRPr="00295146">
        <w:rPr>
          <w:sz w:val="28"/>
          <w:szCs w:val="28"/>
        </w:rPr>
        <w:t>е</w:t>
      </w:r>
      <w:r w:rsidRPr="00295146">
        <w:rPr>
          <w:sz w:val="28"/>
          <w:szCs w:val="28"/>
        </w:rPr>
        <w:t>ятельности возложенных на них обязанностей вследствие противоречий или пробелов в правовом регулировании;</w:t>
      </w:r>
    </w:p>
    <w:p w:rsidR="00F51CF9" w:rsidRPr="00295146" w:rsidRDefault="00F51CF9" w:rsidP="00F51CF9">
      <w:pPr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>-</w:t>
      </w:r>
      <w:r w:rsidR="00FA1498">
        <w:rPr>
          <w:sz w:val="28"/>
          <w:szCs w:val="28"/>
        </w:rPr>
        <w:t xml:space="preserve"> </w:t>
      </w:r>
      <w:r w:rsidRPr="00295146">
        <w:rPr>
          <w:sz w:val="28"/>
          <w:szCs w:val="28"/>
        </w:rPr>
        <w:t>отсутствия необходимых организационных или технических условий у органов местного самоуправления, а также сложившегося в Свердловской о</w:t>
      </w:r>
      <w:r w:rsidRPr="00295146">
        <w:rPr>
          <w:sz w:val="28"/>
          <w:szCs w:val="28"/>
        </w:rPr>
        <w:t>б</w:t>
      </w:r>
      <w:r w:rsidRPr="00295146">
        <w:rPr>
          <w:sz w:val="28"/>
          <w:szCs w:val="28"/>
        </w:rPr>
        <w:lastRenderedPageBreak/>
        <w:t xml:space="preserve">ласти, городском округе уровня развития технологий, инфраструктуры, рынков товаров и услуг. </w:t>
      </w:r>
    </w:p>
    <w:p w:rsidR="00F51CF9" w:rsidRPr="00295146" w:rsidRDefault="00F51CF9" w:rsidP="00F51CF9">
      <w:pPr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>34. В случае принятия решения об отказе в подготовке проекта акта Ра</w:t>
      </w:r>
      <w:r w:rsidRPr="00295146">
        <w:rPr>
          <w:sz w:val="28"/>
          <w:szCs w:val="28"/>
        </w:rPr>
        <w:t>з</w:t>
      </w:r>
      <w:r w:rsidRPr="00295146">
        <w:rPr>
          <w:sz w:val="28"/>
          <w:szCs w:val="28"/>
        </w:rPr>
        <w:t>работчик направляет в Уполномоченный орган соответствующую информацию для размещения на официальном сайте и извещения о принятом решении орг</w:t>
      </w:r>
      <w:r w:rsidRPr="00295146">
        <w:rPr>
          <w:sz w:val="28"/>
          <w:szCs w:val="28"/>
        </w:rPr>
        <w:t>а</w:t>
      </w:r>
      <w:r w:rsidRPr="00295146">
        <w:rPr>
          <w:sz w:val="28"/>
          <w:szCs w:val="28"/>
        </w:rPr>
        <w:t>низаций, ранее уведомленных о начале публичных консультаций.</w:t>
      </w:r>
    </w:p>
    <w:p w:rsidR="00F51CF9" w:rsidRPr="00295146" w:rsidRDefault="00F51CF9" w:rsidP="00F51CF9">
      <w:pPr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>35. Порядок использования результатов ОРВ осуществляется в соотве</w:t>
      </w:r>
      <w:r w:rsidRPr="00295146">
        <w:rPr>
          <w:sz w:val="28"/>
          <w:szCs w:val="28"/>
        </w:rPr>
        <w:t>т</w:t>
      </w:r>
      <w:r w:rsidRPr="00295146">
        <w:rPr>
          <w:sz w:val="28"/>
          <w:szCs w:val="28"/>
        </w:rPr>
        <w:t>ствии с пунктами 28-31 Порядка.</w:t>
      </w:r>
    </w:p>
    <w:p w:rsidR="00F51CF9" w:rsidRDefault="00F51CF9" w:rsidP="00F51CF9">
      <w:pPr>
        <w:tabs>
          <w:tab w:val="left" w:leader="underscore" w:pos="9639"/>
        </w:tabs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>36. Подготовленная Разработчиком итоговая редакция проекта акта, сводный отчет (заключение) о проведении ОРВ и сводка предложений разм</w:t>
      </w:r>
      <w:r w:rsidRPr="00295146">
        <w:rPr>
          <w:sz w:val="28"/>
          <w:szCs w:val="28"/>
        </w:rPr>
        <w:t>е</w:t>
      </w:r>
      <w:r w:rsidRPr="00295146">
        <w:rPr>
          <w:sz w:val="28"/>
          <w:szCs w:val="28"/>
        </w:rPr>
        <w:t>щается на официальном сайте Уполномоченным органом.</w:t>
      </w:r>
    </w:p>
    <w:p w:rsidR="006F2D02" w:rsidRDefault="006F2D02" w:rsidP="00F51CF9">
      <w:pPr>
        <w:tabs>
          <w:tab w:val="left" w:leader="underscore" w:pos="9639"/>
        </w:tabs>
        <w:ind w:firstLine="709"/>
        <w:jc w:val="both"/>
        <w:sectPr w:rsidR="006F2D02" w:rsidSect="00F80A25">
          <w:headerReference w:type="default" r:id="rId17"/>
          <w:headerReference w:type="first" r:id="rId18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6F2D02" w:rsidRPr="00002DD2" w:rsidRDefault="006F2D02" w:rsidP="006F2D02">
      <w:pPr>
        <w:widowControl w:val="0"/>
        <w:autoSpaceDE w:val="0"/>
        <w:autoSpaceDN w:val="0"/>
        <w:adjustRightInd w:val="0"/>
        <w:ind w:left="6237" w:firstLine="284"/>
        <w:jc w:val="both"/>
        <w:rPr>
          <w:szCs w:val="28"/>
        </w:rPr>
      </w:pPr>
      <w:r>
        <w:rPr>
          <w:szCs w:val="28"/>
        </w:rPr>
        <w:lastRenderedPageBreak/>
        <w:t>Приложение № 1</w:t>
      </w:r>
    </w:p>
    <w:p w:rsidR="006F2D02" w:rsidRDefault="006F2D02" w:rsidP="006F2D02">
      <w:pPr>
        <w:widowControl w:val="0"/>
        <w:autoSpaceDE w:val="0"/>
        <w:autoSpaceDN w:val="0"/>
        <w:adjustRightInd w:val="0"/>
        <w:ind w:left="6237" w:firstLine="284"/>
        <w:rPr>
          <w:szCs w:val="28"/>
        </w:rPr>
      </w:pPr>
      <w:r w:rsidRPr="00002DD2">
        <w:rPr>
          <w:szCs w:val="28"/>
        </w:rPr>
        <w:t xml:space="preserve">к Методике </w:t>
      </w:r>
    </w:p>
    <w:p w:rsidR="006F2D02" w:rsidRDefault="006F2D02" w:rsidP="006F2D02">
      <w:pPr>
        <w:widowControl w:val="0"/>
        <w:autoSpaceDE w:val="0"/>
        <w:autoSpaceDN w:val="0"/>
        <w:adjustRightInd w:val="0"/>
        <w:ind w:left="6237" w:firstLine="284"/>
        <w:rPr>
          <w:szCs w:val="28"/>
        </w:rPr>
      </w:pPr>
      <w:r w:rsidRPr="00002DD2">
        <w:rPr>
          <w:szCs w:val="28"/>
        </w:rPr>
        <w:t xml:space="preserve">проведения оценки </w:t>
      </w:r>
    </w:p>
    <w:p w:rsidR="006F2D02" w:rsidRPr="00002DD2" w:rsidRDefault="006F2D02" w:rsidP="006F2D02">
      <w:pPr>
        <w:widowControl w:val="0"/>
        <w:autoSpaceDE w:val="0"/>
        <w:autoSpaceDN w:val="0"/>
        <w:adjustRightInd w:val="0"/>
        <w:ind w:left="6237" w:firstLine="284"/>
        <w:rPr>
          <w:szCs w:val="28"/>
        </w:rPr>
      </w:pPr>
      <w:r w:rsidRPr="00002DD2">
        <w:rPr>
          <w:szCs w:val="28"/>
        </w:rPr>
        <w:t>регулирующего воздействия</w:t>
      </w:r>
    </w:p>
    <w:p w:rsidR="006F2D02" w:rsidRPr="00002DD2" w:rsidRDefault="006F2D02" w:rsidP="006F2D02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A22427" w:rsidRDefault="006F2D02" w:rsidP="006F2D02">
      <w:pPr>
        <w:jc w:val="center"/>
        <w:rPr>
          <w:b/>
          <w:szCs w:val="28"/>
        </w:rPr>
      </w:pPr>
      <w:r w:rsidRPr="00002DD2">
        <w:rPr>
          <w:b/>
          <w:szCs w:val="28"/>
        </w:rPr>
        <w:t>УВЕДОМЛЕНИЕ</w:t>
      </w:r>
    </w:p>
    <w:p w:rsidR="006F2D02" w:rsidRPr="00002DD2" w:rsidRDefault="006F2D02" w:rsidP="006F2D02">
      <w:pPr>
        <w:jc w:val="center"/>
        <w:rPr>
          <w:b/>
          <w:szCs w:val="28"/>
        </w:rPr>
      </w:pPr>
      <w:r w:rsidRPr="00002DD2">
        <w:rPr>
          <w:b/>
          <w:szCs w:val="28"/>
        </w:rPr>
        <w:t>о подготовке проекта акта городского округа Верхняя Пышма</w:t>
      </w:r>
    </w:p>
    <w:p w:rsidR="006F2D02" w:rsidRPr="00002DD2" w:rsidRDefault="006F2D02" w:rsidP="006F2D02">
      <w:pPr>
        <w:ind w:left="5387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2489"/>
      </w:tblGrid>
      <w:tr w:rsidR="006F2D02" w:rsidRPr="00002DD2" w:rsidTr="00A22427">
        <w:tc>
          <w:tcPr>
            <w:tcW w:w="6799" w:type="dxa"/>
            <w:shd w:val="clear" w:color="auto" w:fill="auto"/>
          </w:tcPr>
          <w:p w:rsidR="006F2D02" w:rsidRPr="00002DD2" w:rsidRDefault="006F2D02" w:rsidP="00DF68D2">
            <w:r w:rsidRPr="00002DD2">
              <w:t>Вид проекта акта:</w:t>
            </w:r>
          </w:p>
        </w:tc>
        <w:tc>
          <w:tcPr>
            <w:tcW w:w="2489" w:type="dxa"/>
            <w:shd w:val="clear" w:color="auto" w:fill="auto"/>
          </w:tcPr>
          <w:p w:rsidR="006F2D02" w:rsidRPr="00002DD2" w:rsidRDefault="006F2D02" w:rsidP="00DF68D2"/>
        </w:tc>
      </w:tr>
      <w:tr w:rsidR="006F2D02" w:rsidRPr="00002DD2" w:rsidTr="00A22427">
        <w:tc>
          <w:tcPr>
            <w:tcW w:w="6799" w:type="dxa"/>
            <w:shd w:val="clear" w:color="auto" w:fill="auto"/>
          </w:tcPr>
          <w:p w:rsidR="006F2D02" w:rsidRPr="00002DD2" w:rsidRDefault="006F2D02" w:rsidP="00DF68D2">
            <w:r w:rsidRPr="00002DD2">
              <w:t>Наименование проекта акта:</w:t>
            </w:r>
          </w:p>
        </w:tc>
        <w:tc>
          <w:tcPr>
            <w:tcW w:w="2489" w:type="dxa"/>
            <w:shd w:val="clear" w:color="auto" w:fill="auto"/>
          </w:tcPr>
          <w:p w:rsidR="006F2D02" w:rsidRPr="00002DD2" w:rsidRDefault="006F2D02" w:rsidP="00DF68D2"/>
        </w:tc>
      </w:tr>
      <w:tr w:rsidR="006F2D02" w:rsidRPr="00002DD2" w:rsidTr="00A22427">
        <w:tc>
          <w:tcPr>
            <w:tcW w:w="6799" w:type="dxa"/>
            <w:shd w:val="clear" w:color="auto" w:fill="auto"/>
          </w:tcPr>
          <w:p w:rsidR="006F2D02" w:rsidRPr="00002DD2" w:rsidRDefault="006F2D02" w:rsidP="00DF68D2">
            <w:r w:rsidRPr="00002DD2">
              <w:t xml:space="preserve">Сведения о </w:t>
            </w:r>
            <w:r>
              <w:t>Р</w:t>
            </w:r>
            <w:r w:rsidRPr="00002DD2">
              <w:t>азработчике проекта акта:</w:t>
            </w:r>
          </w:p>
        </w:tc>
        <w:tc>
          <w:tcPr>
            <w:tcW w:w="2489" w:type="dxa"/>
            <w:shd w:val="clear" w:color="auto" w:fill="auto"/>
          </w:tcPr>
          <w:p w:rsidR="006F2D02" w:rsidRPr="00002DD2" w:rsidRDefault="006F2D02" w:rsidP="00DF68D2"/>
        </w:tc>
      </w:tr>
      <w:tr w:rsidR="006F2D02" w:rsidRPr="00002DD2" w:rsidTr="00A22427">
        <w:tc>
          <w:tcPr>
            <w:tcW w:w="6799" w:type="dxa"/>
            <w:shd w:val="clear" w:color="auto" w:fill="auto"/>
          </w:tcPr>
          <w:p w:rsidR="006F2D02" w:rsidRPr="00002DD2" w:rsidRDefault="006F2D02" w:rsidP="00DF68D2">
            <w:r w:rsidRPr="00002DD2">
              <w:t>Планируемый срок вступления проекта акта в силу:</w:t>
            </w:r>
          </w:p>
        </w:tc>
        <w:tc>
          <w:tcPr>
            <w:tcW w:w="2489" w:type="dxa"/>
            <w:shd w:val="clear" w:color="auto" w:fill="auto"/>
          </w:tcPr>
          <w:p w:rsidR="006F2D02" w:rsidRPr="00002DD2" w:rsidRDefault="006F2D02" w:rsidP="00DF68D2"/>
        </w:tc>
      </w:tr>
      <w:tr w:rsidR="006F2D02" w:rsidRPr="00002DD2" w:rsidTr="00A22427">
        <w:tc>
          <w:tcPr>
            <w:tcW w:w="6799" w:type="dxa"/>
            <w:shd w:val="clear" w:color="auto" w:fill="auto"/>
          </w:tcPr>
          <w:p w:rsidR="006F2D02" w:rsidRPr="00002DD2" w:rsidRDefault="006F2D02" w:rsidP="00DF68D2">
            <w:r w:rsidRPr="00002DD2">
              <w:t>Обоснование необходимости разработки проекта акта:</w:t>
            </w:r>
          </w:p>
        </w:tc>
        <w:tc>
          <w:tcPr>
            <w:tcW w:w="2489" w:type="dxa"/>
            <w:shd w:val="clear" w:color="auto" w:fill="auto"/>
          </w:tcPr>
          <w:p w:rsidR="006F2D02" w:rsidRPr="00002DD2" w:rsidRDefault="006F2D02" w:rsidP="00DF68D2"/>
        </w:tc>
      </w:tr>
      <w:tr w:rsidR="006F2D02" w:rsidRPr="00002DD2" w:rsidTr="00A22427">
        <w:tc>
          <w:tcPr>
            <w:tcW w:w="6799" w:type="dxa"/>
            <w:shd w:val="clear" w:color="auto" w:fill="auto"/>
          </w:tcPr>
          <w:p w:rsidR="006F2D02" w:rsidRPr="00002DD2" w:rsidRDefault="006F2D02" w:rsidP="00DF68D2">
            <w:r w:rsidRPr="00002DD2">
              <w:t>Описание проблемы, на решение которой направлен предлаг</w:t>
            </w:r>
            <w:r w:rsidRPr="00002DD2">
              <w:t>а</w:t>
            </w:r>
            <w:r w:rsidRPr="00002DD2">
              <w:t>емый способ регулирования:</w:t>
            </w:r>
          </w:p>
        </w:tc>
        <w:tc>
          <w:tcPr>
            <w:tcW w:w="2489" w:type="dxa"/>
            <w:shd w:val="clear" w:color="auto" w:fill="auto"/>
          </w:tcPr>
          <w:p w:rsidR="006F2D02" w:rsidRPr="00002DD2" w:rsidRDefault="006F2D02" w:rsidP="00DF68D2"/>
        </w:tc>
      </w:tr>
      <w:tr w:rsidR="006F2D02" w:rsidRPr="00002DD2" w:rsidTr="00A22427">
        <w:tc>
          <w:tcPr>
            <w:tcW w:w="6799" w:type="dxa"/>
            <w:shd w:val="clear" w:color="auto" w:fill="auto"/>
          </w:tcPr>
          <w:p w:rsidR="006F2D02" w:rsidRPr="00002DD2" w:rsidRDefault="006F2D02" w:rsidP="00DF68D2">
            <w:r w:rsidRPr="00002DD2">
              <w:t>Круг лиц, на которых будет распространяться действие проекта акта:</w:t>
            </w:r>
          </w:p>
        </w:tc>
        <w:tc>
          <w:tcPr>
            <w:tcW w:w="2489" w:type="dxa"/>
            <w:shd w:val="clear" w:color="auto" w:fill="auto"/>
          </w:tcPr>
          <w:p w:rsidR="006F2D02" w:rsidRPr="00002DD2" w:rsidRDefault="006F2D02" w:rsidP="00DF68D2"/>
        </w:tc>
      </w:tr>
      <w:tr w:rsidR="006F2D02" w:rsidRPr="00002DD2" w:rsidTr="00A22427">
        <w:tc>
          <w:tcPr>
            <w:tcW w:w="6799" w:type="dxa"/>
            <w:shd w:val="clear" w:color="auto" w:fill="auto"/>
          </w:tcPr>
          <w:p w:rsidR="006F2D02" w:rsidRPr="00002DD2" w:rsidRDefault="006F2D02" w:rsidP="00DF68D2">
            <w:r w:rsidRPr="00002DD2">
              <w:t>Краткое изложение цели регулирования:</w:t>
            </w:r>
          </w:p>
        </w:tc>
        <w:tc>
          <w:tcPr>
            <w:tcW w:w="2489" w:type="dxa"/>
            <w:shd w:val="clear" w:color="auto" w:fill="auto"/>
          </w:tcPr>
          <w:p w:rsidR="006F2D02" w:rsidRPr="00002DD2" w:rsidRDefault="006F2D02" w:rsidP="00DF68D2"/>
        </w:tc>
      </w:tr>
      <w:tr w:rsidR="006F2D02" w:rsidRPr="00002DD2" w:rsidTr="00A22427">
        <w:tc>
          <w:tcPr>
            <w:tcW w:w="6799" w:type="dxa"/>
            <w:shd w:val="clear" w:color="auto" w:fill="auto"/>
          </w:tcPr>
          <w:p w:rsidR="006F2D02" w:rsidRPr="00002DD2" w:rsidRDefault="006F2D02" w:rsidP="00DF68D2">
            <w:r>
              <w:t>Срок, в течение которого Р</w:t>
            </w:r>
            <w:r w:rsidRPr="00002DD2">
              <w:t>азработчиком принимаются пре</w:t>
            </w:r>
            <w:r w:rsidRPr="00002DD2">
              <w:t>д</w:t>
            </w:r>
            <w:r w:rsidRPr="00002DD2">
              <w:t>ложения и способ их представления:</w:t>
            </w:r>
          </w:p>
        </w:tc>
        <w:tc>
          <w:tcPr>
            <w:tcW w:w="2489" w:type="dxa"/>
            <w:shd w:val="clear" w:color="auto" w:fill="auto"/>
          </w:tcPr>
          <w:p w:rsidR="006F2D02" w:rsidRPr="00002DD2" w:rsidRDefault="006F2D02" w:rsidP="00DF68D2"/>
        </w:tc>
      </w:tr>
      <w:tr w:rsidR="006F2D02" w:rsidRPr="00002DD2" w:rsidTr="00A22427">
        <w:tc>
          <w:tcPr>
            <w:tcW w:w="6799" w:type="dxa"/>
            <w:shd w:val="clear" w:color="auto" w:fill="auto"/>
          </w:tcPr>
          <w:p w:rsidR="006F2D02" w:rsidRPr="00002DD2" w:rsidRDefault="006F2D02" w:rsidP="00DF68D2">
            <w:r w:rsidRPr="00002DD2">
              <w:t>Должность, ФИО руководит</w:t>
            </w:r>
            <w:r>
              <w:t>еля (заместителя руководителя) Р</w:t>
            </w:r>
            <w:r w:rsidRPr="00002DD2">
              <w:t>азработчика:</w:t>
            </w:r>
          </w:p>
        </w:tc>
        <w:tc>
          <w:tcPr>
            <w:tcW w:w="2489" w:type="dxa"/>
            <w:shd w:val="clear" w:color="auto" w:fill="auto"/>
          </w:tcPr>
          <w:p w:rsidR="006F2D02" w:rsidRPr="00002DD2" w:rsidRDefault="006F2D02" w:rsidP="00DF68D2"/>
        </w:tc>
      </w:tr>
      <w:tr w:rsidR="006F2D02" w:rsidRPr="00002DD2" w:rsidTr="00A22427">
        <w:tc>
          <w:tcPr>
            <w:tcW w:w="6799" w:type="dxa"/>
            <w:shd w:val="clear" w:color="auto" w:fill="auto"/>
          </w:tcPr>
          <w:p w:rsidR="006F2D02" w:rsidRPr="00002DD2" w:rsidRDefault="006F2D02" w:rsidP="00DF68D2">
            <w:r w:rsidRPr="00002DD2">
              <w:t>Иная информация, относящаяся к сведениям о разра</w:t>
            </w:r>
            <w:r>
              <w:t>ботке пр</w:t>
            </w:r>
            <w:r>
              <w:t>о</w:t>
            </w:r>
            <w:r>
              <w:t>екта акта, по решению Р</w:t>
            </w:r>
            <w:r w:rsidRPr="00002DD2">
              <w:t>азработчика проекта акта:</w:t>
            </w:r>
          </w:p>
        </w:tc>
        <w:tc>
          <w:tcPr>
            <w:tcW w:w="2489" w:type="dxa"/>
            <w:shd w:val="clear" w:color="auto" w:fill="auto"/>
          </w:tcPr>
          <w:p w:rsidR="006F2D02" w:rsidRPr="00002DD2" w:rsidRDefault="006F2D02" w:rsidP="00DF68D2"/>
        </w:tc>
      </w:tr>
    </w:tbl>
    <w:p w:rsidR="006F2D02" w:rsidRDefault="006F2D02" w:rsidP="006F2D02">
      <w:pPr>
        <w:ind w:left="1701" w:hanging="1701"/>
        <w:jc w:val="both"/>
        <w:rPr>
          <w:szCs w:val="28"/>
        </w:rPr>
      </w:pPr>
    </w:p>
    <w:p w:rsidR="00B93F6A" w:rsidRDefault="00B93F6A" w:rsidP="006F2D02">
      <w:pPr>
        <w:ind w:left="1701" w:hanging="1701"/>
        <w:jc w:val="both"/>
        <w:rPr>
          <w:szCs w:val="28"/>
        </w:rPr>
      </w:pPr>
    </w:p>
    <w:p w:rsidR="00B93F6A" w:rsidRDefault="00B93F6A" w:rsidP="006F2D02">
      <w:pPr>
        <w:ind w:left="1701" w:hanging="1701"/>
        <w:jc w:val="both"/>
        <w:rPr>
          <w:szCs w:val="28"/>
        </w:rPr>
      </w:pPr>
      <w:r>
        <w:rPr>
          <w:szCs w:val="28"/>
        </w:rPr>
        <w:t>Руководитель (заместитель руководителя)</w:t>
      </w:r>
    </w:p>
    <w:p w:rsidR="00B93F6A" w:rsidRDefault="00B93F6A" w:rsidP="006F2D02">
      <w:pPr>
        <w:ind w:left="1701" w:hanging="1701"/>
        <w:jc w:val="both"/>
        <w:rPr>
          <w:szCs w:val="28"/>
        </w:rPr>
      </w:pPr>
      <w:r>
        <w:rPr>
          <w:szCs w:val="28"/>
        </w:rPr>
        <w:t>Разработчика</w:t>
      </w:r>
    </w:p>
    <w:p w:rsidR="00B93F6A" w:rsidRDefault="00B93F6A" w:rsidP="006F2D02">
      <w:pPr>
        <w:ind w:left="1701" w:hanging="1701"/>
        <w:jc w:val="both"/>
        <w:rPr>
          <w:szCs w:val="28"/>
        </w:rPr>
      </w:pPr>
      <w:r>
        <w:rPr>
          <w:szCs w:val="28"/>
        </w:rPr>
        <w:t>________________________________________                 ___________   _________________</w:t>
      </w:r>
    </w:p>
    <w:p w:rsidR="00B93F6A" w:rsidRDefault="00B93F6A" w:rsidP="006F2D02">
      <w:pPr>
        <w:ind w:left="1701" w:hanging="1701"/>
        <w:jc w:val="both"/>
        <w:rPr>
          <w:szCs w:val="28"/>
        </w:rPr>
      </w:pPr>
      <w:r>
        <w:rPr>
          <w:szCs w:val="28"/>
          <w:vertAlign w:val="superscript"/>
        </w:rPr>
        <w:t xml:space="preserve">                                          (инициалы, фамилия)                                                                                 Дата                                Подпись</w:t>
      </w:r>
    </w:p>
    <w:p w:rsidR="00B93F6A" w:rsidRDefault="00B93F6A" w:rsidP="006F2D02">
      <w:pPr>
        <w:ind w:left="1701" w:hanging="1701"/>
        <w:jc w:val="both"/>
        <w:rPr>
          <w:szCs w:val="28"/>
        </w:rPr>
      </w:pPr>
    </w:p>
    <w:p w:rsidR="00B93F6A" w:rsidRDefault="00B93F6A" w:rsidP="006F2D02">
      <w:pPr>
        <w:ind w:left="1701" w:hanging="1701"/>
        <w:jc w:val="both"/>
        <w:rPr>
          <w:szCs w:val="28"/>
        </w:rPr>
        <w:sectPr w:rsidR="00B93F6A" w:rsidSect="006F2D02"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1A6E49" w:rsidRPr="00002DD2" w:rsidRDefault="001A6E49" w:rsidP="001A6E49">
      <w:pPr>
        <w:widowControl w:val="0"/>
        <w:autoSpaceDE w:val="0"/>
        <w:autoSpaceDN w:val="0"/>
        <w:adjustRightInd w:val="0"/>
        <w:ind w:left="6237" w:firstLine="284"/>
        <w:jc w:val="both"/>
        <w:rPr>
          <w:szCs w:val="28"/>
        </w:rPr>
      </w:pPr>
      <w:r>
        <w:rPr>
          <w:szCs w:val="28"/>
        </w:rPr>
        <w:lastRenderedPageBreak/>
        <w:t>Приложение № 2</w:t>
      </w:r>
    </w:p>
    <w:p w:rsidR="001A6E49" w:rsidRDefault="001A6E49" w:rsidP="001A6E49">
      <w:pPr>
        <w:widowControl w:val="0"/>
        <w:autoSpaceDE w:val="0"/>
        <w:autoSpaceDN w:val="0"/>
        <w:adjustRightInd w:val="0"/>
        <w:ind w:left="6237" w:firstLine="284"/>
        <w:rPr>
          <w:szCs w:val="28"/>
        </w:rPr>
      </w:pPr>
      <w:r w:rsidRPr="00002DD2">
        <w:rPr>
          <w:szCs w:val="28"/>
        </w:rPr>
        <w:t xml:space="preserve">к Методике </w:t>
      </w:r>
    </w:p>
    <w:p w:rsidR="001A6E49" w:rsidRDefault="001A6E49" w:rsidP="001A6E49">
      <w:pPr>
        <w:widowControl w:val="0"/>
        <w:autoSpaceDE w:val="0"/>
        <w:autoSpaceDN w:val="0"/>
        <w:adjustRightInd w:val="0"/>
        <w:ind w:left="6237" w:firstLine="284"/>
        <w:rPr>
          <w:szCs w:val="28"/>
        </w:rPr>
      </w:pPr>
      <w:r w:rsidRPr="00002DD2">
        <w:rPr>
          <w:szCs w:val="28"/>
        </w:rPr>
        <w:t xml:space="preserve">проведения оценки </w:t>
      </w:r>
    </w:p>
    <w:p w:rsidR="001A6E49" w:rsidRPr="00002DD2" w:rsidRDefault="001A6E49" w:rsidP="001A6E49">
      <w:pPr>
        <w:widowControl w:val="0"/>
        <w:autoSpaceDE w:val="0"/>
        <w:autoSpaceDN w:val="0"/>
        <w:adjustRightInd w:val="0"/>
        <w:ind w:left="6237" w:firstLine="284"/>
        <w:rPr>
          <w:szCs w:val="28"/>
        </w:rPr>
      </w:pPr>
      <w:r w:rsidRPr="00002DD2">
        <w:rPr>
          <w:szCs w:val="28"/>
        </w:rPr>
        <w:t>регулирующего воздействия</w:t>
      </w:r>
    </w:p>
    <w:p w:rsidR="001A6E49" w:rsidRPr="00002DD2" w:rsidRDefault="001A6E49" w:rsidP="001A6E49">
      <w:pPr>
        <w:widowControl w:val="0"/>
        <w:autoSpaceDE w:val="0"/>
        <w:autoSpaceDN w:val="0"/>
        <w:adjustRightInd w:val="0"/>
        <w:rPr>
          <w:szCs w:val="28"/>
        </w:rPr>
      </w:pPr>
      <w:bookmarkStart w:id="4" w:name="Par367"/>
      <w:bookmarkEnd w:id="4"/>
    </w:p>
    <w:p w:rsidR="001A6E49" w:rsidRDefault="001A6E49" w:rsidP="001A6E49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bookmarkStart w:id="5" w:name="Par371"/>
      <w:bookmarkEnd w:id="5"/>
      <w:r w:rsidRPr="005A7269">
        <w:rPr>
          <w:b/>
        </w:rPr>
        <w:t xml:space="preserve">СВОДКА ПРЕДЛОЖЕНИЙ </w:t>
      </w:r>
      <w:r w:rsidRPr="005A7269">
        <w:rPr>
          <w:b/>
        </w:rPr>
        <w:br/>
        <w:t>по результатам публичных консультаций</w:t>
      </w:r>
      <w:r>
        <w:rPr>
          <w:b/>
        </w:rPr>
        <w:t xml:space="preserve"> </w:t>
      </w:r>
      <w:r w:rsidRPr="005A7269">
        <w:rPr>
          <w:b/>
        </w:rPr>
        <w:t xml:space="preserve">по проекту акта </w:t>
      </w:r>
      <w:r w:rsidRPr="005A7269">
        <w:rPr>
          <w:b/>
        </w:rPr>
        <w:br/>
        <w:t>«</w:t>
      </w:r>
      <w:r>
        <w:rPr>
          <w:b/>
        </w:rPr>
        <w:t>________________________________________________________</w:t>
      </w:r>
      <w:r w:rsidRPr="005A7269">
        <w:rPr>
          <w:b/>
        </w:rPr>
        <w:t>»</w:t>
      </w:r>
    </w:p>
    <w:p w:rsidR="001A6E49" w:rsidRPr="005A7269" w:rsidRDefault="001A6E49" w:rsidP="001A6E49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3964"/>
        <w:gridCol w:w="2407"/>
      </w:tblGrid>
      <w:tr w:rsidR="001A6E49" w:rsidTr="001A6E49">
        <w:tc>
          <w:tcPr>
            <w:tcW w:w="704" w:type="dxa"/>
            <w:vAlign w:val="center"/>
          </w:tcPr>
          <w:p w:rsidR="001A6E49" w:rsidRDefault="001A6E49" w:rsidP="001A6E49">
            <w:pPr>
              <w:jc w:val="center"/>
            </w:pPr>
            <w:r>
              <w:t>№№</w:t>
            </w:r>
          </w:p>
          <w:p w:rsidR="001A6E49" w:rsidRDefault="001A6E49" w:rsidP="001A6E49">
            <w:pPr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2552" w:type="dxa"/>
            <w:vAlign w:val="center"/>
          </w:tcPr>
          <w:p w:rsidR="001A6E49" w:rsidRDefault="001A6E49" w:rsidP="001A6E49">
            <w:pPr>
              <w:jc w:val="center"/>
            </w:pPr>
            <w:r>
              <w:t>Наименование</w:t>
            </w:r>
          </w:p>
          <w:p w:rsidR="001A6E49" w:rsidRDefault="001A6E49" w:rsidP="001A6E49">
            <w:pPr>
              <w:jc w:val="center"/>
            </w:pPr>
            <w:r>
              <w:t xml:space="preserve">организации и/или </w:t>
            </w:r>
          </w:p>
          <w:p w:rsidR="001A6E49" w:rsidRDefault="001A6E49" w:rsidP="001A6E49">
            <w:pPr>
              <w:jc w:val="center"/>
            </w:pPr>
            <w:r>
              <w:t xml:space="preserve">участника публичных </w:t>
            </w:r>
          </w:p>
          <w:p w:rsidR="001A6E49" w:rsidRDefault="001A6E49" w:rsidP="001A6E49">
            <w:pPr>
              <w:jc w:val="center"/>
            </w:pPr>
            <w:r>
              <w:t>консультаций</w:t>
            </w:r>
          </w:p>
        </w:tc>
        <w:tc>
          <w:tcPr>
            <w:tcW w:w="3964" w:type="dxa"/>
            <w:vAlign w:val="center"/>
          </w:tcPr>
          <w:p w:rsidR="001A6E49" w:rsidRDefault="001A6E49" w:rsidP="001A6E49">
            <w:pPr>
              <w:jc w:val="center"/>
            </w:pPr>
            <w:r>
              <w:t>Общее содержание полученного предложения.</w:t>
            </w:r>
          </w:p>
          <w:p w:rsidR="001A6E49" w:rsidRDefault="001A6E49" w:rsidP="001A6E49">
            <w:pPr>
              <w:jc w:val="center"/>
            </w:pPr>
            <w:r>
              <w:t xml:space="preserve">Позиция организации и/или </w:t>
            </w:r>
          </w:p>
          <w:p w:rsidR="001A6E49" w:rsidRDefault="001A6E49" w:rsidP="001A6E49">
            <w:pPr>
              <w:jc w:val="center"/>
            </w:pPr>
            <w:r>
              <w:t>участника публичных консультаций</w:t>
            </w:r>
          </w:p>
        </w:tc>
        <w:tc>
          <w:tcPr>
            <w:tcW w:w="2407" w:type="dxa"/>
            <w:vAlign w:val="center"/>
          </w:tcPr>
          <w:p w:rsidR="001A6E49" w:rsidRDefault="001A6E49" w:rsidP="001A6E49">
            <w:pPr>
              <w:jc w:val="center"/>
            </w:pPr>
            <w:r>
              <w:t>Сведения об</w:t>
            </w:r>
          </w:p>
          <w:p w:rsidR="001A6E49" w:rsidRDefault="001A6E49" w:rsidP="001A6E49">
            <w:pPr>
              <w:jc w:val="center"/>
            </w:pPr>
            <w:r>
              <w:t>учете/причинах</w:t>
            </w:r>
          </w:p>
          <w:p w:rsidR="001A6E49" w:rsidRDefault="001A6E49" w:rsidP="001A6E49">
            <w:pPr>
              <w:jc w:val="center"/>
            </w:pPr>
            <w:r>
              <w:t>отклонения</w:t>
            </w:r>
          </w:p>
          <w:p w:rsidR="001A6E49" w:rsidRDefault="001A6E49" w:rsidP="001A6E49">
            <w:pPr>
              <w:jc w:val="center"/>
            </w:pPr>
            <w:r>
              <w:t>полученных</w:t>
            </w:r>
          </w:p>
          <w:p w:rsidR="001A6E49" w:rsidRDefault="001A6E49" w:rsidP="001A6E49">
            <w:pPr>
              <w:jc w:val="center"/>
            </w:pPr>
            <w:r>
              <w:t>предложений</w:t>
            </w:r>
          </w:p>
        </w:tc>
      </w:tr>
      <w:tr w:rsidR="001A6E49" w:rsidTr="001A6E49">
        <w:tc>
          <w:tcPr>
            <w:tcW w:w="704" w:type="dxa"/>
          </w:tcPr>
          <w:p w:rsidR="001A6E49" w:rsidRDefault="001A6E49" w:rsidP="001A6E49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1A6E49" w:rsidRDefault="001A6E49" w:rsidP="001A6E49"/>
        </w:tc>
        <w:tc>
          <w:tcPr>
            <w:tcW w:w="3964" w:type="dxa"/>
          </w:tcPr>
          <w:p w:rsidR="001A6E49" w:rsidRDefault="001A6E49" w:rsidP="001A6E49"/>
        </w:tc>
        <w:tc>
          <w:tcPr>
            <w:tcW w:w="2407" w:type="dxa"/>
          </w:tcPr>
          <w:p w:rsidR="001A6E49" w:rsidRDefault="001A6E49" w:rsidP="001A6E49"/>
        </w:tc>
      </w:tr>
      <w:tr w:rsidR="001A6E49" w:rsidTr="001A6E49">
        <w:tc>
          <w:tcPr>
            <w:tcW w:w="704" w:type="dxa"/>
          </w:tcPr>
          <w:p w:rsidR="001A6E49" w:rsidRDefault="001A6E49" w:rsidP="001A6E49">
            <w:pPr>
              <w:jc w:val="center"/>
            </w:pPr>
            <w:r>
              <w:t>2</w:t>
            </w:r>
          </w:p>
        </w:tc>
        <w:tc>
          <w:tcPr>
            <w:tcW w:w="2552" w:type="dxa"/>
          </w:tcPr>
          <w:p w:rsidR="001A6E49" w:rsidRDefault="001A6E49" w:rsidP="001A6E49"/>
        </w:tc>
        <w:tc>
          <w:tcPr>
            <w:tcW w:w="3964" w:type="dxa"/>
          </w:tcPr>
          <w:p w:rsidR="001A6E49" w:rsidRDefault="001A6E49" w:rsidP="001A6E49"/>
        </w:tc>
        <w:tc>
          <w:tcPr>
            <w:tcW w:w="2407" w:type="dxa"/>
          </w:tcPr>
          <w:p w:rsidR="001A6E49" w:rsidRDefault="001A6E49" w:rsidP="001A6E49"/>
        </w:tc>
      </w:tr>
      <w:tr w:rsidR="001A6E49" w:rsidTr="001A6E49">
        <w:tc>
          <w:tcPr>
            <w:tcW w:w="704" w:type="dxa"/>
          </w:tcPr>
          <w:p w:rsidR="001A6E49" w:rsidRDefault="001A6E49" w:rsidP="001A6E49">
            <w:pPr>
              <w:jc w:val="center"/>
            </w:pPr>
            <w:r>
              <w:t>…</w:t>
            </w:r>
          </w:p>
        </w:tc>
        <w:tc>
          <w:tcPr>
            <w:tcW w:w="2552" w:type="dxa"/>
          </w:tcPr>
          <w:p w:rsidR="001A6E49" w:rsidRDefault="001A6E49" w:rsidP="001A6E49"/>
        </w:tc>
        <w:tc>
          <w:tcPr>
            <w:tcW w:w="3964" w:type="dxa"/>
          </w:tcPr>
          <w:p w:rsidR="001A6E49" w:rsidRDefault="001A6E49" w:rsidP="001A6E49"/>
        </w:tc>
        <w:tc>
          <w:tcPr>
            <w:tcW w:w="2407" w:type="dxa"/>
          </w:tcPr>
          <w:p w:rsidR="001A6E49" w:rsidRDefault="001A6E49" w:rsidP="001A6E49"/>
        </w:tc>
      </w:tr>
    </w:tbl>
    <w:p w:rsidR="001A6E49" w:rsidRPr="005A7269" w:rsidRDefault="001A6E49" w:rsidP="001A6E49">
      <w:pPr>
        <w:overflowPunct w:val="0"/>
        <w:autoSpaceDE w:val="0"/>
        <w:autoSpaceDN w:val="0"/>
        <w:adjustRightInd w:val="0"/>
        <w:ind w:left="5387"/>
        <w:textAlignment w:val="baseline"/>
      </w:pPr>
    </w:p>
    <w:p w:rsidR="001A6E49" w:rsidRPr="005A7269" w:rsidRDefault="001A6E49" w:rsidP="001A6E49">
      <w:pPr>
        <w:overflowPunct w:val="0"/>
        <w:autoSpaceDE w:val="0"/>
        <w:autoSpaceDN w:val="0"/>
        <w:adjustRightInd w:val="0"/>
        <w:jc w:val="both"/>
        <w:textAlignment w:val="baseline"/>
      </w:pPr>
      <w:r w:rsidRPr="005A7269">
        <w:t>Общее число участников публичных консультаций: _____, в т.</w:t>
      </w:r>
      <w:r w:rsidR="00EF53E5">
        <w:t xml:space="preserve"> </w:t>
      </w:r>
      <w:r w:rsidRPr="005A7269">
        <w:t xml:space="preserve">ч.: </w:t>
      </w:r>
    </w:p>
    <w:p w:rsidR="001A6E49" w:rsidRPr="005A7269" w:rsidRDefault="001A6E49" w:rsidP="001A6E49">
      <w:pPr>
        <w:overflowPunct w:val="0"/>
        <w:autoSpaceDE w:val="0"/>
        <w:autoSpaceDN w:val="0"/>
        <w:adjustRightInd w:val="0"/>
        <w:jc w:val="both"/>
        <w:textAlignment w:val="baseline"/>
      </w:pPr>
      <w:r w:rsidRPr="005A7269">
        <w:t>Общее число полученных мнений о поддержке принятия проекта акта: ___;</w:t>
      </w:r>
    </w:p>
    <w:p w:rsidR="001A6E49" w:rsidRPr="005A7269" w:rsidRDefault="001A6E49" w:rsidP="001A6E49">
      <w:pPr>
        <w:overflowPunct w:val="0"/>
        <w:autoSpaceDE w:val="0"/>
        <w:autoSpaceDN w:val="0"/>
        <w:adjustRightInd w:val="0"/>
        <w:jc w:val="both"/>
        <w:textAlignment w:val="baseline"/>
      </w:pPr>
      <w:r w:rsidRPr="005A7269">
        <w:t>Общее число полученных предложений по доработке проекта акта: _____;</w:t>
      </w:r>
    </w:p>
    <w:p w:rsidR="001A6E49" w:rsidRPr="005A7269" w:rsidRDefault="001A6E49" w:rsidP="001A6E49">
      <w:pPr>
        <w:overflowPunct w:val="0"/>
        <w:autoSpaceDE w:val="0"/>
        <w:autoSpaceDN w:val="0"/>
        <w:adjustRightInd w:val="0"/>
        <w:jc w:val="both"/>
        <w:textAlignment w:val="baseline"/>
      </w:pPr>
      <w:r w:rsidRPr="005A7269">
        <w:t>Общее число учтенных предложений: _____;</w:t>
      </w:r>
    </w:p>
    <w:p w:rsidR="001A6E49" w:rsidRPr="005A7269" w:rsidRDefault="001A6E49" w:rsidP="001A6E49">
      <w:pPr>
        <w:overflowPunct w:val="0"/>
        <w:autoSpaceDE w:val="0"/>
        <w:autoSpaceDN w:val="0"/>
        <w:adjustRightInd w:val="0"/>
        <w:jc w:val="both"/>
        <w:textAlignment w:val="baseline"/>
      </w:pPr>
      <w:r w:rsidRPr="005A7269">
        <w:t>Общее число учтенных частично предложений: ______;</w:t>
      </w:r>
    </w:p>
    <w:p w:rsidR="001A6E49" w:rsidRPr="005A7269" w:rsidRDefault="001A6E49" w:rsidP="001A6E49">
      <w:pPr>
        <w:spacing w:after="200" w:line="276" w:lineRule="auto"/>
      </w:pPr>
      <w:r w:rsidRPr="005A7269">
        <w:t>Общее число отклоненных предложений: ______.</w:t>
      </w:r>
    </w:p>
    <w:p w:rsidR="001A6E49" w:rsidRPr="005A7269" w:rsidRDefault="001A6E49" w:rsidP="00764D89">
      <w:pPr>
        <w:ind w:firstLine="709"/>
        <w:jc w:val="both"/>
      </w:pPr>
      <w:proofErr w:type="gramStart"/>
      <w:r w:rsidRPr="005A7269">
        <w:t>По резу</w:t>
      </w:r>
      <w:r>
        <w:t>льтатам публичных консультаций Р</w:t>
      </w:r>
      <w:r w:rsidRPr="005A7269">
        <w:t>азработчиком принято решение (напр</w:t>
      </w:r>
      <w:r w:rsidRPr="005A7269">
        <w:t>и</w:t>
      </w:r>
      <w:r w:rsidRPr="005A7269">
        <w:t>мер: разработать проект акта/разработать проект акта с учетом его доработки/отказаться от разработки проекта акта ______________ (указание наименования проекта акта) с учетом п</w:t>
      </w:r>
      <w:r w:rsidRPr="005A7269">
        <w:t>о</w:t>
      </w:r>
      <w:r w:rsidRPr="005A7269">
        <w:t>лученных предложений.</w:t>
      </w:r>
      <w:proofErr w:type="gramEnd"/>
    </w:p>
    <w:tbl>
      <w:tblPr>
        <w:tblW w:w="9622" w:type="dxa"/>
        <w:tblInd w:w="108" w:type="dxa"/>
        <w:tblLook w:val="01E0" w:firstRow="1" w:lastRow="1" w:firstColumn="1" w:lastColumn="1" w:noHBand="0" w:noVBand="0"/>
      </w:tblPr>
      <w:tblGrid>
        <w:gridCol w:w="5387"/>
        <w:gridCol w:w="4235"/>
      </w:tblGrid>
      <w:tr w:rsidR="001A6E49" w:rsidRPr="00002DD2" w:rsidTr="00DF68D2">
        <w:trPr>
          <w:cantSplit/>
        </w:trPr>
        <w:tc>
          <w:tcPr>
            <w:tcW w:w="5387" w:type="dxa"/>
          </w:tcPr>
          <w:p w:rsidR="001A6E49" w:rsidRDefault="001A6E49" w:rsidP="00DF68D2">
            <w:pPr>
              <w:jc w:val="center"/>
              <w:rPr>
                <w:szCs w:val="28"/>
              </w:rPr>
            </w:pPr>
          </w:p>
          <w:p w:rsidR="00764D89" w:rsidRPr="00002DD2" w:rsidRDefault="00764D89" w:rsidP="00DF68D2">
            <w:pPr>
              <w:jc w:val="center"/>
              <w:rPr>
                <w:szCs w:val="28"/>
              </w:rPr>
            </w:pPr>
          </w:p>
        </w:tc>
        <w:tc>
          <w:tcPr>
            <w:tcW w:w="4235" w:type="dxa"/>
            <w:vAlign w:val="bottom"/>
          </w:tcPr>
          <w:p w:rsidR="001A6E49" w:rsidRPr="00002DD2" w:rsidRDefault="001A6E49" w:rsidP="00DF68D2">
            <w:pPr>
              <w:jc w:val="center"/>
              <w:rPr>
                <w:szCs w:val="28"/>
              </w:rPr>
            </w:pPr>
          </w:p>
        </w:tc>
      </w:tr>
    </w:tbl>
    <w:p w:rsidR="00764D89" w:rsidRDefault="00764D89" w:rsidP="00764D89">
      <w:pPr>
        <w:ind w:left="1701" w:hanging="1701"/>
        <w:jc w:val="both"/>
        <w:rPr>
          <w:szCs w:val="28"/>
        </w:rPr>
      </w:pPr>
      <w:r>
        <w:rPr>
          <w:szCs w:val="28"/>
        </w:rPr>
        <w:t>Руководитель (заместитель руководителя)</w:t>
      </w:r>
    </w:p>
    <w:p w:rsidR="00764D89" w:rsidRDefault="00764D89" w:rsidP="00764D89">
      <w:pPr>
        <w:ind w:left="1701" w:hanging="1701"/>
        <w:jc w:val="both"/>
        <w:rPr>
          <w:szCs w:val="28"/>
        </w:rPr>
      </w:pPr>
      <w:r>
        <w:rPr>
          <w:szCs w:val="28"/>
        </w:rPr>
        <w:t>Разработчика</w:t>
      </w:r>
    </w:p>
    <w:p w:rsidR="00764D89" w:rsidRDefault="00764D89" w:rsidP="00764D89">
      <w:pPr>
        <w:ind w:left="1701" w:hanging="1701"/>
        <w:jc w:val="both"/>
        <w:rPr>
          <w:szCs w:val="28"/>
        </w:rPr>
      </w:pPr>
      <w:r>
        <w:rPr>
          <w:szCs w:val="28"/>
        </w:rPr>
        <w:t>________________________________________                 ___________   _________________</w:t>
      </w:r>
    </w:p>
    <w:p w:rsidR="00764D89" w:rsidRDefault="00764D89" w:rsidP="00764D89">
      <w:pPr>
        <w:ind w:left="1701" w:hanging="1701"/>
        <w:jc w:val="both"/>
        <w:rPr>
          <w:szCs w:val="28"/>
        </w:rPr>
      </w:pPr>
      <w:r>
        <w:rPr>
          <w:szCs w:val="28"/>
          <w:vertAlign w:val="superscript"/>
        </w:rPr>
        <w:t xml:space="preserve">                                          (инициалы, фамилия)                                                                                 Дата                                Подпись</w:t>
      </w:r>
    </w:p>
    <w:p w:rsidR="008838C1" w:rsidRDefault="008838C1" w:rsidP="006F2D02">
      <w:pPr>
        <w:ind w:left="1701" w:hanging="1701"/>
        <w:jc w:val="both"/>
        <w:rPr>
          <w:szCs w:val="28"/>
        </w:rPr>
        <w:sectPr w:rsidR="008838C1" w:rsidSect="006F2D02"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8838C1" w:rsidRPr="00002DD2" w:rsidRDefault="008838C1" w:rsidP="008838C1">
      <w:pPr>
        <w:widowControl w:val="0"/>
        <w:autoSpaceDE w:val="0"/>
        <w:autoSpaceDN w:val="0"/>
        <w:adjustRightInd w:val="0"/>
        <w:ind w:left="6237" w:firstLine="284"/>
        <w:jc w:val="both"/>
        <w:rPr>
          <w:szCs w:val="28"/>
        </w:rPr>
      </w:pPr>
      <w:r>
        <w:rPr>
          <w:szCs w:val="28"/>
        </w:rPr>
        <w:lastRenderedPageBreak/>
        <w:t>Приложение № 3</w:t>
      </w:r>
    </w:p>
    <w:p w:rsidR="008838C1" w:rsidRDefault="008838C1" w:rsidP="008838C1">
      <w:pPr>
        <w:widowControl w:val="0"/>
        <w:autoSpaceDE w:val="0"/>
        <w:autoSpaceDN w:val="0"/>
        <w:adjustRightInd w:val="0"/>
        <w:ind w:left="6237" w:firstLine="284"/>
        <w:rPr>
          <w:szCs w:val="28"/>
        </w:rPr>
      </w:pPr>
      <w:r w:rsidRPr="00002DD2">
        <w:rPr>
          <w:szCs w:val="28"/>
        </w:rPr>
        <w:t xml:space="preserve">к Методике </w:t>
      </w:r>
    </w:p>
    <w:p w:rsidR="008838C1" w:rsidRDefault="008838C1" w:rsidP="008838C1">
      <w:pPr>
        <w:widowControl w:val="0"/>
        <w:autoSpaceDE w:val="0"/>
        <w:autoSpaceDN w:val="0"/>
        <w:adjustRightInd w:val="0"/>
        <w:ind w:left="6237" w:firstLine="284"/>
        <w:rPr>
          <w:szCs w:val="28"/>
        </w:rPr>
      </w:pPr>
      <w:r w:rsidRPr="00002DD2">
        <w:rPr>
          <w:szCs w:val="28"/>
        </w:rPr>
        <w:t xml:space="preserve">проведения оценки </w:t>
      </w:r>
    </w:p>
    <w:p w:rsidR="008838C1" w:rsidRPr="00002DD2" w:rsidRDefault="008838C1" w:rsidP="008838C1">
      <w:pPr>
        <w:widowControl w:val="0"/>
        <w:autoSpaceDE w:val="0"/>
        <w:autoSpaceDN w:val="0"/>
        <w:adjustRightInd w:val="0"/>
        <w:ind w:left="6237" w:firstLine="284"/>
        <w:rPr>
          <w:szCs w:val="28"/>
        </w:rPr>
      </w:pPr>
      <w:r w:rsidRPr="00002DD2">
        <w:rPr>
          <w:szCs w:val="28"/>
        </w:rPr>
        <w:t>регулирующего воздействия</w:t>
      </w:r>
    </w:p>
    <w:p w:rsidR="008838C1" w:rsidRDefault="008838C1" w:rsidP="008838C1">
      <w:pPr>
        <w:widowControl w:val="0"/>
        <w:autoSpaceDE w:val="0"/>
        <w:autoSpaceDN w:val="0"/>
        <w:adjustRightInd w:val="0"/>
        <w:rPr>
          <w:szCs w:val="28"/>
        </w:rPr>
      </w:pPr>
    </w:p>
    <w:p w:rsidR="008838C1" w:rsidRPr="00002DD2" w:rsidRDefault="008838C1" w:rsidP="008838C1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002DD2">
        <w:rPr>
          <w:b/>
          <w:bCs/>
          <w:szCs w:val="28"/>
        </w:rPr>
        <w:t>ФОРМА</w:t>
      </w:r>
    </w:p>
    <w:p w:rsidR="008838C1" w:rsidRPr="008838C1" w:rsidRDefault="008838C1" w:rsidP="008838C1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8838C1">
        <w:rPr>
          <w:b/>
          <w:bCs/>
          <w:szCs w:val="28"/>
        </w:rPr>
        <w:t>сводного отчета (заключения) о проведении оценки</w:t>
      </w:r>
      <w:r>
        <w:rPr>
          <w:b/>
          <w:bCs/>
          <w:szCs w:val="28"/>
        </w:rPr>
        <w:t xml:space="preserve"> </w:t>
      </w:r>
      <w:r w:rsidRPr="008838C1">
        <w:rPr>
          <w:b/>
          <w:bCs/>
          <w:szCs w:val="28"/>
        </w:rPr>
        <w:t>регулирующего воздействия</w:t>
      </w:r>
    </w:p>
    <w:p w:rsidR="008838C1" w:rsidRPr="00002DD2" w:rsidRDefault="008838C1" w:rsidP="008838C1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tbl>
      <w:tblPr>
        <w:tblW w:w="9815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"/>
        <w:gridCol w:w="709"/>
        <w:gridCol w:w="423"/>
        <w:gridCol w:w="569"/>
        <w:gridCol w:w="1276"/>
        <w:gridCol w:w="252"/>
        <w:gridCol w:w="173"/>
        <w:gridCol w:w="282"/>
        <w:gridCol w:w="427"/>
        <w:gridCol w:w="850"/>
        <w:gridCol w:w="231"/>
        <w:gridCol w:w="1963"/>
      </w:tblGrid>
      <w:tr w:rsidR="008838C1" w:rsidRPr="00002DD2" w:rsidTr="00DF68D2">
        <w:tc>
          <w:tcPr>
            <w:tcW w:w="9815" w:type="dxa"/>
            <w:gridSpan w:val="14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b/>
                <w:sz w:val="24"/>
                <w:szCs w:val="24"/>
              </w:rPr>
              <w:t>1. Общая информация</w:t>
            </w:r>
          </w:p>
        </w:tc>
      </w:tr>
      <w:tr w:rsidR="008838C1" w:rsidRPr="00002DD2" w:rsidTr="007B3FE5">
        <w:tc>
          <w:tcPr>
            <w:tcW w:w="817" w:type="dxa"/>
            <w:vMerge w:val="restart"/>
            <w:shd w:val="clear" w:color="auto" w:fill="auto"/>
          </w:tcPr>
          <w:p w:rsidR="008838C1" w:rsidRPr="008838C1" w:rsidRDefault="008838C1" w:rsidP="008838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998" w:type="dxa"/>
            <w:gridSpan w:val="13"/>
            <w:shd w:val="clear" w:color="auto" w:fill="auto"/>
          </w:tcPr>
          <w:p w:rsidR="008838C1" w:rsidRPr="008838C1" w:rsidRDefault="008838C1" w:rsidP="008838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Отраслевой (функциональный, территориальный) орган администрации городского округа Верхняя Пышма, структурное подразделение администрации городского округа Верхняя Пышма, разрабатывающие проект акта (далее - разработчик)</w:t>
            </w:r>
          </w:p>
        </w:tc>
      </w:tr>
      <w:tr w:rsidR="008838C1" w:rsidRPr="00002DD2" w:rsidTr="007B3FE5">
        <w:tc>
          <w:tcPr>
            <w:tcW w:w="817" w:type="dxa"/>
            <w:vMerge/>
            <w:shd w:val="clear" w:color="auto" w:fill="auto"/>
          </w:tcPr>
          <w:p w:rsidR="008838C1" w:rsidRPr="008838C1" w:rsidRDefault="008838C1" w:rsidP="008838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8" w:type="dxa"/>
            <w:gridSpan w:val="13"/>
            <w:shd w:val="clear" w:color="auto" w:fill="auto"/>
          </w:tcPr>
          <w:p w:rsidR="008838C1" w:rsidRPr="008838C1" w:rsidRDefault="008838C1" w:rsidP="008838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(Место для тестового описания)</w:t>
            </w:r>
          </w:p>
        </w:tc>
      </w:tr>
      <w:tr w:rsidR="008838C1" w:rsidRPr="00002DD2" w:rsidTr="007B3FE5">
        <w:tc>
          <w:tcPr>
            <w:tcW w:w="817" w:type="dxa"/>
            <w:vMerge w:val="restart"/>
            <w:shd w:val="clear" w:color="auto" w:fill="auto"/>
          </w:tcPr>
          <w:p w:rsidR="008838C1" w:rsidRPr="008838C1" w:rsidRDefault="008838C1" w:rsidP="008838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998" w:type="dxa"/>
            <w:gridSpan w:val="13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Вид и наименование проекта акта:</w:t>
            </w:r>
          </w:p>
        </w:tc>
      </w:tr>
      <w:tr w:rsidR="008838C1" w:rsidRPr="00002DD2" w:rsidTr="007B3FE5">
        <w:tc>
          <w:tcPr>
            <w:tcW w:w="817" w:type="dxa"/>
            <w:vMerge/>
            <w:shd w:val="clear" w:color="auto" w:fill="auto"/>
          </w:tcPr>
          <w:p w:rsidR="008838C1" w:rsidRPr="008838C1" w:rsidRDefault="008838C1" w:rsidP="008838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8" w:type="dxa"/>
            <w:gridSpan w:val="13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(Место для тестового описания)</w:t>
            </w:r>
          </w:p>
        </w:tc>
      </w:tr>
      <w:tr w:rsidR="008838C1" w:rsidRPr="00002DD2" w:rsidTr="007B3FE5">
        <w:tc>
          <w:tcPr>
            <w:tcW w:w="817" w:type="dxa"/>
            <w:vMerge w:val="restart"/>
            <w:shd w:val="clear" w:color="auto" w:fill="auto"/>
          </w:tcPr>
          <w:p w:rsidR="008838C1" w:rsidRPr="008838C1" w:rsidRDefault="008838C1" w:rsidP="008838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998" w:type="dxa"/>
            <w:gridSpan w:val="13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проекта акта:</w:t>
            </w:r>
          </w:p>
        </w:tc>
      </w:tr>
      <w:tr w:rsidR="008838C1" w:rsidRPr="00002DD2" w:rsidTr="007B3FE5">
        <w:tc>
          <w:tcPr>
            <w:tcW w:w="817" w:type="dxa"/>
            <w:vMerge/>
            <w:shd w:val="clear" w:color="auto" w:fill="auto"/>
          </w:tcPr>
          <w:p w:rsidR="008838C1" w:rsidRPr="008838C1" w:rsidRDefault="008838C1" w:rsidP="008838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8" w:type="dxa"/>
            <w:gridSpan w:val="13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(Место для тестового описания)</w:t>
            </w:r>
          </w:p>
        </w:tc>
      </w:tr>
      <w:tr w:rsidR="008838C1" w:rsidRPr="00002DD2" w:rsidTr="007B3FE5">
        <w:tc>
          <w:tcPr>
            <w:tcW w:w="817" w:type="dxa"/>
            <w:vMerge w:val="restart"/>
            <w:shd w:val="clear" w:color="auto" w:fill="auto"/>
          </w:tcPr>
          <w:p w:rsidR="008838C1" w:rsidRPr="008838C1" w:rsidRDefault="008838C1" w:rsidP="008838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998" w:type="dxa"/>
            <w:gridSpan w:val="13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о разработчике:</w:t>
            </w:r>
          </w:p>
        </w:tc>
      </w:tr>
      <w:tr w:rsidR="008838C1" w:rsidRPr="00002DD2" w:rsidTr="007B3FE5">
        <w:tc>
          <w:tcPr>
            <w:tcW w:w="817" w:type="dxa"/>
            <w:vMerge/>
            <w:shd w:val="clear" w:color="auto" w:fill="auto"/>
          </w:tcPr>
          <w:p w:rsidR="008838C1" w:rsidRPr="008838C1" w:rsidRDefault="008838C1" w:rsidP="008838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8" w:type="dxa"/>
            <w:gridSpan w:val="13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(ФИО; должность, телефон, эл.</w:t>
            </w:r>
            <w:r w:rsidR="00EF5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адрес)</w:t>
            </w:r>
          </w:p>
        </w:tc>
      </w:tr>
      <w:tr w:rsidR="008838C1" w:rsidRPr="00002DD2" w:rsidTr="00DF68D2">
        <w:tc>
          <w:tcPr>
            <w:tcW w:w="9815" w:type="dxa"/>
            <w:gridSpan w:val="14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b/>
                <w:sz w:val="24"/>
                <w:szCs w:val="24"/>
              </w:rPr>
              <w:t>2. Степень регулирующего воздействия проекта акта</w:t>
            </w:r>
          </w:p>
        </w:tc>
      </w:tr>
      <w:tr w:rsidR="008838C1" w:rsidRPr="00002DD2" w:rsidTr="007B3FE5">
        <w:tc>
          <w:tcPr>
            <w:tcW w:w="817" w:type="dxa"/>
            <w:vMerge w:val="restart"/>
            <w:shd w:val="clear" w:color="auto" w:fill="auto"/>
          </w:tcPr>
          <w:p w:rsidR="008838C1" w:rsidRPr="008838C1" w:rsidRDefault="008838C1" w:rsidP="008838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998" w:type="dxa"/>
            <w:gridSpan w:val="13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Степень регулирующего воздействия проекта акта</w:t>
            </w:r>
          </w:p>
        </w:tc>
      </w:tr>
      <w:tr w:rsidR="008838C1" w:rsidRPr="00002DD2" w:rsidTr="007B3FE5">
        <w:tc>
          <w:tcPr>
            <w:tcW w:w="817" w:type="dxa"/>
            <w:vMerge/>
            <w:shd w:val="clear" w:color="auto" w:fill="auto"/>
          </w:tcPr>
          <w:p w:rsidR="008838C1" w:rsidRPr="008838C1" w:rsidRDefault="008838C1" w:rsidP="008838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gridSpan w:val="4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471" w:type="dxa"/>
            <w:gridSpan w:val="4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</w:tr>
      <w:tr w:rsidR="008838C1" w:rsidRPr="00002DD2" w:rsidTr="007B3FE5">
        <w:tc>
          <w:tcPr>
            <w:tcW w:w="817" w:type="dxa"/>
            <w:vMerge/>
            <w:shd w:val="clear" w:color="auto" w:fill="auto"/>
          </w:tcPr>
          <w:p w:rsidR="008838C1" w:rsidRPr="008838C1" w:rsidRDefault="008838C1" w:rsidP="008838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gridSpan w:val="4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gridSpan w:val="4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8C1" w:rsidRPr="00002DD2" w:rsidTr="007B3FE5">
        <w:tc>
          <w:tcPr>
            <w:tcW w:w="817" w:type="dxa"/>
            <w:vMerge w:val="restart"/>
            <w:shd w:val="clear" w:color="auto" w:fill="auto"/>
          </w:tcPr>
          <w:p w:rsidR="008838C1" w:rsidRPr="008838C1" w:rsidRDefault="008838C1" w:rsidP="008838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998" w:type="dxa"/>
            <w:gridSpan w:val="13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Обоснование отнесения проекта акта к определенной степени регулирующего во</w:t>
            </w: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</w:tc>
      </w:tr>
      <w:tr w:rsidR="008838C1" w:rsidRPr="00002DD2" w:rsidTr="007B3FE5">
        <w:tc>
          <w:tcPr>
            <w:tcW w:w="817" w:type="dxa"/>
            <w:vMerge/>
            <w:shd w:val="clear" w:color="auto" w:fill="auto"/>
          </w:tcPr>
          <w:p w:rsidR="008838C1" w:rsidRPr="008838C1" w:rsidRDefault="008838C1" w:rsidP="008838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8" w:type="dxa"/>
            <w:gridSpan w:val="13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(Место для тестового описания)</w:t>
            </w:r>
          </w:p>
        </w:tc>
      </w:tr>
      <w:tr w:rsidR="008838C1" w:rsidRPr="00002DD2" w:rsidTr="00DF68D2">
        <w:tc>
          <w:tcPr>
            <w:tcW w:w="9815" w:type="dxa"/>
            <w:gridSpan w:val="14"/>
            <w:shd w:val="clear" w:color="auto" w:fill="auto"/>
          </w:tcPr>
          <w:p w:rsidR="008838C1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Описание проблемы, на решение которой направлен предлагаемый способ </w:t>
            </w:r>
          </w:p>
          <w:p w:rsidR="008838C1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регулирования, оценка негативных эффектов, возникающих </w:t>
            </w:r>
          </w:p>
          <w:p w:rsidR="008838C1" w:rsidRPr="008838C1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b/>
                <w:sz w:val="24"/>
                <w:szCs w:val="24"/>
              </w:rPr>
              <w:t>в связи с наличием рассматриваемой проблемы</w:t>
            </w:r>
          </w:p>
        </w:tc>
      </w:tr>
      <w:tr w:rsidR="008838C1" w:rsidRPr="00002DD2" w:rsidTr="007B3FE5">
        <w:tc>
          <w:tcPr>
            <w:tcW w:w="817" w:type="dxa"/>
            <w:vMerge w:val="restart"/>
            <w:shd w:val="clear" w:color="auto" w:fill="auto"/>
          </w:tcPr>
          <w:p w:rsidR="008838C1" w:rsidRPr="008838C1" w:rsidRDefault="008838C1" w:rsidP="008838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998" w:type="dxa"/>
            <w:gridSpan w:val="13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Описание проблемы, на решение которой направлен предлагаемый способ регул</w:t>
            </w: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рования, условий и факторов ее существования:</w:t>
            </w:r>
          </w:p>
        </w:tc>
      </w:tr>
      <w:tr w:rsidR="008838C1" w:rsidRPr="00002DD2" w:rsidTr="007B3FE5">
        <w:tc>
          <w:tcPr>
            <w:tcW w:w="817" w:type="dxa"/>
            <w:vMerge/>
            <w:shd w:val="clear" w:color="auto" w:fill="auto"/>
          </w:tcPr>
          <w:p w:rsidR="008838C1" w:rsidRPr="008838C1" w:rsidRDefault="008838C1" w:rsidP="008838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8" w:type="dxa"/>
            <w:gridSpan w:val="13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(Место для тестового описания)</w:t>
            </w:r>
          </w:p>
        </w:tc>
      </w:tr>
      <w:tr w:rsidR="008838C1" w:rsidRPr="00002DD2" w:rsidTr="007B3FE5">
        <w:tc>
          <w:tcPr>
            <w:tcW w:w="817" w:type="dxa"/>
            <w:vMerge w:val="restart"/>
            <w:shd w:val="clear" w:color="auto" w:fill="auto"/>
          </w:tcPr>
          <w:p w:rsidR="008838C1" w:rsidRPr="008838C1" w:rsidRDefault="008838C1" w:rsidP="008838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998" w:type="dxa"/>
            <w:gridSpan w:val="13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Негативные эффекты, возникающие в связи с наличием проблемы:</w:t>
            </w:r>
          </w:p>
        </w:tc>
      </w:tr>
      <w:tr w:rsidR="008838C1" w:rsidRPr="00002DD2" w:rsidTr="007B3FE5">
        <w:tc>
          <w:tcPr>
            <w:tcW w:w="817" w:type="dxa"/>
            <w:vMerge/>
            <w:shd w:val="clear" w:color="auto" w:fill="auto"/>
          </w:tcPr>
          <w:p w:rsidR="008838C1" w:rsidRPr="008838C1" w:rsidRDefault="008838C1" w:rsidP="008838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8" w:type="dxa"/>
            <w:gridSpan w:val="13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(Место для тестового описания)</w:t>
            </w:r>
          </w:p>
        </w:tc>
      </w:tr>
      <w:tr w:rsidR="008838C1" w:rsidRPr="00002DD2" w:rsidTr="007B3FE5">
        <w:tc>
          <w:tcPr>
            <w:tcW w:w="817" w:type="dxa"/>
            <w:vMerge w:val="restart"/>
            <w:shd w:val="clear" w:color="auto" w:fill="auto"/>
          </w:tcPr>
          <w:p w:rsidR="008838C1" w:rsidRPr="008838C1" w:rsidRDefault="008838C1" w:rsidP="008838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998" w:type="dxa"/>
            <w:gridSpan w:val="13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Информация о возникновении, выявлении проблемы, принятых мерах, направле</w:t>
            </w: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ных на ее решение, а также затраченных ресурсах и достигнутых результатах реш</w:t>
            </w: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ния проблемы:</w:t>
            </w:r>
          </w:p>
        </w:tc>
      </w:tr>
      <w:tr w:rsidR="008838C1" w:rsidRPr="00002DD2" w:rsidTr="007B3FE5">
        <w:tc>
          <w:tcPr>
            <w:tcW w:w="817" w:type="dxa"/>
            <w:vMerge/>
            <w:shd w:val="clear" w:color="auto" w:fill="auto"/>
          </w:tcPr>
          <w:p w:rsidR="008838C1" w:rsidRPr="008838C1" w:rsidRDefault="008838C1" w:rsidP="008838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8" w:type="dxa"/>
            <w:gridSpan w:val="13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(Место для тестового описания)</w:t>
            </w:r>
          </w:p>
        </w:tc>
      </w:tr>
      <w:tr w:rsidR="008838C1" w:rsidRPr="00002DD2" w:rsidTr="007B3FE5">
        <w:tc>
          <w:tcPr>
            <w:tcW w:w="817" w:type="dxa"/>
            <w:vMerge w:val="restart"/>
            <w:shd w:val="clear" w:color="auto" w:fill="auto"/>
          </w:tcPr>
          <w:p w:rsidR="008838C1" w:rsidRPr="008838C1" w:rsidRDefault="008838C1" w:rsidP="008838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8998" w:type="dxa"/>
            <w:gridSpan w:val="13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</w:p>
        </w:tc>
      </w:tr>
      <w:tr w:rsidR="008838C1" w:rsidRPr="00002DD2" w:rsidTr="007B3FE5">
        <w:tc>
          <w:tcPr>
            <w:tcW w:w="817" w:type="dxa"/>
            <w:vMerge/>
            <w:shd w:val="clear" w:color="auto" w:fill="auto"/>
          </w:tcPr>
          <w:p w:rsidR="008838C1" w:rsidRPr="008838C1" w:rsidRDefault="008838C1" w:rsidP="008838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8" w:type="dxa"/>
            <w:gridSpan w:val="13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(Место для тестового описания)</w:t>
            </w:r>
          </w:p>
        </w:tc>
      </w:tr>
      <w:tr w:rsidR="008838C1" w:rsidRPr="00002DD2" w:rsidTr="007B3FE5">
        <w:tc>
          <w:tcPr>
            <w:tcW w:w="817" w:type="dxa"/>
            <w:vMerge/>
            <w:shd w:val="clear" w:color="auto" w:fill="auto"/>
          </w:tcPr>
          <w:p w:rsidR="008838C1" w:rsidRPr="008838C1" w:rsidRDefault="008838C1" w:rsidP="008838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8" w:type="dxa"/>
            <w:gridSpan w:val="13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(Место для тестового описания)</w:t>
            </w:r>
          </w:p>
        </w:tc>
      </w:tr>
      <w:tr w:rsidR="008838C1" w:rsidRPr="00002DD2" w:rsidTr="00DF68D2">
        <w:tc>
          <w:tcPr>
            <w:tcW w:w="9815" w:type="dxa"/>
            <w:gridSpan w:val="14"/>
            <w:shd w:val="clear" w:color="auto" w:fill="auto"/>
          </w:tcPr>
          <w:p w:rsidR="008838C1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Описание предлагаемого регулирования и иных возможных способов </w:t>
            </w:r>
          </w:p>
          <w:p w:rsidR="008838C1" w:rsidRPr="008838C1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b/>
                <w:sz w:val="24"/>
                <w:szCs w:val="24"/>
              </w:rPr>
              <w:t>решения проблемы</w:t>
            </w:r>
          </w:p>
        </w:tc>
      </w:tr>
      <w:tr w:rsidR="008838C1" w:rsidRPr="00002DD2" w:rsidTr="007B3FE5">
        <w:tc>
          <w:tcPr>
            <w:tcW w:w="817" w:type="dxa"/>
            <w:vMerge w:val="restart"/>
            <w:shd w:val="clear" w:color="auto" w:fill="auto"/>
          </w:tcPr>
          <w:p w:rsidR="008838C1" w:rsidRPr="008838C1" w:rsidRDefault="008838C1" w:rsidP="008838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998" w:type="dxa"/>
            <w:gridSpan w:val="13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Описание предлагаемого способа решения проблемы и преодоления связанных с ней негативных эффектов:</w:t>
            </w:r>
          </w:p>
        </w:tc>
      </w:tr>
      <w:tr w:rsidR="008838C1" w:rsidRPr="00002DD2" w:rsidTr="007B3FE5">
        <w:tc>
          <w:tcPr>
            <w:tcW w:w="817" w:type="dxa"/>
            <w:vMerge/>
            <w:shd w:val="clear" w:color="auto" w:fill="auto"/>
          </w:tcPr>
          <w:p w:rsidR="008838C1" w:rsidRPr="008838C1" w:rsidRDefault="008838C1" w:rsidP="008838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8" w:type="dxa"/>
            <w:gridSpan w:val="13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(Место для тестового описания)</w:t>
            </w:r>
          </w:p>
        </w:tc>
      </w:tr>
      <w:tr w:rsidR="008838C1" w:rsidRPr="00002DD2" w:rsidTr="007B3FE5">
        <w:tc>
          <w:tcPr>
            <w:tcW w:w="817" w:type="dxa"/>
            <w:vMerge w:val="restart"/>
            <w:shd w:val="clear" w:color="auto" w:fill="auto"/>
          </w:tcPr>
          <w:p w:rsidR="008838C1" w:rsidRPr="008838C1" w:rsidRDefault="008838C1" w:rsidP="008838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8998" w:type="dxa"/>
            <w:gridSpan w:val="13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Описание иных способов решения проблемы (с указанием того, каким образом ка</w:t>
            </w: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дым способом могла бы быть решена проблема):</w:t>
            </w:r>
          </w:p>
        </w:tc>
      </w:tr>
      <w:tr w:rsidR="008838C1" w:rsidRPr="00002DD2" w:rsidTr="007B3FE5">
        <w:tc>
          <w:tcPr>
            <w:tcW w:w="817" w:type="dxa"/>
            <w:vMerge/>
            <w:shd w:val="clear" w:color="auto" w:fill="auto"/>
          </w:tcPr>
          <w:p w:rsidR="008838C1" w:rsidRPr="008838C1" w:rsidRDefault="008838C1" w:rsidP="008838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8" w:type="dxa"/>
            <w:gridSpan w:val="13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(Место для тестового описания)</w:t>
            </w:r>
          </w:p>
        </w:tc>
      </w:tr>
      <w:tr w:rsidR="008838C1" w:rsidRPr="00002DD2" w:rsidTr="007B3FE5">
        <w:tc>
          <w:tcPr>
            <w:tcW w:w="817" w:type="dxa"/>
            <w:vMerge w:val="restart"/>
            <w:shd w:val="clear" w:color="auto" w:fill="auto"/>
          </w:tcPr>
          <w:p w:rsidR="008838C1" w:rsidRPr="008838C1" w:rsidRDefault="008838C1" w:rsidP="008838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8998" w:type="dxa"/>
            <w:gridSpan w:val="13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Обоснование выбора предлагаемого способа решения проблемы:</w:t>
            </w:r>
          </w:p>
        </w:tc>
      </w:tr>
      <w:tr w:rsidR="008838C1" w:rsidRPr="00002DD2" w:rsidTr="007B3FE5">
        <w:tc>
          <w:tcPr>
            <w:tcW w:w="817" w:type="dxa"/>
            <w:vMerge/>
            <w:shd w:val="clear" w:color="auto" w:fill="auto"/>
          </w:tcPr>
          <w:p w:rsidR="008838C1" w:rsidRPr="008838C1" w:rsidRDefault="008838C1" w:rsidP="008838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8" w:type="dxa"/>
            <w:gridSpan w:val="13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(Место для тестового описания)</w:t>
            </w:r>
          </w:p>
        </w:tc>
      </w:tr>
      <w:tr w:rsidR="008838C1" w:rsidRPr="00002DD2" w:rsidTr="007B3FE5">
        <w:tc>
          <w:tcPr>
            <w:tcW w:w="817" w:type="dxa"/>
            <w:vMerge w:val="restart"/>
            <w:shd w:val="clear" w:color="auto" w:fill="auto"/>
          </w:tcPr>
          <w:p w:rsidR="008838C1" w:rsidRPr="008838C1" w:rsidRDefault="008838C1" w:rsidP="008838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8998" w:type="dxa"/>
            <w:gridSpan w:val="13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Иная информация о предлагаемом способе решения проблемы:</w:t>
            </w:r>
          </w:p>
        </w:tc>
      </w:tr>
      <w:tr w:rsidR="008838C1" w:rsidRPr="00002DD2" w:rsidTr="007B3FE5">
        <w:tc>
          <w:tcPr>
            <w:tcW w:w="817" w:type="dxa"/>
            <w:vMerge/>
            <w:shd w:val="clear" w:color="auto" w:fill="auto"/>
          </w:tcPr>
          <w:p w:rsidR="008838C1" w:rsidRPr="008838C1" w:rsidRDefault="008838C1" w:rsidP="008838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8" w:type="dxa"/>
            <w:gridSpan w:val="13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(Место для тестового описания)</w:t>
            </w:r>
          </w:p>
        </w:tc>
      </w:tr>
      <w:tr w:rsidR="008838C1" w:rsidRPr="00002DD2" w:rsidTr="00DF68D2">
        <w:tc>
          <w:tcPr>
            <w:tcW w:w="9815" w:type="dxa"/>
            <w:gridSpan w:val="14"/>
            <w:shd w:val="clear" w:color="auto" w:fill="auto"/>
          </w:tcPr>
          <w:p w:rsidR="008838C1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Основные группы субъектов предпринимательской и инвестиционной деятельности, </w:t>
            </w:r>
          </w:p>
          <w:p w:rsidR="008838C1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иные заинтересованные лица, интересы которых будут затронуты предлагаемым </w:t>
            </w:r>
          </w:p>
          <w:p w:rsidR="008838C1" w:rsidRPr="008838C1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b/>
                <w:sz w:val="24"/>
                <w:szCs w:val="24"/>
              </w:rPr>
              <w:t>правовым регулированием, оценка количества таких субъектов</w:t>
            </w:r>
          </w:p>
        </w:tc>
      </w:tr>
      <w:tr w:rsidR="008838C1" w:rsidRPr="00002DD2" w:rsidTr="007B3FE5">
        <w:tc>
          <w:tcPr>
            <w:tcW w:w="817" w:type="dxa"/>
            <w:vMerge w:val="restart"/>
            <w:shd w:val="clear" w:color="auto" w:fill="auto"/>
          </w:tcPr>
          <w:p w:rsidR="008838C1" w:rsidRPr="008838C1" w:rsidRDefault="008838C1" w:rsidP="008838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820" w:type="dxa"/>
            <w:gridSpan w:val="6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Группа участников отношений:</w:t>
            </w:r>
          </w:p>
        </w:tc>
        <w:tc>
          <w:tcPr>
            <w:tcW w:w="4178" w:type="dxa"/>
            <w:gridSpan w:val="7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Оценка количества участников отн</w:t>
            </w: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шений:</w:t>
            </w:r>
          </w:p>
        </w:tc>
      </w:tr>
      <w:tr w:rsidR="008838C1" w:rsidRPr="00002DD2" w:rsidTr="007B3FE5">
        <w:tc>
          <w:tcPr>
            <w:tcW w:w="817" w:type="dxa"/>
            <w:vMerge/>
            <w:shd w:val="clear" w:color="auto" w:fill="auto"/>
          </w:tcPr>
          <w:p w:rsidR="008838C1" w:rsidRPr="008838C1" w:rsidRDefault="008838C1" w:rsidP="008838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Описание группы субъектов</w:t>
            </w:r>
          </w:p>
        </w:tc>
        <w:tc>
          <w:tcPr>
            <w:tcW w:w="4178" w:type="dxa"/>
            <w:gridSpan w:val="7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8C1" w:rsidRPr="00002DD2" w:rsidTr="007B3FE5">
        <w:tc>
          <w:tcPr>
            <w:tcW w:w="817" w:type="dxa"/>
            <w:vMerge/>
            <w:shd w:val="clear" w:color="auto" w:fill="auto"/>
          </w:tcPr>
          <w:p w:rsidR="008838C1" w:rsidRPr="008838C1" w:rsidRDefault="008838C1" w:rsidP="008838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Описание группы субъектов</w:t>
            </w:r>
          </w:p>
        </w:tc>
        <w:tc>
          <w:tcPr>
            <w:tcW w:w="4178" w:type="dxa"/>
            <w:gridSpan w:val="7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8C1" w:rsidRPr="00002DD2" w:rsidTr="007B3FE5">
        <w:tc>
          <w:tcPr>
            <w:tcW w:w="817" w:type="dxa"/>
            <w:vMerge w:val="restart"/>
            <w:shd w:val="clear" w:color="auto" w:fill="auto"/>
          </w:tcPr>
          <w:p w:rsidR="008838C1" w:rsidRPr="008838C1" w:rsidRDefault="008838C1" w:rsidP="008838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8998" w:type="dxa"/>
            <w:gridSpan w:val="13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</w:p>
        </w:tc>
      </w:tr>
      <w:tr w:rsidR="008838C1" w:rsidRPr="00002DD2" w:rsidTr="007B3FE5">
        <w:tc>
          <w:tcPr>
            <w:tcW w:w="817" w:type="dxa"/>
            <w:vMerge/>
            <w:shd w:val="clear" w:color="auto" w:fill="auto"/>
          </w:tcPr>
          <w:p w:rsidR="008838C1" w:rsidRPr="008838C1" w:rsidRDefault="008838C1" w:rsidP="008838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8" w:type="dxa"/>
            <w:gridSpan w:val="13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(Место для тестового описания)</w:t>
            </w:r>
          </w:p>
        </w:tc>
      </w:tr>
      <w:tr w:rsidR="008838C1" w:rsidRPr="00002DD2" w:rsidTr="00DF68D2">
        <w:trPr>
          <w:trHeight w:val="352"/>
        </w:trPr>
        <w:tc>
          <w:tcPr>
            <w:tcW w:w="9815" w:type="dxa"/>
            <w:gridSpan w:val="14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b/>
                <w:sz w:val="24"/>
                <w:szCs w:val="24"/>
              </w:rPr>
              <w:t>6. Новые функции, полномочия, обязанности и права органов местного самоуправл</w:t>
            </w:r>
            <w:r w:rsidRPr="008838C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838C1">
              <w:rPr>
                <w:rFonts w:ascii="Times New Roman" w:hAnsi="Times New Roman" w:cs="Times New Roman"/>
                <w:b/>
                <w:sz w:val="24"/>
                <w:szCs w:val="24"/>
              </w:rPr>
              <w:t>ния или сведения об их изменении и порядок их реализации</w:t>
            </w:r>
          </w:p>
        </w:tc>
      </w:tr>
      <w:tr w:rsidR="008838C1" w:rsidRPr="00002DD2" w:rsidTr="008838C1">
        <w:trPr>
          <w:trHeight w:val="352"/>
        </w:trPr>
        <w:tc>
          <w:tcPr>
            <w:tcW w:w="3369" w:type="dxa"/>
            <w:gridSpan w:val="4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  <w:p w:rsidR="008838C1" w:rsidRPr="008838C1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Описание новых</w:t>
            </w:r>
          </w:p>
          <w:p w:rsidR="008838C1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 xml:space="preserve">или изменение существующих функций, полномочий, </w:t>
            </w:r>
          </w:p>
          <w:p w:rsidR="008838C1" w:rsidRPr="008838C1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обязанностей или прав</w:t>
            </w:r>
          </w:p>
        </w:tc>
        <w:tc>
          <w:tcPr>
            <w:tcW w:w="2693" w:type="dxa"/>
            <w:gridSpan w:val="5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  <w:p w:rsidR="008838C1" w:rsidRPr="008838C1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Порядок реализации</w:t>
            </w:r>
          </w:p>
        </w:tc>
        <w:tc>
          <w:tcPr>
            <w:tcW w:w="3753" w:type="dxa"/>
            <w:gridSpan w:val="5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  <w:p w:rsidR="008838C1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 xml:space="preserve">Оценка изменения </w:t>
            </w:r>
          </w:p>
          <w:p w:rsidR="008838C1" w:rsidRPr="008838C1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трудозатрат и (или) потребностей в иных ресурсах</w:t>
            </w:r>
          </w:p>
        </w:tc>
      </w:tr>
      <w:tr w:rsidR="008838C1" w:rsidRPr="00002DD2" w:rsidTr="008838C1">
        <w:trPr>
          <w:trHeight w:val="352"/>
        </w:trPr>
        <w:tc>
          <w:tcPr>
            <w:tcW w:w="3369" w:type="dxa"/>
            <w:gridSpan w:val="4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3" w:type="dxa"/>
            <w:gridSpan w:val="5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8C1" w:rsidRPr="00002DD2" w:rsidTr="00DF68D2">
        <w:tc>
          <w:tcPr>
            <w:tcW w:w="9815" w:type="dxa"/>
            <w:gridSpan w:val="14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b/>
                <w:sz w:val="24"/>
                <w:szCs w:val="24"/>
              </w:rPr>
              <w:t>7. Оценка соответствующих расходов (возможных поступлений)</w:t>
            </w:r>
          </w:p>
          <w:p w:rsidR="008838C1" w:rsidRPr="008838C1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бюджета городского округа Верхняя Пышма</w:t>
            </w:r>
          </w:p>
        </w:tc>
      </w:tr>
      <w:tr w:rsidR="008838C1" w:rsidRPr="00002DD2" w:rsidTr="008838C1">
        <w:trPr>
          <w:trHeight w:val="352"/>
        </w:trPr>
        <w:tc>
          <w:tcPr>
            <w:tcW w:w="3369" w:type="dxa"/>
            <w:gridSpan w:val="4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  <w:p w:rsidR="008838C1" w:rsidRPr="008838C1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Наименование новой</w:t>
            </w:r>
          </w:p>
          <w:p w:rsidR="008838C1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 xml:space="preserve">или изменяемой функции, полномочия, </w:t>
            </w:r>
          </w:p>
          <w:p w:rsidR="008838C1" w:rsidRPr="008838C1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обязанности или прав</w:t>
            </w:r>
          </w:p>
        </w:tc>
        <w:tc>
          <w:tcPr>
            <w:tcW w:w="3402" w:type="dxa"/>
            <w:gridSpan w:val="7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  <w:p w:rsidR="008838C1" w:rsidRPr="008838C1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Описание видов расходов (возможных поступлений) бюджета городского округа Верхняя Пышма</w:t>
            </w:r>
          </w:p>
        </w:tc>
        <w:tc>
          <w:tcPr>
            <w:tcW w:w="3044" w:type="dxa"/>
            <w:gridSpan w:val="3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  <w:p w:rsidR="008838C1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Количественная </w:t>
            </w:r>
          </w:p>
          <w:p w:rsidR="008838C1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 xml:space="preserve">оценка расходов </w:t>
            </w:r>
          </w:p>
          <w:p w:rsidR="008838C1" w:rsidRPr="008838C1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(возможных поступлений)</w:t>
            </w:r>
          </w:p>
        </w:tc>
      </w:tr>
      <w:tr w:rsidR="008838C1" w:rsidRPr="00002DD2" w:rsidTr="008838C1">
        <w:trPr>
          <w:trHeight w:val="352"/>
        </w:trPr>
        <w:tc>
          <w:tcPr>
            <w:tcW w:w="3369" w:type="dxa"/>
            <w:gridSpan w:val="4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7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4" w:type="dxa"/>
            <w:gridSpan w:val="3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8C1" w:rsidRPr="00002DD2" w:rsidTr="007B3FE5">
        <w:tc>
          <w:tcPr>
            <w:tcW w:w="817" w:type="dxa"/>
            <w:vMerge w:val="restart"/>
            <w:shd w:val="clear" w:color="auto" w:fill="auto"/>
          </w:tcPr>
          <w:p w:rsidR="008838C1" w:rsidRPr="008838C1" w:rsidRDefault="008838C1" w:rsidP="008838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8998" w:type="dxa"/>
            <w:gridSpan w:val="13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Иные сведения о расходах (возможных поступлениях):</w:t>
            </w:r>
          </w:p>
        </w:tc>
      </w:tr>
      <w:tr w:rsidR="008838C1" w:rsidRPr="00002DD2" w:rsidTr="007B3FE5">
        <w:tc>
          <w:tcPr>
            <w:tcW w:w="817" w:type="dxa"/>
            <w:vMerge/>
            <w:shd w:val="clear" w:color="auto" w:fill="auto"/>
          </w:tcPr>
          <w:p w:rsidR="008838C1" w:rsidRPr="008838C1" w:rsidRDefault="008838C1" w:rsidP="008838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8" w:type="dxa"/>
            <w:gridSpan w:val="13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(Место для тестового описания)</w:t>
            </w:r>
          </w:p>
        </w:tc>
      </w:tr>
      <w:tr w:rsidR="008838C1" w:rsidRPr="00002DD2" w:rsidTr="007B3FE5">
        <w:tc>
          <w:tcPr>
            <w:tcW w:w="817" w:type="dxa"/>
            <w:vMerge w:val="restart"/>
            <w:shd w:val="clear" w:color="auto" w:fill="auto"/>
          </w:tcPr>
          <w:p w:rsidR="008838C1" w:rsidRPr="008838C1" w:rsidRDefault="008838C1" w:rsidP="008838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 xml:space="preserve">7.5. </w:t>
            </w:r>
          </w:p>
        </w:tc>
        <w:tc>
          <w:tcPr>
            <w:tcW w:w="8998" w:type="dxa"/>
            <w:gridSpan w:val="13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</w:p>
        </w:tc>
      </w:tr>
      <w:tr w:rsidR="008838C1" w:rsidRPr="00002DD2" w:rsidTr="007B3FE5">
        <w:tc>
          <w:tcPr>
            <w:tcW w:w="817" w:type="dxa"/>
            <w:vMerge/>
            <w:shd w:val="clear" w:color="auto" w:fill="auto"/>
          </w:tcPr>
          <w:p w:rsidR="008838C1" w:rsidRPr="008838C1" w:rsidRDefault="008838C1" w:rsidP="008838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8" w:type="dxa"/>
            <w:gridSpan w:val="13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(Место для тестового описания)</w:t>
            </w:r>
          </w:p>
        </w:tc>
      </w:tr>
      <w:tr w:rsidR="008838C1" w:rsidRPr="00002DD2" w:rsidTr="00DF68D2">
        <w:tc>
          <w:tcPr>
            <w:tcW w:w="9815" w:type="dxa"/>
            <w:gridSpan w:val="14"/>
            <w:shd w:val="clear" w:color="auto" w:fill="auto"/>
          </w:tcPr>
          <w:p w:rsidR="008838C1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Новые обязанности или ограничений для субъектов предпринимательской </w:t>
            </w:r>
          </w:p>
          <w:p w:rsidR="008838C1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инвестиционной деятельности либо изменение содержания существующих </w:t>
            </w:r>
          </w:p>
          <w:p w:rsidR="007B3FE5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обязанностей и ограничений, порядок организации их исполнения, а также </w:t>
            </w:r>
          </w:p>
          <w:p w:rsidR="008838C1" w:rsidRPr="008838C1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b/>
                <w:sz w:val="24"/>
                <w:szCs w:val="24"/>
              </w:rPr>
              <w:t>оценка расходов для субъектов предпринимательской и инвестиционной деятельности</w:t>
            </w:r>
          </w:p>
        </w:tc>
      </w:tr>
      <w:tr w:rsidR="008838C1" w:rsidRPr="00002DD2" w:rsidTr="007B3FE5">
        <w:tc>
          <w:tcPr>
            <w:tcW w:w="2235" w:type="dxa"/>
            <w:gridSpan w:val="2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  <w:p w:rsidR="008838C1" w:rsidRPr="008838C1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Группа участников отношений</w:t>
            </w:r>
          </w:p>
        </w:tc>
        <w:tc>
          <w:tcPr>
            <w:tcW w:w="3402" w:type="dxa"/>
            <w:gridSpan w:val="5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  <w:p w:rsidR="007B3FE5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новых или </w:t>
            </w:r>
          </w:p>
          <w:p w:rsidR="007B3FE5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содержания </w:t>
            </w:r>
          </w:p>
          <w:p w:rsidR="008838C1" w:rsidRPr="008838C1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существующих обязанностей и ограничений</w:t>
            </w:r>
          </w:p>
        </w:tc>
        <w:tc>
          <w:tcPr>
            <w:tcW w:w="1984" w:type="dxa"/>
            <w:gridSpan w:val="5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  <w:p w:rsidR="007B3FE5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</w:p>
          <w:p w:rsidR="007B3FE5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</w:p>
          <w:p w:rsidR="007B3FE5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исполнения </w:t>
            </w:r>
          </w:p>
          <w:p w:rsidR="007B3FE5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обязанностей </w:t>
            </w:r>
          </w:p>
          <w:p w:rsidR="008838C1" w:rsidRPr="008838C1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и ограничений</w:t>
            </w:r>
          </w:p>
        </w:tc>
        <w:tc>
          <w:tcPr>
            <w:tcW w:w="2194" w:type="dxa"/>
            <w:gridSpan w:val="2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  <w:p w:rsidR="007B3FE5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</w:p>
          <w:p w:rsidR="008838C1" w:rsidRPr="008838C1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и оценка расходов</w:t>
            </w:r>
          </w:p>
          <w:p w:rsidR="008838C1" w:rsidRPr="008838C1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8C1" w:rsidRPr="00002DD2" w:rsidTr="007B3FE5">
        <w:tc>
          <w:tcPr>
            <w:tcW w:w="2235" w:type="dxa"/>
            <w:gridSpan w:val="2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gridSpan w:val="2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8C1" w:rsidRPr="00002DD2" w:rsidTr="007B3FE5">
        <w:tc>
          <w:tcPr>
            <w:tcW w:w="817" w:type="dxa"/>
            <w:vMerge w:val="restart"/>
            <w:shd w:val="clear" w:color="auto" w:fill="auto"/>
          </w:tcPr>
          <w:p w:rsidR="008838C1" w:rsidRPr="008838C1" w:rsidRDefault="008838C1" w:rsidP="008838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8998" w:type="dxa"/>
            <w:gridSpan w:val="13"/>
            <w:shd w:val="clear" w:color="auto" w:fill="auto"/>
          </w:tcPr>
          <w:p w:rsidR="008838C1" w:rsidRPr="008838C1" w:rsidRDefault="008838C1" w:rsidP="008838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</w:p>
        </w:tc>
      </w:tr>
      <w:tr w:rsidR="008838C1" w:rsidRPr="00002DD2" w:rsidTr="007B3FE5">
        <w:tc>
          <w:tcPr>
            <w:tcW w:w="817" w:type="dxa"/>
            <w:vMerge/>
            <w:shd w:val="clear" w:color="auto" w:fill="auto"/>
          </w:tcPr>
          <w:p w:rsidR="008838C1" w:rsidRPr="008838C1" w:rsidRDefault="008838C1" w:rsidP="008838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8" w:type="dxa"/>
            <w:gridSpan w:val="13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(Место для тестового описания)</w:t>
            </w:r>
          </w:p>
        </w:tc>
      </w:tr>
      <w:tr w:rsidR="008838C1" w:rsidRPr="00002DD2" w:rsidTr="00DF68D2">
        <w:tc>
          <w:tcPr>
            <w:tcW w:w="9815" w:type="dxa"/>
            <w:gridSpan w:val="14"/>
            <w:shd w:val="clear" w:color="auto" w:fill="auto"/>
          </w:tcPr>
          <w:p w:rsidR="007B3FE5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Предполагаемая дата вступления в силу проекта акта, оценка необходимости </w:t>
            </w:r>
          </w:p>
          <w:p w:rsidR="007B3FE5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установления переходного периода и (или) отсрочки вступления в силу проекта акта либо необходимость распространения предлагаемого регулирования </w:t>
            </w:r>
          </w:p>
          <w:p w:rsidR="008838C1" w:rsidRPr="008838C1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b/>
                <w:sz w:val="24"/>
                <w:szCs w:val="24"/>
              </w:rPr>
              <w:t>на ранее возникшие отношения</w:t>
            </w:r>
          </w:p>
        </w:tc>
      </w:tr>
      <w:tr w:rsidR="008838C1" w:rsidRPr="00002DD2" w:rsidTr="007B3FE5">
        <w:trPr>
          <w:trHeight w:val="516"/>
        </w:trPr>
        <w:tc>
          <w:tcPr>
            <w:tcW w:w="817" w:type="dxa"/>
            <w:shd w:val="clear" w:color="auto" w:fill="auto"/>
          </w:tcPr>
          <w:p w:rsidR="008838C1" w:rsidRPr="008838C1" w:rsidRDefault="008838C1" w:rsidP="008838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8998" w:type="dxa"/>
            <w:gridSpan w:val="13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Предполагаемая дата вступления в силу проекта акта:</w:t>
            </w:r>
          </w:p>
          <w:p w:rsidR="008838C1" w:rsidRPr="008838C1" w:rsidRDefault="008838C1" w:rsidP="008838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____________________20___г.</w:t>
            </w:r>
          </w:p>
        </w:tc>
      </w:tr>
      <w:tr w:rsidR="008838C1" w:rsidRPr="00002DD2" w:rsidTr="007B3FE5">
        <w:trPr>
          <w:trHeight w:val="792"/>
        </w:trPr>
        <w:tc>
          <w:tcPr>
            <w:tcW w:w="817" w:type="dxa"/>
            <w:shd w:val="clear" w:color="auto" w:fill="auto"/>
          </w:tcPr>
          <w:p w:rsidR="008838C1" w:rsidRPr="008838C1" w:rsidRDefault="008838C1" w:rsidP="008838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9.2.</w:t>
            </w:r>
          </w:p>
        </w:tc>
        <w:tc>
          <w:tcPr>
            <w:tcW w:w="8998" w:type="dxa"/>
            <w:gridSpan w:val="13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Необходимости установления переходного периода и (или) отсрочки введения пре</w:t>
            </w: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лагаемого регулирования:</w:t>
            </w:r>
          </w:p>
          <w:p w:rsidR="008838C1" w:rsidRDefault="008838C1" w:rsidP="008838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___________есть/нет</w:t>
            </w:r>
          </w:p>
          <w:p w:rsidR="007B3FE5" w:rsidRPr="008838C1" w:rsidRDefault="007B3FE5" w:rsidP="008838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8C1" w:rsidRPr="00002DD2" w:rsidTr="007B3FE5">
        <w:tc>
          <w:tcPr>
            <w:tcW w:w="817" w:type="dxa"/>
            <w:shd w:val="clear" w:color="auto" w:fill="auto"/>
          </w:tcPr>
          <w:p w:rsidR="008838C1" w:rsidRPr="008838C1" w:rsidRDefault="008838C1" w:rsidP="008838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8998" w:type="dxa"/>
            <w:gridSpan w:val="13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Необходимость распространения предлагаемого регулирования на ранее возникшие отношения:</w:t>
            </w:r>
          </w:p>
          <w:p w:rsidR="008838C1" w:rsidRPr="008838C1" w:rsidRDefault="008838C1" w:rsidP="008838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___________есть/нет</w:t>
            </w:r>
          </w:p>
          <w:p w:rsidR="008838C1" w:rsidRPr="008838C1" w:rsidRDefault="008838C1" w:rsidP="008838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8C1" w:rsidRPr="00002DD2" w:rsidTr="00DF68D2">
        <w:tc>
          <w:tcPr>
            <w:tcW w:w="9815" w:type="dxa"/>
            <w:gridSpan w:val="14"/>
            <w:shd w:val="clear" w:color="auto" w:fill="auto"/>
          </w:tcPr>
          <w:p w:rsidR="007B3FE5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Необходимые для достижения заявленных целей регулирования </w:t>
            </w:r>
          </w:p>
          <w:p w:rsidR="007B3FE5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организационно-технические, методологические, </w:t>
            </w:r>
          </w:p>
          <w:p w:rsidR="008838C1" w:rsidRPr="008838C1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и иные мероприятия</w:t>
            </w:r>
          </w:p>
        </w:tc>
      </w:tr>
      <w:tr w:rsidR="008838C1" w:rsidRPr="00002DD2" w:rsidTr="007B3FE5">
        <w:tc>
          <w:tcPr>
            <w:tcW w:w="2660" w:type="dxa"/>
            <w:gridSpan w:val="3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  <w:p w:rsidR="008838C1" w:rsidRPr="008838C1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Мероприятия,</w:t>
            </w:r>
          </w:p>
          <w:p w:rsidR="007B3FE5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</w:t>
            </w:r>
          </w:p>
          <w:p w:rsidR="008838C1" w:rsidRPr="008838C1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для достижения целей регулирования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  <w:p w:rsidR="007B3FE5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8838C1" w:rsidRPr="008838C1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528" w:type="dxa"/>
            <w:gridSpan w:val="2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  <w:p w:rsidR="007B3FE5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</w:p>
          <w:p w:rsidR="007B3FE5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 xml:space="preserve">ожидаемого </w:t>
            </w:r>
          </w:p>
          <w:p w:rsidR="008838C1" w:rsidRPr="008838C1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</w:tc>
        <w:tc>
          <w:tcPr>
            <w:tcW w:w="1963" w:type="dxa"/>
            <w:gridSpan w:val="5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  <w:p w:rsidR="007B3FE5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</w:p>
          <w:p w:rsidR="008838C1" w:rsidRPr="008838C1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963" w:type="dxa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</w:p>
          <w:p w:rsidR="007B3FE5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</w:p>
          <w:p w:rsidR="008838C1" w:rsidRPr="008838C1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</w:tr>
      <w:tr w:rsidR="008838C1" w:rsidRPr="00002DD2" w:rsidTr="007B3FE5">
        <w:tc>
          <w:tcPr>
            <w:tcW w:w="2660" w:type="dxa"/>
            <w:gridSpan w:val="3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gridSpan w:val="5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8C1" w:rsidRPr="00002DD2" w:rsidTr="007B3FE5">
        <w:trPr>
          <w:trHeight w:val="516"/>
        </w:trPr>
        <w:tc>
          <w:tcPr>
            <w:tcW w:w="817" w:type="dxa"/>
            <w:shd w:val="clear" w:color="auto" w:fill="auto"/>
          </w:tcPr>
          <w:p w:rsidR="008838C1" w:rsidRPr="008838C1" w:rsidRDefault="008838C1" w:rsidP="008838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10.6.</w:t>
            </w:r>
          </w:p>
        </w:tc>
        <w:tc>
          <w:tcPr>
            <w:tcW w:w="8998" w:type="dxa"/>
            <w:gridSpan w:val="13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Общий объем затрат на необходимые для достижения заявленных целей регулир</w:t>
            </w: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r w:rsidRPr="008838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организационно-технические, методологические, информационные и иные мероприятия:____________________</w:t>
            </w:r>
            <w:r w:rsidR="00EF5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8838C1" w:rsidRPr="008838C1" w:rsidRDefault="008838C1" w:rsidP="008838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8C1" w:rsidRPr="00002DD2" w:rsidTr="00DF68D2">
        <w:tc>
          <w:tcPr>
            <w:tcW w:w="9815" w:type="dxa"/>
            <w:gridSpan w:val="14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 Индикативные показатели, программы мониторинга и иные способы(методы) оценки достижения заявленных целей регулирования </w:t>
            </w:r>
          </w:p>
        </w:tc>
      </w:tr>
      <w:tr w:rsidR="008838C1" w:rsidRPr="00002DD2" w:rsidTr="007B3FE5">
        <w:tc>
          <w:tcPr>
            <w:tcW w:w="2235" w:type="dxa"/>
            <w:gridSpan w:val="2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  <w:p w:rsidR="007B3FE5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</w:p>
          <w:p w:rsidR="007B3FE5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предлагаемого</w:t>
            </w:r>
          </w:p>
          <w:p w:rsidR="008838C1" w:rsidRPr="008838C1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регулирования</w:t>
            </w:r>
          </w:p>
        </w:tc>
        <w:tc>
          <w:tcPr>
            <w:tcW w:w="3402" w:type="dxa"/>
            <w:gridSpan w:val="5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  <w:p w:rsidR="008838C1" w:rsidRPr="008838C1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Индикативные показатели</w:t>
            </w:r>
          </w:p>
        </w:tc>
        <w:tc>
          <w:tcPr>
            <w:tcW w:w="1984" w:type="dxa"/>
            <w:gridSpan w:val="5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  <w:p w:rsidR="007B3FE5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 xml:space="preserve">Единицы </w:t>
            </w:r>
          </w:p>
          <w:p w:rsidR="007B3FE5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 </w:t>
            </w:r>
          </w:p>
          <w:p w:rsidR="008838C1" w:rsidRPr="008838C1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индикативных показателей</w:t>
            </w:r>
          </w:p>
        </w:tc>
        <w:tc>
          <w:tcPr>
            <w:tcW w:w="2194" w:type="dxa"/>
            <w:gridSpan w:val="2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  <w:p w:rsidR="007B3FE5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 xml:space="preserve">Способы расчета индикативных </w:t>
            </w:r>
          </w:p>
          <w:p w:rsidR="008838C1" w:rsidRPr="008838C1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</w:p>
        </w:tc>
      </w:tr>
      <w:tr w:rsidR="008838C1" w:rsidRPr="00002DD2" w:rsidTr="007B3FE5">
        <w:tc>
          <w:tcPr>
            <w:tcW w:w="2235" w:type="dxa"/>
            <w:gridSpan w:val="2"/>
            <w:shd w:val="clear" w:color="auto" w:fill="auto"/>
          </w:tcPr>
          <w:p w:rsidR="008838C1" w:rsidRPr="008838C1" w:rsidRDefault="008838C1" w:rsidP="008838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Цель 1</w:t>
            </w:r>
          </w:p>
        </w:tc>
        <w:tc>
          <w:tcPr>
            <w:tcW w:w="7580" w:type="dxa"/>
            <w:gridSpan w:val="12"/>
            <w:shd w:val="clear" w:color="auto" w:fill="auto"/>
          </w:tcPr>
          <w:p w:rsidR="008838C1" w:rsidRPr="008838C1" w:rsidRDefault="008838C1" w:rsidP="008838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8C1" w:rsidRPr="00002DD2" w:rsidTr="007B3FE5">
        <w:tc>
          <w:tcPr>
            <w:tcW w:w="2235" w:type="dxa"/>
            <w:gridSpan w:val="2"/>
            <w:shd w:val="clear" w:color="auto" w:fill="auto"/>
          </w:tcPr>
          <w:p w:rsidR="008838C1" w:rsidRPr="008838C1" w:rsidRDefault="008838C1" w:rsidP="008838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Цель 2…</w:t>
            </w:r>
          </w:p>
        </w:tc>
        <w:tc>
          <w:tcPr>
            <w:tcW w:w="7580" w:type="dxa"/>
            <w:gridSpan w:val="12"/>
            <w:shd w:val="clear" w:color="auto" w:fill="auto"/>
          </w:tcPr>
          <w:p w:rsidR="008838C1" w:rsidRPr="008838C1" w:rsidRDefault="008838C1" w:rsidP="008838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8C1" w:rsidRPr="00002DD2" w:rsidTr="00DF68D2">
        <w:tc>
          <w:tcPr>
            <w:tcW w:w="9815" w:type="dxa"/>
            <w:gridSpan w:val="14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b/>
                <w:sz w:val="24"/>
                <w:szCs w:val="24"/>
              </w:rPr>
              <w:t>12. Иные сведения, которые, по мнению разработчика, позволяют оценить обоснова</w:t>
            </w:r>
            <w:r w:rsidRPr="008838C1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8838C1">
              <w:rPr>
                <w:rFonts w:ascii="Times New Roman" w:hAnsi="Times New Roman" w:cs="Times New Roman"/>
                <w:b/>
                <w:sz w:val="24"/>
                <w:szCs w:val="24"/>
              </w:rPr>
              <w:t>ность предлагаемого регулирования</w:t>
            </w:r>
          </w:p>
        </w:tc>
      </w:tr>
      <w:tr w:rsidR="008838C1" w:rsidRPr="00002DD2" w:rsidTr="007B3FE5">
        <w:trPr>
          <w:trHeight w:val="453"/>
        </w:trPr>
        <w:tc>
          <w:tcPr>
            <w:tcW w:w="817" w:type="dxa"/>
            <w:vMerge w:val="restart"/>
            <w:shd w:val="clear" w:color="auto" w:fill="auto"/>
          </w:tcPr>
          <w:p w:rsidR="008838C1" w:rsidRPr="008838C1" w:rsidRDefault="008838C1" w:rsidP="008838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8998" w:type="dxa"/>
            <w:gridSpan w:val="13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Иные необходимые, по мнению разработчика, сведения:</w:t>
            </w:r>
          </w:p>
        </w:tc>
      </w:tr>
      <w:tr w:rsidR="008838C1" w:rsidRPr="00002DD2" w:rsidTr="007B3FE5">
        <w:trPr>
          <w:trHeight w:val="270"/>
        </w:trPr>
        <w:tc>
          <w:tcPr>
            <w:tcW w:w="817" w:type="dxa"/>
            <w:vMerge/>
            <w:shd w:val="clear" w:color="auto" w:fill="auto"/>
          </w:tcPr>
          <w:p w:rsidR="008838C1" w:rsidRPr="008838C1" w:rsidRDefault="008838C1" w:rsidP="008838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8" w:type="dxa"/>
            <w:gridSpan w:val="13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(Место для тестового описания)</w:t>
            </w:r>
          </w:p>
        </w:tc>
      </w:tr>
      <w:tr w:rsidR="008838C1" w:rsidRPr="00002DD2" w:rsidTr="007B3FE5">
        <w:tc>
          <w:tcPr>
            <w:tcW w:w="817" w:type="dxa"/>
            <w:vMerge w:val="restart"/>
            <w:shd w:val="clear" w:color="auto" w:fill="auto"/>
          </w:tcPr>
          <w:p w:rsidR="008838C1" w:rsidRPr="008838C1" w:rsidRDefault="008838C1" w:rsidP="008838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8998" w:type="dxa"/>
            <w:gridSpan w:val="13"/>
            <w:shd w:val="clear" w:color="auto" w:fill="auto"/>
          </w:tcPr>
          <w:p w:rsidR="008838C1" w:rsidRPr="008838C1" w:rsidRDefault="008838C1" w:rsidP="008838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</w:p>
        </w:tc>
      </w:tr>
      <w:tr w:rsidR="008838C1" w:rsidRPr="00002DD2" w:rsidTr="007B3FE5">
        <w:tc>
          <w:tcPr>
            <w:tcW w:w="817" w:type="dxa"/>
            <w:vMerge/>
            <w:shd w:val="clear" w:color="auto" w:fill="auto"/>
          </w:tcPr>
          <w:p w:rsidR="008838C1" w:rsidRPr="008838C1" w:rsidRDefault="008838C1" w:rsidP="008838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8" w:type="dxa"/>
            <w:gridSpan w:val="13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(Место для тестового описания)</w:t>
            </w:r>
          </w:p>
        </w:tc>
      </w:tr>
      <w:tr w:rsidR="008838C1" w:rsidRPr="00002DD2" w:rsidTr="00DF68D2">
        <w:tc>
          <w:tcPr>
            <w:tcW w:w="9815" w:type="dxa"/>
            <w:gridSpan w:val="14"/>
            <w:shd w:val="clear" w:color="auto" w:fill="auto"/>
          </w:tcPr>
          <w:p w:rsidR="007B3FE5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 Сведения о проведении публичных консультаций по проекту акта и пояснительной записки к нему, сроках его проведения, представителях предпринимательского </w:t>
            </w:r>
          </w:p>
          <w:p w:rsidR="007B3FE5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сообщества, извещенных о проведении публичных консультаций, а также о лицах, представивших предложения (заполняется на стадии подготовки сводного отчета </w:t>
            </w:r>
          </w:p>
          <w:p w:rsidR="008838C1" w:rsidRPr="008838C1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b/>
                <w:sz w:val="24"/>
                <w:szCs w:val="24"/>
              </w:rPr>
              <w:t>(заключения) об оценке регулирующего воздействия)</w:t>
            </w:r>
          </w:p>
        </w:tc>
      </w:tr>
      <w:tr w:rsidR="008838C1" w:rsidRPr="00002DD2" w:rsidTr="007B3FE5">
        <w:trPr>
          <w:trHeight w:val="453"/>
        </w:trPr>
        <w:tc>
          <w:tcPr>
            <w:tcW w:w="817" w:type="dxa"/>
            <w:vMerge w:val="restart"/>
            <w:shd w:val="clear" w:color="auto" w:fill="auto"/>
          </w:tcPr>
          <w:p w:rsidR="008838C1" w:rsidRPr="008838C1" w:rsidRDefault="008838C1" w:rsidP="008838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13.1.</w:t>
            </w:r>
          </w:p>
        </w:tc>
        <w:tc>
          <w:tcPr>
            <w:tcW w:w="8998" w:type="dxa"/>
            <w:gridSpan w:val="13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Полный электронный адрес размещения проекта акта и сводного отчета в сети И</w:t>
            </w: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тернет:</w:t>
            </w:r>
          </w:p>
        </w:tc>
      </w:tr>
      <w:tr w:rsidR="008838C1" w:rsidRPr="00002DD2" w:rsidTr="007B3FE5">
        <w:trPr>
          <w:trHeight w:val="270"/>
        </w:trPr>
        <w:tc>
          <w:tcPr>
            <w:tcW w:w="817" w:type="dxa"/>
            <w:vMerge/>
            <w:shd w:val="clear" w:color="auto" w:fill="auto"/>
          </w:tcPr>
          <w:p w:rsidR="008838C1" w:rsidRPr="008838C1" w:rsidRDefault="008838C1" w:rsidP="008838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8" w:type="dxa"/>
            <w:gridSpan w:val="13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(Место для тестового описания)</w:t>
            </w:r>
          </w:p>
        </w:tc>
      </w:tr>
      <w:tr w:rsidR="008838C1" w:rsidRPr="00002DD2" w:rsidTr="007B3FE5">
        <w:tc>
          <w:tcPr>
            <w:tcW w:w="817" w:type="dxa"/>
            <w:vMerge w:val="restart"/>
            <w:shd w:val="clear" w:color="auto" w:fill="auto"/>
          </w:tcPr>
          <w:p w:rsidR="008838C1" w:rsidRPr="008838C1" w:rsidRDefault="008838C1" w:rsidP="008838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8998" w:type="dxa"/>
            <w:gridSpan w:val="13"/>
            <w:shd w:val="clear" w:color="auto" w:fill="auto"/>
          </w:tcPr>
          <w:p w:rsidR="008838C1" w:rsidRPr="008838C1" w:rsidRDefault="008838C1" w:rsidP="008838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Срок, в течение которого разработчиком принимались предложения в связи с пров</w:t>
            </w: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дением публичных консультаций по проекту акта и сводного отчета:</w:t>
            </w:r>
          </w:p>
        </w:tc>
      </w:tr>
      <w:tr w:rsidR="008838C1" w:rsidRPr="00002DD2" w:rsidTr="007B3FE5">
        <w:tc>
          <w:tcPr>
            <w:tcW w:w="817" w:type="dxa"/>
            <w:vMerge/>
            <w:shd w:val="clear" w:color="auto" w:fill="auto"/>
          </w:tcPr>
          <w:p w:rsidR="008838C1" w:rsidRPr="008838C1" w:rsidRDefault="008838C1" w:rsidP="008838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8" w:type="dxa"/>
            <w:gridSpan w:val="13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(Место для тестового описания)</w:t>
            </w:r>
          </w:p>
        </w:tc>
      </w:tr>
      <w:tr w:rsidR="008838C1" w:rsidRPr="00002DD2" w:rsidTr="007B3FE5">
        <w:tc>
          <w:tcPr>
            <w:tcW w:w="817" w:type="dxa"/>
            <w:vMerge w:val="restart"/>
            <w:shd w:val="clear" w:color="auto" w:fill="auto"/>
          </w:tcPr>
          <w:p w:rsidR="008838C1" w:rsidRPr="008838C1" w:rsidRDefault="008838C1" w:rsidP="008838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8998" w:type="dxa"/>
            <w:gridSpan w:val="13"/>
            <w:shd w:val="clear" w:color="auto" w:fill="auto"/>
          </w:tcPr>
          <w:p w:rsidR="008838C1" w:rsidRPr="008838C1" w:rsidRDefault="008838C1" w:rsidP="008838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Сведения об организациях, извещенных о проведении публичных консультаций:</w:t>
            </w:r>
          </w:p>
        </w:tc>
      </w:tr>
      <w:tr w:rsidR="008838C1" w:rsidRPr="00002DD2" w:rsidTr="007B3FE5">
        <w:tc>
          <w:tcPr>
            <w:tcW w:w="817" w:type="dxa"/>
            <w:vMerge/>
            <w:shd w:val="clear" w:color="auto" w:fill="auto"/>
          </w:tcPr>
          <w:p w:rsidR="008838C1" w:rsidRPr="008838C1" w:rsidRDefault="008838C1" w:rsidP="008838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8" w:type="dxa"/>
            <w:gridSpan w:val="13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(Место для тестового описания)</w:t>
            </w:r>
          </w:p>
        </w:tc>
      </w:tr>
      <w:tr w:rsidR="007B3FE5" w:rsidRPr="00002DD2" w:rsidTr="007B3FE5">
        <w:tc>
          <w:tcPr>
            <w:tcW w:w="817" w:type="dxa"/>
            <w:shd w:val="clear" w:color="auto" w:fill="auto"/>
          </w:tcPr>
          <w:p w:rsidR="007B3FE5" w:rsidRPr="00002DD2" w:rsidRDefault="007B3FE5" w:rsidP="007B3F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13.4.</w:t>
            </w:r>
          </w:p>
        </w:tc>
        <w:tc>
          <w:tcPr>
            <w:tcW w:w="8998" w:type="dxa"/>
            <w:gridSpan w:val="13"/>
            <w:shd w:val="clear" w:color="auto" w:fill="auto"/>
          </w:tcPr>
          <w:p w:rsidR="007B3FE5" w:rsidRPr="00002DD2" w:rsidRDefault="007B3FE5" w:rsidP="007B3F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Сведения о лицах, представивших предложения:</w:t>
            </w:r>
          </w:p>
        </w:tc>
      </w:tr>
      <w:tr w:rsidR="007B3FE5" w:rsidRPr="00002DD2" w:rsidTr="007B3FE5">
        <w:tc>
          <w:tcPr>
            <w:tcW w:w="817" w:type="dxa"/>
            <w:shd w:val="clear" w:color="auto" w:fill="auto"/>
          </w:tcPr>
          <w:p w:rsidR="007B3FE5" w:rsidRPr="00002DD2" w:rsidRDefault="007B3FE5" w:rsidP="007B3F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8" w:type="dxa"/>
            <w:gridSpan w:val="13"/>
            <w:shd w:val="clear" w:color="auto" w:fill="auto"/>
          </w:tcPr>
          <w:p w:rsidR="007B3FE5" w:rsidRPr="00002DD2" w:rsidRDefault="007B3FE5" w:rsidP="007B3FE5">
            <w:pPr>
              <w:pStyle w:val="ConsPlusNonformat"/>
              <w:jc w:val="both"/>
            </w:pPr>
            <w:r w:rsidRPr="00002DD2">
              <w:rPr>
                <w:rFonts w:ascii="Times New Roman" w:hAnsi="Times New Roman" w:cs="Times New Roman"/>
              </w:rPr>
              <w:t>(Место для тестового описания)</w:t>
            </w:r>
          </w:p>
        </w:tc>
      </w:tr>
      <w:tr w:rsidR="007B3FE5" w:rsidRPr="00002DD2" w:rsidTr="007B3FE5">
        <w:tc>
          <w:tcPr>
            <w:tcW w:w="817" w:type="dxa"/>
            <w:shd w:val="clear" w:color="auto" w:fill="auto"/>
          </w:tcPr>
          <w:p w:rsidR="007B3FE5" w:rsidRPr="00002DD2" w:rsidRDefault="007B3FE5" w:rsidP="007B3F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13.5.</w:t>
            </w:r>
          </w:p>
        </w:tc>
        <w:tc>
          <w:tcPr>
            <w:tcW w:w="8998" w:type="dxa"/>
            <w:gridSpan w:val="13"/>
            <w:shd w:val="clear" w:color="auto" w:fill="auto"/>
          </w:tcPr>
          <w:p w:rsidR="007B3FE5" w:rsidRPr="00002DD2" w:rsidRDefault="007B3FE5" w:rsidP="007B3F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Иные сведения о проведении публичных консультаций:</w:t>
            </w:r>
          </w:p>
        </w:tc>
      </w:tr>
      <w:tr w:rsidR="007B3FE5" w:rsidRPr="00002DD2" w:rsidTr="007B3FE5">
        <w:tc>
          <w:tcPr>
            <w:tcW w:w="817" w:type="dxa"/>
            <w:shd w:val="clear" w:color="auto" w:fill="auto"/>
          </w:tcPr>
          <w:p w:rsidR="007B3FE5" w:rsidRPr="00002DD2" w:rsidRDefault="007B3FE5" w:rsidP="007B3F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8" w:type="dxa"/>
            <w:gridSpan w:val="13"/>
            <w:shd w:val="clear" w:color="auto" w:fill="auto"/>
          </w:tcPr>
          <w:p w:rsidR="007B3FE5" w:rsidRPr="00002DD2" w:rsidRDefault="007B3FE5" w:rsidP="007B3FE5">
            <w:pPr>
              <w:pStyle w:val="ConsPlusNonformat"/>
              <w:jc w:val="both"/>
            </w:pPr>
            <w:r w:rsidRPr="00002DD2">
              <w:rPr>
                <w:rFonts w:ascii="Times New Roman" w:hAnsi="Times New Roman" w:cs="Times New Roman"/>
              </w:rPr>
              <w:t>(Место для тестового описания)</w:t>
            </w:r>
          </w:p>
        </w:tc>
      </w:tr>
      <w:tr w:rsidR="007B3FE5" w:rsidRPr="00002DD2" w:rsidTr="00DF68D2">
        <w:tc>
          <w:tcPr>
            <w:tcW w:w="9815" w:type="dxa"/>
            <w:gridSpan w:val="14"/>
            <w:shd w:val="clear" w:color="auto" w:fill="auto"/>
          </w:tcPr>
          <w:p w:rsidR="007B3FE5" w:rsidRPr="00002DD2" w:rsidRDefault="007B3FE5" w:rsidP="007B3FE5">
            <w:pPr>
              <w:pStyle w:val="a5"/>
              <w:jc w:val="center"/>
            </w:pPr>
            <w:r w:rsidRPr="00002DD2">
              <w:rPr>
                <w:b/>
              </w:rPr>
              <w:t>14. Выводы о целесообразности предлагаемого регулирования</w:t>
            </w:r>
          </w:p>
        </w:tc>
      </w:tr>
      <w:tr w:rsidR="007B3FE5" w:rsidRPr="00002DD2" w:rsidTr="007B3FE5">
        <w:tc>
          <w:tcPr>
            <w:tcW w:w="817" w:type="dxa"/>
            <w:shd w:val="clear" w:color="auto" w:fill="auto"/>
          </w:tcPr>
          <w:p w:rsidR="007B3FE5" w:rsidRPr="00002DD2" w:rsidRDefault="007B3FE5" w:rsidP="007B3F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14.1.</w:t>
            </w:r>
          </w:p>
        </w:tc>
        <w:tc>
          <w:tcPr>
            <w:tcW w:w="8998" w:type="dxa"/>
            <w:gridSpan w:val="13"/>
            <w:shd w:val="clear" w:color="auto" w:fill="auto"/>
          </w:tcPr>
          <w:p w:rsidR="007B3FE5" w:rsidRPr="00002DD2" w:rsidRDefault="007B3FE5" w:rsidP="007B3F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Оценка положительных и негативных эффектов для общества при введении предл</w:t>
            </w: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гаемого регулирования:</w:t>
            </w:r>
          </w:p>
        </w:tc>
      </w:tr>
      <w:tr w:rsidR="007B3FE5" w:rsidRPr="00002DD2" w:rsidTr="007B3FE5">
        <w:tc>
          <w:tcPr>
            <w:tcW w:w="817" w:type="dxa"/>
            <w:shd w:val="clear" w:color="auto" w:fill="auto"/>
          </w:tcPr>
          <w:p w:rsidR="007B3FE5" w:rsidRPr="00002DD2" w:rsidRDefault="007B3FE5" w:rsidP="007B3F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8" w:type="dxa"/>
            <w:gridSpan w:val="13"/>
            <w:shd w:val="clear" w:color="auto" w:fill="auto"/>
          </w:tcPr>
          <w:p w:rsidR="007B3FE5" w:rsidRPr="00002DD2" w:rsidRDefault="007B3FE5" w:rsidP="007B3FE5">
            <w:pPr>
              <w:pStyle w:val="ConsPlusNonformat"/>
              <w:jc w:val="both"/>
            </w:pPr>
            <w:r w:rsidRPr="00002DD2">
              <w:rPr>
                <w:rFonts w:ascii="Times New Roman" w:hAnsi="Times New Roman" w:cs="Times New Roman"/>
              </w:rPr>
              <w:t>(Место для тестового описания)</w:t>
            </w:r>
          </w:p>
        </w:tc>
      </w:tr>
      <w:tr w:rsidR="007B3FE5" w:rsidRPr="00002DD2" w:rsidTr="007B3FE5">
        <w:tc>
          <w:tcPr>
            <w:tcW w:w="817" w:type="dxa"/>
            <w:shd w:val="clear" w:color="auto" w:fill="auto"/>
          </w:tcPr>
          <w:p w:rsidR="007B3FE5" w:rsidRPr="00002DD2" w:rsidRDefault="007B3FE5" w:rsidP="007B3F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14.2.</w:t>
            </w:r>
          </w:p>
        </w:tc>
        <w:tc>
          <w:tcPr>
            <w:tcW w:w="8998" w:type="dxa"/>
            <w:gridSpan w:val="13"/>
            <w:shd w:val="clear" w:color="auto" w:fill="auto"/>
          </w:tcPr>
          <w:p w:rsidR="007B3FE5" w:rsidRPr="00002DD2" w:rsidRDefault="007B3FE5" w:rsidP="007B3F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сведения, позволяющие оценить обоснованность предлагаемого регулирования:</w:t>
            </w:r>
          </w:p>
        </w:tc>
      </w:tr>
      <w:tr w:rsidR="007B3FE5" w:rsidRPr="00002DD2" w:rsidTr="007B3FE5">
        <w:tc>
          <w:tcPr>
            <w:tcW w:w="817" w:type="dxa"/>
            <w:shd w:val="clear" w:color="auto" w:fill="auto"/>
          </w:tcPr>
          <w:p w:rsidR="007B3FE5" w:rsidRPr="00002DD2" w:rsidRDefault="007B3FE5" w:rsidP="007B3F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8" w:type="dxa"/>
            <w:gridSpan w:val="13"/>
            <w:shd w:val="clear" w:color="auto" w:fill="auto"/>
          </w:tcPr>
          <w:p w:rsidR="007B3FE5" w:rsidRPr="00002DD2" w:rsidRDefault="007B3FE5" w:rsidP="007B3FE5">
            <w:pPr>
              <w:pStyle w:val="ConsPlusNonformat"/>
              <w:jc w:val="both"/>
            </w:pPr>
            <w:r w:rsidRPr="00002DD2">
              <w:rPr>
                <w:rFonts w:ascii="Times New Roman" w:hAnsi="Times New Roman" w:cs="Times New Roman"/>
              </w:rPr>
              <w:t>(Место для тестового описания)</w:t>
            </w:r>
          </w:p>
        </w:tc>
      </w:tr>
      <w:tr w:rsidR="007B3FE5" w:rsidRPr="00002DD2" w:rsidTr="007B3FE5">
        <w:tc>
          <w:tcPr>
            <w:tcW w:w="817" w:type="dxa"/>
            <w:shd w:val="clear" w:color="auto" w:fill="auto"/>
          </w:tcPr>
          <w:p w:rsidR="007B3FE5" w:rsidRPr="00002DD2" w:rsidRDefault="007B3FE5" w:rsidP="007B3F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14.3.</w:t>
            </w:r>
          </w:p>
        </w:tc>
        <w:tc>
          <w:tcPr>
            <w:tcW w:w="8998" w:type="dxa"/>
            <w:gridSpan w:val="13"/>
            <w:shd w:val="clear" w:color="auto" w:fill="auto"/>
          </w:tcPr>
          <w:p w:rsidR="007B3FE5" w:rsidRPr="00002DD2" w:rsidRDefault="007B3FE5" w:rsidP="007B3F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</w:p>
        </w:tc>
      </w:tr>
      <w:tr w:rsidR="007B3FE5" w:rsidRPr="00002DD2" w:rsidTr="007B3FE5">
        <w:tc>
          <w:tcPr>
            <w:tcW w:w="817" w:type="dxa"/>
            <w:shd w:val="clear" w:color="auto" w:fill="auto"/>
          </w:tcPr>
          <w:p w:rsidR="007B3FE5" w:rsidRPr="00002DD2" w:rsidRDefault="007B3FE5" w:rsidP="007B3F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8" w:type="dxa"/>
            <w:gridSpan w:val="13"/>
            <w:shd w:val="clear" w:color="auto" w:fill="auto"/>
          </w:tcPr>
          <w:p w:rsidR="007B3FE5" w:rsidRPr="00002DD2" w:rsidRDefault="007B3FE5" w:rsidP="007B3FE5">
            <w:pPr>
              <w:pStyle w:val="ConsPlusNonformat"/>
              <w:jc w:val="both"/>
            </w:pPr>
            <w:r w:rsidRPr="00002DD2">
              <w:rPr>
                <w:rFonts w:ascii="Times New Roman" w:hAnsi="Times New Roman" w:cs="Times New Roman"/>
              </w:rPr>
              <w:t>(Место для тестового описания)</w:t>
            </w:r>
          </w:p>
        </w:tc>
      </w:tr>
      <w:tr w:rsidR="007B3FE5" w:rsidRPr="00002DD2" w:rsidTr="007B3FE5">
        <w:tc>
          <w:tcPr>
            <w:tcW w:w="817" w:type="dxa"/>
            <w:shd w:val="clear" w:color="auto" w:fill="auto"/>
          </w:tcPr>
          <w:p w:rsidR="007B3FE5" w:rsidRPr="00002DD2" w:rsidRDefault="007B3FE5" w:rsidP="007B3F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14.4.</w:t>
            </w:r>
          </w:p>
        </w:tc>
        <w:tc>
          <w:tcPr>
            <w:tcW w:w="8998" w:type="dxa"/>
            <w:gridSpan w:val="13"/>
            <w:shd w:val="clear" w:color="auto" w:fill="auto"/>
          </w:tcPr>
          <w:p w:rsidR="007B3FE5" w:rsidRPr="00002DD2" w:rsidRDefault="007B3FE5" w:rsidP="007B3FE5">
            <w:pPr>
              <w:pStyle w:val="ad"/>
              <w:ind w:left="0" w:firstLine="33"/>
              <w:rPr>
                <w:sz w:val="24"/>
                <w:szCs w:val="24"/>
              </w:rPr>
            </w:pPr>
            <w:r w:rsidRPr="00002DD2">
              <w:rPr>
                <w:sz w:val="24"/>
                <w:szCs w:val="24"/>
              </w:rPr>
              <w:t>Вывод о наличии либо об отсутствии в проекте акта положений, вводящих избыто</w:t>
            </w:r>
            <w:r w:rsidRPr="00002DD2">
              <w:rPr>
                <w:sz w:val="24"/>
                <w:szCs w:val="24"/>
              </w:rPr>
              <w:t>ч</w:t>
            </w:r>
            <w:r w:rsidRPr="00002DD2">
              <w:rPr>
                <w:sz w:val="24"/>
                <w:szCs w:val="24"/>
              </w:rPr>
              <w:t>ные обязанности, запреты и ограничения для субъектов предпринимательской и и</w:t>
            </w:r>
            <w:r w:rsidRPr="00002DD2">
              <w:rPr>
                <w:sz w:val="24"/>
                <w:szCs w:val="24"/>
              </w:rPr>
              <w:t>н</w:t>
            </w:r>
            <w:r w:rsidRPr="00002DD2">
              <w:rPr>
                <w:sz w:val="24"/>
                <w:szCs w:val="24"/>
              </w:rPr>
              <w:t>вестиционной деятельности или способствующих их введению, а также положений, приводящих к возникновению необоснованных расходов субъектов предприним</w:t>
            </w:r>
            <w:r w:rsidRPr="00002DD2">
              <w:rPr>
                <w:sz w:val="24"/>
                <w:szCs w:val="24"/>
              </w:rPr>
              <w:t>а</w:t>
            </w:r>
            <w:r w:rsidRPr="00002DD2">
              <w:rPr>
                <w:sz w:val="24"/>
                <w:szCs w:val="24"/>
              </w:rPr>
              <w:t>тельской и инвестиционной деятельности, а также бюджета городского округа Вер</w:t>
            </w:r>
            <w:r w:rsidRPr="00002DD2">
              <w:rPr>
                <w:sz w:val="24"/>
                <w:szCs w:val="24"/>
              </w:rPr>
              <w:t>х</w:t>
            </w:r>
            <w:r w:rsidRPr="00002DD2">
              <w:rPr>
                <w:sz w:val="24"/>
                <w:szCs w:val="24"/>
              </w:rPr>
              <w:t xml:space="preserve">няя Пышма: </w:t>
            </w:r>
          </w:p>
        </w:tc>
      </w:tr>
      <w:tr w:rsidR="007B3FE5" w:rsidRPr="00002DD2" w:rsidTr="007B3FE5">
        <w:tc>
          <w:tcPr>
            <w:tcW w:w="817" w:type="dxa"/>
            <w:shd w:val="clear" w:color="auto" w:fill="auto"/>
          </w:tcPr>
          <w:p w:rsidR="007B3FE5" w:rsidRPr="00002DD2" w:rsidRDefault="007B3FE5" w:rsidP="007B3F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8" w:type="dxa"/>
            <w:gridSpan w:val="13"/>
            <w:shd w:val="clear" w:color="auto" w:fill="auto"/>
          </w:tcPr>
          <w:p w:rsidR="007B3FE5" w:rsidRPr="00002DD2" w:rsidRDefault="007B3FE5" w:rsidP="007B3FE5">
            <w:pPr>
              <w:pStyle w:val="ConsPlusNonformat"/>
              <w:jc w:val="both"/>
            </w:pPr>
            <w:r w:rsidRPr="00002DD2">
              <w:rPr>
                <w:rFonts w:ascii="Times New Roman" w:hAnsi="Times New Roman" w:cs="Times New Roman"/>
              </w:rPr>
              <w:t>(Место для тестового описания)</w:t>
            </w:r>
          </w:p>
        </w:tc>
      </w:tr>
    </w:tbl>
    <w:p w:rsidR="008838C1" w:rsidRPr="00002DD2" w:rsidRDefault="008838C1" w:rsidP="008838C1">
      <w:pPr>
        <w:rPr>
          <w:vanish/>
        </w:rPr>
      </w:pPr>
    </w:p>
    <w:tbl>
      <w:tblPr>
        <w:tblpPr w:leftFromText="180" w:rightFromText="180" w:vertAnchor="text" w:tblpX="21811" w:tblpY="-143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8838C1" w:rsidRPr="00002DD2" w:rsidTr="00DF68D2">
        <w:trPr>
          <w:trHeight w:val="2250"/>
        </w:trPr>
        <w:tc>
          <w:tcPr>
            <w:tcW w:w="324" w:type="dxa"/>
          </w:tcPr>
          <w:p w:rsidR="008838C1" w:rsidRPr="00002DD2" w:rsidRDefault="008838C1" w:rsidP="00DF68D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8838C1" w:rsidRPr="00002DD2" w:rsidRDefault="008838C1" w:rsidP="008838C1">
      <w:pPr>
        <w:rPr>
          <w:vanish/>
        </w:rPr>
      </w:pPr>
    </w:p>
    <w:p w:rsidR="008838C1" w:rsidRPr="00002DD2" w:rsidRDefault="008838C1" w:rsidP="008838C1">
      <w:pPr>
        <w:widowControl w:val="0"/>
        <w:autoSpaceDE w:val="0"/>
        <w:autoSpaceDN w:val="0"/>
        <w:adjustRightInd w:val="0"/>
        <w:rPr>
          <w:szCs w:val="28"/>
        </w:rPr>
      </w:pPr>
    </w:p>
    <w:p w:rsidR="008838C1" w:rsidRPr="00002DD2" w:rsidRDefault="008838C1" w:rsidP="008838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2DD2">
        <w:rPr>
          <w:rFonts w:ascii="Times New Roman" w:hAnsi="Times New Roman" w:cs="Times New Roman"/>
          <w:sz w:val="24"/>
          <w:szCs w:val="24"/>
        </w:rPr>
        <w:t>Приложение. Сводка предложений по результатам проведения ОРВ с указанием сведений об их учете или причина отклонения.</w:t>
      </w:r>
    </w:p>
    <w:p w:rsidR="008838C1" w:rsidRPr="00002DD2" w:rsidRDefault="008838C1" w:rsidP="008838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38C1" w:rsidRPr="00002DD2" w:rsidRDefault="008838C1" w:rsidP="008838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2DD2">
        <w:rPr>
          <w:rFonts w:ascii="Times New Roman" w:hAnsi="Times New Roman" w:cs="Times New Roman"/>
          <w:sz w:val="24"/>
          <w:szCs w:val="24"/>
        </w:rPr>
        <w:t>Указание (при наличии) на иные предложения.</w:t>
      </w:r>
    </w:p>
    <w:p w:rsidR="008838C1" w:rsidRPr="00002DD2" w:rsidRDefault="008838C1" w:rsidP="008838C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3FE5" w:rsidRDefault="007B3FE5" w:rsidP="007B3FE5">
      <w:pPr>
        <w:ind w:left="1701" w:hanging="1701"/>
        <w:jc w:val="both"/>
        <w:rPr>
          <w:szCs w:val="28"/>
        </w:rPr>
      </w:pPr>
      <w:r>
        <w:rPr>
          <w:szCs w:val="28"/>
        </w:rPr>
        <w:t xml:space="preserve">Должность, ФИО руководителя </w:t>
      </w:r>
    </w:p>
    <w:p w:rsidR="007B3FE5" w:rsidRDefault="007B3FE5" w:rsidP="007B3FE5">
      <w:pPr>
        <w:ind w:left="1701" w:hanging="1701"/>
        <w:jc w:val="both"/>
        <w:rPr>
          <w:szCs w:val="28"/>
        </w:rPr>
      </w:pPr>
      <w:r>
        <w:rPr>
          <w:szCs w:val="28"/>
        </w:rPr>
        <w:t>(заместитель руководителя)</w:t>
      </w:r>
    </w:p>
    <w:p w:rsidR="007B3FE5" w:rsidRDefault="007B3FE5" w:rsidP="007B3FE5">
      <w:pPr>
        <w:ind w:left="1701" w:hanging="1701"/>
        <w:jc w:val="both"/>
        <w:rPr>
          <w:szCs w:val="28"/>
        </w:rPr>
      </w:pPr>
      <w:r>
        <w:rPr>
          <w:szCs w:val="28"/>
        </w:rPr>
        <w:t>Разработчика</w:t>
      </w:r>
    </w:p>
    <w:p w:rsidR="007B3FE5" w:rsidRDefault="007B3FE5" w:rsidP="007B3FE5">
      <w:pPr>
        <w:ind w:left="1701" w:hanging="1701"/>
        <w:jc w:val="both"/>
        <w:rPr>
          <w:szCs w:val="28"/>
        </w:rPr>
      </w:pPr>
      <w:r>
        <w:rPr>
          <w:szCs w:val="28"/>
        </w:rPr>
        <w:t>________________________________________                 ___________   _________________</w:t>
      </w:r>
    </w:p>
    <w:p w:rsidR="007B3FE5" w:rsidRDefault="007B3FE5" w:rsidP="007B3FE5">
      <w:pPr>
        <w:ind w:left="1701" w:hanging="1701"/>
        <w:jc w:val="both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                   (инициалы, фамилия)                                                                                 Дата                                Подпись</w:t>
      </w:r>
    </w:p>
    <w:p w:rsidR="007B3FE5" w:rsidRDefault="007B3FE5" w:rsidP="007B3FE5">
      <w:pPr>
        <w:ind w:left="1701" w:hanging="1701"/>
        <w:jc w:val="both"/>
        <w:rPr>
          <w:szCs w:val="28"/>
        </w:rPr>
      </w:pPr>
    </w:p>
    <w:p w:rsidR="00F6128F" w:rsidRPr="00F6128F" w:rsidRDefault="00F6128F" w:rsidP="007B3FE5">
      <w:pPr>
        <w:ind w:left="1701" w:hanging="1701"/>
        <w:jc w:val="both"/>
        <w:rPr>
          <w:i/>
          <w:szCs w:val="28"/>
        </w:rPr>
      </w:pPr>
      <w:r w:rsidRPr="00F6128F">
        <w:rPr>
          <w:i/>
          <w:szCs w:val="28"/>
        </w:rPr>
        <w:t>(</w:t>
      </w:r>
      <w:r>
        <w:rPr>
          <w:i/>
          <w:szCs w:val="28"/>
        </w:rPr>
        <w:t xml:space="preserve">Приложение № 3 к Методике «Форма </w:t>
      </w:r>
      <w:r w:rsidRPr="00F6128F">
        <w:rPr>
          <w:i/>
          <w:szCs w:val="28"/>
        </w:rPr>
        <w:t>сводного отчета (заключения) о проведении оценки регулирующего воздействия</w:t>
      </w:r>
      <w:r>
        <w:rPr>
          <w:i/>
          <w:szCs w:val="28"/>
        </w:rPr>
        <w:t>» в ред. Постановления администрации от 01.11.2016 № 1396)</w:t>
      </w:r>
    </w:p>
    <w:p w:rsidR="00F6128F" w:rsidRDefault="00F6128F" w:rsidP="007B3FE5">
      <w:pPr>
        <w:ind w:left="1701" w:hanging="1701"/>
        <w:jc w:val="both"/>
        <w:rPr>
          <w:szCs w:val="28"/>
        </w:rPr>
      </w:pPr>
    </w:p>
    <w:p w:rsidR="00F6128F" w:rsidRDefault="00F6128F" w:rsidP="007B3FE5">
      <w:pPr>
        <w:ind w:left="1701" w:hanging="1701"/>
        <w:jc w:val="both"/>
        <w:rPr>
          <w:szCs w:val="28"/>
        </w:rPr>
        <w:sectPr w:rsidR="00F6128F" w:rsidSect="006F2D02"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4836F4" w:rsidRPr="00450F9F" w:rsidRDefault="004836F4" w:rsidP="004836F4">
      <w:pPr>
        <w:ind w:firstLine="5387"/>
        <w:rPr>
          <w:spacing w:val="-6"/>
          <w:sz w:val="28"/>
          <w:szCs w:val="28"/>
        </w:rPr>
      </w:pPr>
      <w:r w:rsidRPr="00450F9F">
        <w:rPr>
          <w:spacing w:val="-6"/>
          <w:sz w:val="28"/>
          <w:szCs w:val="28"/>
        </w:rPr>
        <w:lastRenderedPageBreak/>
        <w:t>УТВЕРЖДЕН</w:t>
      </w:r>
      <w:r>
        <w:rPr>
          <w:spacing w:val="-6"/>
          <w:sz w:val="28"/>
          <w:szCs w:val="28"/>
        </w:rPr>
        <w:t>А</w:t>
      </w:r>
    </w:p>
    <w:p w:rsidR="004836F4" w:rsidRPr="00450F9F" w:rsidRDefault="004836F4" w:rsidP="004836F4">
      <w:pPr>
        <w:tabs>
          <w:tab w:val="left" w:leader="underscore" w:pos="9639"/>
        </w:tabs>
        <w:ind w:firstLine="5387"/>
        <w:jc w:val="both"/>
        <w:rPr>
          <w:spacing w:val="-6"/>
          <w:sz w:val="28"/>
          <w:szCs w:val="28"/>
        </w:rPr>
      </w:pPr>
      <w:r w:rsidRPr="00450F9F">
        <w:rPr>
          <w:spacing w:val="-6"/>
          <w:sz w:val="28"/>
          <w:szCs w:val="28"/>
        </w:rPr>
        <w:t>постановлением администрации</w:t>
      </w:r>
    </w:p>
    <w:p w:rsidR="004836F4" w:rsidRPr="00450F9F" w:rsidRDefault="004836F4" w:rsidP="004836F4">
      <w:pPr>
        <w:tabs>
          <w:tab w:val="left" w:leader="underscore" w:pos="9639"/>
        </w:tabs>
        <w:ind w:firstLine="5387"/>
        <w:jc w:val="both"/>
        <w:rPr>
          <w:spacing w:val="-6"/>
          <w:sz w:val="28"/>
          <w:szCs w:val="28"/>
        </w:rPr>
      </w:pPr>
      <w:r w:rsidRPr="00450F9F">
        <w:rPr>
          <w:spacing w:val="-6"/>
          <w:sz w:val="28"/>
          <w:szCs w:val="28"/>
        </w:rPr>
        <w:t>городского округа Верхняя Пышма</w:t>
      </w:r>
    </w:p>
    <w:p w:rsidR="004836F4" w:rsidRDefault="004836F4" w:rsidP="00DE0CDF">
      <w:pPr>
        <w:tabs>
          <w:tab w:val="left" w:leader="underscore" w:pos="9639"/>
        </w:tabs>
        <w:ind w:firstLine="5387"/>
        <w:jc w:val="both"/>
        <w:rPr>
          <w:spacing w:val="-6"/>
          <w:sz w:val="28"/>
          <w:szCs w:val="28"/>
        </w:rPr>
      </w:pPr>
      <w:r w:rsidRPr="00450F9F">
        <w:rPr>
          <w:spacing w:val="-6"/>
          <w:sz w:val="28"/>
          <w:szCs w:val="28"/>
        </w:rPr>
        <w:t xml:space="preserve">от </w:t>
      </w:r>
      <w:r w:rsidR="00DE0CDF" w:rsidRPr="00DE0CDF">
        <w:rPr>
          <w:spacing w:val="-6"/>
          <w:sz w:val="28"/>
          <w:szCs w:val="28"/>
        </w:rPr>
        <w:t>29.02.2016 № 216</w:t>
      </w:r>
    </w:p>
    <w:p w:rsidR="00DE0CDF" w:rsidRPr="004836F4" w:rsidRDefault="00DE0CDF" w:rsidP="00DE0CDF">
      <w:pPr>
        <w:tabs>
          <w:tab w:val="left" w:leader="underscore" w:pos="9639"/>
        </w:tabs>
        <w:ind w:firstLine="5387"/>
        <w:jc w:val="both"/>
        <w:rPr>
          <w:spacing w:val="-6"/>
          <w:sz w:val="28"/>
          <w:szCs w:val="28"/>
        </w:rPr>
      </w:pPr>
    </w:p>
    <w:p w:rsidR="004836F4" w:rsidRPr="004836F4" w:rsidRDefault="004836F4" w:rsidP="004836F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836F4">
        <w:rPr>
          <w:b/>
          <w:bCs/>
          <w:sz w:val="28"/>
          <w:szCs w:val="28"/>
        </w:rPr>
        <w:t>МЕТОДИКА</w:t>
      </w:r>
    </w:p>
    <w:p w:rsidR="004836F4" w:rsidRDefault="004836F4" w:rsidP="004836F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836F4">
        <w:rPr>
          <w:b/>
          <w:bCs/>
          <w:sz w:val="28"/>
          <w:szCs w:val="28"/>
        </w:rPr>
        <w:t xml:space="preserve">проведения экспертизы нормативных правовых актов </w:t>
      </w:r>
    </w:p>
    <w:p w:rsidR="004836F4" w:rsidRDefault="004836F4" w:rsidP="004836F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836F4">
        <w:rPr>
          <w:b/>
          <w:bCs/>
          <w:sz w:val="28"/>
          <w:szCs w:val="28"/>
        </w:rPr>
        <w:t>городского округа Верхняя Пышма</w:t>
      </w:r>
    </w:p>
    <w:p w:rsidR="0021716F" w:rsidRPr="0021716F" w:rsidRDefault="0021716F" w:rsidP="0021716F">
      <w:pPr>
        <w:widowControl w:val="0"/>
        <w:autoSpaceDE w:val="0"/>
        <w:autoSpaceDN w:val="0"/>
        <w:adjustRightInd w:val="0"/>
        <w:jc w:val="center"/>
        <w:rPr>
          <w:bCs/>
          <w:i/>
        </w:rPr>
      </w:pPr>
      <w:r w:rsidRPr="0021716F">
        <w:rPr>
          <w:bCs/>
          <w:i/>
        </w:rPr>
        <w:t xml:space="preserve">(в редакции Постановления администрации городского округа Верхняя Пышма от </w:t>
      </w:r>
      <w:r>
        <w:rPr>
          <w:bCs/>
          <w:i/>
        </w:rPr>
        <w:t>0</w:t>
      </w:r>
      <w:r w:rsidRPr="0021716F">
        <w:rPr>
          <w:bCs/>
          <w:i/>
        </w:rPr>
        <w:t>1.11.2016 № 1396)</w:t>
      </w:r>
    </w:p>
    <w:p w:rsidR="004836F4" w:rsidRPr="004836F4" w:rsidRDefault="004836F4" w:rsidP="004836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36F4" w:rsidRPr="004836F4" w:rsidRDefault="004836F4" w:rsidP="004836F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6" w:name="Par35"/>
      <w:bookmarkEnd w:id="6"/>
      <w:r w:rsidRPr="004836F4">
        <w:rPr>
          <w:b/>
          <w:sz w:val="28"/>
          <w:szCs w:val="28"/>
        </w:rPr>
        <w:t>Глава 1. Общие положения</w:t>
      </w:r>
    </w:p>
    <w:p w:rsidR="004836F4" w:rsidRPr="00002DD2" w:rsidRDefault="004836F4" w:rsidP="004836F4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836F4" w:rsidRPr="004836F4" w:rsidRDefault="004836F4" w:rsidP="00483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6F4">
        <w:rPr>
          <w:sz w:val="28"/>
          <w:szCs w:val="28"/>
        </w:rPr>
        <w:t>1. Настоящая Методика проведения экспертизы нормативных правовых актов городского округа Верхняя Пышма (далее - Методика) предназначена для применения Уполномоченным органом в сфере оценки регулирующего возде</w:t>
      </w:r>
      <w:r w:rsidRPr="004836F4">
        <w:rPr>
          <w:sz w:val="28"/>
          <w:szCs w:val="28"/>
        </w:rPr>
        <w:t>й</w:t>
      </w:r>
      <w:r w:rsidRPr="004836F4">
        <w:rPr>
          <w:sz w:val="28"/>
          <w:szCs w:val="28"/>
        </w:rPr>
        <w:t>ствия проектов актов и экспертизы нормативных правовых актов городского округа Верхняя Пышма (далее – Уполномоченный орган), отраслевыми (фун</w:t>
      </w:r>
      <w:r w:rsidRPr="004836F4">
        <w:rPr>
          <w:sz w:val="28"/>
          <w:szCs w:val="28"/>
        </w:rPr>
        <w:t>к</w:t>
      </w:r>
      <w:r w:rsidRPr="004836F4">
        <w:rPr>
          <w:sz w:val="28"/>
          <w:szCs w:val="28"/>
        </w:rPr>
        <w:t xml:space="preserve">циональными, территориальными) органами администрации городского округа Верхняя Пышма, структурными подразделениями администрации городского округа Верхняя Пышма, разработавшими проекты актов (далее - Разработчик) при проведении экспертизы нормативных правовых актов городского округа Верхняя Пышма в соответствии с </w:t>
      </w:r>
      <w:hyperlink r:id="rId19" w:history="1">
        <w:r w:rsidRPr="004836F4">
          <w:rPr>
            <w:sz w:val="28"/>
            <w:szCs w:val="28"/>
          </w:rPr>
          <w:t xml:space="preserve">Порядком </w:t>
        </w:r>
      </w:hyperlink>
      <w:r w:rsidRPr="004836F4">
        <w:rPr>
          <w:sz w:val="28"/>
          <w:szCs w:val="28"/>
        </w:rPr>
        <w:t>проведения оценки регулирующ</w:t>
      </w:r>
      <w:r w:rsidRPr="004836F4">
        <w:rPr>
          <w:sz w:val="28"/>
          <w:szCs w:val="28"/>
        </w:rPr>
        <w:t>е</w:t>
      </w:r>
      <w:r w:rsidRPr="004836F4">
        <w:rPr>
          <w:sz w:val="28"/>
          <w:szCs w:val="28"/>
        </w:rPr>
        <w:t>го воздействия проектов нормативных правовых актов городского округа Верхняя Пышма и экспертизы нормативных правовых актов городского округа Верхняя Пышма утвержденным решением Думы городского округа Верхняя Пышма от 26.11.2015 № 36/3 (далее - Порядок).</w:t>
      </w:r>
    </w:p>
    <w:p w:rsidR="004836F4" w:rsidRPr="004836F4" w:rsidRDefault="004836F4" w:rsidP="00483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6F4">
        <w:rPr>
          <w:sz w:val="28"/>
          <w:szCs w:val="28"/>
        </w:rPr>
        <w:t>2. Целью экспертизы нормативных правовых актов городского округа Верхняя Пышма является оценка достижения заявленных целей регулирования, определение эффективности решения проблем и преодоления связанных с ними негативных эффектов, определение и оценка фактических положительных и о</w:t>
      </w:r>
      <w:r w:rsidRPr="004836F4">
        <w:rPr>
          <w:sz w:val="28"/>
          <w:szCs w:val="28"/>
        </w:rPr>
        <w:t>т</w:t>
      </w:r>
      <w:r w:rsidRPr="004836F4">
        <w:rPr>
          <w:sz w:val="28"/>
          <w:szCs w:val="28"/>
        </w:rPr>
        <w:t>рицательных последствий принятия муниципальных нормативных правовых актов, а также выявления в них положений, необоснованно затрудняющих в</w:t>
      </w:r>
      <w:r w:rsidRPr="004836F4">
        <w:rPr>
          <w:sz w:val="28"/>
          <w:szCs w:val="28"/>
        </w:rPr>
        <w:t>е</w:t>
      </w:r>
      <w:r w:rsidRPr="004836F4">
        <w:rPr>
          <w:sz w:val="28"/>
          <w:szCs w:val="28"/>
        </w:rPr>
        <w:t>дение предпринимательской и (или) инвестиционной деятельности.</w:t>
      </w:r>
    </w:p>
    <w:p w:rsidR="004836F4" w:rsidRPr="004836F4" w:rsidRDefault="004836F4" w:rsidP="00483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6F4">
        <w:rPr>
          <w:sz w:val="28"/>
          <w:szCs w:val="28"/>
        </w:rPr>
        <w:t>3. Экспертиза нормативных правовых актов городского округа Верхняя Пышма должна основываться, преимущественно, на опубликованных в откр</w:t>
      </w:r>
      <w:r w:rsidRPr="004836F4">
        <w:rPr>
          <w:sz w:val="28"/>
          <w:szCs w:val="28"/>
        </w:rPr>
        <w:t>ы</w:t>
      </w:r>
      <w:r w:rsidRPr="004836F4">
        <w:rPr>
          <w:sz w:val="28"/>
          <w:szCs w:val="28"/>
        </w:rPr>
        <w:t>тых источниках данных, которые могут быть верифицированы другими заинт</w:t>
      </w:r>
      <w:r w:rsidRPr="004836F4">
        <w:rPr>
          <w:sz w:val="28"/>
          <w:szCs w:val="28"/>
        </w:rPr>
        <w:t>е</w:t>
      </w:r>
      <w:r w:rsidRPr="004836F4">
        <w:rPr>
          <w:sz w:val="28"/>
          <w:szCs w:val="28"/>
        </w:rPr>
        <w:t>ресованными лицами. Результаты экспертизы оформляются в форме заключ</w:t>
      </w:r>
      <w:r w:rsidRPr="004836F4">
        <w:rPr>
          <w:sz w:val="28"/>
          <w:szCs w:val="28"/>
        </w:rPr>
        <w:t>е</w:t>
      </w:r>
      <w:r w:rsidRPr="004836F4">
        <w:rPr>
          <w:sz w:val="28"/>
          <w:szCs w:val="28"/>
        </w:rPr>
        <w:t>ния. В заключении о результатах экспертизы городского округа Верхняя Пы</w:t>
      </w:r>
      <w:r w:rsidRPr="004836F4">
        <w:rPr>
          <w:sz w:val="28"/>
          <w:szCs w:val="28"/>
        </w:rPr>
        <w:t>ш</w:t>
      </w:r>
      <w:r w:rsidRPr="004836F4">
        <w:rPr>
          <w:sz w:val="28"/>
          <w:szCs w:val="28"/>
        </w:rPr>
        <w:t>ма (далее - Заключение) должны быть указаны источники использованных да</w:t>
      </w:r>
      <w:r w:rsidRPr="004836F4">
        <w:rPr>
          <w:sz w:val="28"/>
          <w:szCs w:val="28"/>
        </w:rPr>
        <w:t>н</w:t>
      </w:r>
      <w:r w:rsidRPr="004836F4">
        <w:rPr>
          <w:sz w:val="28"/>
          <w:szCs w:val="28"/>
        </w:rPr>
        <w:t>ных.</w:t>
      </w:r>
    </w:p>
    <w:p w:rsidR="004836F4" w:rsidRPr="004836F4" w:rsidRDefault="004836F4" w:rsidP="00483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6F4">
        <w:rPr>
          <w:sz w:val="28"/>
          <w:szCs w:val="28"/>
        </w:rPr>
        <w:t>4. В целях обеспечения открытости процедуры экспертизы нормативных правовых актов городского округа Верхняя Пышма и повышения качества р</w:t>
      </w:r>
      <w:r w:rsidRPr="004836F4">
        <w:rPr>
          <w:sz w:val="28"/>
          <w:szCs w:val="28"/>
        </w:rPr>
        <w:t>е</w:t>
      </w:r>
      <w:r w:rsidRPr="004836F4">
        <w:rPr>
          <w:sz w:val="28"/>
          <w:szCs w:val="28"/>
        </w:rPr>
        <w:t>гулирования к обсуждению должны привлекаться все заинтересованные гру</w:t>
      </w:r>
      <w:r w:rsidRPr="004836F4">
        <w:rPr>
          <w:sz w:val="28"/>
          <w:szCs w:val="28"/>
        </w:rPr>
        <w:t>п</w:t>
      </w:r>
      <w:r w:rsidRPr="004836F4">
        <w:rPr>
          <w:sz w:val="28"/>
          <w:szCs w:val="28"/>
        </w:rPr>
        <w:t>пы участников отношений.</w:t>
      </w:r>
    </w:p>
    <w:p w:rsidR="004836F4" w:rsidRPr="004836F4" w:rsidRDefault="004836F4" w:rsidP="00483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6F4">
        <w:rPr>
          <w:sz w:val="28"/>
          <w:szCs w:val="28"/>
        </w:rPr>
        <w:lastRenderedPageBreak/>
        <w:t xml:space="preserve">5. </w:t>
      </w:r>
      <w:bookmarkStart w:id="7" w:name="Par44"/>
      <w:bookmarkEnd w:id="7"/>
      <w:r w:rsidRPr="004836F4">
        <w:rPr>
          <w:sz w:val="28"/>
          <w:szCs w:val="28"/>
        </w:rPr>
        <w:t>В случае, если аналогичные положения, направленные на решение ко</w:t>
      </w:r>
      <w:r w:rsidRPr="004836F4">
        <w:rPr>
          <w:sz w:val="28"/>
          <w:szCs w:val="28"/>
        </w:rPr>
        <w:t>н</w:t>
      </w:r>
      <w:r w:rsidRPr="004836F4">
        <w:rPr>
          <w:sz w:val="28"/>
          <w:szCs w:val="28"/>
        </w:rPr>
        <w:t>кретной проблемы либо необоснованно затрудняющие ведение предприним</w:t>
      </w:r>
      <w:r w:rsidRPr="004836F4">
        <w:rPr>
          <w:sz w:val="28"/>
          <w:szCs w:val="28"/>
        </w:rPr>
        <w:t>а</w:t>
      </w:r>
      <w:r w:rsidRPr="004836F4">
        <w:rPr>
          <w:sz w:val="28"/>
          <w:szCs w:val="28"/>
        </w:rPr>
        <w:t>тельской и инвестиционной деятельности, содержатся в нескольких нормати</w:t>
      </w:r>
      <w:r w:rsidRPr="004836F4">
        <w:rPr>
          <w:sz w:val="28"/>
          <w:szCs w:val="28"/>
        </w:rPr>
        <w:t>в</w:t>
      </w:r>
      <w:r w:rsidRPr="004836F4">
        <w:rPr>
          <w:sz w:val="28"/>
          <w:szCs w:val="28"/>
        </w:rPr>
        <w:t>ных правовых актах разного или одного уровня, допустимо проведение экспе</w:t>
      </w:r>
      <w:r w:rsidRPr="004836F4">
        <w:rPr>
          <w:sz w:val="28"/>
          <w:szCs w:val="28"/>
        </w:rPr>
        <w:t>р</w:t>
      </w:r>
      <w:r w:rsidRPr="004836F4">
        <w:rPr>
          <w:sz w:val="28"/>
          <w:szCs w:val="28"/>
        </w:rPr>
        <w:t>тизы группы актов.</w:t>
      </w:r>
    </w:p>
    <w:p w:rsidR="004836F4" w:rsidRPr="004836F4" w:rsidRDefault="004836F4" w:rsidP="00483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068D" w:rsidRDefault="004836F4" w:rsidP="00EC06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836F4">
        <w:rPr>
          <w:b/>
          <w:sz w:val="28"/>
          <w:szCs w:val="28"/>
        </w:rPr>
        <w:t xml:space="preserve">Глава 2. Формирование плана экспертизы нормативных правовых актов </w:t>
      </w:r>
    </w:p>
    <w:p w:rsidR="004836F4" w:rsidRPr="004836F4" w:rsidRDefault="004836F4" w:rsidP="00EC06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836F4">
        <w:rPr>
          <w:b/>
          <w:sz w:val="28"/>
          <w:szCs w:val="28"/>
        </w:rPr>
        <w:t>городского округа Верхняя Пышма</w:t>
      </w:r>
    </w:p>
    <w:p w:rsidR="004836F4" w:rsidRPr="004836F4" w:rsidRDefault="004836F4" w:rsidP="00483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836F4" w:rsidRPr="004836F4" w:rsidRDefault="004836F4" w:rsidP="004836F4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4836F4">
        <w:rPr>
          <w:sz w:val="28"/>
          <w:szCs w:val="28"/>
        </w:rPr>
        <w:t xml:space="preserve">6. В соответствии с </w:t>
      </w:r>
      <w:hyperlink r:id="rId20" w:history="1">
        <w:r w:rsidRPr="004836F4">
          <w:rPr>
            <w:sz w:val="28"/>
            <w:szCs w:val="28"/>
          </w:rPr>
          <w:t>Главой 6</w:t>
        </w:r>
      </w:hyperlink>
      <w:r w:rsidRPr="004836F4">
        <w:rPr>
          <w:sz w:val="28"/>
          <w:szCs w:val="28"/>
        </w:rPr>
        <w:t xml:space="preserve"> Порядка Уполномоченный орган формирует </w:t>
      </w:r>
      <w:hyperlink w:anchor="Par281" w:history="1">
        <w:r w:rsidRPr="004836F4">
          <w:rPr>
            <w:sz w:val="28"/>
            <w:szCs w:val="28"/>
          </w:rPr>
          <w:t>план</w:t>
        </w:r>
      </w:hyperlink>
      <w:r w:rsidRPr="004836F4">
        <w:rPr>
          <w:sz w:val="28"/>
          <w:szCs w:val="28"/>
        </w:rPr>
        <w:t xml:space="preserve"> проведения экспертизы нормативных правовых актов городского округа Верхняя Пышма по форме согласно приложению № 1 к </w:t>
      </w:r>
      <w:r w:rsidR="00EC068D">
        <w:rPr>
          <w:sz w:val="28"/>
          <w:szCs w:val="28"/>
        </w:rPr>
        <w:t xml:space="preserve">настоящей </w:t>
      </w:r>
      <w:r w:rsidRPr="004836F4">
        <w:rPr>
          <w:sz w:val="28"/>
          <w:szCs w:val="28"/>
        </w:rPr>
        <w:t xml:space="preserve">Методике (далее - План). </w:t>
      </w:r>
    </w:p>
    <w:p w:rsidR="004836F4" w:rsidRDefault="004836F4" w:rsidP="00483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6F4">
        <w:rPr>
          <w:sz w:val="28"/>
          <w:szCs w:val="28"/>
        </w:rPr>
        <w:t xml:space="preserve">7. По результатам публичных консультаций Уполномоченный орган формирует проект Плана. План утверждается постановлением администрации городского округа Верхняя Пышма. Утвержденный </w:t>
      </w:r>
      <w:hyperlink w:anchor="Par281" w:history="1">
        <w:r w:rsidRPr="004836F4">
          <w:rPr>
            <w:sz w:val="28"/>
            <w:szCs w:val="28"/>
          </w:rPr>
          <w:t>План</w:t>
        </w:r>
      </w:hyperlink>
      <w:r w:rsidRPr="004836F4">
        <w:rPr>
          <w:sz w:val="28"/>
          <w:szCs w:val="28"/>
        </w:rPr>
        <w:t xml:space="preserve"> размещается на оф</w:t>
      </w:r>
      <w:r w:rsidRPr="004836F4">
        <w:rPr>
          <w:sz w:val="28"/>
          <w:szCs w:val="28"/>
        </w:rPr>
        <w:t>и</w:t>
      </w:r>
      <w:r w:rsidRPr="004836F4">
        <w:rPr>
          <w:sz w:val="28"/>
          <w:szCs w:val="28"/>
        </w:rPr>
        <w:t>циальном сайте городского округа Верхняя Пышма не позднее пяти рабочих дней со дня его утверждения главой администрации городского округа Верхняя Пышма.</w:t>
      </w:r>
    </w:p>
    <w:p w:rsidR="00EC068D" w:rsidRPr="004836F4" w:rsidRDefault="00EC068D" w:rsidP="00483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068D" w:rsidRDefault="004836F4" w:rsidP="00EC068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8" w:name="Par54"/>
      <w:bookmarkEnd w:id="8"/>
      <w:r w:rsidRPr="004836F4">
        <w:rPr>
          <w:b/>
          <w:sz w:val="28"/>
          <w:szCs w:val="28"/>
        </w:rPr>
        <w:t xml:space="preserve">Глава 3. Подготовка заключения о результатах экспертизы </w:t>
      </w:r>
    </w:p>
    <w:p w:rsidR="004836F4" w:rsidRPr="004836F4" w:rsidRDefault="004836F4" w:rsidP="00EC068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836F4">
        <w:rPr>
          <w:b/>
          <w:sz w:val="28"/>
          <w:szCs w:val="28"/>
        </w:rPr>
        <w:t>нормативного правового акта городского округа Верхняя Пышма</w:t>
      </w:r>
    </w:p>
    <w:p w:rsidR="004836F4" w:rsidRPr="004836F4" w:rsidRDefault="004836F4" w:rsidP="00483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836F4" w:rsidRPr="004836F4" w:rsidRDefault="004836F4" w:rsidP="00483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6F4">
        <w:rPr>
          <w:sz w:val="28"/>
          <w:szCs w:val="28"/>
        </w:rPr>
        <w:t xml:space="preserve">8. В отношении каждого нормативного правового акта городского округа, включенного в </w:t>
      </w:r>
      <w:hyperlink w:anchor="Par281" w:history="1">
        <w:r w:rsidRPr="004836F4">
          <w:rPr>
            <w:sz w:val="28"/>
            <w:szCs w:val="28"/>
          </w:rPr>
          <w:t>План</w:t>
        </w:r>
      </w:hyperlink>
      <w:r w:rsidRPr="004836F4">
        <w:rPr>
          <w:sz w:val="28"/>
          <w:szCs w:val="28"/>
        </w:rPr>
        <w:t xml:space="preserve"> на соответствующий год, Разработчик нормативного пр</w:t>
      </w:r>
      <w:r w:rsidRPr="004836F4">
        <w:rPr>
          <w:sz w:val="28"/>
          <w:szCs w:val="28"/>
        </w:rPr>
        <w:t>а</w:t>
      </w:r>
      <w:r w:rsidRPr="004836F4">
        <w:rPr>
          <w:sz w:val="28"/>
          <w:szCs w:val="28"/>
        </w:rPr>
        <w:t xml:space="preserve">вового акта готовит проект заключения об экспертизе нормативного правового акта городского округа Верхняя Пышма по форме согласно приложению № 2 к </w:t>
      </w:r>
      <w:r w:rsidR="00EC068D">
        <w:rPr>
          <w:sz w:val="28"/>
          <w:szCs w:val="28"/>
        </w:rPr>
        <w:t xml:space="preserve">настоящей </w:t>
      </w:r>
      <w:r w:rsidRPr="004836F4">
        <w:rPr>
          <w:sz w:val="28"/>
          <w:szCs w:val="28"/>
        </w:rPr>
        <w:t>Методике (далее – Заключение).</w:t>
      </w:r>
    </w:p>
    <w:p w:rsidR="004836F4" w:rsidRDefault="004836F4" w:rsidP="00483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6F4">
        <w:rPr>
          <w:sz w:val="28"/>
          <w:szCs w:val="28"/>
        </w:rPr>
        <w:t xml:space="preserve">9. Проект заключения направляется в Уполномоченный орган в течение </w:t>
      </w:r>
      <w:r w:rsidR="00EF53E5" w:rsidRPr="00E56C9E">
        <w:rPr>
          <w:sz w:val="28"/>
          <w:szCs w:val="28"/>
        </w:rPr>
        <w:t>двадцати</w:t>
      </w:r>
      <w:r w:rsidR="00EF53E5" w:rsidRPr="00E56C9E">
        <w:rPr>
          <w:i/>
          <w:sz w:val="28"/>
          <w:szCs w:val="28"/>
        </w:rPr>
        <w:t xml:space="preserve"> </w:t>
      </w:r>
      <w:r w:rsidR="00EF53E5" w:rsidRPr="00E56C9E">
        <w:rPr>
          <w:sz w:val="28"/>
          <w:szCs w:val="28"/>
        </w:rPr>
        <w:t>рабочих</w:t>
      </w:r>
      <w:r w:rsidR="00EF53E5" w:rsidRPr="00EF53E5">
        <w:rPr>
          <w:sz w:val="28"/>
          <w:szCs w:val="28"/>
        </w:rPr>
        <w:t xml:space="preserve"> </w:t>
      </w:r>
      <w:r w:rsidRPr="00EF53E5">
        <w:rPr>
          <w:sz w:val="28"/>
          <w:szCs w:val="28"/>
        </w:rPr>
        <w:t>дней</w:t>
      </w:r>
      <w:r w:rsidRPr="004836F4">
        <w:rPr>
          <w:sz w:val="28"/>
          <w:szCs w:val="28"/>
        </w:rPr>
        <w:t xml:space="preserve"> со дня начала экспертизы такого нормативного прав</w:t>
      </w:r>
      <w:r w:rsidRPr="004836F4">
        <w:rPr>
          <w:sz w:val="28"/>
          <w:szCs w:val="28"/>
        </w:rPr>
        <w:t>о</w:t>
      </w:r>
      <w:r w:rsidRPr="004836F4">
        <w:rPr>
          <w:sz w:val="28"/>
          <w:szCs w:val="28"/>
        </w:rPr>
        <w:t>вого акта городского округа Верхняя Пышма.</w:t>
      </w:r>
    </w:p>
    <w:p w:rsidR="00E56C9E" w:rsidRPr="00E56C9E" w:rsidRDefault="00E56C9E" w:rsidP="004836F4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E56C9E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пункт 9 главы 3 в ред. Постановления администрации от 01.11.2016 № 1396)</w:t>
      </w:r>
    </w:p>
    <w:p w:rsidR="004836F4" w:rsidRPr="004836F4" w:rsidRDefault="004836F4" w:rsidP="004836F4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4836F4">
        <w:rPr>
          <w:sz w:val="28"/>
          <w:szCs w:val="28"/>
        </w:rPr>
        <w:t>10. Разработчику нормативного правового акта при формировании и</w:t>
      </w:r>
      <w:r w:rsidRPr="004836F4">
        <w:rPr>
          <w:sz w:val="28"/>
          <w:szCs w:val="28"/>
        </w:rPr>
        <w:t>н</w:t>
      </w:r>
      <w:r w:rsidRPr="004836F4">
        <w:rPr>
          <w:sz w:val="28"/>
          <w:szCs w:val="28"/>
        </w:rPr>
        <w:t>формации в Уполномоченный орган для подготовки проекта заключения нео</w:t>
      </w:r>
      <w:r w:rsidRPr="004836F4">
        <w:rPr>
          <w:sz w:val="28"/>
          <w:szCs w:val="28"/>
        </w:rPr>
        <w:t>б</w:t>
      </w:r>
      <w:r w:rsidRPr="004836F4">
        <w:rPr>
          <w:sz w:val="28"/>
          <w:szCs w:val="28"/>
        </w:rPr>
        <w:t>ходимо руководствоваться нижеуказанными рекомендациями по заполнению разделов заключения.</w:t>
      </w:r>
    </w:p>
    <w:p w:rsidR="004836F4" w:rsidRPr="004836F4" w:rsidRDefault="004836F4" w:rsidP="00483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6F4">
        <w:rPr>
          <w:sz w:val="28"/>
          <w:szCs w:val="28"/>
        </w:rPr>
        <w:t>11. Общие рекомендации о подготовке Заключения:</w:t>
      </w:r>
    </w:p>
    <w:p w:rsidR="004836F4" w:rsidRPr="004836F4" w:rsidRDefault="004836F4" w:rsidP="00483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6F4">
        <w:rPr>
          <w:sz w:val="28"/>
          <w:szCs w:val="28"/>
        </w:rPr>
        <w:t>При подготовке проекта Заключения до начала публичных консультаций Разработчик должен заполнить все поля Заключения, за исключением сведений о полученных в ходе публичных консультаций предложениях. После провед</w:t>
      </w:r>
      <w:r w:rsidRPr="004836F4">
        <w:rPr>
          <w:sz w:val="28"/>
          <w:szCs w:val="28"/>
        </w:rPr>
        <w:t>е</w:t>
      </w:r>
      <w:r w:rsidRPr="004836F4">
        <w:rPr>
          <w:sz w:val="28"/>
          <w:szCs w:val="28"/>
        </w:rPr>
        <w:t>ния публичных консультаций указанные сведения вносятся в Заключение.</w:t>
      </w:r>
    </w:p>
    <w:p w:rsidR="004836F4" w:rsidRPr="004836F4" w:rsidRDefault="004836F4" w:rsidP="00483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6F4">
        <w:rPr>
          <w:sz w:val="28"/>
          <w:szCs w:val="28"/>
        </w:rPr>
        <w:t>В Заключении необходимо указание на источники использованных да</w:t>
      </w:r>
      <w:r w:rsidRPr="004836F4">
        <w:rPr>
          <w:sz w:val="28"/>
          <w:szCs w:val="28"/>
        </w:rPr>
        <w:t>н</w:t>
      </w:r>
      <w:r w:rsidRPr="004836F4">
        <w:rPr>
          <w:sz w:val="28"/>
          <w:szCs w:val="28"/>
        </w:rPr>
        <w:t xml:space="preserve">ных. Расчеты, произведенные для заполнения соответствующих полей, должны </w:t>
      </w:r>
      <w:r w:rsidRPr="004836F4">
        <w:rPr>
          <w:sz w:val="28"/>
          <w:szCs w:val="28"/>
        </w:rPr>
        <w:lastRenderedPageBreak/>
        <w:t>быть приведены в приложении к Заключению. Информация об источниках да</w:t>
      </w:r>
      <w:r w:rsidRPr="004836F4">
        <w:rPr>
          <w:sz w:val="28"/>
          <w:szCs w:val="28"/>
        </w:rPr>
        <w:t>н</w:t>
      </w:r>
      <w:r w:rsidRPr="004836F4">
        <w:rPr>
          <w:sz w:val="28"/>
          <w:szCs w:val="28"/>
        </w:rPr>
        <w:t>ных и методах расчетов должна быть представлена в таком объеме и с такой степенью детализации, чтобы она могла быть верифицирована другими заинт</w:t>
      </w:r>
      <w:r w:rsidRPr="004836F4">
        <w:rPr>
          <w:sz w:val="28"/>
          <w:szCs w:val="28"/>
        </w:rPr>
        <w:t>е</w:t>
      </w:r>
      <w:r w:rsidRPr="004836F4">
        <w:rPr>
          <w:sz w:val="28"/>
          <w:szCs w:val="28"/>
        </w:rPr>
        <w:t>ресованными лицами.</w:t>
      </w:r>
    </w:p>
    <w:p w:rsidR="004836F4" w:rsidRPr="004836F4" w:rsidRDefault="004836F4" w:rsidP="00483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6F4">
        <w:rPr>
          <w:sz w:val="28"/>
          <w:szCs w:val="28"/>
        </w:rPr>
        <w:t xml:space="preserve">12. Рекомендации по заполнению </w:t>
      </w:r>
      <w:hyperlink w:anchor="Par318" w:history="1">
        <w:r w:rsidRPr="004836F4">
          <w:rPr>
            <w:sz w:val="28"/>
            <w:szCs w:val="28"/>
          </w:rPr>
          <w:t>раздела 1</w:t>
        </w:r>
      </w:hyperlink>
      <w:r w:rsidRPr="004836F4">
        <w:rPr>
          <w:sz w:val="28"/>
          <w:szCs w:val="28"/>
        </w:rPr>
        <w:t xml:space="preserve"> Заключения «Общая инфо</w:t>
      </w:r>
      <w:r w:rsidRPr="004836F4">
        <w:rPr>
          <w:sz w:val="28"/>
          <w:szCs w:val="28"/>
        </w:rPr>
        <w:t>р</w:t>
      </w:r>
      <w:r w:rsidRPr="004836F4">
        <w:rPr>
          <w:sz w:val="28"/>
          <w:szCs w:val="28"/>
        </w:rPr>
        <w:t>мация».</w:t>
      </w:r>
    </w:p>
    <w:p w:rsidR="004836F4" w:rsidRPr="004836F4" w:rsidRDefault="004836F4" w:rsidP="00483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6F4">
        <w:rPr>
          <w:sz w:val="28"/>
          <w:szCs w:val="28"/>
        </w:rPr>
        <w:t xml:space="preserve"> В данном разделе должны быть приведены сведения об оцениваемом нормативном правовом акте или группе актов.</w:t>
      </w:r>
    </w:p>
    <w:p w:rsidR="004836F4" w:rsidRPr="004836F4" w:rsidRDefault="004836F4" w:rsidP="00483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6F4">
        <w:rPr>
          <w:sz w:val="28"/>
          <w:szCs w:val="28"/>
        </w:rPr>
        <w:t>Если оценивается группа актов, то должно быть приведено обоснование, почему группу актов необходимо рассматривать в совокупности. Обоснован</w:t>
      </w:r>
      <w:r w:rsidRPr="004836F4">
        <w:rPr>
          <w:sz w:val="28"/>
          <w:szCs w:val="28"/>
        </w:rPr>
        <w:t>и</w:t>
      </w:r>
      <w:r w:rsidRPr="004836F4">
        <w:rPr>
          <w:sz w:val="28"/>
          <w:szCs w:val="28"/>
        </w:rPr>
        <w:t>ем может быть указание на то, что положения нормативного правового акта б</w:t>
      </w:r>
      <w:r w:rsidRPr="004836F4">
        <w:rPr>
          <w:sz w:val="28"/>
          <w:szCs w:val="28"/>
        </w:rPr>
        <w:t>о</w:t>
      </w:r>
      <w:r w:rsidRPr="004836F4">
        <w:rPr>
          <w:sz w:val="28"/>
          <w:szCs w:val="28"/>
        </w:rPr>
        <w:t>лее высокого уровня конкретизируются в нормативном правовом акте более низкого уровня, либо на то, что разными нормативными правовыми актами вводятся схожие,</w:t>
      </w:r>
      <w:r w:rsidRPr="004836F4">
        <w:rPr>
          <w:strike/>
          <w:sz w:val="28"/>
          <w:szCs w:val="28"/>
        </w:rPr>
        <w:t xml:space="preserve"> </w:t>
      </w:r>
      <w:r w:rsidRPr="004836F4">
        <w:rPr>
          <w:sz w:val="28"/>
          <w:szCs w:val="28"/>
        </w:rPr>
        <w:t>дополняющие друг друга или противоречащие друг другу права, обязанности и ограничения субъектов предпринимательской и иной де</w:t>
      </w:r>
      <w:r w:rsidRPr="004836F4">
        <w:rPr>
          <w:sz w:val="28"/>
          <w:szCs w:val="28"/>
        </w:rPr>
        <w:t>я</w:t>
      </w:r>
      <w:r w:rsidRPr="004836F4">
        <w:rPr>
          <w:sz w:val="28"/>
          <w:szCs w:val="28"/>
        </w:rPr>
        <w:t>тельности.</w:t>
      </w:r>
    </w:p>
    <w:p w:rsidR="004836F4" w:rsidRPr="004836F4" w:rsidRDefault="004836F4" w:rsidP="004836F4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4836F4">
        <w:rPr>
          <w:sz w:val="28"/>
          <w:szCs w:val="28"/>
        </w:rPr>
        <w:t xml:space="preserve">Если в отношении проекта нормативного правового акта городского округа Верхняя Пышма проводилась оценка регулирующего воздействия, то информация вносится в соответствующее поле. Если проводится экспертиза группы актов, то вносится информация о проведении, либо отсутствии оценки регулирующего воздействия по каждому из рассматриваемых актов. </w:t>
      </w:r>
    </w:p>
    <w:p w:rsidR="004836F4" w:rsidRPr="004836F4" w:rsidRDefault="004836F4" w:rsidP="00483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6F4">
        <w:rPr>
          <w:sz w:val="28"/>
          <w:szCs w:val="28"/>
        </w:rPr>
        <w:t xml:space="preserve">13. Рекомендации по заполнению </w:t>
      </w:r>
      <w:hyperlink w:anchor="Par418" w:history="1">
        <w:r w:rsidRPr="004836F4">
          <w:rPr>
            <w:sz w:val="28"/>
            <w:szCs w:val="28"/>
          </w:rPr>
          <w:t>раздела 2</w:t>
        </w:r>
      </w:hyperlink>
      <w:r w:rsidRPr="004836F4">
        <w:rPr>
          <w:sz w:val="28"/>
          <w:szCs w:val="28"/>
        </w:rPr>
        <w:t xml:space="preserve"> Заключения «Основные гру</w:t>
      </w:r>
      <w:r w:rsidRPr="004836F4">
        <w:rPr>
          <w:sz w:val="28"/>
          <w:szCs w:val="28"/>
        </w:rPr>
        <w:t>п</w:t>
      </w:r>
      <w:r w:rsidRPr="004836F4">
        <w:rPr>
          <w:sz w:val="28"/>
          <w:szCs w:val="28"/>
        </w:rPr>
        <w:t>пы субъектов предпринимательской, инвестиционной, иные заинтересованные лица, интересы которых затрагиваются регулированием, установленным но</w:t>
      </w:r>
      <w:r w:rsidRPr="004836F4">
        <w:rPr>
          <w:sz w:val="28"/>
          <w:szCs w:val="28"/>
        </w:rPr>
        <w:t>р</w:t>
      </w:r>
      <w:r w:rsidRPr="004836F4">
        <w:rPr>
          <w:sz w:val="28"/>
          <w:szCs w:val="28"/>
        </w:rPr>
        <w:t>мативным правовым актом».</w:t>
      </w:r>
    </w:p>
    <w:p w:rsidR="004836F4" w:rsidRPr="004836F4" w:rsidRDefault="004836F4" w:rsidP="00483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6F4">
        <w:rPr>
          <w:sz w:val="28"/>
          <w:szCs w:val="28"/>
        </w:rPr>
        <w:t>В данном разделе приводятся группы участников экономических (общ</w:t>
      </w:r>
      <w:r w:rsidRPr="004836F4">
        <w:rPr>
          <w:sz w:val="28"/>
          <w:szCs w:val="28"/>
        </w:rPr>
        <w:t>е</w:t>
      </w:r>
      <w:r w:rsidRPr="004836F4">
        <w:rPr>
          <w:sz w:val="28"/>
          <w:szCs w:val="28"/>
        </w:rPr>
        <w:t>ственных) отношений, интересы которых затронуты актом. К группам участн</w:t>
      </w:r>
      <w:r w:rsidRPr="004836F4">
        <w:rPr>
          <w:sz w:val="28"/>
          <w:szCs w:val="28"/>
        </w:rPr>
        <w:t>и</w:t>
      </w:r>
      <w:r w:rsidRPr="004836F4">
        <w:rPr>
          <w:sz w:val="28"/>
          <w:szCs w:val="28"/>
        </w:rPr>
        <w:t>ков отношений могут быть отнесены:</w:t>
      </w:r>
    </w:p>
    <w:p w:rsidR="004836F4" w:rsidRPr="004836F4" w:rsidRDefault="004836F4" w:rsidP="00483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6F4">
        <w:rPr>
          <w:sz w:val="28"/>
          <w:szCs w:val="28"/>
        </w:rPr>
        <w:t>1) субъекты предпринимательской деятельности либо группы таких суб</w:t>
      </w:r>
      <w:r w:rsidRPr="004836F4">
        <w:rPr>
          <w:sz w:val="28"/>
          <w:szCs w:val="28"/>
        </w:rPr>
        <w:t>ъ</w:t>
      </w:r>
      <w:r w:rsidRPr="004836F4">
        <w:rPr>
          <w:sz w:val="28"/>
          <w:szCs w:val="28"/>
        </w:rPr>
        <w:t>ектов (предприятия отдельных секторов экономики и организации социальной сферы; в зависимости от содержания регулирования рассматриваются сферы деятельности или рынки товаров и услуг; крупные, средние или малые пре</w:t>
      </w:r>
      <w:r w:rsidRPr="004836F4">
        <w:rPr>
          <w:sz w:val="28"/>
          <w:szCs w:val="28"/>
        </w:rPr>
        <w:t>д</w:t>
      </w:r>
      <w:r w:rsidRPr="004836F4">
        <w:rPr>
          <w:sz w:val="28"/>
          <w:szCs w:val="28"/>
        </w:rPr>
        <w:t>приятия, индивидуальные предприниматели; юридические лица, индивидуал</w:t>
      </w:r>
      <w:r w:rsidRPr="004836F4">
        <w:rPr>
          <w:sz w:val="28"/>
          <w:szCs w:val="28"/>
        </w:rPr>
        <w:t>ь</w:t>
      </w:r>
      <w:r w:rsidRPr="004836F4">
        <w:rPr>
          <w:sz w:val="28"/>
          <w:szCs w:val="28"/>
        </w:rPr>
        <w:t>ные предприниматели и т.д.);</w:t>
      </w:r>
    </w:p>
    <w:p w:rsidR="004836F4" w:rsidRPr="004836F4" w:rsidRDefault="004836F4" w:rsidP="00483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6F4">
        <w:rPr>
          <w:sz w:val="28"/>
          <w:szCs w:val="28"/>
        </w:rPr>
        <w:t>2) государственные и муниципальные органы (организации) могут быть разделены: по уровню власти (федеральные, региональные, органы местного самоуправления); по ведомственной принадлежности; по исполняемым гос</w:t>
      </w:r>
      <w:r w:rsidRPr="004836F4">
        <w:rPr>
          <w:sz w:val="28"/>
          <w:szCs w:val="28"/>
        </w:rPr>
        <w:t>у</w:t>
      </w:r>
      <w:r w:rsidRPr="004836F4">
        <w:rPr>
          <w:sz w:val="28"/>
          <w:szCs w:val="28"/>
        </w:rPr>
        <w:t>дарственным функциям и предоставляемым государственным или муниципал</w:t>
      </w:r>
      <w:r w:rsidRPr="004836F4">
        <w:rPr>
          <w:sz w:val="28"/>
          <w:szCs w:val="28"/>
        </w:rPr>
        <w:t>ь</w:t>
      </w:r>
      <w:r w:rsidRPr="004836F4">
        <w:rPr>
          <w:sz w:val="28"/>
          <w:szCs w:val="28"/>
        </w:rPr>
        <w:t>ным услугам; по функциональным обязанностям отдельных групп должнос</w:t>
      </w:r>
      <w:r w:rsidRPr="004836F4">
        <w:rPr>
          <w:sz w:val="28"/>
          <w:szCs w:val="28"/>
        </w:rPr>
        <w:t>т</w:t>
      </w:r>
      <w:r w:rsidRPr="004836F4">
        <w:rPr>
          <w:sz w:val="28"/>
          <w:szCs w:val="28"/>
        </w:rPr>
        <w:t>ных лиц и другим основаниям;</w:t>
      </w:r>
    </w:p>
    <w:p w:rsidR="004836F4" w:rsidRPr="004836F4" w:rsidRDefault="004836F4" w:rsidP="00483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6F4">
        <w:rPr>
          <w:sz w:val="28"/>
          <w:szCs w:val="28"/>
        </w:rPr>
        <w:t>3) некоммерческие организации (в целом либо отдельные их группы);</w:t>
      </w:r>
    </w:p>
    <w:p w:rsidR="004836F4" w:rsidRPr="004836F4" w:rsidRDefault="004836F4" w:rsidP="00483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6F4">
        <w:rPr>
          <w:sz w:val="28"/>
          <w:szCs w:val="28"/>
        </w:rPr>
        <w:t>5) потребители могут быть разделены по территории проживания, возра</w:t>
      </w:r>
      <w:r w:rsidRPr="004836F4">
        <w:rPr>
          <w:sz w:val="28"/>
          <w:szCs w:val="28"/>
        </w:rPr>
        <w:t>с</w:t>
      </w:r>
      <w:r w:rsidRPr="004836F4">
        <w:rPr>
          <w:sz w:val="28"/>
          <w:szCs w:val="28"/>
        </w:rPr>
        <w:t>ту, уровню располагаемого дохода, информационному обеспечению, образов</w:t>
      </w:r>
      <w:r w:rsidRPr="004836F4">
        <w:rPr>
          <w:sz w:val="28"/>
          <w:szCs w:val="28"/>
        </w:rPr>
        <w:t>а</w:t>
      </w:r>
      <w:r w:rsidRPr="004836F4">
        <w:rPr>
          <w:sz w:val="28"/>
          <w:szCs w:val="28"/>
        </w:rPr>
        <w:t xml:space="preserve">тельному и культурному уровню, этническому происхождению, исповедуемой </w:t>
      </w:r>
      <w:r w:rsidRPr="004836F4">
        <w:rPr>
          <w:sz w:val="28"/>
          <w:szCs w:val="28"/>
        </w:rPr>
        <w:lastRenderedPageBreak/>
        <w:t>религии, занятости и т.п.</w:t>
      </w:r>
    </w:p>
    <w:p w:rsidR="004836F4" w:rsidRPr="004836F4" w:rsidRDefault="004836F4" w:rsidP="00483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6F4">
        <w:rPr>
          <w:sz w:val="28"/>
          <w:szCs w:val="28"/>
        </w:rPr>
        <w:t>По каждой группе приводится количественная оценка числа ее участн</w:t>
      </w:r>
      <w:r w:rsidRPr="004836F4">
        <w:rPr>
          <w:sz w:val="28"/>
          <w:szCs w:val="28"/>
        </w:rPr>
        <w:t>и</w:t>
      </w:r>
      <w:r w:rsidRPr="004836F4">
        <w:rPr>
          <w:sz w:val="28"/>
          <w:szCs w:val="28"/>
        </w:rPr>
        <w:t>ков на момент проведения экспертизы нормативного правового акта городского округа Верхняя Пышма, а также данные об изменении числа участников с м</w:t>
      </w:r>
      <w:r w:rsidRPr="004836F4">
        <w:rPr>
          <w:sz w:val="28"/>
          <w:szCs w:val="28"/>
        </w:rPr>
        <w:t>о</w:t>
      </w:r>
      <w:r w:rsidRPr="004836F4">
        <w:rPr>
          <w:sz w:val="28"/>
          <w:szCs w:val="28"/>
        </w:rPr>
        <w:t>мента принятия нормативного правового акта городского округа Верхняя Пышма. Как минимум, должны быть указаны направления изменений: выросло, снизилось, осталось неизменным. Желательно привести количественную оце</w:t>
      </w:r>
      <w:r w:rsidRPr="004836F4">
        <w:rPr>
          <w:sz w:val="28"/>
          <w:szCs w:val="28"/>
        </w:rPr>
        <w:t>н</w:t>
      </w:r>
      <w:r w:rsidRPr="004836F4">
        <w:rPr>
          <w:sz w:val="28"/>
          <w:szCs w:val="28"/>
        </w:rPr>
        <w:t>ку изменений (на сколько выросло / снизилось число участников группы в а</w:t>
      </w:r>
      <w:r w:rsidRPr="004836F4">
        <w:rPr>
          <w:sz w:val="28"/>
          <w:szCs w:val="28"/>
        </w:rPr>
        <w:t>б</w:t>
      </w:r>
      <w:r w:rsidRPr="004836F4">
        <w:rPr>
          <w:sz w:val="28"/>
          <w:szCs w:val="28"/>
        </w:rPr>
        <w:t>солютных величинах и в процентном выражении).</w:t>
      </w:r>
    </w:p>
    <w:p w:rsidR="004836F4" w:rsidRPr="004836F4" w:rsidRDefault="004836F4" w:rsidP="00483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6F4">
        <w:rPr>
          <w:sz w:val="28"/>
          <w:szCs w:val="28"/>
        </w:rPr>
        <w:t xml:space="preserve">Источники данных, на основе которых определен количественный состав группы участников отношений, приводятся в </w:t>
      </w:r>
      <w:hyperlink w:anchor="Par441" w:history="1">
        <w:r w:rsidRPr="004836F4">
          <w:rPr>
            <w:sz w:val="28"/>
            <w:szCs w:val="28"/>
          </w:rPr>
          <w:t>пункте 2.4</w:t>
        </w:r>
      </w:hyperlink>
      <w:r w:rsidRPr="004836F4">
        <w:rPr>
          <w:sz w:val="28"/>
          <w:szCs w:val="28"/>
        </w:rPr>
        <w:t xml:space="preserve"> Заключения.</w:t>
      </w:r>
    </w:p>
    <w:p w:rsidR="004836F4" w:rsidRPr="004836F4" w:rsidRDefault="004836F4" w:rsidP="00483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6F4">
        <w:rPr>
          <w:sz w:val="28"/>
          <w:szCs w:val="28"/>
        </w:rPr>
        <w:t xml:space="preserve">14. Рекомендации по заполнению </w:t>
      </w:r>
      <w:hyperlink w:anchor="Par446" w:history="1">
        <w:r w:rsidRPr="004836F4">
          <w:rPr>
            <w:sz w:val="28"/>
            <w:szCs w:val="28"/>
          </w:rPr>
          <w:t>раздела 3</w:t>
        </w:r>
      </w:hyperlink>
      <w:r w:rsidRPr="004836F4">
        <w:rPr>
          <w:sz w:val="28"/>
          <w:szCs w:val="28"/>
        </w:rPr>
        <w:t xml:space="preserve"> Заключения «Оценка степени решения проблемы и преодоления связанных с ней негативных эффектов за счет регулирования».</w:t>
      </w:r>
    </w:p>
    <w:p w:rsidR="004836F4" w:rsidRPr="004836F4" w:rsidRDefault="004836F4" w:rsidP="00483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6F4">
        <w:rPr>
          <w:sz w:val="28"/>
          <w:szCs w:val="28"/>
        </w:rPr>
        <w:t>В данном разделе должно быть определено, насколько применение но</w:t>
      </w:r>
      <w:r w:rsidRPr="004836F4">
        <w:rPr>
          <w:sz w:val="28"/>
          <w:szCs w:val="28"/>
        </w:rPr>
        <w:t>р</w:t>
      </w:r>
      <w:r w:rsidRPr="004836F4">
        <w:rPr>
          <w:sz w:val="28"/>
          <w:szCs w:val="28"/>
        </w:rPr>
        <w:t>мативного правового акта городского округа Верхняя Пышма позволило фа</w:t>
      </w:r>
      <w:r w:rsidRPr="004836F4">
        <w:rPr>
          <w:sz w:val="28"/>
          <w:szCs w:val="28"/>
        </w:rPr>
        <w:t>к</w:t>
      </w:r>
      <w:r w:rsidRPr="004836F4">
        <w:rPr>
          <w:sz w:val="28"/>
          <w:szCs w:val="28"/>
        </w:rPr>
        <w:t>тически решить проблемы и преодолеть негативные эффекты, для решения к</w:t>
      </w:r>
      <w:r w:rsidRPr="004836F4">
        <w:rPr>
          <w:sz w:val="28"/>
          <w:szCs w:val="28"/>
        </w:rPr>
        <w:t>о</w:t>
      </w:r>
      <w:r w:rsidRPr="004836F4">
        <w:rPr>
          <w:sz w:val="28"/>
          <w:szCs w:val="28"/>
        </w:rPr>
        <w:t>торых принимался нормативный правовой акт.</w:t>
      </w:r>
    </w:p>
    <w:p w:rsidR="004836F4" w:rsidRPr="004836F4" w:rsidRDefault="004836F4" w:rsidP="00483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6F4">
        <w:rPr>
          <w:sz w:val="28"/>
          <w:szCs w:val="28"/>
        </w:rPr>
        <w:t>Формулировка проблемы и описание негативных эффектов, связанных с ее существованием, должно совпадать с описанием проблемы и эффектов, пр</w:t>
      </w:r>
      <w:r w:rsidRPr="004836F4">
        <w:rPr>
          <w:sz w:val="28"/>
          <w:szCs w:val="28"/>
        </w:rPr>
        <w:t>и</w:t>
      </w:r>
      <w:r w:rsidRPr="004836F4">
        <w:rPr>
          <w:sz w:val="28"/>
          <w:szCs w:val="28"/>
        </w:rPr>
        <w:t>веденных в заключении об оценке регулирующего воздействия, если для прое</w:t>
      </w:r>
      <w:r w:rsidRPr="004836F4">
        <w:rPr>
          <w:sz w:val="28"/>
          <w:szCs w:val="28"/>
        </w:rPr>
        <w:t>к</w:t>
      </w:r>
      <w:r w:rsidRPr="004836F4">
        <w:rPr>
          <w:sz w:val="28"/>
          <w:szCs w:val="28"/>
        </w:rPr>
        <w:t>та акта проводилась оценка регулирующего воздействия. Если оценка регул</w:t>
      </w:r>
      <w:r w:rsidRPr="004836F4">
        <w:rPr>
          <w:sz w:val="28"/>
          <w:szCs w:val="28"/>
        </w:rPr>
        <w:t>и</w:t>
      </w:r>
      <w:r w:rsidRPr="004836F4">
        <w:rPr>
          <w:sz w:val="28"/>
          <w:szCs w:val="28"/>
        </w:rPr>
        <w:t>рующего воздействия по проекту акта не проводилась, Разработчик формул</w:t>
      </w:r>
      <w:r w:rsidRPr="004836F4">
        <w:rPr>
          <w:sz w:val="28"/>
          <w:szCs w:val="28"/>
        </w:rPr>
        <w:t>и</w:t>
      </w:r>
      <w:r w:rsidRPr="004836F4">
        <w:rPr>
          <w:sz w:val="28"/>
          <w:szCs w:val="28"/>
        </w:rPr>
        <w:t>рует проблемы на основании ведомственных сведений и экспертной оценки.</w:t>
      </w:r>
    </w:p>
    <w:p w:rsidR="004836F4" w:rsidRPr="004836F4" w:rsidRDefault="004836F4" w:rsidP="00483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6F4">
        <w:rPr>
          <w:sz w:val="28"/>
          <w:szCs w:val="28"/>
        </w:rPr>
        <w:t>В заключении приводится оценка степени решения проблемы и негати</w:t>
      </w:r>
      <w:r w:rsidRPr="004836F4">
        <w:rPr>
          <w:sz w:val="28"/>
          <w:szCs w:val="28"/>
        </w:rPr>
        <w:t>в</w:t>
      </w:r>
      <w:r w:rsidRPr="004836F4">
        <w:rPr>
          <w:sz w:val="28"/>
          <w:szCs w:val="28"/>
        </w:rPr>
        <w:t>ных эффектов, связанных с проблемой. Необходимо стремиться к проведению количественной оценки степени решения проблемы. Если для проекта акта проводилась оценка регулирующего воздействия, то сопоставляется текущее состояние проблемы с состоянием, описанным в момент проведения оценки р</w:t>
      </w:r>
      <w:r w:rsidRPr="004836F4">
        <w:rPr>
          <w:sz w:val="28"/>
          <w:szCs w:val="28"/>
        </w:rPr>
        <w:t>е</w:t>
      </w:r>
      <w:r w:rsidRPr="004836F4">
        <w:rPr>
          <w:sz w:val="28"/>
          <w:szCs w:val="28"/>
        </w:rPr>
        <w:t>гулирующего воздействия. Если, по мнению уполномоченного органа, в м</w:t>
      </w:r>
      <w:r w:rsidRPr="004836F4">
        <w:rPr>
          <w:sz w:val="28"/>
          <w:szCs w:val="28"/>
        </w:rPr>
        <w:t>о</w:t>
      </w:r>
      <w:r w:rsidRPr="004836F4">
        <w:rPr>
          <w:sz w:val="28"/>
          <w:szCs w:val="28"/>
        </w:rPr>
        <w:t>мент проведения оценки регулирующего воздействия, масштаб проблемы был оценен некорректно, это должно быть указано в заключении.</w:t>
      </w:r>
    </w:p>
    <w:p w:rsidR="004836F4" w:rsidRPr="004836F4" w:rsidRDefault="004836F4" w:rsidP="00483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6F4">
        <w:rPr>
          <w:sz w:val="28"/>
          <w:szCs w:val="28"/>
        </w:rPr>
        <w:t>При выявлении причинно-следственной связи между текущим состоян</w:t>
      </w:r>
      <w:r w:rsidRPr="004836F4">
        <w:rPr>
          <w:sz w:val="28"/>
          <w:szCs w:val="28"/>
        </w:rPr>
        <w:t>и</w:t>
      </w:r>
      <w:r w:rsidRPr="004836F4">
        <w:rPr>
          <w:sz w:val="28"/>
          <w:szCs w:val="28"/>
        </w:rPr>
        <w:t>ем проблемы и регулированием, установленным оцениваемым нормативным правовым актом, можно опираться на данные исследований, мнение участников отношений (при этом необходимо учитывать, что имеется риск ошибки учас</w:t>
      </w:r>
      <w:r w:rsidRPr="004836F4">
        <w:rPr>
          <w:sz w:val="28"/>
          <w:szCs w:val="28"/>
        </w:rPr>
        <w:t>т</w:t>
      </w:r>
      <w:r w:rsidRPr="004836F4">
        <w:rPr>
          <w:sz w:val="28"/>
          <w:szCs w:val="28"/>
        </w:rPr>
        <w:t>ников и/или преследования собственных групповых интересов), собственную экспертную оценку. Причинно-следственная связь между текущим состоянием проблемы и регулированием должна быть логически обоснована.</w:t>
      </w:r>
    </w:p>
    <w:p w:rsidR="004836F4" w:rsidRPr="004836F4" w:rsidRDefault="004836F4" w:rsidP="00483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6F4">
        <w:rPr>
          <w:sz w:val="28"/>
          <w:szCs w:val="28"/>
        </w:rPr>
        <w:t xml:space="preserve">15. Рекомендации по заполнению </w:t>
      </w:r>
      <w:hyperlink w:anchor="Par476" w:history="1">
        <w:r w:rsidRPr="004836F4">
          <w:rPr>
            <w:sz w:val="28"/>
            <w:szCs w:val="28"/>
          </w:rPr>
          <w:t>раздела 4</w:t>
        </w:r>
      </w:hyperlink>
      <w:r w:rsidRPr="004836F4">
        <w:rPr>
          <w:sz w:val="28"/>
          <w:szCs w:val="28"/>
        </w:rPr>
        <w:t xml:space="preserve"> Заключения «Оценка бю</w:t>
      </w:r>
      <w:r w:rsidRPr="004836F4">
        <w:rPr>
          <w:sz w:val="28"/>
          <w:szCs w:val="28"/>
        </w:rPr>
        <w:t>д</w:t>
      </w:r>
      <w:r w:rsidRPr="004836F4">
        <w:rPr>
          <w:sz w:val="28"/>
          <w:szCs w:val="28"/>
        </w:rPr>
        <w:t>жетных расходов и доходов от реализации предусмотренных нормативным правовым актом городского округа Верхняя Пышма функций, полномочий, обязанностей и прав органов местного самоуправления».</w:t>
      </w:r>
    </w:p>
    <w:p w:rsidR="004836F4" w:rsidRPr="004836F4" w:rsidRDefault="004836F4" w:rsidP="00483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6F4">
        <w:rPr>
          <w:sz w:val="28"/>
          <w:szCs w:val="28"/>
        </w:rPr>
        <w:t>В данном разделе необходимо указать наименование всех функций, по</w:t>
      </w:r>
      <w:r w:rsidRPr="004836F4">
        <w:rPr>
          <w:sz w:val="28"/>
          <w:szCs w:val="28"/>
        </w:rPr>
        <w:t>л</w:t>
      </w:r>
      <w:r w:rsidRPr="004836F4">
        <w:rPr>
          <w:sz w:val="28"/>
          <w:szCs w:val="28"/>
        </w:rPr>
        <w:lastRenderedPageBreak/>
        <w:t>номочий, обязанностей и прав органов местного самоуправления, которые ре</w:t>
      </w:r>
      <w:r w:rsidRPr="004836F4">
        <w:rPr>
          <w:sz w:val="28"/>
          <w:szCs w:val="28"/>
        </w:rPr>
        <w:t>а</w:t>
      </w:r>
      <w:r w:rsidRPr="004836F4">
        <w:rPr>
          <w:sz w:val="28"/>
          <w:szCs w:val="28"/>
        </w:rPr>
        <w:t>лизуются во исполнение оцениваемого акта. Кратко описывается порядок ре</w:t>
      </w:r>
      <w:r w:rsidRPr="004836F4">
        <w:rPr>
          <w:sz w:val="28"/>
          <w:szCs w:val="28"/>
        </w:rPr>
        <w:t>а</w:t>
      </w:r>
      <w:r w:rsidRPr="004836F4">
        <w:rPr>
          <w:sz w:val="28"/>
          <w:szCs w:val="28"/>
        </w:rPr>
        <w:t>лизации соответствующих функций, каким именно органом они реализуются.</w:t>
      </w:r>
    </w:p>
    <w:p w:rsidR="004836F4" w:rsidRPr="004836F4" w:rsidRDefault="004836F4" w:rsidP="00483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6F4">
        <w:rPr>
          <w:sz w:val="28"/>
          <w:szCs w:val="28"/>
        </w:rPr>
        <w:t>По каждой реализуемой функции приводятся данные о затратах, связа</w:t>
      </w:r>
      <w:r w:rsidRPr="004836F4">
        <w:rPr>
          <w:sz w:val="28"/>
          <w:szCs w:val="28"/>
        </w:rPr>
        <w:t>н</w:t>
      </w:r>
      <w:r w:rsidRPr="004836F4">
        <w:rPr>
          <w:sz w:val="28"/>
          <w:szCs w:val="28"/>
        </w:rPr>
        <w:t>ных с ее реализацией. Расходы определяются обобщенно отдельно по каждому главному распорядителю средств бюджета. При определении расходов испол</w:t>
      </w:r>
      <w:r w:rsidRPr="004836F4">
        <w:rPr>
          <w:sz w:val="28"/>
          <w:szCs w:val="28"/>
        </w:rPr>
        <w:t>ь</w:t>
      </w:r>
      <w:r w:rsidRPr="004836F4">
        <w:rPr>
          <w:sz w:val="28"/>
          <w:szCs w:val="28"/>
        </w:rPr>
        <w:t xml:space="preserve">зуются фактические данные о расходах в разрезе выполняемых функций. </w:t>
      </w:r>
    </w:p>
    <w:p w:rsidR="004836F4" w:rsidRPr="004836F4" w:rsidRDefault="004836F4" w:rsidP="00483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6F4">
        <w:rPr>
          <w:sz w:val="28"/>
          <w:szCs w:val="28"/>
        </w:rPr>
        <w:t xml:space="preserve"> При оценке доходов учитываются:</w:t>
      </w:r>
    </w:p>
    <w:p w:rsidR="004836F4" w:rsidRPr="004836F4" w:rsidRDefault="004836F4" w:rsidP="00483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6F4">
        <w:rPr>
          <w:sz w:val="28"/>
          <w:szCs w:val="28"/>
        </w:rPr>
        <w:t>1) прямые дополнительные доходы бюджетов (связанные, например, с повышением налоговых ставок, пошлин и т.д. либо неналоговые доходы, например, от приватизации имущества, плата за оказание муниципальных услуг);</w:t>
      </w:r>
    </w:p>
    <w:p w:rsidR="004836F4" w:rsidRPr="004836F4" w:rsidRDefault="004836F4" w:rsidP="00483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6F4">
        <w:rPr>
          <w:sz w:val="28"/>
          <w:szCs w:val="28"/>
        </w:rPr>
        <w:t>2) косвенные дополнительные доходы бюджетов (связаны с ростом нал</w:t>
      </w:r>
      <w:r w:rsidRPr="004836F4">
        <w:rPr>
          <w:sz w:val="28"/>
          <w:szCs w:val="28"/>
        </w:rPr>
        <w:t>о</w:t>
      </w:r>
      <w:r w:rsidRPr="004836F4">
        <w:rPr>
          <w:sz w:val="28"/>
          <w:szCs w:val="28"/>
        </w:rPr>
        <w:t>говой базы, например, если вследствие либерализации регулирования произ</w:t>
      </w:r>
      <w:r w:rsidRPr="004836F4">
        <w:rPr>
          <w:sz w:val="28"/>
          <w:szCs w:val="28"/>
        </w:rPr>
        <w:t>о</w:t>
      </w:r>
      <w:r w:rsidRPr="004836F4">
        <w:rPr>
          <w:sz w:val="28"/>
          <w:szCs w:val="28"/>
        </w:rPr>
        <w:t>шел дополнительный рост промышленного производства, данный рост сопр</w:t>
      </w:r>
      <w:r w:rsidRPr="004836F4">
        <w:rPr>
          <w:sz w:val="28"/>
          <w:szCs w:val="28"/>
        </w:rPr>
        <w:t>о</w:t>
      </w:r>
      <w:r w:rsidRPr="004836F4">
        <w:rPr>
          <w:sz w:val="28"/>
          <w:szCs w:val="28"/>
        </w:rPr>
        <w:t>вождался дополнительными доходами бюджетов по НДФЛ и т.д.);</w:t>
      </w:r>
    </w:p>
    <w:p w:rsidR="004836F4" w:rsidRPr="004836F4" w:rsidRDefault="004836F4" w:rsidP="00483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6F4">
        <w:rPr>
          <w:sz w:val="28"/>
          <w:szCs w:val="28"/>
        </w:rPr>
        <w:t>3) выпадающие доходы (связанные со снижением налоговых ставок, вв</w:t>
      </w:r>
      <w:r w:rsidRPr="004836F4">
        <w:rPr>
          <w:sz w:val="28"/>
          <w:szCs w:val="28"/>
        </w:rPr>
        <w:t>е</w:t>
      </w:r>
      <w:r w:rsidRPr="004836F4">
        <w:rPr>
          <w:sz w:val="28"/>
          <w:szCs w:val="28"/>
        </w:rPr>
        <w:t>дением льгот и т.д.).</w:t>
      </w:r>
    </w:p>
    <w:p w:rsidR="004836F4" w:rsidRPr="004836F4" w:rsidRDefault="004836F4" w:rsidP="00483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6F4">
        <w:rPr>
          <w:sz w:val="28"/>
          <w:szCs w:val="28"/>
        </w:rPr>
        <w:t>На основе оценки доходов и расходов по каждой функции формируется итоговая оценка расходов и доходов в год. Единовременные расходы и доходы делятся на количество лет действия регулирования с учетом индекса-дефлятора. При формировании сумм учитываются все виды влияния на доходы и расходы (например, итоговый объем доходов равен объему дополнительных доходов, уменьшенному на объем выпадающих доходов).</w:t>
      </w:r>
    </w:p>
    <w:p w:rsidR="004836F4" w:rsidRPr="004836F4" w:rsidRDefault="004836F4" w:rsidP="00483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6F4">
        <w:rPr>
          <w:sz w:val="28"/>
          <w:szCs w:val="28"/>
        </w:rPr>
        <w:t>Помимо оценки совокупных доходов и расходов по отдельным функциям в заключении приводятся совокупные расходы и доходы.</w:t>
      </w:r>
    </w:p>
    <w:p w:rsidR="004836F4" w:rsidRPr="004836F4" w:rsidRDefault="004836F4" w:rsidP="00483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6F4">
        <w:rPr>
          <w:sz w:val="28"/>
          <w:szCs w:val="28"/>
        </w:rPr>
        <w:t>В заключении приводятся иные сведения о расходах и возможных п</w:t>
      </w:r>
      <w:r w:rsidRPr="004836F4">
        <w:rPr>
          <w:sz w:val="28"/>
          <w:szCs w:val="28"/>
        </w:rPr>
        <w:t>о</w:t>
      </w:r>
      <w:r w:rsidRPr="004836F4">
        <w:rPr>
          <w:sz w:val="28"/>
          <w:szCs w:val="28"/>
        </w:rPr>
        <w:t>ступлениях. В частности, в данном пункте могут быть указаны итоговое соо</w:t>
      </w:r>
      <w:r w:rsidRPr="004836F4">
        <w:rPr>
          <w:sz w:val="28"/>
          <w:szCs w:val="28"/>
        </w:rPr>
        <w:t>т</w:t>
      </w:r>
      <w:r w:rsidRPr="004836F4">
        <w:rPr>
          <w:sz w:val="28"/>
          <w:szCs w:val="28"/>
        </w:rPr>
        <w:t>ношение расходов и возможных поступлений, их соотношение по времени ре</w:t>
      </w:r>
      <w:r w:rsidRPr="004836F4">
        <w:rPr>
          <w:sz w:val="28"/>
          <w:szCs w:val="28"/>
        </w:rPr>
        <w:t>а</w:t>
      </w:r>
      <w:r w:rsidRPr="004836F4">
        <w:rPr>
          <w:sz w:val="28"/>
          <w:szCs w:val="28"/>
        </w:rPr>
        <w:t>лизации нормативного правового акта (если указанные расходы и поступления неравномерны во времени; так при высоких единовременных расходах первого года реализации акта объем дополнительных доходов за трехлетний период может не превышать планируемый объем расходов).</w:t>
      </w:r>
    </w:p>
    <w:p w:rsidR="004836F4" w:rsidRPr="004836F4" w:rsidRDefault="004836F4" w:rsidP="00483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6F4">
        <w:rPr>
          <w:sz w:val="28"/>
          <w:szCs w:val="28"/>
        </w:rPr>
        <w:t xml:space="preserve">16. Рекомендации по заполнению </w:t>
      </w:r>
      <w:hyperlink w:anchor="Par558" w:history="1">
        <w:r w:rsidRPr="004836F4">
          <w:rPr>
            <w:sz w:val="28"/>
            <w:szCs w:val="28"/>
          </w:rPr>
          <w:t>раздела 5</w:t>
        </w:r>
      </w:hyperlink>
      <w:r w:rsidRPr="004836F4">
        <w:rPr>
          <w:sz w:val="28"/>
          <w:szCs w:val="28"/>
        </w:rPr>
        <w:t xml:space="preserve"> Заключения «Оценка факт</w:t>
      </w:r>
      <w:r w:rsidRPr="004836F4">
        <w:rPr>
          <w:sz w:val="28"/>
          <w:szCs w:val="28"/>
        </w:rPr>
        <w:t>и</w:t>
      </w:r>
      <w:r w:rsidRPr="004836F4">
        <w:rPr>
          <w:sz w:val="28"/>
          <w:szCs w:val="28"/>
        </w:rPr>
        <w:t>ческих расходов субъектов предпринимательской, инвестиционной деятельн</w:t>
      </w:r>
      <w:r w:rsidRPr="004836F4">
        <w:rPr>
          <w:sz w:val="28"/>
          <w:szCs w:val="28"/>
        </w:rPr>
        <w:t>о</w:t>
      </w:r>
      <w:r w:rsidRPr="004836F4">
        <w:rPr>
          <w:sz w:val="28"/>
          <w:szCs w:val="28"/>
        </w:rPr>
        <w:t>сти, связанных с необходимостью соблюдения установленных нормативным правовым актом обязанностей или ограничений».</w:t>
      </w:r>
    </w:p>
    <w:p w:rsidR="004836F4" w:rsidRPr="004836F4" w:rsidRDefault="004836F4" w:rsidP="00483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6F4">
        <w:rPr>
          <w:sz w:val="28"/>
          <w:szCs w:val="28"/>
        </w:rPr>
        <w:t>В Заключении указываются обязанности и ограничения, которые возл</w:t>
      </w:r>
      <w:r w:rsidRPr="004836F4">
        <w:rPr>
          <w:sz w:val="28"/>
          <w:szCs w:val="28"/>
        </w:rPr>
        <w:t>а</w:t>
      </w:r>
      <w:r w:rsidRPr="004836F4">
        <w:rPr>
          <w:sz w:val="28"/>
          <w:szCs w:val="28"/>
        </w:rPr>
        <w:t>гаются на участников отношений нормативным правовым актом. Для каждой обязанности или ограничения необходимо указать группы участников отнош</w:t>
      </w:r>
      <w:r w:rsidRPr="004836F4">
        <w:rPr>
          <w:sz w:val="28"/>
          <w:szCs w:val="28"/>
        </w:rPr>
        <w:t>е</w:t>
      </w:r>
      <w:r w:rsidRPr="004836F4">
        <w:rPr>
          <w:sz w:val="28"/>
          <w:szCs w:val="28"/>
        </w:rPr>
        <w:t>ний, которые затронуты регулированием, а также дать количественную оценку каждой группы. Указание следует начинать с групп, которые непосредственно являются объектом регулирования (у которых возникли новые обязанности, права, в отношении которых устанавливаются запреты или ограничения). И</w:t>
      </w:r>
      <w:r w:rsidRPr="004836F4">
        <w:rPr>
          <w:sz w:val="28"/>
          <w:szCs w:val="28"/>
        </w:rPr>
        <w:t>с</w:t>
      </w:r>
      <w:r w:rsidRPr="004836F4">
        <w:rPr>
          <w:sz w:val="28"/>
          <w:szCs w:val="28"/>
        </w:rPr>
        <w:lastRenderedPageBreak/>
        <w:t>точником могут быть статистические данные о количестве предприятий (гра</w:t>
      </w:r>
      <w:r w:rsidRPr="004836F4">
        <w:rPr>
          <w:sz w:val="28"/>
          <w:szCs w:val="28"/>
        </w:rPr>
        <w:t>ж</w:t>
      </w:r>
      <w:r w:rsidRPr="004836F4">
        <w:rPr>
          <w:sz w:val="28"/>
          <w:szCs w:val="28"/>
        </w:rPr>
        <w:t>дан) той или иной категории, данные реестров о количестве выданных лице</w:t>
      </w:r>
      <w:r w:rsidRPr="004836F4">
        <w:rPr>
          <w:sz w:val="28"/>
          <w:szCs w:val="28"/>
        </w:rPr>
        <w:t>н</w:t>
      </w:r>
      <w:r w:rsidRPr="004836F4">
        <w:rPr>
          <w:sz w:val="28"/>
          <w:szCs w:val="28"/>
        </w:rPr>
        <w:t>зий, полученных разрешений и т.п. Возможно использование результатов и</w:t>
      </w:r>
      <w:r w:rsidRPr="004836F4">
        <w:rPr>
          <w:sz w:val="28"/>
          <w:szCs w:val="28"/>
        </w:rPr>
        <w:t>с</w:t>
      </w:r>
      <w:r w:rsidRPr="004836F4">
        <w:rPr>
          <w:sz w:val="28"/>
          <w:szCs w:val="28"/>
        </w:rPr>
        <w:t>следований рынков, иных независимых исследований. При невозможности точной однозначной оценки количества субъектов возможно приводить инте</w:t>
      </w:r>
      <w:r w:rsidRPr="004836F4">
        <w:rPr>
          <w:sz w:val="28"/>
          <w:szCs w:val="28"/>
        </w:rPr>
        <w:t>р</w:t>
      </w:r>
      <w:r w:rsidRPr="004836F4">
        <w:rPr>
          <w:sz w:val="28"/>
          <w:szCs w:val="28"/>
        </w:rPr>
        <w:t>вальные оценки, обосновывая методы получения таких оценок.</w:t>
      </w:r>
    </w:p>
    <w:p w:rsidR="004836F4" w:rsidRPr="004836F4" w:rsidRDefault="004836F4" w:rsidP="00483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6F4">
        <w:rPr>
          <w:sz w:val="28"/>
          <w:szCs w:val="28"/>
        </w:rPr>
        <w:t>Для каждой группы участников отношений, прямо или косвенно затрон</w:t>
      </w:r>
      <w:r w:rsidRPr="004836F4">
        <w:rPr>
          <w:sz w:val="28"/>
          <w:szCs w:val="28"/>
        </w:rPr>
        <w:t>у</w:t>
      </w:r>
      <w:r w:rsidRPr="004836F4">
        <w:rPr>
          <w:sz w:val="28"/>
          <w:szCs w:val="28"/>
        </w:rPr>
        <w:t>тых регулированием, приводится оценка расходов, связанных с выполнением обязанности. Оценка расходов приводится в текущих ценах соответствующих лет. При оценке расходов используются индексы-дефляторы в соответствии с последним доведенным прогнозом социально-экономического развития Ро</w:t>
      </w:r>
      <w:r w:rsidRPr="004836F4">
        <w:rPr>
          <w:sz w:val="28"/>
          <w:szCs w:val="28"/>
        </w:rPr>
        <w:t>с</w:t>
      </w:r>
      <w:r w:rsidRPr="004836F4">
        <w:rPr>
          <w:sz w:val="28"/>
          <w:szCs w:val="28"/>
        </w:rPr>
        <w:t>сийской Федерации на среднесрочную перспективу.</w:t>
      </w:r>
    </w:p>
    <w:p w:rsidR="004836F4" w:rsidRPr="004836F4" w:rsidRDefault="004836F4" w:rsidP="00483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6F4">
        <w:rPr>
          <w:sz w:val="28"/>
          <w:szCs w:val="28"/>
        </w:rPr>
        <w:t>При характеристике расходов выделяют единовременные расходы - ра</w:t>
      </w:r>
      <w:r w:rsidRPr="004836F4">
        <w:rPr>
          <w:sz w:val="28"/>
          <w:szCs w:val="28"/>
        </w:rPr>
        <w:t>с</w:t>
      </w:r>
      <w:r w:rsidRPr="004836F4">
        <w:rPr>
          <w:sz w:val="28"/>
          <w:szCs w:val="28"/>
        </w:rPr>
        <w:t>ходы, связанные с капитальными вложениями, разработкой информационных систем, разработкой внутренней нормативной документации, обучением и т.д. и периодические расходы - расходы на наем дополнительного персонала, на с</w:t>
      </w:r>
      <w:r w:rsidRPr="004836F4">
        <w:rPr>
          <w:sz w:val="28"/>
          <w:szCs w:val="28"/>
        </w:rPr>
        <w:t>о</w:t>
      </w:r>
      <w:r w:rsidRPr="004836F4">
        <w:rPr>
          <w:sz w:val="28"/>
          <w:szCs w:val="28"/>
        </w:rPr>
        <w:t>держание и обслуживание техники и т.д.</w:t>
      </w:r>
    </w:p>
    <w:p w:rsidR="004836F4" w:rsidRPr="004836F4" w:rsidRDefault="004836F4" w:rsidP="00483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6F4">
        <w:rPr>
          <w:sz w:val="28"/>
          <w:szCs w:val="28"/>
        </w:rPr>
        <w:t>Периодические расходы приводятся за год. Единовременные расходы приводятся с указанием времени их возникновения.</w:t>
      </w:r>
    </w:p>
    <w:p w:rsidR="004836F4" w:rsidRPr="004836F4" w:rsidRDefault="004836F4" w:rsidP="00483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6F4">
        <w:rPr>
          <w:sz w:val="28"/>
          <w:szCs w:val="28"/>
        </w:rPr>
        <w:t>При определении расходов могут быть использованы официальные ст</w:t>
      </w:r>
      <w:r w:rsidRPr="004836F4">
        <w:rPr>
          <w:sz w:val="28"/>
          <w:szCs w:val="28"/>
        </w:rPr>
        <w:t>а</w:t>
      </w:r>
      <w:r w:rsidRPr="004836F4">
        <w:rPr>
          <w:sz w:val="28"/>
          <w:szCs w:val="28"/>
        </w:rPr>
        <w:t>тистические данные (данные о зарплатах, численности работников, объемах производства и реализации определенных видов продукции и т.п.), данные опросов представителей соответствующих групп (в том числе информация, п</w:t>
      </w:r>
      <w:r w:rsidRPr="004836F4">
        <w:rPr>
          <w:sz w:val="28"/>
          <w:szCs w:val="28"/>
        </w:rPr>
        <w:t>о</w:t>
      </w:r>
      <w:r w:rsidRPr="004836F4">
        <w:rPr>
          <w:sz w:val="28"/>
          <w:szCs w:val="28"/>
        </w:rPr>
        <w:t>лученная в ходе публичных консультаций), социологических опросов, незав</w:t>
      </w:r>
      <w:r w:rsidRPr="004836F4">
        <w:rPr>
          <w:sz w:val="28"/>
          <w:szCs w:val="28"/>
        </w:rPr>
        <w:t>и</w:t>
      </w:r>
      <w:r w:rsidRPr="004836F4">
        <w:rPr>
          <w:sz w:val="28"/>
          <w:szCs w:val="28"/>
        </w:rPr>
        <w:t>симых исследований, мониторингов, а также иная релевантная информация.</w:t>
      </w:r>
    </w:p>
    <w:p w:rsidR="004836F4" w:rsidRPr="004836F4" w:rsidRDefault="004836F4" w:rsidP="00483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6F4">
        <w:rPr>
          <w:sz w:val="28"/>
          <w:szCs w:val="28"/>
        </w:rPr>
        <w:t>Для оценки расходов по каждой группе участников отношений и каждой категории требований определяются расходы «репрезентативного» участника, которые умножаются на число участников группы. Для периодических расх</w:t>
      </w:r>
      <w:r w:rsidRPr="004836F4">
        <w:rPr>
          <w:sz w:val="28"/>
          <w:szCs w:val="28"/>
        </w:rPr>
        <w:t>о</w:t>
      </w:r>
      <w:r w:rsidRPr="004836F4">
        <w:rPr>
          <w:sz w:val="28"/>
          <w:szCs w:val="28"/>
        </w:rPr>
        <w:t>дов принимается во внимание изменение числа участников группы за период действия регулирования. Разработчик может применять и иные методы расч</w:t>
      </w:r>
      <w:r w:rsidRPr="004836F4">
        <w:rPr>
          <w:sz w:val="28"/>
          <w:szCs w:val="28"/>
        </w:rPr>
        <w:t>е</w:t>
      </w:r>
      <w:r w:rsidRPr="004836F4">
        <w:rPr>
          <w:sz w:val="28"/>
          <w:szCs w:val="28"/>
        </w:rPr>
        <w:t>тов с соответствующим обоснованием.</w:t>
      </w:r>
    </w:p>
    <w:p w:rsidR="004836F4" w:rsidRPr="004836F4" w:rsidRDefault="004836F4" w:rsidP="00483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6F4">
        <w:rPr>
          <w:sz w:val="28"/>
          <w:szCs w:val="28"/>
        </w:rPr>
        <w:t>В поле «Описание издержек, не поддающихся количественной оценке» необходимо дать описание издержек, для которых невозможно на основании имеющихся данных дать достоверную количественную оценку, но которые, по мнению уполномоченного органа, являются существенными.</w:t>
      </w:r>
    </w:p>
    <w:p w:rsidR="004836F4" w:rsidRPr="004836F4" w:rsidRDefault="004836F4" w:rsidP="00483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6F4">
        <w:rPr>
          <w:sz w:val="28"/>
          <w:szCs w:val="28"/>
        </w:rPr>
        <w:t>В поле «Описание выгод субъектов предпринимательской, инвестицио</w:t>
      </w:r>
      <w:r w:rsidRPr="004836F4">
        <w:rPr>
          <w:sz w:val="28"/>
          <w:szCs w:val="28"/>
        </w:rPr>
        <w:t>н</w:t>
      </w:r>
      <w:r w:rsidRPr="004836F4">
        <w:rPr>
          <w:sz w:val="28"/>
          <w:szCs w:val="28"/>
        </w:rPr>
        <w:t>ной и (или) иной деятельности от действующего регулирования (действия а</w:t>
      </w:r>
      <w:r w:rsidRPr="004836F4">
        <w:rPr>
          <w:sz w:val="28"/>
          <w:szCs w:val="28"/>
        </w:rPr>
        <w:t>к</w:t>
      </w:r>
      <w:r w:rsidRPr="004836F4">
        <w:rPr>
          <w:sz w:val="28"/>
          <w:szCs w:val="28"/>
        </w:rPr>
        <w:t>та)» дается количественное описание выгод различных групп, затронутых рег</w:t>
      </w:r>
      <w:r w:rsidRPr="004836F4">
        <w:rPr>
          <w:sz w:val="28"/>
          <w:szCs w:val="28"/>
        </w:rPr>
        <w:t>у</w:t>
      </w:r>
      <w:r w:rsidRPr="004836F4">
        <w:rPr>
          <w:sz w:val="28"/>
          <w:szCs w:val="28"/>
        </w:rPr>
        <w:t>лированием. Необходимо дать как количественную оценку числа участников групп, получающих выгоды от регулирования, так и оценку выгод «репрезент</w:t>
      </w:r>
      <w:r w:rsidRPr="004836F4">
        <w:rPr>
          <w:sz w:val="28"/>
          <w:szCs w:val="28"/>
        </w:rPr>
        <w:t>а</w:t>
      </w:r>
      <w:r w:rsidRPr="004836F4">
        <w:rPr>
          <w:sz w:val="28"/>
          <w:szCs w:val="28"/>
        </w:rPr>
        <w:t>тивного» участника группы. Как и расходы, выгоды могут быть разделены на единовременные и периодические. Для тех выгод, которые не могут быть опр</w:t>
      </w:r>
      <w:r w:rsidRPr="004836F4">
        <w:rPr>
          <w:sz w:val="28"/>
          <w:szCs w:val="28"/>
        </w:rPr>
        <w:t>е</w:t>
      </w:r>
      <w:r w:rsidRPr="004836F4">
        <w:rPr>
          <w:sz w:val="28"/>
          <w:szCs w:val="28"/>
        </w:rPr>
        <w:t>делены количественно, дается их качественное описание.</w:t>
      </w:r>
    </w:p>
    <w:p w:rsidR="004836F4" w:rsidRPr="004836F4" w:rsidRDefault="004836F4" w:rsidP="00483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6F4">
        <w:rPr>
          <w:sz w:val="28"/>
          <w:szCs w:val="28"/>
        </w:rPr>
        <w:t xml:space="preserve">В поле «Сопоставительные данные об издержках и выгодах субъектов </w:t>
      </w:r>
      <w:r w:rsidRPr="004836F4">
        <w:rPr>
          <w:sz w:val="28"/>
          <w:szCs w:val="28"/>
        </w:rPr>
        <w:lastRenderedPageBreak/>
        <w:t>предпринимательской, инвестиционной деятельности от действующего регул</w:t>
      </w:r>
      <w:r w:rsidRPr="004836F4">
        <w:rPr>
          <w:sz w:val="28"/>
          <w:szCs w:val="28"/>
        </w:rPr>
        <w:t>и</w:t>
      </w:r>
      <w:r w:rsidRPr="004836F4">
        <w:rPr>
          <w:sz w:val="28"/>
          <w:szCs w:val="28"/>
        </w:rPr>
        <w:t>рования (действия акта)» приводится количественное сопоставление выгод и издержек для всех групп, затронутых регулированием. При невозможности корректного количественного сопоставления выгод и издержек (наличия зн</w:t>
      </w:r>
      <w:r w:rsidRPr="004836F4">
        <w:rPr>
          <w:sz w:val="28"/>
          <w:szCs w:val="28"/>
        </w:rPr>
        <w:t>а</w:t>
      </w:r>
      <w:r w:rsidRPr="004836F4">
        <w:rPr>
          <w:sz w:val="28"/>
          <w:szCs w:val="28"/>
        </w:rPr>
        <w:t>чимых не оцененных количественно выгод и/или издержек) приводится кач</w:t>
      </w:r>
      <w:r w:rsidRPr="004836F4">
        <w:rPr>
          <w:sz w:val="28"/>
          <w:szCs w:val="28"/>
        </w:rPr>
        <w:t>е</w:t>
      </w:r>
      <w:r w:rsidRPr="004836F4">
        <w:rPr>
          <w:sz w:val="28"/>
          <w:szCs w:val="28"/>
        </w:rPr>
        <w:t>ственная оценка баланса выгод и издержек для каждой группы.</w:t>
      </w:r>
    </w:p>
    <w:p w:rsidR="004836F4" w:rsidRPr="004836F4" w:rsidRDefault="004836F4" w:rsidP="00483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6F4">
        <w:rPr>
          <w:sz w:val="28"/>
          <w:szCs w:val="28"/>
        </w:rPr>
        <w:t xml:space="preserve">17. Рекомендации по заполнению </w:t>
      </w:r>
      <w:hyperlink w:anchor="Par622" w:history="1">
        <w:r w:rsidRPr="004836F4">
          <w:rPr>
            <w:sz w:val="28"/>
            <w:szCs w:val="28"/>
          </w:rPr>
          <w:t>раздела 6</w:t>
        </w:r>
      </w:hyperlink>
      <w:r w:rsidRPr="004836F4">
        <w:rPr>
          <w:sz w:val="28"/>
          <w:szCs w:val="28"/>
        </w:rPr>
        <w:t xml:space="preserve"> Заключения «Оценка факт</w:t>
      </w:r>
      <w:r w:rsidRPr="004836F4">
        <w:rPr>
          <w:sz w:val="28"/>
          <w:szCs w:val="28"/>
        </w:rPr>
        <w:t>и</w:t>
      </w:r>
      <w:r w:rsidRPr="004836F4">
        <w:rPr>
          <w:sz w:val="28"/>
          <w:szCs w:val="28"/>
        </w:rPr>
        <w:t>ческих положительных и отрицательных последствий регулирования».</w:t>
      </w:r>
    </w:p>
    <w:p w:rsidR="004836F4" w:rsidRPr="004836F4" w:rsidRDefault="004836F4" w:rsidP="00483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6F4">
        <w:rPr>
          <w:sz w:val="28"/>
          <w:szCs w:val="28"/>
        </w:rPr>
        <w:t>В данном разделе приводится перечень фактических учтенных и н</w:t>
      </w:r>
      <w:r w:rsidRPr="004836F4">
        <w:rPr>
          <w:sz w:val="28"/>
          <w:szCs w:val="28"/>
        </w:rPr>
        <w:t>е</w:t>
      </w:r>
      <w:r w:rsidRPr="004836F4">
        <w:rPr>
          <w:sz w:val="28"/>
          <w:szCs w:val="28"/>
        </w:rPr>
        <w:t>учтенных на стадии оценки регулирующего воздействия положительных и о</w:t>
      </w:r>
      <w:r w:rsidRPr="004836F4">
        <w:rPr>
          <w:sz w:val="28"/>
          <w:szCs w:val="28"/>
        </w:rPr>
        <w:t>т</w:t>
      </w:r>
      <w:r w:rsidRPr="004836F4">
        <w:rPr>
          <w:sz w:val="28"/>
          <w:szCs w:val="28"/>
        </w:rPr>
        <w:t>рицательных последствий регулирования. Должны быть учтены как после</w:t>
      </w:r>
      <w:r w:rsidRPr="004836F4">
        <w:rPr>
          <w:sz w:val="28"/>
          <w:szCs w:val="28"/>
        </w:rPr>
        <w:t>д</w:t>
      </w:r>
      <w:r w:rsidRPr="004836F4">
        <w:rPr>
          <w:sz w:val="28"/>
          <w:szCs w:val="28"/>
        </w:rPr>
        <w:t>ствия, связанные с преодолением негативных эффектов от существования пр</w:t>
      </w:r>
      <w:r w:rsidRPr="004836F4">
        <w:rPr>
          <w:sz w:val="28"/>
          <w:szCs w:val="28"/>
        </w:rPr>
        <w:t>о</w:t>
      </w:r>
      <w:r w:rsidRPr="004836F4">
        <w:rPr>
          <w:sz w:val="28"/>
          <w:szCs w:val="28"/>
        </w:rPr>
        <w:t>блем, так и иные последствия. Целесообразно указать, какие последствия были учтены на стадии проведения оценки регулирующего воздействия проекта акта, а какие не были.</w:t>
      </w:r>
    </w:p>
    <w:p w:rsidR="004836F4" w:rsidRPr="004836F4" w:rsidRDefault="004836F4" w:rsidP="00483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6F4">
        <w:rPr>
          <w:sz w:val="28"/>
          <w:szCs w:val="28"/>
        </w:rPr>
        <w:t xml:space="preserve">Для каждого последствия регулирования приводятся группы, для которых они являются значимыми. Описание групп должно совпадать с выделением групп в </w:t>
      </w:r>
      <w:hyperlink w:anchor="Par418" w:history="1">
        <w:r w:rsidRPr="004836F4">
          <w:rPr>
            <w:sz w:val="28"/>
            <w:szCs w:val="28"/>
          </w:rPr>
          <w:t>разделе 2</w:t>
        </w:r>
      </w:hyperlink>
      <w:r w:rsidRPr="004836F4">
        <w:rPr>
          <w:sz w:val="28"/>
          <w:szCs w:val="28"/>
        </w:rPr>
        <w:t xml:space="preserve"> Заключения. Желательно привести количественные оценки как положительных, так и отрицательных последствий.</w:t>
      </w:r>
    </w:p>
    <w:p w:rsidR="004836F4" w:rsidRPr="004836F4" w:rsidRDefault="004836F4" w:rsidP="00483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6F4">
        <w:rPr>
          <w:sz w:val="28"/>
          <w:szCs w:val="28"/>
        </w:rPr>
        <w:t xml:space="preserve">18. Заполнение </w:t>
      </w:r>
      <w:hyperlink w:anchor="Par649" w:history="1">
        <w:r w:rsidRPr="004836F4">
          <w:rPr>
            <w:sz w:val="28"/>
            <w:szCs w:val="28"/>
          </w:rPr>
          <w:t>раздела 7</w:t>
        </w:r>
      </w:hyperlink>
      <w:r w:rsidRPr="004836F4">
        <w:rPr>
          <w:sz w:val="28"/>
          <w:szCs w:val="28"/>
        </w:rPr>
        <w:t xml:space="preserve"> Заключения «Сведения о реализации методов контроля эффективности достижения цели регулирования, установленного нормативным правовым актом, организационно-технических, методологич</w:t>
      </w:r>
      <w:r w:rsidRPr="004836F4">
        <w:rPr>
          <w:sz w:val="28"/>
          <w:szCs w:val="28"/>
        </w:rPr>
        <w:t>е</w:t>
      </w:r>
      <w:r w:rsidRPr="004836F4">
        <w:rPr>
          <w:sz w:val="28"/>
          <w:szCs w:val="28"/>
        </w:rPr>
        <w:t>ских, информационных и иных мероприятий с указанием соответствующих расходов бюджета городского округа Верхняя Пышма»:</w:t>
      </w:r>
    </w:p>
    <w:p w:rsidR="004836F4" w:rsidRPr="004836F4" w:rsidRDefault="004836F4" w:rsidP="00483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6F4">
        <w:rPr>
          <w:sz w:val="28"/>
          <w:szCs w:val="28"/>
        </w:rPr>
        <w:t>В этом разделе приводится характеристика реализации методов контроля эффективности достижения цели регулирования, необходимых мероприятий, дается описание результатов реализации методов контроля и их соответству</w:t>
      </w:r>
      <w:r w:rsidRPr="004836F4">
        <w:rPr>
          <w:sz w:val="28"/>
          <w:szCs w:val="28"/>
        </w:rPr>
        <w:t>ю</w:t>
      </w:r>
      <w:r w:rsidRPr="004836F4">
        <w:rPr>
          <w:sz w:val="28"/>
          <w:szCs w:val="28"/>
        </w:rPr>
        <w:t>щая оценка.</w:t>
      </w:r>
    </w:p>
    <w:p w:rsidR="004836F4" w:rsidRPr="004836F4" w:rsidRDefault="004836F4" w:rsidP="00483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6F4">
        <w:rPr>
          <w:sz w:val="28"/>
          <w:szCs w:val="28"/>
        </w:rPr>
        <w:t xml:space="preserve">19. Рекомендации по заполнению </w:t>
      </w:r>
      <w:hyperlink w:anchor="Par677" w:history="1">
        <w:r w:rsidRPr="004836F4">
          <w:rPr>
            <w:sz w:val="28"/>
            <w:szCs w:val="28"/>
          </w:rPr>
          <w:t>раздела 8</w:t>
        </w:r>
      </w:hyperlink>
      <w:r w:rsidRPr="004836F4">
        <w:rPr>
          <w:sz w:val="28"/>
          <w:szCs w:val="28"/>
        </w:rPr>
        <w:t xml:space="preserve"> Заключения «Оценка эффе</w:t>
      </w:r>
      <w:r w:rsidRPr="004836F4">
        <w:rPr>
          <w:sz w:val="28"/>
          <w:szCs w:val="28"/>
        </w:rPr>
        <w:t>к</w:t>
      </w:r>
      <w:r w:rsidRPr="004836F4">
        <w:rPr>
          <w:sz w:val="28"/>
          <w:szCs w:val="28"/>
        </w:rPr>
        <w:t>тивности достижения заявленных целей регулирования».</w:t>
      </w:r>
    </w:p>
    <w:p w:rsidR="004836F4" w:rsidRPr="004836F4" w:rsidRDefault="004836F4" w:rsidP="00483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6F4">
        <w:rPr>
          <w:sz w:val="28"/>
          <w:szCs w:val="28"/>
        </w:rPr>
        <w:t>В данном разделе должны быть указаны количественно измеримые пок</w:t>
      </w:r>
      <w:r w:rsidRPr="004836F4">
        <w:rPr>
          <w:sz w:val="28"/>
          <w:szCs w:val="28"/>
        </w:rPr>
        <w:t>а</w:t>
      </w:r>
      <w:r w:rsidRPr="004836F4">
        <w:rPr>
          <w:sz w:val="28"/>
          <w:szCs w:val="28"/>
        </w:rPr>
        <w:t>затели (индикаторы), которые характеризуют достижение целей регулирования. Показатели должны быть указаны по каждой цели. В случае если проводилась оценка регулирующего воздействия проекта акта, показатели должны совп</w:t>
      </w:r>
      <w:r w:rsidRPr="004836F4">
        <w:rPr>
          <w:sz w:val="28"/>
          <w:szCs w:val="28"/>
        </w:rPr>
        <w:t>а</w:t>
      </w:r>
      <w:r w:rsidRPr="004836F4">
        <w:rPr>
          <w:sz w:val="28"/>
          <w:szCs w:val="28"/>
        </w:rPr>
        <w:t>дать с показателями, указанными в заключении об оценке регулирующего во</w:t>
      </w:r>
      <w:r w:rsidRPr="004836F4">
        <w:rPr>
          <w:sz w:val="28"/>
          <w:szCs w:val="28"/>
        </w:rPr>
        <w:t>з</w:t>
      </w:r>
      <w:r w:rsidRPr="004836F4">
        <w:rPr>
          <w:sz w:val="28"/>
          <w:szCs w:val="28"/>
        </w:rPr>
        <w:t>действия.</w:t>
      </w:r>
    </w:p>
    <w:p w:rsidR="004836F4" w:rsidRPr="004836F4" w:rsidRDefault="004836F4" w:rsidP="00483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6F4">
        <w:rPr>
          <w:sz w:val="28"/>
          <w:szCs w:val="28"/>
        </w:rPr>
        <w:t>По каждому показателю должны быть указаны значения на момент вв</w:t>
      </w:r>
      <w:r w:rsidRPr="004836F4">
        <w:rPr>
          <w:sz w:val="28"/>
          <w:szCs w:val="28"/>
        </w:rPr>
        <w:t>е</w:t>
      </w:r>
      <w:r w:rsidRPr="004836F4">
        <w:rPr>
          <w:sz w:val="28"/>
          <w:szCs w:val="28"/>
        </w:rPr>
        <w:t>дения регулирования, текущее значение и значение, которое характеризует д</w:t>
      </w:r>
      <w:r w:rsidRPr="004836F4">
        <w:rPr>
          <w:sz w:val="28"/>
          <w:szCs w:val="28"/>
        </w:rPr>
        <w:t>о</w:t>
      </w:r>
      <w:r w:rsidRPr="004836F4">
        <w:rPr>
          <w:sz w:val="28"/>
          <w:szCs w:val="28"/>
        </w:rPr>
        <w:t>стижение цели (из заключения об оценке регулирующего воздействия).</w:t>
      </w:r>
    </w:p>
    <w:p w:rsidR="004836F4" w:rsidRPr="004836F4" w:rsidRDefault="004836F4" w:rsidP="00483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6F4">
        <w:rPr>
          <w:sz w:val="28"/>
          <w:szCs w:val="28"/>
        </w:rPr>
        <w:t xml:space="preserve">20. Рекомендации по заполнению </w:t>
      </w:r>
      <w:hyperlink w:anchor="Par716" w:history="1">
        <w:r w:rsidRPr="004836F4">
          <w:rPr>
            <w:sz w:val="28"/>
            <w:szCs w:val="28"/>
          </w:rPr>
          <w:t>раздела 9</w:t>
        </w:r>
      </w:hyperlink>
      <w:r w:rsidRPr="004836F4">
        <w:rPr>
          <w:sz w:val="28"/>
          <w:szCs w:val="28"/>
        </w:rPr>
        <w:t xml:space="preserve"> Заключения «Иные сведения, которые, по мнению Разработчика, позволяют оценить фактическое возде</w:t>
      </w:r>
      <w:r w:rsidRPr="004836F4">
        <w:rPr>
          <w:sz w:val="28"/>
          <w:szCs w:val="28"/>
        </w:rPr>
        <w:t>й</w:t>
      </w:r>
      <w:r w:rsidRPr="004836F4">
        <w:rPr>
          <w:sz w:val="28"/>
          <w:szCs w:val="28"/>
        </w:rPr>
        <w:t>ствие регулирования».</w:t>
      </w:r>
    </w:p>
    <w:p w:rsidR="004836F4" w:rsidRPr="004836F4" w:rsidRDefault="004836F4" w:rsidP="00483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6F4">
        <w:rPr>
          <w:sz w:val="28"/>
          <w:szCs w:val="28"/>
        </w:rPr>
        <w:t>В этом разделе Разработчик может привести любые дополнительные св</w:t>
      </w:r>
      <w:r w:rsidRPr="004836F4">
        <w:rPr>
          <w:sz w:val="28"/>
          <w:szCs w:val="28"/>
        </w:rPr>
        <w:t>е</w:t>
      </w:r>
      <w:r w:rsidRPr="004836F4">
        <w:rPr>
          <w:sz w:val="28"/>
          <w:szCs w:val="28"/>
        </w:rPr>
        <w:t xml:space="preserve">дения, которые, по его мнению, позволяют оценить фактическое воздействие </w:t>
      </w:r>
      <w:r w:rsidRPr="004836F4">
        <w:rPr>
          <w:sz w:val="28"/>
          <w:szCs w:val="28"/>
        </w:rPr>
        <w:lastRenderedPageBreak/>
        <w:t>регулирования со ссылками на источники информации и методы расчетов (если применимо).</w:t>
      </w:r>
    </w:p>
    <w:p w:rsidR="004836F4" w:rsidRPr="004836F4" w:rsidRDefault="004836F4" w:rsidP="00483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6F4">
        <w:rPr>
          <w:sz w:val="28"/>
          <w:szCs w:val="28"/>
        </w:rPr>
        <w:t xml:space="preserve">21. Рекомендации по заполнению </w:t>
      </w:r>
      <w:hyperlink w:anchor="Par739" w:history="1">
        <w:r w:rsidRPr="004836F4">
          <w:rPr>
            <w:sz w:val="28"/>
            <w:szCs w:val="28"/>
          </w:rPr>
          <w:t>раздела 10</w:t>
        </w:r>
      </w:hyperlink>
      <w:r w:rsidRPr="004836F4">
        <w:rPr>
          <w:sz w:val="28"/>
          <w:szCs w:val="28"/>
        </w:rPr>
        <w:t xml:space="preserve"> Заключения «Сведения о проведении публичного обсуждения нормативного правового акта городского округа Верхняя Пышма и проекта заключения».</w:t>
      </w:r>
    </w:p>
    <w:p w:rsidR="004836F4" w:rsidRPr="004836F4" w:rsidRDefault="004836F4" w:rsidP="00483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6F4">
        <w:rPr>
          <w:sz w:val="28"/>
          <w:szCs w:val="28"/>
        </w:rPr>
        <w:t>В данном разделе приводятся данные о сроках проведения публичного обсуждения заключения и адресе размещения его на официальном сайте.</w:t>
      </w:r>
    </w:p>
    <w:p w:rsidR="004836F4" w:rsidRPr="004836F4" w:rsidRDefault="004836F4" w:rsidP="00483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6F4">
        <w:rPr>
          <w:sz w:val="28"/>
          <w:szCs w:val="28"/>
        </w:rPr>
        <w:t xml:space="preserve">В приложении к Заключению приводится </w:t>
      </w:r>
      <w:hyperlink w:anchor="Par228" w:history="1">
        <w:r w:rsidRPr="004836F4">
          <w:rPr>
            <w:sz w:val="28"/>
            <w:szCs w:val="28"/>
          </w:rPr>
          <w:t>сводка</w:t>
        </w:r>
      </w:hyperlink>
      <w:r w:rsidRPr="004836F4">
        <w:rPr>
          <w:sz w:val="28"/>
          <w:szCs w:val="28"/>
        </w:rPr>
        <w:t xml:space="preserve"> предложений, пост</w:t>
      </w:r>
      <w:r w:rsidRPr="004836F4">
        <w:rPr>
          <w:sz w:val="28"/>
          <w:szCs w:val="28"/>
        </w:rPr>
        <w:t>у</w:t>
      </w:r>
      <w:r w:rsidRPr="004836F4">
        <w:rPr>
          <w:sz w:val="28"/>
          <w:szCs w:val="28"/>
        </w:rPr>
        <w:t xml:space="preserve">пивших в связи с проведением публичного обсуждения проекта заключения, с указанием сведений об их учете или причинах отклонения по форме согласно </w:t>
      </w:r>
      <w:hyperlink w:anchor="Par199" w:history="1">
        <w:r w:rsidRPr="004836F4">
          <w:rPr>
            <w:sz w:val="28"/>
            <w:szCs w:val="28"/>
          </w:rPr>
          <w:t>приложению № 3</w:t>
        </w:r>
      </w:hyperlink>
      <w:r w:rsidRPr="004836F4">
        <w:rPr>
          <w:sz w:val="28"/>
          <w:szCs w:val="28"/>
        </w:rPr>
        <w:t xml:space="preserve"> к</w:t>
      </w:r>
      <w:r w:rsidR="00EC068D">
        <w:rPr>
          <w:sz w:val="28"/>
          <w:szCs w:val="28"/>
        </w:rPr>
        <w:t xml:space="preserve"> настоящей</w:t>
      </w:r>
      <w:r w:rsidRPr="004836F4">
        <w:rPr>
          <w:sz w:val="28"/>
          <w:szCs w:val="28"/>
        </w:rPr>
        <w:t xml:space="preserve"> Методике.</w:t>
      </w:r>
    </w:p>
    <w:p w:rsidR="004836F4" w:rsidRPr="004836F4" w:rsidRDefault="004836F4" w:rsidP="00483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6F4">
        <w:rPr>
          <w:sz w:val="28"/>
          <w:szCs w:val="28"/>
        </w:rPr>
        <w:t xml:space="preserve">22. Рекомендации по заполнению </w:t>
      </w:r>
      <w:hyperlink w:anchor="Par769" w:history="1">
        <w:r w:rsidRPr="004836F4">
          <w:rPr>
            <w:sz w:val="28"/>
            <w:szCs w:val="28"/>
          </w:rPr>
          <w:t>раздела 11</w:t>
        </w:r>
      </w:hyperlink>
      <w:r w:rsidRPr="004836F4">
        <w:rPr>
          <w:sz w:val="28"/>
          <w:szCs w:val="28"/>
        </w:rPr>
        <w:t xml:space="preserve"> Заключения «Выводы о д</w:t>
      </w:r>
      <w:r w:rsidRPr="004836F4">
        <w:rPr>
          <w:sz w:val="28"/>
          <w:szCs w:val="28"/>
        </w:rPr>
        <w:t>о</w:t>
      </w:r>
      <w:r w:rsidRPr="004836F4">
        <w:rPr>
          <w:sz w:val="28"/>
          <w:szCs w:val="28"/>
        </w:rPr>
        <w:t>стижении заявленных целей за счет регулирования, об эффективности решения проблем и преодоления связанных с ними негативных эффектов, а также о наличии в муниципальном нормативном правовом акте положений, необосн</w:t>
      </w:r>
      <w:r w:rsidRPr="004836F4">
        <w:rPr>
          <w:sz w:val="28"/>
          <w:szCs w:val="28"/>
        </w:rPr>
        <w:t>о</w:t>
      </w:r>
      <w:r w:rsidRPr="004836F4">
        <w:rPr>
          <w:sz w:val="28"/>
          <w:szCs w:val="28"/>
        </w:rPr>
        <w:t>ванно затрудняющих ведение предпринимательской и (или) инвестиционной деятельности».</w:t>
      </w:r>
    </w:p>
    <w:p w:rsidR="004836F4" w:rsidRPr="004836F4" w:rsidRDefault="004836F4" w:rsidP="00483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6F4">
        <w:rPr>
          <w:sz w:val="28"/>
          <w:szCs w:val="28"/>
        </w:rPr>
        <w:t>В данном разделе Разработчик приводит общие выводы о том, была ли путем принятого регулирования решена проблема, достигнуты цели регулир</w:t>
      </w:r>
      <w:r w:rsidRPr="004836F4">
        <w:rPr>
          <w:sz w:val="28"/>
          <w:szCs w:val="28"/>
        </w:rPr>
        <w:t>о</w:t>
      </w:r>
      <w:r w:rsidRPr="004836F4">
        <w:rPr>
          <w:sz w:val="28"/>
          <w:szCs w:val="28"/>
        </w:rPr>
        <w:t>вания и был ли выбранный путь решения проблемы наилучшим (есть ли в но</w:t>
      </w:r>
      <w:r w:rsidRPr="004836F4">
        <w:rPr>
          <w:sz w:val="28"/>
          <w:szCs w:val="28"/>
        </w:rPr>
        <w:t>р</w:t>
      </w:r>
      <w:r w:rsidRPr="004836F4">
        <w:rPr>
          <w:sz w:val="28"/>
          <w:szCs w:val="28"/>
        </w:rPr>
        <w:t>мативном правовом акте положения, необоснованно затрудняющие ведение предпринимательской и (или) инвестиционной деятельности).</w:t>
      </w:r>
    </w:p>
    <w:p w:rsidR="004836F4" w:rsidRPr="004836F4" w:rsidRDefault="004836F4" w:rsidP="004836F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9" w:name="Par123"/>
      <w:bookmarkEnd w:id="9"/>
    </w:p>
    <w:p w:rsidR="004836F4" w:rsidRPr="004836F4" w:rsidRDefault="004836F4" w:rsidP="00EC068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836F4">
        <w:rPr>
          <w:b/>
          <w:sz w:val="28"/>
          <w:szCs w:val="28"/>
        </w:rPr>
        <w:t>Глава 4. Проведение публичных консультаций и доработка Заключения</w:t>
      </w:r>
    </w:p>
    <w:p w:rsidR="004836F4" w:rsidRPr="004836F4" w:rsidRDefault="004836F4" w:rsidP="00483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836F4" w:rsidRPr="004836F4" w:rsidRDefault="004836F4" w:rsidP="00483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6F4">
        <w:rPr>
          <w:sz w:val="28"/>
          <w:szCs w:val="28"/>
        </w:rPr>
        <w:t>23. В целях проведения публичных консультаций Уполномоченным орг</w:t>
      </w:r>
      <w:r w:rsidRPr="004836F4">
        <w:rPr>
          <w:sz w:val="28"/>
          <w:szCs w:val="28"/>
        </w:rPr>
        <w:t>а</w:t>
      </w:r>
      <w:r w:rsidRPr="004836F4">
        <w:rPr>
          <w:sz w:val="28"/>
          <w:szCs w:val="28"/>
        </w:rPr>
        <w:t>ном на официальном сайте размещается уведомление о проведении экспертизы нормативного правового акта городского округа Верхняя Пышма с указанием срока начала и окончания публичных консультаций, текст нормативного прав</w:t>
      </w:r>
      <w:r w:rsidRPr="004836F4">
        <w:rPr>
          <w:sz w:val="28"/>
          <w:szCs w:val="28"/>
        </w:rPr>
        <w:t>о</w:t>
      </w:r>
      <w:r w:rsidRPr="004836F4">
        <w:rPr>
          <w:sz w:val="28"/>
          <w:szCs w:val="28"/>
        </w:rPr>
        <w:t>вого акта городского округа Верхняя Пышма, по которому проводится экспе</w:t>
      </w:r>
      <w:r w:rsidRPr="004836F4">
        <w:rPr>
          <w:sz w:val="28"/>
          <w:szCs w:val="28"/>
        </w:rPr>
        <w:t>р</w:t>
      </w:r>
      <w:r w:rsidRPr="004836F4">
        <w:rPr>
          <w:sz w:val="28"/>
          <w:szCs w:val="28"/>
        </w:rPr>
        <w:t>тиза в редакции, действующей на момент размещения, и проект Заключения.</w:t>
      </w:r>
    </w:p>
    <w:p w:rsidR="004836F4" w:rsidRPr="004836F4" w:rsidRDefault="004836F4" w:rsidP="00483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6F4">
        <w:rPr>
          <w:sz w:val="28"/>
          <w:szCs w:val="28"/>
        </w:rPr>
        <w:t>24. Сроки проведения публичных консультаций определены пунктом 44 Порядка. Датой начала публичных консультаций считается дата размещения Уполномоченным органом проекта Заключения на официальном сайте.</w:t>
      </w:r>
    </w:p>
    <w:p w:rsidR="004836F4" w:rsidRPr="004836F4" w:rsidRDefault="004836F4" w:rsidP="00483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6F4">
        <w:rPr>
          <w:sz w:val="28"/>
          <w:szCs w:val="28"/>
        </w:rPr>
        <w:t>25. Все полученные в течение срока проведения публичных консультаций предложения учитываются Уполномоченным органом и вносятся в форму сводки предложений с указанием сведений об их учете при причинах отклон</w:t>
      </w:r>
      <w:r w:rsidRPr="004836F4">
        <w:rPr>
          <w:sz w:val="28"/>
          <w:szCs w:val="28"/>
        </w:rPr>
        <w:t>е</w:t>
      </w:r>
      <w:r w:rsidRPr="004836F4">
        <w:rPr>
          <w:sz w:val="28"/>
          <w:szCs w:val="28"/>
        </w:rPr>
        <w:t>ния.</w:t>
      </w:r>
    </w:p>
    <w:p w:rsidR="004836F4" w:rsidRPr="004836F4" w:rsidRDefault="004836F4" w:rsidP="00483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6F4">
        <w:rPr>
          <w:sz w:val="28"/>
          <w:szCs w:val="28"/>
        </w:rPr>
        <w:t>26. По результатам публичных консультаций Уполномоченный орган д</w:t>
      </w:r>
      <w:r w:rsidRPr="004836F4">
        <w:rPr>
          <w:sz w:val="28"/>
          <w:szCs w:val="28"/>
        </w:rPr>
        <w:t>о</w:t>
      </w:r>
      <w:r w:rsidRPr="004836F4">
        <w:rPr>
          <w:sz w:val="28"/>
          <w:szCs w:val="28"/>
        </w:rPr>
        <w:t>рабатывает Заключение.</w:t>
      </w:r>
    </w:p>
    <w:p w:rsidR="004836F4" w:rsidRPr="004836F4" w:rsidRDefault="004836F4" w:rsidP="00483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6F4">
        <w:rPr>
          <w:sz w:val="28"/>
          <w:szCs w:val="28"/>
        </w:rPr>
        <w:t>27. Доработанный проект Заключения подписывается главой админ</w:t>
      </w:r>
      <w:r w:rsidRPr="004836F4">
        <w:rPr>
          <w:sz w:val="28"/>
          <w:szCs w:val="28"/>
        </w:rPr>
        <w:t>и</w:t>
      </w:r>
      <w:r w:rsidRPr="004836F4">
        <w:rPr>
          <w:sz w:val="28"/>
          <w:szCs w:val="28"/>
        </w:rPr>
        <w:t>страции городского округа Верхняя Пышма и размещается на официальном сайте не позднее пяти рабочих дней со дня подписания.</w:t>
      </w:r>
    </w:p>
    <w:p w:rsidR="004836F4" w:rsidRPr="004836F4" w:rsidRDefault="004836F4" w:rsidP="00483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6F4">
        <w:rPr>
          <w:sz w:val="28"/>
          <w:szCs w:val="28"/>
        </w:rPr>
        <w:t xml:space="preserve">28. В течение десяти рабочих дней со дня подписания Заключения об </w:t>
      </w:r>
      <w:r w:rsidRPr="004836F4">
        <w:rPr>
          <w:sz w:val="28"/>
          <w:szCs w:val="28"/>
        </w:rPr>
        <w:lastRenderedPageBreak/>
        <w:t>экспертизе нормативного правового акта городского округа Заключение направляется Разработчику нормативного правового акта, к полномочиям кот</w:t>
      </w:r>
      <w:r w:rsidRPr="004836F4">
        <w:rPr>
          <w:sz w:val="28"/>
          <w:szCs w:val="28"/>
        </w:rPr>
        <w:t>о</w:t>
      </w:r>
      <w:r w:rsidRPr="004836F4">
        <w:rPr>
          <w:sz w:val="28"/>
          <w:szCs w:val="28"/>
        </w:rPr>
        <w:t>рого относится регулируемая сфера общественных отношений.</w:t>
      </w:r>
    </w:p>
    <w:p w:rsidR="004836F4" w:rsidRDefault="004836F4" w:rsidP="004836F4">
      <w:pPr>
        <w:tabs>
          <w:tab w:val="left" w:leader="underscore" w:pos="9639"/>
        </w:tabs>
        <w:ind w:firstLine="709"/>
        <w:jc w:val="both"/>
        <w:rPr>
          <w:sz w:val="28"/>
          <w:szCs w:val="28"/>
        </w:rPr>
      </w:pPr>
      <w:r w:rsidRPr="004836F4">
        <w:rPr>
          <w:sz w:val="28"/>
          <w:szCs w:val="28"/>
        </w:rPr>
        <w:t>29. Заключение об экспертизе нормативного правового акта городского округа может являться основанием для внесения в него изменений или призн</w:t>
      </w:r>
      <w:r w:rsidRPr="004836F4">
        <w:rPr>
          <w:sz w:val="28"/>
          <w:szCs w:val="28"/>
        </w:rPr>
        <w:t>а</w:t>
      </w:r>
      <w:r w:rsidRPr="004836F4">
        <w:rPr>
          <w:sz w:val="28"/>
          <w:szCs w:val="28"/>
        </w:rPr>
        <w:t>ния его утратившим силу.</w:t>
      </w:r>
    </w:p>
    <w:p w:rsidR="00EC068D" w:rsidRDefault="00EC068D" w:rsidP="004836F4">
      <w:pPr>
        <w:tabs>
          <w:tab w:val="left" w:leader="underscore" w:pos="9639"/>
        </w:tabs>
        <w:ind w:firstLine="709"/>
        <w:jc w:val="both"/>
        <w:rPr>
          <w:spacing w:val="-6"/>
          <w:sz w:val="28"/>
          <w:szCs w:val="28"/>
        </w:rPr>
        <w:sectPr w:rsidR="00EC068D" w:rsidSect="006F2D02"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EC068D" w:rsidRPr="00002DD2" w:rsidRDefault="00EC068D" w:rsidP="00EC068D">
      <w:pPr>
        <w:widowControl w:val="0"/>
        <w:autoSpaceDE w:val="0"/>
        <w:autoSpaceDN w:val="0"/>
        <w:adjustRightInd w:val="0"/>
        <w:ind w:left="10773"/>
        <w:jc w:val="both"/>
        <w:rPr>
          <w:szCs w:val="28"/>
        </w:rPr>
      </w:pPr>
      <w:r>
        <w:rPr>
          <w:szCs w:val="28"/>
        </w:rPr>
        <w:lastRenderedPageBreak/>
        <w:t>Приложение № 1</w:t>
      </w:r>
    </w:p>
    <w:p w:rsidR="00EC068D" w:rsidRDefault="00EC068D" w:rsidP="00EC068D">
      <w:pPr>
        <w:widowControl w:val="0"/>
        <w:autoSpaceDE w:val="0"/>
        <w:autoSpaceDN w:val="0"/>
        <w:adjustRightInd w:val="0"/>
        <w:ind w:left="10773"/>
        <w:rPr>
          <w:szCs w:val="28"/>
        </w:rPr>
      </w:pPr>
      <w:r w:rsidRPr="00002DD2">
        <w:rPr>
          <w:szCs w:val="28"/>
        </w:rPr>
        <w:t xml:space="preserve">к Методике </w:t>
      </w:r>
    </w:p>
    <w:p w:rsidR="00EC068D" w:rsidRDefault="00EC068D" w:rsidP="00EC068D">
      <w:pPr>
        <w:widowControl w:val="0"/>
        <w:autoSpaceDE w:val="0"/>
        <w:autoSpaceDN w:val="0"/>
        <w:adjustRightInd w:val="0"/>
        <w:ind w:left="10773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проведения экспертизы</w:t>
      </w:r>
    </w:p>
    <w:p w:rsidR="00EC068D" w:rsidRDefault="00EC068D" w:rsidP="00EC068D">
      <w:pPr>
        <w:widowControl w:val="0"/>
        <w:autoSpaceDE w:val="0"/>
        <w:autoSpaceDN w:val="0"/>
        <w:adjustRightInd w:val="0"/>
        <w:ind w:left="10773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нормативных правовых актов</w:t>
      </w:r>
    </w:p>
    <w:p w:rsidR="00EC068D" w:rsidRDefault="00EC068D" w:rsidP="00EC068D">
      <w:pPr>
        <w:widowControl w:val="0"/>
        <w:autoSpaceDE w:val="0"/>
        <w:autoSpaceDN w:val="0"/>
        <w:adjustRightInd w:val="0"/>
        <w:ind w:left="10773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городского округа Верхняя Пышма</w:t>
      </w:r>
    </w:p>
    <w:p w:rsidR="00EC068D" w:rsidRDefault="00EC068D" w:rsidP="00EC068D">
      <w:pPr>
        <w:widowControl w:val="0"/>
        <w:autoSpaceDE w:val="0"/>
        <w:autoSpaceDN w:val="0"/>
        <w:adjustRightInd w:val="0"/>
        <w:rPr>
          <w:color w:val="000000" w:themeColor="text1"/>
          <w:szCs w:val="28"/>
        </w:rPr>
      </w:pPr>
    </w:p>
    <w:p w:rsidR="00EC068D" w:rsidRPr="00002DD2" w:rsidRDefault="00EC068D" w:rsidP="00EC068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002DD2">
        <w:rPr>
          <w:b/>
          <w:bCs/>
          <w:szCs w:val="28"/>
        </w:rPr>
        <w:t xml:space="preserve">ПЛАН ПРОВЕДЕНИЯ ЭКСПЕРТИЗЫ </w:t>
      </w:r>
    </w:p>
    <w:p w:rsidR="00EC068D" w:rsidRPr="00002DD2" w:rsidRDefault="00EC068D" w:rsidP="00EC068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002DD2">
        <w:rPr>
          <w:b/>
          <w:bCs/>
          <w:szCs w:val="28"/>
        </w:rPr>
        <w:t>нормативных правовых актов городского округа Верхняя Пышма</w:t>
      </w:r>
    </w:p>
    <w:p w:rsidR="00EC068D" w:rsidRPr="00002DD2" w:rsidRDefault="00EC068D" w:rsidP="00EC068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13210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3406"/>
        <w:gridCol w:w="3197"/>
        <w:gridCol w:w="4312"/>
        <w:gridCol w:w="1591"/>
      </w:tblGrid>
      <w:tr w:rsidR="00EC068D" w:rsidRPr="00002DD2" w:rsidTr="00482EA2">
        <w:trPr>
          <w:trHeight w:val="183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068D" w:rsidRPr="00002DD2" w:rsidRDefault="00EC068D" w:rsidP="00482E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2DD2">
              <w:t xml:space="preserve">№ </w:t>
            </w:r>
          </w:p>
          <w:p w:rsidR="00EC068D" w:rsidRPr="00002DD2" w:rsidRDefault="00EC068D" w:rsidP="00482E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2DD2">
              <w:t>п/п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2EA2" w:rsidRDefault="00EC068D" w:rsidP="00482E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2DD2">
              <w:t xml:space="preserve">Наименование инициатора предложения нормативного правового акта </w:t>
            </w:r>
          </w:p>
          <w:p w:rsidR="00482EA2" w:rsidRDefault="00EC068D" w:rsidP="00482E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2DD2">
              <w:t xml:space="preserve">в план проведения </w:t>
            </w:r>
          </w:p>
          <w:p w:rsidR="00EC068D" w:rsidRPr="00002DD2" w:rsidRDefault="00EC068D" w:rsidP="00482E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2DD2">
              <w:t>экспертизы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2EA2" w:rsidRDefault="00EC068D" w:rsidP="00482E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2DD2">
              <w:t xml:space="preserve">Основные реквизиты </w:t>
            </w:r>
          </w:p>
          <w:p w:rsidR="00EC068D" w:rsidRPr="00002DD2" w:rsidRDefault="00EC068D" w:rsidP="00482E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2DD2">
              <w:t>нормативного правового а</w:t>
            </w:r>
            <w:r w:rsidRPr="00002DD2">
              <w:t>к</w:t>
            </w:r>
            <w:r w:rsidRPr="00002DD2">
              <w:t>та (вид, дата, номер, наим</w:t>
            </w:r>
            <w:r w:rsidRPr="00002DD2">
              <w:t>е</w:t>
            </w:r>
            <w:r w:rsidRPr="00002DD2">
              <w:t>нование, редакция)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2EA2" w:rsidRDefault="00EC068D" w:rsidP="00482E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2DD2">
              <w:t xml:space="preserve">Разработчик </w:t>
            </w:r>
          </w:p>
          <w:p w:rsidR="00482EA2" w:rsidRDefault="00EC068D" w:rsidP="00482E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2DD2">
              <w:t xml:space="preserve">нормативного правового акта, </w:t>
            </w:r>
          </w:p>
          <w:p w:rsidR="00482EA2" w:rsidRDefault="00EC068D" w:rsidP="00482E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2DD2">
              <w:t xml:space="preserve">к компетенции и полномочиям </w:t>
            </w:r>
          </w:p>
          <w:p w:rsidR="00482EA2" w:rsidRDefault="00EC068D" w:rsidP="00482E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2DD2">
              <w:t xml:space="preserve">которого относится исследуемая </w:t>
            </w:r>
          </w:p>
          <w:p w:rsidR="00EC068D" w:rsidRPr="00002DD2" w:rsidRDefault="00EC068D" w:rsidP="00482E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2DD2">
              <w:t>сфера общественных отношений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2EA2" w:rsidRDefault="00EC068D" w:rsidP="00482E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2DD2">
              <w:t xml:space="preserve">Срок </w:t>
            </w:r>
          </w:p>
          <w:p w:rsidR="00482EA2" w:rsidRDefault="00EC068D" w:rsidP="00482E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2DD2">
              <w:t xml:space="preserve">проведения </w:t>
            </w:r>
          </w:p>
          <w:p w:rsidR="00EC068D" w:rsidRPr="00002DD2" w:rsidRDefault="00EC068D" w:rsidP="00482E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2DD2">
              <w:t xml:space="preserve">экспертизы </w:t>
            </w:r>
          </w:p>
        </w:tc>
      </w:tr>
      <w:tr w:rsidR="00EC068D" w:rsidRPr="00002DD2" w:rsidTr="00482EA2">
        <w:trPr>
          <w:trHeight w:val="21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68D" w:rsidRPr="00002DD2" w:rsidRDefault="00EC068D" w:rsidP="00482E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02DD2">
              <w:rPr>
                <w:szCs w:val="28"/>
              </w:rPr>
              <w:t>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68D" w:rsidRPr="00002DD2" w:rsidRDefault="00EC068D" w:rsidP="00482E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02DD2">
              <w:rPr>
                <w:szCs w:val="28"/>
              </w:rPr>
              <w:t>2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68D" w:rsidRPr="00002DD2" w:rsidRDefault="00EC068D" w:rsidP="00482E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02DD2">
              <w:rPr>
                <w:szCs w:val="28"/>
              </w:rPr>
              <w:t>3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68D" w:rsidRPr="00002DD2" w:rsidRDefault="00EC068D" w:rsidP="00482E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02DD2">
              <w:rPr>
                <w:szCs w:val="28"/>
              </w:rPr>
              <w:t>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68D" w:rsidRPr="00002DD2" w:rsidRDefault="00EC068D" w:rsidP="00482E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02DD2">
              <w:rPr>
                <w:szCs w:val="28"/>
              </w:rPr>
              <w:t>5</w:t>
            </w:r>
          </w:p>
        </w:tc>
      </w:tr>
      <w:tr w:rsidR="00EC068D" w:rsidRPr="00002DD2" w:rsidTr="00482EA2">
        <w:trPr>
          <w:trHeight w:val="5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68D" w:rsidRPr="00002DD2" w:rsidRDefault="00EC068D" w:rsidP="00482E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68D" w:rsidRPr="00002DD2" w:rsidRDefault="00EC068D" w:rsidP="00482E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68D" w:rsidRPr="00002DD2" w:rsidRDefault="00EC068D" w:rsidP="00482E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68D" w:rsidRPr="00002DD2" w:rsidRDefault="00EC068D" w:rsidP="00482E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68D" w:rsidRPr="00002DD2" w:rsidRDefault="00EC068D" w:rsidP="00482E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EC068D" w:rsidRDefault="00EC068D" w:rsidP="00EC068D">
      <w:pPr>
        <w:widowControl w:val="0"/>
        <w:autoSpaceDE w:val="0"/>
        <w:autoSpaceDN w:val="0"/>
        <w:adjustRightInd w:val="0"/>
        <w:rPr>
          <w:color w:val="000000" w:themeColor="text1"/>
          <w:szCs w:val="28"/>
        </w:rPr>
      </w:pPr>
    </w:p>
    <w:p w:rsidR="00EC068D" w:rsidRPr="00EC068D" w:rsidRDefault="00EC068D" w:rsidP="00EC068D">
      <w:pPr>
        <w:widowControl w:val="0"/>
        <w:autoSpaceDE w:val="0"/>
        <w:autoSpaceDN w:val="0"/>
        <w:adjustRightInd w:val="0"/>
        <w:ind w:left="5954"/>
        <w:rPr>
          <w:color w:val="FF0000"/>
          <w:szCs w:val="28"/>
        </w:rPr>
      </w:pPr>
    </w:p>
    <w:p w:rsidR="00EC068D" w:rsidRDefault="00EC068D" w:rsidP="00EC068D">
      <w:pPr>
        <w:widowControl w:val="0"/>
        <w:autoSpaceDE w:val="0"/>
        <w:autoSpaceDN w:val="0"/>
        <w:adjustRightInd w:val="0"/>
        <w:rPr>
          <w:szCs w:val="28"/>
        </w:rPr>
      </w:pPr>
    </w:p>
    <w:p w:rsidR="00EC068D" w:rsidRPr="004836F4" w:rsidRDefault="00EC068D" w:rsidP="004836F4">
      <w:pPr>
        <w:tabs>
          <w:tab w:val="left" w:leader="underscore" w:pos="9639"/>
        </w:tabs>
        <w:ind w:firstLine="709"/>
        <w:jc w:val="both"/>
        <w:rPr>
          <w:spacing w:val="-6"/>
          <w:sz w:val="28"/>
          <w:szCs w:val="28"/>
        </w:rPr>
      </w:pPr>
    </w:p>
    <w:p w:rsidR="00EC068D" w:rsidRDefault="00EC068D" w:rsidP="007B3FE5">
      <w:pPr>
        <w:ind w:left="1701" w:hanging="1701"/>
        <w:jc w:val="both"/>
        <w:rPr>
          <w:szCs w:val="28"/>
        </w:rPr>
        <w:sectPr w:rsidR="00EC068D" w:rsidSect="00EC068D">
          <w:pgSz w:w="16838" w:h="11906" w:orient="landscape"/>
          <w:pgMar w:top="851" w:right="1134" w:bottom="1418" w:left="1134" w:header="709" w:footer="709" w:gutter="0"/>
          <w:pgNumType w:start="1"/>
          <w:cols w:space="708"/>
          <w:titlePg/>
          <w:docGrid w:linePitch="360"/>
        </w:sectPr>
      </w:pPr>
    </w:p>
    <w:p w:rsidR="00EC068D" w:rsidRPr="00002DD2" w:rsidRDefault="00EC068D" w:rsidP="00EC068D">
      <w:pPr>
        <w:widowControl w:val="0"/>
        <w:autoSpaceDE w:val="0"/>
        <w:autoSpaceDN w:val="0"/>
        <w:adjustRightInd w:val="0"/>
        <w:ind w:left="5954"/>
        <w:jc w:val="both"/>
        <w:rPr>
          <w:szCs w:val="28"/>
        </w:rPr>
      </w:pPr>
      <w:r>
        <w:rPr>
          <w:szCs w:val="28"/>
        </w:rPr>
        <w:lastRenderedPageBreak/>
        <w:t>Приложение № 2</w:t>
      </w:r>
    </w:p>
    <w:p w:rsidR="00EC068D" w:rsidRDefault="00EC068D" w:rsidP="00EC068D">
      <w:pPr>
        <w:widowControl w:val="0"/>
        <w:autoSpaceDE w:val="0"/>
        <w:autoSpaceDN w:val="0"/>
        <w:adjustRightInd w:val="0"/>
        <w:ind w:left="5954"/>
        <w:rPr>
          <w:szCs w:val="28"/>
        </w:rPr>
      </w:pPr>
      <w:r w:rsidRPr="00002DD2">
        <w:rPr>
          <w:szCs w:val="28"/>
        </w:rPr>
        <w:t xml:space="preserve">к Методике </w:t>
      </w:r>
    </w:p>
    <w:p w:rsidR="00EC068D" w:rsidRDefault="00EC068D" w:rsidP="00EC068D">
      <w:pPr>
        <w:widowControl w:val="0"/>
        <w:autoSpaceDE w:val="0"/>
        <w:autoSpaceDN w:val="0"/>
        <w:adjustRightInd w:val="0"/>
        <w:ind w:left="5954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проведения экспертизы</w:t>
      </w:r>
    </w:p>
    <w:p w:rsidR="00EC068D" w:rsidRDefault="00EC068D" w:rsidP="00EC068D">
      <w:pPr>
        <w:widowControl w:val="0"/>
        <w:autoSpaceDE w:val="0"/>
        <w:autoSpaceDN w:val="0"/>
        <w:adjustRightInd w:val="0"/>
        <w:ind w:left="5954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нормативных правовых актов</w:t>
      </w:r>
    </w:p>
    <w:p w:rsidR="00EC068D" w:rsidRDefault="00EC068D" w:rsidP="00EC068D">
      <w:pPr>
        <w:widowControl w:val="0"/>
        <w:autoSpaceDE w:val="0"/>
        <w:autoSpaceDN w:val="0"/>
        <w:adjustRightInd w:val="0"/>
        <w:ind w:left="5954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городского округа Верхняя Пышма</w:t>
      </w:r>
    </w:p>
    <w:p w:rsidR="00482EA2" w:rsidRDefault="00482EA2" w:rsidP="00482EA2">
      <w:pPr>
        <w:widowControl w:val="0"/>
        <w:autoSpaceDE w:val="0"/>
        <w:autoSpaceDN w:val="0"/>
        <w:adjustRightInd w:val="0"/>
        <w:rPr>
          <w:color w:val="000000" w:themeColor="text1"/>
          <w:szCs w:val="28"/>
        </w:rPr>
      </w:pPr>
    </w:p>
    <w:p w:rsidR="00CB5EFF" w:rsidRPr="00002DD2" w:rsidRDefault="00CB5EFF" w:rsidP="00CB5EF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002DD2">
        <w:rPr>
          <w:b/>
          <w:bCs/>
          <w:szCs w:val="28"/>
        </w:rPr>
        <w:t>ФОРМА</w:t>
      </w:r>
    </w:p>
    <w:p w:rsidR="00CB5EFF" w:rsidRPr="00002DD2" w:rsidRDefault="00CB5EFF" w:rsidP="00CB5EF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002DD2">
        <w:rPr>
          <w:b/>
          <w:bCs/>
          <w:szCs w:val="28"/>
        </w:rPr>
        <w:t>заключения об экспертизе</w:t>
      </w:r>
      <w:r>
        <w:rPr>
          <w:b/>
          <w:bCs/>
          <w:szCs w:val="28"/>
        </w:rPr>
        <w:t xml:space="preserve"> </w:t>
      </w:r>
      <w:r w:rsidRPr="00002DD2">
        <w:rPr>
          <w:b/>
          <w:bCs/>
          <w:szCs w:val="28"/>
        </w:rPr>
        <w:t xml:space="preserve">нормативного правового акта </w:t>
      </w:r>
    </w:p>
    <w:p w:rsidR="00CB5EFF" w:rsidRDefault="00CB5EFF" w:rsidP="00CB5EF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002DD2">
        <w:rPr>
          <w:b/>
          <w:bCs/>
          <w:szCs w:val="28"/>
        </w:rPr>
        <w:t>городского округа Верхняя Пышма</w:t>
      </w:r>
    </w:p>
    <w:p w:rsidR="00CB5EFF" w:rsidRPr="00CB5EFF" w:rsidRDefault="00CB5EFF" w:rsidP="00CB5EF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002DD2">
        <w:t xml:space="preserve">           </w:t>
      </w:r>
    </w:p>
    <w:tbl>
      <w:tblPr>
        <w:tblW w:w="9815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0"/>
        <w:gridCol w:w="869"/>
        <w:gridCol w:w="1843"/>
        <w:gridCol w:w="1843"/>
        <w:gridCol w:w="425"/>
        <w:gridCol w:w="1224"/>
        <w:gridCol w:w="52"/>
        <w:gridCol w:w="120"/>
        <w:gridCol w:w="305"/>
        <w:gridCol w:w="851"/>
        <w:gridCol w:w="1343"/>
      </w:tblGrid>
      <w:tr w:rsidR="00CB5EFF" w:rsidRPr="00002DD2" w:rsidTr="00DF68D2">
        <w:tc>
          <w:tcPr>
            <w:tcW w:w="9815" w:type="dxa"/>
            <w:gridSpan w:val="11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center"/>
              <w:rPr>
                <w:b/>
              </w:rPr>
            </w:pPr>
            <w:r w:rsidRPr="00002DD2">
              <w:rPr>
                <w:rFonts w:ascii="Times New Roman" w:hAnsi="Times New Roman" w:cs="Times New Roman"/>
                <w:b/>
                <w:sz w:val="24"/>
                <w:szCs w:val="24"/>
              </w:rPr>
              <w:t>1. Общая информация</w:t>
            </w:r>
          </w:p>
        </w:tc>
      </w:tr>
      <w:tr w:rsidR="00CB5EFF" w:rsidRPr="00002DD2" w:rsidTr="00DF68D2">
        <w:tc>
          <w:tcPr>
            <w:tcW w:w="940" w:type="dxa"/>
            <w:vMerge w:val="restart"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Основные реквизиты нормативного правового акта городского округа Верхняя Пышма (вид, дата, номер, наименование, редакция, источник публикации) или группы актов:</w:t>
            </w:r>
          </w:p>
        </w:tc>
      </w:tr>
      <w:tr w:rsidR="00CB5EFF" w:rsidRPr="00002DD2" w:rsidTr="00DF68D2">
        <w:tc>
          <w:tcPr>
            <w:tcW w:w="940" w:type="dxa"/>
            <w:vMerge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</w:rPr>
            </w:pPr>
            <w:r w:rsidRPr="00002DD2">
              <w:rPr>
                <w:rFonts w:ascii="Times New Roman" w:hAnsi="Times New Roman" w:cs="Times New Roman"/>
              </w:rPr>
              <w:t>(Место для тестового описания)</w:t>
            </w:r>
          </w:p>
        </w:tc>
      </w:tr>
      <w:tr w:rsidR="00CB5EFF" w:rsidRPr="00002DD2" w:rsidTr="00DF68D2">
        <w:tc>
          <w:tcPr>
            <w:tcW w:w="940" w:type="dxa"/>
            <w:vMerge w:val="restart"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Обоснование, если оценивается группа актов:</w:t>
            </w:r>
          </w:p>
        </w:tc>
      </w:tr>
      <w:tr w:rsidR="00CB5EFF" w:rsidRPr="00002DD2" w:rsidTr="00DF68D2">
        <w:tc>
          <w:tcPr>
            <w:tcW w:w="940" w:type="dxa"/>
            <w:vMerge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02DD2">
              <w:rPr>
                <w:rFonts w:ascii="Times New Roman" w:hAnsi="Times New Roman" w:cs="Times New Roman"/>
              </w:rPr>
              <w:t>(Место для тестового описания)</w:t>
            </w:r>
          </w:p>
        </w:tc>
      </w:tr>
      <w:tr w:rsidR="00CB5EFF" w:rsidRPr="00002DD2" w:rsidTr="00DF68D2">
        <w:tc>
          <w:tcPr>
            <w:tcW w:w="940" w:type="dxa"/>
            <w:vMerge w:val="restart"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Дата вступления в силу акта и его отдельных положений (указать дату; если пол</w:t>
            </w: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жения вводятся в действие в разное время указывается положение и дата)</w:t>
            </w:r>
          </w:p>
        </w:tc>
      </w:tr>
      <w:tr w:rsidR="00CB5EFF" w:rsidRPr="00002DD2" w:rsidTr="00DF68D2">
        <w:tc>
          <w:tcPr>
            <w:tcW w:w="940" w:type="dxa"/>
            <w:vMerge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</w:rPr>
              <w:t>(Место для тестового описания)</w:t>
            </w:r>
          </w:p>
        </w:tc>
      </w:tr>
      <w:tr w:rsidR="00CB5EFF" w:rsidRPr="00002DD2" w:rsidTr="00DF68D2">
        <w:tc>
          <w:tcPr>
            <w:tcW w:w="940" w:type="dxa"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7019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самоуправления, отраслевой (функциональный) орган администр</w:t>
            </w: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 xml:space="preserve">ции городского округа </w:t>
            </w:r>
            <w:r w:rsidR="007019FB">
              <w:rPr>
                <w:rFonts w:ascii="Times New Roman" w:hAnsi="Times New Roman" w:cs="Times New Roman"/>
                <w:sz w:val="24"/>
                <w:szCs w:val="24"/>
              </w:rPr>
              <w:t>Верхняя Пышма</w:t>
            </w: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02DD2">
              <w:t xml:space="preserve"> </w:t>
            </w: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принявший оцениваемый нормативный правовой акт, и (или) к компетенции и полномочиям которого относится исследу</w:t>
            </w: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мая сфера общественных отношений:</w:t>
            </w:r>
          </w:p>
        </w:tc>
      </w:tr>
      <w:tr w:rsidR="00CB5EFF" w:rsidRPr="00002DD2" w:rsidTr="00DF68D2">
        <w:tc>
          <w:tcPr>
            <w:tcW w:w="940" w:type="dxa"/>
            <w:vMerge w:val="restart"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Сфера государственного регулирования:</w:t>
            </w:r>
          </w:p>
        </w:tc>
      </w:tr>
      <w:tr w:rsidR="00CB5EFF" w:rsidRPr="00002DD2" w:rsidTr="00DF68D2">
        <w:tc>
          <w:tcPr>
            <w:tcW w:w="940" w:type="dxa"/>
            <w:vMerge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</w:rPr>
              <w:t>(Место для тестового описания)</w:t>
            </w:r>
          </w:p>
        </w:tc>
      </w:tr>
      <w:tr w:rsidR="00CB5EFF" w:rsidRPr="00002DD2" w:rsidTr="00DF68D2">
        <w:tc>
          <w:tcPr>
            <w:tcW w:w="940" w:type="dxa"/>
            <w:vMerge w:val="restart"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Проведение ОРВ в отношении проекта акта (*):</w:t>
            </w:r>
          </w:p>
        </w:tc>
      </w:tr>
      <w:tr w:rsidR="00CB5EFF" w:rsidRPr="00002DD2" w:rsidTr="00DF68D2">
        <w:tc>
          <w:tcPr>
            <w:tcW w:w="940" w:type="dxa"/>
            <w:vMerge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Проводилось: да/нет</w:t>
            </w:r>
          </w:p>
        </w:tc>
      </w:tr>
      <w:tr w:rsidR="00CB5EFF" w:rsidRPr="00002DD2" w:rsidTr="00DF68D2">
        <w:tc>
          <w:tcPr>
            <w:tcW w:w="940" w:type="dxa"/>
            <w:vMerge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Степень регулирующего воздействия положений проекта акта: высокая / средняя / низкая</w:t>
            </w:r>
          </w:p>
        </w:tc>
      </w:tr>
      <w:tr w:rsidR="00CB5EFF" w:rsidRPr="00002DD2" w:rsidTr="00DF68D2">
        <w:tc>
          <w:tcPr>
            <w:tcW w:w="940" w:type="dxa"/>
            <w:vMerge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Дата и реквизиты заключения об ОРВ проекта акта:</w:t>
            </w:r>
          </w:p>
        </w:tc>
      </w:tr>
      <w:tr w:rsidR="00CB5EFF" w:rsidRPr="00002DD2" w:rsidTr="00DF68D2">
        <w:tc>
          <w:tcPr>
            <w:tcW w:w="9815" w:type="dxa"/>
            <w:gridSpan w:val="11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 xml:space="preserve">(*) Для актов, по которым не проводилась ОРВ проектов актов, данный раздел Заключения не заполняется.          </w:t>
            </w:r>
          </w:p>
        </w:tc>
      </w:tr>
      <w:tr w:rsidR="00CB5EFF" w:rsidRPr="00002DD2" w:rsidTr="00DF68D2">
        <w:tc>
          <w:tcPr>
            <w:tcW w:w="940" w:type="dxa"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 разработчика (ФИО; должность, телефон, </w:t>
            </w:r>
            <w:proofErr w:type="spellStart"/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эл.адрес</w:t>
            </w:r>
            <w:proofErr w:type="spellEnd"/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</w:tr>
      <w:tr w:rsidR="00CB5EFF" w:rsidRPr="00002DD2" w:rsidTr="00DF68D2">
        <w:tc>
          <w:tcPr>
            <w:tcW w:w="9815" w:type="dxa"/>
            <w:gridSpan w:val="11"/>
            <w:shd w:val="clear" w:color="auto" w:fill="auto"/>
          </w:tcPr>
          <w:p w:rsidR="00CB5EFF" w:rsidRDefault="00CB5EFF" w:rsidP="00DF68D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Основные группы субъектов предпринимательской, инвестиционной деятельности, иные заинтересованные лица, интересы которых затрагиваются регулированием, </w:t>
            </w:r>
          </w:p>
          <w:p w:rsidR="00CB5EFF" w:rsidRPr="00002DD2" w:rsidRDefault="00CB5EFF" w:rsidP="00DF68D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нормативным правовым актом</w:t>
            </w:r>
          </w:p>
        </w:tc>
      </w:tr>
      <w:tr w:rsidR="00CB5EFF" w:rsidRPr="00002DD2" w:rsidTr="00DF68D2">
        <w:tc>
          <w:tcPr>
            <w:tcW w:w="940" w:type="dxa"/>
            <w:vMerge w:val="restart"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Группа участников отношений</w:t>
            </w:r>
          </w:p>
        </w:tc>
      </w:tr>
      <w:tr w:rsidR="00CB5EFF" w:rsidRPr="00002DD2" w:rsidTr="00DF68D2">
        <w:tc>
          <w:tcPr>
            <w:tcW w:w="940" w:type="dxa"/>
            <w:vMerge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</w:rPr>
              <w:t>(Место для тестового описания)</w:t>
            </w:r>
          </w:p>
        </w:tc>
      </w:tr>
      <w:tr w:rsidR="00CB5EFF" w:rsidRPr="00002DD2" w:rsidTr="00DF68D2">
        <w:tc>
          <w:tcPr>
            <w:tcW w:w="940" w:type="dxa"/>
            <w:vMerge w:val="restart"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Данные о количестве участников отношений в настоящее время</w:t>
            </w:r>
          </w:p>
        </w:tc>
      </w:tr>
      <w:tr w:rsidR="00CB5EFF" w:rsidRPr="00002DD2" w:rsidTr="00DF68D2">
        <w:tc>
          <w:tcPr>
            <w:tcW w:w="940" w:type="dxa"/>
            <w:vMerge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</w:rPr>
              <w:t>(Место для тестового описания)</w:t>
            </w:r>
          </w:p>
        </w:tc>
      </w:tr>
      <w:tr w:rsidR="00CB5EFF" w:rsidRPr="00002DD2" w:rsidTr="00DF68D2">
        <w:tc>
          <w:tcPr>
            <w:tcW w:w="940" w:type="dxa"/>
            <w:vMerge w:val="restart"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7019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 xml:space="preserve">Данные об изменении количества участников отношений в течение срока действия нормативного правового акта городского округа </w:t>
            </w:r>
            <w:r w:rsidR="007019FB">
              <w:rPr>
                <w:rFonts w:ascii="Times New Roman" w:hAnsi="Times New Roman" w:cs="Times New Roman"/>
                <w:sz w:val="24"/>
                <w:szCs w:val="24"/>
              </w:rPr>
              <w:t>Верхняя Пышма</w:t>
            </w:r>
          </w:p>
        </w:tc>
      </w:tr>
      <w:tr w:rsidR="00CB5EFF" w:rsidRPr="00002DD2" w:rsidTr="00DF68D2">
        <w:tc>
          <w:tcPr>
            <w:tcW w:w="940" w:type="dxa"/>
            <w:vMerge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</w:rPr>
              <w:t>(Место для тестового описания)</w:t>
            </w:r>
          </w:p>
        </w:tc>
      </w:tr>
      <w:tr w:rsidR="00CB5EFF" w:rsidRPr="00002DD2" w:rsidTr="00DF68D2">
        <w:tc>
          <w:tcPr>
            <w:tcW w:w="940" w:type="dxa"/>
            <w:vMerge w:val="restart"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Источники данных</w:t>
            </w:r>
          </w:p>
        </w:tc>
      </w:tr>
      <w:tr w:rsidR="00CB5EFF" w:rsidRPr="00002DD2" w:rsidTr="00DF68D2">
        <w:tc>
          <w:tcPr>
            <w:tcW w:w="940" w:type="dxa"/>
            <w:vMerge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</w:pPr>
            <w:r w:rsidRPr="00002DD2">
              <w:rPr>
                <w:rFonts w:ascii="Times New Roman" w:hAnsi="Times New Roman" w:cs="Times New Roman"/>
              </w:rPr>
              <w:t>(Место для тестового описания)</w:t>
            </w:r>
          </w:p>
        </w:tc>
      </w:tr>
      <w:tr w:rsidR="00CB5EFF" w:rsidRPr="00002DD2" w:rsidTr="00DF68D2">
        <w:tc>
          <w:tcPr>
            <w:tcW w:w="9815" w:type="dxa"/>
            <w:gridSpan w:val="11"/>
            <w:shd w:val="clear" w:color="auto" w:fill="auto"/>
          </w:tcPr>
          <w:p w:rsidR="00CB5EFF" w:rsidRDefault="00CB5EFF" w:rsidP="00DF68D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Оценка степени решения проблемы и преодоления </w:t>
            </w:r>
          </w:p>
          <w:p w:rsidR="00CB5EFF" w:rsidRPr="00002DD2" w:rsidRDefault="00CB5EFF" w:rsidP="00DF68D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b/>
                <w:sz w:val="24"/>
                <w:szCs w:val="24"/>
              </w:rPr>
              <w:t>связанных с ней негативных эффектов за счет регулирования</w:t>
            </w:r>
          </w:p>
        </w:tc>
      </w:tr>
      <w:tr w:rsidR="00CB5EFF" w:rsidRPr="00002DD2" w:rsidTr="00DF68D2">
        <w:tc>
          <w:tcPr>
            <w:tcW w:w="940" w:type="dxa"/>
            <w:vMerge w:val="restart"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Описание проблемы, на решение которой направлено регулирование, установле</w:t>
            </w: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ное нормативным правовым актом городского округа Верхняя Пышма, и связанных с ней негативных эффектов:</w:t>
            </w:r>
          </w:p>
        </w:tc>
      </w:tr>
      <w:tr w:rsidR="00CB5EFF" w:rsidRPr="00002DD2" w:rsidTr="00DF68D2">
        <w:tc>
          <w:tcPr>
            <w:tcW w:w="940" w:type="dxa"/>
            <w:vMerge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</w:rPr>
              <w:t>(Место для тестового описания)</w:t>
            </w:r>
          </w:p>
        </w:tc>
      </w:tr>
      <w:tr w:rsidR="00CB5EFF" w:rsidRPr="00002DD2" w:rsidTr="00DF68D2">
        <w:tc>
          <w:tcPr>
            <w:tcW w:w="940" w:type="dxa"/>
            <w:vMerge w:val="restart"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Оценка степени решения проблемы и негативных эффектов, связанных с пробл</w:t>
            </w: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мой:</w:t>
            </w:r>
          </w:p>
        </w:tc>
      </w:tr>
      <w:tr w:rsidR="00CB5EFF" w:rsidRPr="00002DD2" w:rsidTr="00DF68D2">
        <w:tc>
          <w:tcPr>
            <w:tcW w:w="940" w:type="dxa"/>
            <w:vMerge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</w:rPr>
              <w:t>(Место для тестового описания)</w:t>
            </w:r>
          </w:p>
        </w:tc>
      </w:tr>
      <w:tr w:rsidR="00CB5EFF" w:rsidRPr="00002DD2" w:rsidTr="00DF68D2">
        <w:tc>
          <w:tcPr>
            <w:tcW w:w="940" w:type="dxa"/>
            <w:vMerge w:val="restart"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Обоснование взаимосвязи решения проблемы и преодоления эффектов с регулир</w:t>
            </w: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ванием, установленным нормативным правовым актом городского округа Ревда</w:t>
            </w:r>
          </w:p>
        </w:tc>
      </w:tr>
      <w:tr w:rsidR="00CB5EFF" w:rsidRPr="00002DD2" w:rsidTr="00DF68D2">
        <w:tc>
          <w:tcPr>
            <w:tcW w:w="940" w:type="dxa"/>
            <w:vMerge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</w:rPr>
              <w:t>(Место для тестового описания)</w:t>
            </w:r>
          </w:p>
        </w:tc>
      </w:tr>
      <w:tr w:rsidR="00CB5EFF" w:rsidRPr="00002DD2" w:rsidTr="00DF68D2">
        <w:tc>
          <w:tcPr>
            <w:tcW w:w="940" w:type="dxa"/>
            <w:vMerge w:val="restart"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</w:p>
        </w:tc>
      </w:tr>
      <w:tr w:rsidR="00CB5EFF" w:rsidRPr="00002DD2" w:rsidTr="00DF68D2">
        <w:tc>
          <w:tcPr>
            <w:tcW w:w="940" w:type="dxa"/>
            <w:vMerge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</w:rPr>
              <w:t>(Место для тестового описания)</w:t>
            </w:r>
          </w:p>
        </w:tc>
      </w:tr>
      <w:tr w:rsidR="00CB5EFF" w:rsidRPr="00002DD2" w:rsidTr="00DF68D2">
        <w:tc>
          <w:tcPr>
            <w:tcW w:w="9815" w:type="dxa"/>
            <w:gridSpan w:val="11"/>
            <w:shd w:val="clear" w:color="auto" w:fill="auto"/>
          </w:tcPr>
          <w:p w:rsidR="00CB5EFF" w:rsidRDefault="00CB5EFF" w:rsidP="00DF68D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Оценка бюджетных расходов и доходов о реализации предусмотренных </w:t>
            </w:r>
          </w:p>
          <w:p w:rsidR="00CB5EFF" w:rsidRDefault="00CB5EFF" w:rsidP="00DF68D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нормативным правовым актом городского округа Верхняя Пышма функций, </w:t>
            </w:r>
          </w:p>
          <w:p w:rsidR="00CB5EFF" w:rsidRPr="00002DD2" w:rsidRDefault="00CB5EFF" w:rsidP="00DF68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b/>
                <w:sz w:val="24"/>
                <w:szCs w:val="24"/>
              </w:rPr>
              <w:t>полномочий, обязанностей и прав органов местного самоуправления</w:t>
            </w:r>
          </w:p>
        </w:tc>
      </w:tr>
      <w:tr w:rsidR="00CB5EFF" w:rsidRPr="00002DD2" w:rsidTr="00DF68D2">
        <w:tc>
          <w:tcPr>
            <w:tcW w:w="940" w:type="dxa"/>
            <w:vMerge w:val="restart"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Реализации функций, полномочий, обязанностей и прав</w:t>
            </w:r>
          </w:p>
        </w:tc>
      </w:tr>
      <w:tr w:rsidR="00CB5EFF" w:rsidRPr="00002DD2" w:rsidTr="00DF68D2">
        <w:tc>
          <w:tcPr>
            <w:tcW w:w="940" w:type="dxa"/>
            <w:vMerge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</w:rPr>
              <w:t>(Место для тестового описания)</w:t>
            </w:r>
          </w:p>
        </w:tc>
      </w:tr>
      <w:tr w:rsidR="00CB5EFF" w:rsidRPr="00002DD2" w:rsidTr="00DF68D2">
        <w:tc>
          <w:tcPr>
            <w:tcW w:w="940" w:type="dxa"/>
            <w:vMerge w:val="restart"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Качественное описание расходов и поступлений бюджета городского округа Вер</w:t>
            </w: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няя Пышма</w:t>
            </w:r>
          </w:p>
        </w:tc>
      </w:tr>
      <w:tr w:rsidR="00CB5EFF" w:rsidRPr="00002DD2" w:rsidTr="00DF68D2">
        <w:tc>
          <w:tcPr>
            <w:tcW w:w="940" w:type="dxa"/>
            <w:vMerge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</w:rPr>
              <w:t>(Место для тестового описания)</w:t>
            </w:r>
          </w:p>
        </w:tc>
      </w:tr>
      <w:tr w:rsidR="00CB5EFF" w:rsidRPr="00002DD2" w:rsidTr="00DF68D2">
        <w:tc>
          <w:tcPr>
            <w:tcW w:w="940" w:type="dxa"/>
            <w:vMerge w:val="restart"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Количественная оценка расходов и поступлений</w:t>
            </w:r>
          </w:p>
        </w:tc>
      </w:tr>
      <w:tr w:rsidR="00CB5EFF" w:rsidRPr="00002DD2" w:rsidTr="00CB5EFF">
        <w:tc>
          <w:tcPr>
            <w:tcW w:w="940" w:type="dxa"/>
            <w:vMerge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  <w:gridSpan w:val="4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Функция №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Расходы в год</w:t>
            </w:r>
          </w:p>
        </w:tc>
        <w:tc>
          <w:tcPr>
            <w:tcW w:w="2194" w:type="dxa"/>
            <w:gridSpan w:val="2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Поступления в год</w:t>
            </w:r>
          </w:p>
        </w:tc>
      </w:tr>
      <w:tr w:rsidR="00CB5EFF" w:rsidRPr="00002DD2" w:rsidTr="00DF68D2">
        <w:tc>
          <w:tcPr>
            <w:tcW w:w="940" w:type="dxa"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EFF" w:rsidRPr="00002DD2" w:rsidTr="00DF68D2">
        <w:tc>
          <w:tcPr>
            <w:tcW w:w="940" w:type="dxa"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Итого расходов</w:t>
            </w:r>
          </w:p>
        </w:tc>
      </w:tr>
      <w:tr w:rsidR="00CB5EFF" w:rsidRPr="00002DD2" w:rsidTr="00DF68D2">
        <w:tc>
          <w:tcPr>
            <w:tcW w:w="940" w:type="dxa"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</w:pPr>
            <w:r w:rsidRPr="00002DD2">
              <w:rPr>
                <w:rFonts w:ascii="Times New Roman" w:hAnsi="Times New Roman" w:cs="Times New Roman"/>
              </w:rPr>
              <w:t>(Место для тестового описания)</w:t>
            </w:r>
          </w:p>
        </w:tc>
      </w:tr>
      <w:tr w:rsidR="00CB5EFF" w:rsidRPr="00002DD2" w:rsidTr="00DF68D2">
        <w:tc>
          <w:tcPr>
            <w:tcW w:w="940" w:type="dxa"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</w:pPr>
          </w:p>
        </w:tc>
      </w:tr>
      <w:tr w:rsidR="00CB5EFF" w:rsidRPr="00002DD2" w:rsidTr="00DF68D2">
        <w:tc>
          <w:tcPr>
            <w:tcW w:w="940" w:type="dxa"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</w:pPr>
          </w:p>
        </w:tc>
      </w:tr>
      <w:tr w:rsidR="00CB5EFF" w:rsidRPr="00002DD2" w:rsidTr="00DF68D2">
        <w:tc>
          <w:tcPr>
            <w:tcW w:w="940" w:type="dxa"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</w:pPr>
          </w:p>
        </w:tc>
      </w:tr>
      <w:tr w:rsidR="00CB5EFF" w:rsidRPr="00002DD2" w:rsidTr="00DF68D2">
        <w:tc>
          <w:tcPr>
            <w:tcW w:w="940" w:type="dxa"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</w:pPr>
          </w:p>
        </w:tc>
      </w:tr>
      <w:tr w:rsidR="00CB5EFF" w:rsidRPr="00002DD2" w:rsidTr="00DF68D2">
        <w:tc>
          <w:tcPr>
            <w:tcW w:w="9815" w:type="dxa"/>
            <w:gridSpan w:val="11"/>
            <w:shd w:val="clear" w:color="auto" w:fill="auto"/>
          </w:tcPr>
          <w:p w:rsidR="00CB5EFF" w:rsidRDefault="00CB5EFF" w:rsidP="00DF68D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Оценка фактических расходов субъектов предпринимательской, </w:t>
            </w:r>
          </w:p>
          <w:p w:rsidR="00CB5EFF" w:rsidRDefault="00CB5EFF" w:rsidP="00DF68D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инвестиционной деятельности, связанных с необходимостью соблюдения </w:t>
            </w:r>
          </w:p>
          <w:p w:rsidR="00CB5EFF" w:rsidRPr="00002DD2" w:rsidRDefault="00CB5EFF" w:rsidP="00DF68D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установленных нормативным правовым актом обязанностей или ограничений</w:t>
            </w:r>
          </w:p>
        </w:tc>
      </w:tr>
      <w:tr w:rsidR="00CB5EFF" w:rsidRPr="00002DD2" w:rsidTr="00DF68D2">
        <w:tc>
          <w:tcPr>
            <w:tcW w:w="940" w:type="dxa"/>
            <w:vMerge w:val="restart"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Установленная обязанность или ограничение:</w:t>
            </w:r>
          </w:p>
        </w:tc>
      </w:tr>
      <w:tr w:rsidR="00CB5EFF" w:rsidRPr="00002DD2" w:rsidTr="00DF68D2">
        <w:tc>
          <w:tcPr>
            <w:tcW w:w="940" w:type="dxa"/>
            <w:vMerge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</w:rPr>
              <w:t>(Место для тестового описания)</w:t>
            </w:r>
          </w:p>
        </w:tc>
      </w:tr>
      <w:tr w:rsidR="00CB5EFF" w:rsidRPr="00002DD2" w:rsidTr="00DF68D2">
        <w:tc>
          <w:tcPr>
            <w:tcW w:w="940" w:type="dxa"/>
            <w:vMerge w:val="restart"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Группа субъектов предпринимательской, инвестиционной деятельности на которые распространяются</w:t>
            </w:r>
          </w:p>
        </w:tc>
      </w:tr>
      <w:tr w:rsidR="00CB5EFF" w:rsidRPr="00002DD2" w:rsidTr="00DF68D2">
        <w:tc>
          <w:tcPr>
            <w:tcW w:w="940" w:type="dxa"/>
            <w:vMerge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</w:rPr>
              <w:t>(Место для тестового описания)</w:t>
            </w:r>
          </w:p>
        </w:tc>
      </w:tr>
      <w:tr w:rsidR="00CB5EFF" w:rsidRPr="00002DD2" w:rsidTr="00DF68D2">
        <w:tc>
          <w:tcPr>
            <w:tcW w:w="940" w:type="dxa"/>
            <w:vMerge w:val="restart"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Описание видов расходов</w:t>
            </w:r>
          </w:p>
        </w:tc>
      </w:tr>
      <w:tr w:rsidR="00CB5EFF" w:rsidRPr="00002DD2" w:rsidTr="00DF68D2">
        <w:tc>
          <w:tcPr>
            <w:tcW w:w="940" w:type="dxa"/>
            <w:vMerge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</w:rPr>
              <w:t>(Место для тестового описания)</w:t>
            </w:r>
          </w:p>
        </w:tc>
      </w:tr>
      <w:tr w:rsidR="00CB5EFF" w:rsidRPr="00002DD2" w:rsidTr="00DF68D2">
        <w:tc>
          <w:tcPr>
            <w:tcW w:w="940" w:type="dxa"/>
            <w:vMerge w:val="restart"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Количественные оценки:</w:t>
            </w:r>
          </w:p>
        </w:tc>
      </w:tr>
      <w:tr w:rsidR="00CB5EFF" w:rsidRPr="00002DD2" w:rsidTr="00DF68D2">
        <w:tc>
          <w:tcPr>
            <w:tcW w:w="940" w:type="dxa"/>
            <w:vMerge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4" w:type="dxa"/>
            <w:gridSpan w:val="5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Единовременные расходы</w:t>
            </w:r>
          </w:p>
        </w:tc>
        <w:tc>
          <w:tcPr>
            <w:tcW w:w="2671" w:type="dxa"/>
            <w:gridSpan w:val="5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Расходы в год</w:t>
            </w:r>
          </w:p>
        </w:tc>
      </w:tr>
      <w:tr w:rsidR="00CB5EFF" w:rsidRPr="00002DD2" w:rsidTr="00DF68D2">
        <w:tc>
          <w:tcPr>
            <w:tcW w:w="940" w:type="dxa"/>
            <w:vMerge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4" w:type="dxa"/>
            <w:gridSpan w:val="5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</w:rPr>
              <w:t>(Место для тестового описания)</w:t>
            </w:r>
          </w:p>
        </w:tc>
        <w:tc>
          <w:tcPr>
            <w:tcW w:w="2671" w:type="dxa"/>
            <w:gridSpan w:val="5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EFF" w:rsidRPr="00002DD2" w:rsidTr="00DF68D2">
        <w:tc>
          <w:tcPr>
            <w:tcW w:w="940" w:type="dxa"/>
            <w:vMerge w:val="restart"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Итого совокупные единовременные расходы:</w:t>
            </w:r>
          </w:p>
        </w:tc>
      </w:tr>
      <w:tr w:rsidR="00CB5EFF" w:rsidRPr="00002DD2" w:rsidTr="00DF68D2">
        <w:tc>
          <w:tcPr>
            <w:tcW w:w="940" w:type="dxa"/>
            <w:vMerge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</w:rPr>
              <w:t>(Место для тестового описания)</w:t>
            </w:r>
          </w:p>
        </w:tc>
      </w:tr>
      <w:tr w:rsidR="00CB5EFF" w:rsidRPr="00002DD2" w:rsidTr="00DF68D2">
        <w:tc>
          <w:tcPr>
            <w:tcW w:w="940" w:type="dxa"/>
            <w:vMerge w:val="restart"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Итого совокупные ежегодные расходы:</w:t>
            </w:r>
          </w:p>
        </w:tc>
      </w:tr>
      <w:tr w:rsidR="00CB5EFF" w:rsidRPr="00002DD2" w:rsidTr="00DF68D2">
        <w:tc>
          <w:tcPr>
            <w:tcW w:w="940" w:type="dxa"/>
            <w:vMerge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</w:rPr>
              <w:t>(Место для тестового описания)</w:t>
            </w:r>
          </w:p>
        </w:tc>
      </w:tr>
      <w:tr w:rsidR="00CB5EFF" w:rsidRPr="00002DD2" w:rsidTr="00DF68D2">
        <w:tc>
          <w:tcPr>
            <w:tcW w:w="940" w:type="dxa"/>
            <w:vMerge w:val="restart"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.5.7.</w:t>
            </w: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Описание издержек, не поддающихся количественной оценке:</w:t>
            </w:r>
          </w:p>
        </w:tc>
      </w:tr>
      <w:tr w:rsidR="00CB5EFF" w:rsidRPr="00002DD2" w:rsidTr="00DF68D2">
        <w:tc>
          <w:tcPr>
            <w:tcW w:w="940" w:type="dxa"/>
            <w:vMerge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</w:rPr>
              <w:t>(Место для тестового описания)</w:t>
            </w:r>
          </w:p>
        </w:tc>
      </w:tr>
      <w:tr w:rsidR="00CB5EFF" w:rsidRPr="00002DD2" w:rsidTr="00DF68D2">
        <w:tc>
          <w:tcPr>
            <w:tcW w:w="940" w:type="dxa"/>
            <w:vMerge w:val="restart"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Описание выгод субъектов предпринимательской, инвестиционной деятельности от действия акта:</w:t>
            </w:r>
          </w:p>
        </w:tc>
      </w:tr>
      <w:tr w:rsidR="00CB5EFF" w:rsidRPr="00002DD2" w:rsidTr="00DF68D2">
        <w:tc>
          <w:tcPr>
            <w:tcW w:w="940" w:type="dxa"/>
            <w:vMerge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</w:rPr>
              <w:t>(Место для тестового описания)</w:t>
            </w:r>
          </w:p>
        </w:tc>
      </w:tr>
      <w:tr w:rsidR="00CB5EFF" w:rsidRPr="00002DD2" w:rsidTr="00DF68D2">
        <w:tc>
          <w:tcPr>
            <w:tcW w:w="940" w:type="dxa"/>
            <w:vMerge w:val="restart"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</w:p>
        </w:tc>
      </w:tr>
      <w:tr w:rsidR="00CB5EFF" w:rsidRPr="00002DD2" w:rsidTr="00DF68D2">
        <w:tc>
          <w:tcPr>
            <w:tcW w:w="940" w:type="dxa"/>
            <w:vMerge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</w:rPr>
              <w:t>(Место для тестового описания)</w:t>
            </w:r>
          </w:p>
        </w:tc>
      </w:tr>
      <w:tr w:rsidR="00CB5EFF" w:rsidRPr="00002DD2" w:rsidTr="00DF68D2">
        <w:tc>
          <w:tcPr>
            <w:tcW w:w="9815" w:type="dxa"/>
            <w:gridSpan w:val="11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b/>
                <w:sz w:val="24"/>
                <w:szCs w:val="24"/>
              </w:rPr>
              <w:t>6. Оценка фактических положительных и отрицательных последствий регулирования</w:t>
            </w:r>
          </w:p>
        </w:tc>
      </w:tr>
      <w:tr w:rsidR="00CB5EFF" w:rsidRPr="00002DD2" w:rsidTr="00DF68D2">
        <w:tc>
          <w:tcPr>
            <w:tcW w:w="940" w:type="dxa"/>
            <w:vMerge w:val="restart"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6376" w:type="dxa"/>
            <w:gridSpan w:val="7"/>
            <w:shd w:val="clear" w:color="auto" w:fill="auto"/>
          </w:tcPr>
          <w:p w:rsidR="00CB5EFF" w:rsidRDefault="00CB5EFF" w:rsidP="00DF68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Описание фактических отрицательных последствий</w:t>
            </w:r>
          </w:p>
          <w:p w:rsidR="00CB5EFF" w:rsidRDefault="00CB5EFF" w:rsidP="00DF68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регулирования, группы, на которые распространяются </w:t>
            </w:r>
          </w:p>
          <w:p w:rsidR="00CB5EFF" w:rsidRPr="00002DD2" w:rsidRDefault="00CB5EFF" w:rsidP="00DF68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последствия</w:t>
            </w:r>
          </w:p>
        </w:tc>
        <w:tc>
          <w:tcPr>
            <w:tcW w:w="2499" w:type="dxa"/>
            <w:gridSpan w:val="3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Количественные оценки</w:t>
            </w:r>
          </w:p>
        </w:tc>
      </w:tr>
      <w:tr w:rsidR="00CB5EFF" w:rsidRPr="00002DD2" w:rsidTr="00DF68D2">
        <w:tc>
          <w:tcPr>
            <w:tcW w:w="940" w:type="dxa"/>
            <w:vMerge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  <w:gridSpan w:val="7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</w:pPr>
            <w:r w:rsidRPr="00002DD2">
              <w:rPr>
                <w:rFonts w:ascii="Times New Roman" w:hAnsi="Times New Roman" w:cs="Times New Roman"/>
              </w:rPr>
              <w:t>(Место для тестового описания)</w:t>
            </w:r>
          </w:p>
        </w:tc>
        <w:tc>
          <w:tcPr>
            <w:tcW w:w="2499" w:type="dxa"/>
            <w:gridSpan w:val="3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</w:pPr>
          </w:p>
        </w:tc>
      </w:tr>
      <w:tr w:rsidR="00CB5EFF" w:rsidRPr="00002DD2" w:rsidTr="00DF68D2">
        <w:tc>
          <w:tcPr>
            <w:tcW w:w="940" w:type="dxa"/>
            <w:vMerge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  <w:gridSpan w:val="7"/>
            <w:shd w:val="clear" w:color="auto" w:fill="auto"/>
          </w:tcPr>
          <w:p w:rsidR="00CB5EFF" w:rsidRDefault="00CB5EFF" w:rsidP="00DF68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фактических положительных последствий </w:t>
            </w:r>
          </w:p>
          <w:p w:rsidR="00CB5EFF" w:rsidRDefault="00CB5EFF" w:rsidP="00DF68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регулирования, группы, на которые распространяются </w:t>
            </w:r>
          </w:p>
          <w:p w:rsidR="00CB5EFF" w:rsidRPr="00002DD2" w:rsidRDefault="00CB5EFF" w:rsidP="00DF68D2">
            <w:pPr>
              <w:pStyle w:val="ConsPlusNonformat"/>
              <w:jc w:val="center"/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последствия</w:t>
            </w:r>
          </w:p>
        </w:tc>
        <w:tc>
          <w:tcPr>
            <w:tcW w:w="2499" w:type="dxa"/>
            <w:gridSpan w:val="3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Количественные оценки</w:t>
            </w:r>
          </w:p>
        </w:tc>
      </w:tr>
      <w:tr w:rsidR="00CB5EFF" w:rsidRPr="00002DD2" w:rsidTr="00DF68D2">
        <w:tc>
          <w:tcPr>
            <w:tcW w:w="940" w:type="dxa"/>
            <w:vMerge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  <w:gridSpan w:val="7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</w:pPr>
          </w:p>
        </w:tc>
        <w:tc>
          <w:tcPr>
            <w:tcW w:w="2499" w:type="dxa"/>
            <w:gridSpan w:val="3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</w:pPr>
          </w:p>
        </w:tc>
      </w:tr>
      <w:tr w:rsidR="00CB5EFF" w:rsidRPr="00002DD2" w:rsidTr="00DF68D2">
        <w:tc>
          <w:tcPr>
            <w:tcW w:w="940" w:type="dxa"/>
            <w:vMerge w:val="restart"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</w:p>
        </w:tc>
      </w:tr>
      <w:tr w:rsidR="00CB5EFF" w:rsidRPr="00002DD2" w:rsidTr="00DF68D2">
        <w:tc>
          <w:tcPr>
            <w:tcW w:w="940" w:type="dxa"/>
            <w:vMerge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</w:rPr>
              <w:t>(Место для тестового описания)</w:t>
            </w:r>
          </w:p>
        </w:tc>
      </w:tr>
      <w:tr w:rsidR="00CB5EFF" w:rsidRPr="00002DD2" w:rsidTr="00DF68D2">
        <w:tc>
          <w:tcPr>
            <w:tcW w:w="9815" w:type="dxa"/>
            <w:gridSpan w:val="11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b/>
                <w:sz w:val="24"/>
                <w:szCs w:val="24"/>
              </w:rPr>
              <w:t>7. Сведения о реализации методов контроля эффективности достижения цели регул</w:t>
            </w:r>
            <w:r w:rsidRPr="00002DD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002DD2">
              <w:rPr>
                <w:rFonts w:ascii="Times New Roman" w:hAnsi="Times New Roman" w:cs="Times New Roman"/>
                <w:b/>
                <w:sz w:val="24"/>
                <w:szCs w:val="24"/>
              </w:rPr>
              <w:t>рования, установленного нормативным правовым актом организационно-технических, методологических, информационных и иных мероприятий с указанием соответству</w:t>
            </w:r>
            <w:r w:rsidRPr="00002DD2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002DD2">
              <w:rPr>
                <w:rFonts w:ascii="Times New Roman" w:hAnsi="Times New Roman" w:cs="Times New Roman"/>
                <w:b/>
                <w:sz w:val="24"/>
                <w:szCs w:val="24"/>
              </w:rPr>
              <w:t>щих расходов бюджета городского округа Верхняя Пышма</w:t>
            </w:r>
          </w:p>
        </w:tc>
      </w:tr>
      <w:tr w:rsidR="00CB5EFF" w:rsidRPr="00002DD2" w:rsidTr="00DF68D2">
        <w:tc>
          <w:tcPr>
            <w:tcW w:w="940" w:type="dxa"/>
            <w:vMerge w:val="restart"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Характеристика реализованных методов контроля эффективности достижения ц</w:t>
            </w: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 xml:space="preserve">лей регулирования, а также необходимых для достижения мероприятий </w:t>
            </w:r>
          </w:p>
        </w:tc>
      </w:tr>
      <w:tr w:rsidR="00CB5EFF" w:rsidRPr="00002DD2" w:rsidTr="00DF68D2">
        <w:tc>
          <w:tcPr>
            <w:tcW w:w="940" w:type="dxa"/>
            <w:vMerge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</w:rPr>
              <w:t>(Место для тестового описания)</w:t>
            </w:r>
          </w:p>
        </w:tc>
      </w:tr>
      <w:tr w:rsidR="00CB5EFF" w:rsidRPr="00002DD2" w:rsidTr="00DF68D2">
        <w:tc>
          <w:tcPr>
            <w:tcW w:w="940" w:type="dxa"/>
            <w:vMerge w:val="restart"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Описание результатов реализации методов контроля эффективности достижения целей и необходимых для достижения целей мероприятий</w:t>
            </w:r>
          </w:p>
        </w:tc>
      </w:tr>
      <w:tr w:rsidR="00CB5EFF" w:rsidRPr="00002DD2" w:rsidTr="00DF68D2">
        <w:tc>
          <w:tcPr>
            <w:tcW w:w="940" w:type="dxa"/>
            <w:vMerge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</w:rPr>
              <w:t>(Место для тестового описания)</w:t>
            </w:r>
          </w:p>
        </w:tc>
      </w:tr>
      <w:tr w:rsidR="00CB5EFF" w:rsidRPr="00002DD2" w:rsidTr="00DF68D2">
        <w:tc>
          <w:tcPr>
            <w:tcW w:w="940" w:type="dxa"/>
            <w:vMerge w:val="restart"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Оценка расходов бюджета городского округа Верхняя Пышма</w:t>
            </w:r>
          </w:p>
        </w:tc>
      </w:tr>
      <w:tr w:rsidR="00CB5EFF" w:rsidRPr="00002DD2" w:rsidTr="00DF68D2">
        <w:tc>
          <w:tcPr>
            <w:tcW w:w="940" w:type="dxa"/>
            <w:vMerge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</w:pPr>
            <w:r w:rsidRPr="00002DD2">
              <w:rPr>
                <w:rFonts w:ascii="Times New Roman" w:hAnsi="Times New Roman" w:cs="Times New Roman"/>
              </w:rPr>
              <w:t>(Место для тестового описания)</w:t>
            </w:r>
          </w:p>
        </w:tc>
      </w:tr>
      <w:tr w:rsidR="00CB5EFF" w:rsidRPr="00002DD2" w:rsidTr="00DF68D2">
        <w:tc>
          <w:tcPr>
            <w:tcW w:w="940" w:type="dxa"/>
            <w:vMerge w:val="restart"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Общий объем расходов бюджета городского округа Верхняя Пышма</w:t>
            </w:r>
          </w:p>
        </w:tc>
      </w:tr>
      <w:tr w:rsidR="00CB5EFF" w:rsidRPr="00002DD2" w:rsidTr="00DF68D2">
        <w:tc>
          <w:tcPr>
            <w:tcW w:w="940" w:type="dxa"/>
            <w:vMerge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</w:pPr>
            <w:r w:rsidRPr="00002DD2">
              <w:rPr>
                <w:rFonts w:ascii="Times New Roman" w:hAnsi="Times New Roman" w:cs="Times New Roman"/>
              </w:rPr>
              <w:t>(Место для тестового описания)</w:t>
            </w:r>
          </w:p>
        </w:tc>
      </w:tr>
      <w:tr w:rsidR="00CB5EFF" w:rsidRPr="00002DD2" w:rsidTr="00DF68D2">
        <w:trPr>
          <w:trHeight w:val="352"/>
        </w:trPr>
        <w:tc>
          <w:tcPr>
            <w:tcW w:w="9815" w:type="dxa"/>
            <w:gridSpan w:val="11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b/>
                <w:sz w:val="24"/>
                <w:szCs w:val="24"/>
              </w:rPr>
              <w:t>8. Оценка эффективности достижения заявленных целей регулирования</w:t>
            </w:r>
          </w:p>
        </w:tc>
      </w:tr>
      <w:tr w:rsidR="00CB5EFF" w:rsidRPr="00002DD2" w:rsidTr="00CB5EFF">
        <w:tc>
          <w:tcPr>
            <w:tcW w:w="1809" w:type="dxa"/>
            <w:gridSpan w:val="2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  <w:p w:rsidR="00CB5EFF" w:rsidRDefault="00CB5EFF" w:rsidP="00DF68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  <w:p w:rsidR="00CB5EFF" w:rsidRPr="00002DD2" w:rsidRDefault="00CB5EFF" w:rsidP="00DF68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регулирования</w:t>
            </w:r>
          </w:p>
        </w:tc>
        <w:tc>
          <w:tcPr>
            <w:tcW w:w="1843" w:type="dxa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  <w:p w:rsidR="00CB5EFF" w:rsidRPr="00002DD2" w:rsidRDefault="00CB5EFF" w:rsidP="00DF68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  <w:p w:rsidR="00CB5EFF" w:rsidRDefault="00CB5EFF" w:rsidP="00DF68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02DD2">
              <w:rPr>
                <w:rFonts w:ascii="Times New Roman" w:hAnsi="Times New Roman" w:cs="Times New Roman"/>
                <w:sz w:val="23"/>
                <w:szCs w:val="23"/>
              </w:rPr>
              <w:t>индикаторы</w:t>
            </w: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B5EFF" w:rsidRDefault="00CB5EFF" w:rsidP="00DF68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</w:t>
            </w:r>
          </w:p>
          <w:p w:rsidR="00CB5EFF" w:rsidRDefault="00CB5EFF" w:rsidP="00DF68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 xml:space="preserve">целей </w:t>
            </w:r>
          </w:p>
          <w:p w:rsidR="00CB5EFF" w:rsidRPr="00002DD2" w:rsidRDefault="00CB5EFF" w:rsidP="00DF68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регулирования</w:t>
            </w:r>
          </w:p>
        </w:tc>
        <w:tc>
          <w:tcPr>
            <w:tcW w:w="1843" w:type="dxa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  <w:p w:rsidR="00CB5EFF" w:rsidRDefault="00CB5EFF" w:rsidP="00DF68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 xml:space="preserve">Способ расчета </w:t>
            </w:r>
          </w:p>
          <w:p w:rsidR="00CB5EFF" w:rsidRDefault="00CB5EFF" w:rsidP="00DF68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  <w:p w:rsidR="00CB5EFF" w:rsidRPr="00002DD2" w:rsidRDefault="00CB5EFF" w:rsidP="00DF68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(индикатора)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 xml:space="preserve">8.4. </w:t>
            </w:r>
          </w:p>
          <w:p w:rsidR="00CB5EFF" w:rsidRDefault="00CB5EFF" w:rsidP="00DF68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</w:p>
          <w:p w:rsidR="00CB5EFF" w:rsidRDefault="00CB5EFF" w:rsidP="00DF68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 xml:space="preserve">до введения </w:t>
            </w:r>
          </w:p>
          <w:p w:rsidR="00CB5EFF" w:rsidRPr="00002DD2" w:rsidRDefault="00CB5EFF" w:rsidP="00DF68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в действие акта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 xml:space="preserve">8.5. </w:t>
            </w:r>
          </w:p>
          <w:p w:rsidR="00CB5EFF" w:rsidRDefault="00CB5EFF" w:rsidP="00DF68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 xml:space="preserve">Текущее </w:t>
            </w:r>
          </w:p>
          <w:p w:rsidR="00CB5EFF" w:rsidRPr="00002DD2" w:rsidRDefault="00CB5EFF" w:rsidP="00DF68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343" w:type="dxa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 xml:space="preserve">8.6. </w:t>
            </w:r>
          </w:p>
          <w:p w:rsidR="00CB5EFF" w:rsidRDefault="00CB5EFF" w:rsidP="00DF68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</w:t>
            </w:r>
          </w:p>
          <w:p w:rsidR="00CB5EFF" w:rsidRPr="00002DD2" w:rsidRDefault="00CB5EFF" w:rsidP="00DF68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CB5EFF" w:rsidRPr="00002DD2" w:rsidTr="00CB5EFF">
        <w:tc>
          <w:tcPr>
            <w:tcW w:w="1809" w:type="dxa"/>
            <w:gridSpan w:val="2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</w:pPr>
          </w:p>
        </w:tc>
        <w:tc>
          <w:tcPr>
            <w:tcW w:w="1343" w:type="dxa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</w:pPr>
          </w:p>
        </w:tc>
      </w:tr>
      <w:tr w:rsidR="00CB5EFF" w:rsidRPr="00002DD2" w:rsidTr="00DF68D2">
        <w:tc>
          <w:tcPr>
            <w:tcW w:w="940" w:type="dxa"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 xml:space="preserve">8.7. </w:t>
            </w: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</w:p>
        </w:tc>
      </w:tr>
      <w:tr w:rsidR="00CB5EFF" w:rsidRPr="00002DD2" w:rsidTr="00DF68D2">
        <w:tc>
          <w:tcPr>
            <w:tcW w:w="9815" w:type="dxa"/>
            <w:gridSpan w:val="11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b/>
                <w:sz w:val="24"/>
                <w:szCs w:val="24"/>
              </w:rPr>
              <w:t>9. Иные сведения, которые позволяют оценить фактическое воздействие регулиров</w:t>
            </w:r>
            <w:r w:rsidRPr="00002DD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02DD2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</w:tr>
      <w:tr w:rsidR="00CB5EFF" w:rsidRPr="00002DD2" w:rsidTr="00DF68D2">
        <w:tc>
          <w:tcPr>
            <w:tcW w:w="940" w:type="dxa"/>
            <w:vMerge w:val="restart"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Иные сведения:</w:t>
            </w:r>
          </w:p>
        </w:tc>
      </w:tr>
      <w:tr w:rsidR="00CB5EFF" w:rsidRPr="00002DD2" w:rsidTr="00DF68D2">
        <w:tc>
          <w:tcPr>
            <w:tcW w:w="940" w:type="dxa"/>
            <w:vMerge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</w:pPr>
            <w:r w:rsidRPr="00002DD2">
              <w:rPr>
                <w:rFonts w:ascii="Times New Roman" w:hAnsi="Times New Roman" w:cs="Times New Roman"/>
              </w:rPr>
              <w:t>(Место для тестового описания)</w:t>
            </w:r>
          </w:p>
        </w:tc>
      </w:tr>
      <w:tr w:rsidR="00CB5EFF" w:rsidRPr="00002DD2" w:rsidTr="00DF68D2">
        <w:tc>
          <w:tcPr>
            <w:tcW w:w="940" w:type="dxa"/>
            <w:vMerge w:val="restart"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 xml:space="preserve">9.2. </w:t>
            </w: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</w:p>
        </w:tc>
      </w:tr>
      <w:tr w:rsidR="00CB5EFF" w:rsidRPr="00002DD2" w:rsidTr="00DF68D2">
        <w:tc>
          <w:tcPr>
            <w:tcW w:w="940" w:type="dxa"/>
            <w:vMerge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</w:pPr>
            <w:r w:rsidRPr="00002DD2">
              <w:rPr>
                <w:rFonts w:ascii="Times New Roman" w:hAnsi="Times New Roman" w:cs="Times New Roman"/>
              </w:rPr>
              <w:t>(Место для тестового описания)</w:t>
            </w:r>
          </w:p>
        </w:tc>
      </w:tr>
      <w:tr w:rsidR="00CB5EFF" w:rsidRPr="00002DD2" w:rsidTr="00DF68D2">
        <w:tc>
          <w:tcPr>
            <w:tcW w:w="9815" w:type="dxa"/>
            <w:gridSpan w:val="11"/>
            <w:shd w:val="clear" w:color="auto" w:fill="auto"/>
          </w:tcPr>
          <w:p w:rsidR="00CB5EFF" w:rsidRDefault="00CB5EFF" w:rsidP="00DF68D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Сведения о проведении публичного обсуждения нормативного правового акта </w:t>
            </w:r>
          </w:p>
          <w:p w:rsidR="00CB5EFF" w:rsidRPr="00002DD2" w:rsidRDefault="00CB5EFF" w:rsidP="00DF68D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b/>
                <w:sz w:val="24"/>
                <w:szCs w:val="24"/>
              </w:rPr>
              <w:t>и заключения</w:t>
            </w:r>
          </w:p>
        </w:tc>
      </w:tr>
      <w:tr w:rsidR="00CB5EFF" w:rsidRPr="00002DD2" w:rsidTr="00DF68D2">
        <w:tc>
          <w:tcPr>
            <w:tcW w:w="940" w:type="dxa"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Общие сроки обсуждения на официальном сайте</w:t>
            </w:r>
            <w:proofErr w:type="gramStart"/>
            <w:r w:rsidRPr="00002DD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</w:tr>
      <w:tr w:rsidR="00CB5EFF" w:rsidRPr="00002DD2" w:rsidTr="00DF68D2">
        <w:tc>
          <w:tcPr>
            <w:tcW w:w="940" w:type="dxa"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</w:pPr>
            <w:r w:rsidRPr="00002DD2">
              <w:rPr>
                <w:rFonts w:ascii="Times New Roman" w:hAnsi="Times New Roman" w:cs="Times New Roman"/>
              </w:rPr>
              <w:t>(Место для тестового описания)</w:t>
            </w:r>
          </w:p>
        </w:tc>
      </w:tr>
      <w:tr w:rsidR="00CB5EFF" w:rsidRPr="00002DD2" w:rsidTr="00DF68D2">
        <w:tc>
          <w:tcPr>
            <w:tcW w:w="940" w:type="dxa"/>
            <w:vMerge w:val="restart"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нормативного правового акта и заключения:</w:t>
            </w:r>
          </w:p>
        </w:tc>
      </w:tr>
      <w:tr w:rsidR="00CB5EFF" w:rsidRPr="00002DD2" w:rsidTr="00DF68D2">
        <w:tc>
          <w:tcPr>
            <w:tcW w:w="940" w:type="dxa"/>
            <w:vMerge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</w:pPr>
            <w:r w:rsidRPr="00002DD2">
              <w:rPr>
                <w:rFonts w:ascii="Times New Roman" w:hAnsi="Times New Roman" w:cs="Times New Roman"/>
              </w:rPr>
              <w:t>(Место для тестового описания)</w:t>
            </w:r>
          </w:p>
        </w:tc>
      </w:tr>
      <w:tr w:rsidR="00CB5EFF" w:rsidRPr="00002DD2" w:rsidTr="00DF68D2">
        <w:tc>
          <w:tcPr>
            <w:tcW w:w="940" w:type="dxa"/>
            <w:vMerge w:val="restart"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Описание иных форм проведения публичного обсуждения, сроки проведения:</w:t>
            </w:r>
          </w:p>
        </w:tc>
      </w:tr>
      <w:tr w:rsidR="00CB5EFF" w:rsidRPr="00002DD2" w:rsidTr="00DF68D2">
        <w:tc>
          <w:tcPr>
            <w:tcW w:w="940" w:type="dxa"/>
            <w:vMerge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</w:pPr>
            <w:r w:rsidRPr="00002DD2">
              <w:rPr>
                <w:rFonts w:ascii="Times New Roman" w:hAnsi="Times New Roman" w:cs="Times New Roman"/>
              </w:rPr>
              <w:t>(Место для тестового описания)</w:t>
            </w:r>
          </w:p>
        </w:tc>
      </w:tr>
      <w:tr w:rsidR="00CB5EFF" w:rsidRPr="00002DD2" w:rsidTr="00DF68D2">
        <w:tc>
          <w:tcPr>
            <w:tcW w:w="9815" w:type="dxa"/>
            <w:gridSpan w:val="11"/>
            <w:shd w:val="clear" w:color="auto" w:fill="auto"/>
          </w:tcPr>
          <w:p w:rsidR="00CB5EFF" w:rsidRDefault="00CB5EFF" w:rsidP="00DF68D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 Выводы и достижения заявленных целей за счёт регулирования, </w:t>
            </w:r>
          </w:p>
          <w:p w:rsidR="00CB5EFF" w:rsidRDefault="00CB5EFF" w:rsidP="00DF68D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эффективности решения проблем и преодоления связанных с ними негативных </w:t>
            </w:r>
          </w:p>
          <w:p w:rsidR="00CB5EFF" w:rsidRPr="00002DD2" w:rsidRDefault="00CB5EFF" w:rsidP="00DF68D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b/>
                <w:sz w:val="24"/>
                <w:szCs w:val="24"/>
              </w:rPr>
              <w:t>эффектов, а также о наличии в нормативном правовом акте положений, необоснованно затрудняющих ведение предпринимательской и (или) инвестиционной деятельности</w:t>
            </w:r>
          </w:p>
        </w:tc>
      </w:tr>
      <w:tr w:rsidR="00CB5EFF" w:rsidRPr="00002DD2" w:rsidTr="00DF68D2">
        <w:tc>
          <w:tcPr>
            <w:tcW w:w="940" w:type="dxa"/>
            <w:vMerge w:val="restart"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Выводы о достижении целей регулирования:</w:t>
            </w:r>
          </w:p>
        </w:tc>
      </w:tr>
      <w:tr w:rsidR="00CB5EFF" w:rsidRPr="00002DD2" w:rsidTr="00DF68D2">
        <w:tc>
          <w:tcPr>
            <w:tcW w:w="940" w:type="dxa"/>
            <w:vMerge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</w:rPr>
              <w:t>(Место для тестового описания)</w:t>
            </w:r>
          </w:p>
        </w:tc>
      </w:tr>
      <w:tr w:rsidR="00CB5EFF" w:rsidRPr="00002DD2" w:rsidTr="00DF68D2">
        <w:tc>
          <w:tcPr>
            <w:tcW w:w="940" w:type="dxa"/>
            <w:vMerge w:val="restart"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 xml:space="preserve">Выводы об эффективности решения проблемы и преодоления связанных с ними </w:t>
            </w:r>
            <w:r w:rsidRPr="00002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негативных эффектов:</w:t>
            </w:r>
          </w:p>
        </w:tc>
      </w:tr>
      <w:tr w:rsidR="00CB5EFF" w:rsidRPr="00002DD2" w:rsidTr="00DF68D2">
        <w:tc>
          <w:tcPr>
            <w:tcW w:w="940" w:type="dxa"/>
            <w:vMerge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</w:rPr>
              <w:t>(Место для тестового описания)</w:t>
            </w:r>
          </w:p>
        </w:tc>
      </w:tr>
      <w:tr w:rsidR="00CB5EFF" w:rsidRPr="00002DD2" w:rsidTr="00DF68D2">
        <w:tc>
          <w:tcPr>
            <w:tcW w:w="940" w:type="dxa"/>
            <w:vMerge w:val="restart"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Выводы о наличии в нормативном правовом акте положений, необоснованно з</w:t>
            </w: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трудняющих ведение предпринимательской, инвестиционной и (или</w:t>
            </w:r>
            <w:proofErr w:type="gramStart"/>
            <w:r w:rsidRPr="00002DD2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002DD2">
              <w:rPr>
                <w:rFonts w:ascii="Times New Roman" w:hAnsi="Times New Roman" w:cs="Times New Roman"/>
                <w:sz w:val="24"/>
                <w:szCs w:val="24"/>
              </w:rPr>
              <w:t xml:space="preserve"> иной де</w:t>
            </w: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</w:tr>
      <w:tr w:rsidR="00CB5EFF" w:rsidRPr="00002DD2" w:rsidTr="00DF68D2">
        <w:tc>
          <w:tcPr>
            <w:tcW w:w="940" w:type="dxa"/>
            <w:vMerge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</w:rPr>
              <w:t>(Место для тестового описания)</w:t>
            </w:r>
          </w:p>
        </w:tc>
      </w:tr>
      <w:tr w:rsidR="00CB5EFF" w:rsidRPr="00002DD2" w:rsidTr="00DF68D2">
        <w:tc>
          <w:tcPr>
            <w:tcW w:w="940" w:type="dxa"/>
            <w:vMerge w:val="restart"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Иные выводы о фактическом воздействии регулирования:</w:t>
            </w:r>
          </w:p>
        </w:tc>
      </w:tr>
      <w:tr w:rsidR="00CB5EFF" w:rsidRPr="00002DD2" w:rsidTr="00DF68D2">
        <w:tc>
          <w:tcPr>
            <w:tcW w:w="940" w:type="dxa"/>
            <w:vMerge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</w:rPr>
              <w:t>(Место для тестового описания)</w:t>
            </w:r>
          </w:p>
        </w:tc>
      </w:tr>
      <w:tr w:rsidR="00CB5EFF" w:rsidRPr="00002DD2" w:rsidTr="00DF68D2">
        <w:tc>
          <w:tcPr>
            <w:tcW w:w="9815" w:type="dxa"/>
            <w:gridSpan w:val="11"/>
            <w:shd w:val="clear" w:color="auto" w:fill="auto"/>
          </w:tcPr>
          <w:p w:rsidR="00CB5EFF" w:rsidRDefault="00CB5EFF" w:rsidP="00DF68D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 Подготовленные на основе полученных выводов предложения об отмене или </w:t>
            </w:r>
          </w:p>
          <w:p w:rsidR="00CB5EFF" w:rsidRPr="00002DD2" w:rsidRDefault="00CB5EFF" w:rsidP="00DF68D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изменении нормативного правового акта или его отдельных положений</w:t>
            </w:r>
          </w:p>
        </w:tc>
      </w:tr>
      <w:tr w:rsidR="00CB5EFF" w:rsidRPr="00002DD2" w:rsidTr="00DF68D2">
        <w:tc>
          <w:tcPr>
            <w:tcW w:w="940" w:type="dxa"/>
            <w:vMerge w:val="restart"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Содержание и цели предложения</w:t>
            </w:r>
          </w:p>
        </w:tc>
      </w:tr>
      <w:tr w:rsidR="00CB5EFF" w:rsidRPr="00002DD2" w:rsidTr="00DF68D2">
        <w:tc>
          <w:tcPr>
            <w:tcW w:w="940" w:type="dxa"/>
            <w:vMerge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</w:pPr>
            <w:r w:rsidRPr="00002DD2">
              <w:rPr>
                <w:rFonts w:ascii="Times New Roman" w:hAnsi="Times New Roman" w:cs="Times New Roman"/>
              </w:rPr>
              <w:t>(Место для тестового описания)</w:t>
            </w:r>
          </w:p>
        </w:tc>
      </w:tr>
    </w:tbl>
    <w:p w:rsidR="00CB5EFF" w:rsidRPr="00002DD2" w:rsidRDefault="00CB5EFF" w:rsidP="00CB5EFF">
      <w:pPr>
        <w:pStyle w:val="ConsPlusNonformat"/>
      </w:pPr>
      <w:bookmarkStart w:id="10" w:name="Par418"/>
      <w:bookmarkStart w:id="11" w:name="Par446"/>
      <w:bookmarkEnd w:id="10"/>
      <w:bookmarkEnd w:id="11"/>
    </w:p>
    <w:p w:rsidR="00CB5EFF" w:rsidRPr="00002DD2" w:rsidRDefault="00CB5EFF" w:rsidP="00CB5E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2DD2">
        <w:rPr>
          <w:rFonts w:ascii="Times New Roman" w:hAnsi="Times New Roman" w:cs="Times New Roman"/>
          <w:sz w:val="24"/>
          <w:szCs w:val="24"/>
        </w:rPr>
        <w:t>Приложение 1. Сводка предложений, поступивших в связи с проведением публичных</w:t>
      </w:r>
    </w:p>
    <w:p w:rsidR="00CB5EFF" w:rsidRPr="00002DD2" w:rsidRDefault="00CB5EFF" w:rsidP="00CB5E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2DD2">
        <w:rPr>
          <w:rFonts w:ascii="Times New Roman" w:hAnsi="Times New Roman" w:cs="Times New Roman"/>
          <w:sz w:val="24"/>
          <w:szCs w:val="24"/>
        </w:rPr>
        <w:t>консультаций.</w:t>
      </w:r>
    </w:p>
    <w:p w:rsidR="00CB5EFF" w:rsidRPr="00002DD2" w:rsidRDefault="00CB5EFF" w:rsidP="00CB5E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B5EFF" w:rsidRPr="00002DD2" w:rsidRDefault="00CB5EFF" w:rsidP="00CB5E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2DD2">
        <w:rPr>
          <w:rFonts w:ascii="Times New Roman" w:hAnsi="Times New Roman" w:cs="Times New Roman"/>
          <w:sz w:val="24"/>
          <w:szCs w:val="24"/>
        </w:rPr>
        <w:t>УТВЕРЖДАЮ:</w:t>
      </w:r>
    </w:p>
    <w:p w:rsidR="00CB5EFF" w:rsidRPr="00002DD2" w:rsidRDefault="00CB5EFF" w:rsidP="00CB5E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B5EFF" w:rsidRPr="00002DD2" w:rsidRDefault="00CB5EFF" w:rsidP="00CB5E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2DD2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CB5EFF" w:rsidRPr="00002DD2" w:rsidRDefault="00CB5EFF" w:rsidP="00CB5E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2DD2">
        <w:rPr>
          <w:rFonts w:ascii="Times New Roman" w:hAnsi="Times New Roman" w:cs="Times New Roman"/>
          <w:sz w:val="24"/>
          <w:szCs w:val="24"/>
        </w:rPr>
        <w:t>городского округа Верхняя Пышма</w:t>
      </w:r>
    </w:p>
    <w:p w:rsidR="00CB5EFF" w:rsidRPr="00002DD2" w:rsidRDefault="00CB5EFF" w:rsidP="00CB5E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2DD2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______________</w:t>
      </w:r>
    </w:p>
    <w:p w:rsidR="00482EA2" w:rsidRPr="00CB5EFF" w:rsidRDefault="00CB5EFF" w:rsidP="00CB5EFF">
      <w:pPr>
        <w:widowControl w:val="0"/>
        <w:autoSpaceDE w:val="0"/>
        <w:autoSpaceDN w:val="0"/>
        <w:adjustRightInd w:val="0"/>
        <w:rPr>
          <w:color w:val="000000" w:themeColor="text1"/>
          <w:szCs w:val="28"/>
          <w:vertAlign w:val="superscript"/>
        </w:rPr>
      </w:pPr>
      <w:r w:rsidRPr="00CB5EFF">
        <w:rPr>
          <w:vertAlign w:val="superscript"/>
        </w:rPr>
        <w:t xml:space="preserve"> </w:t>
      </w:r>
      <w:r>
        <w:rPr>
          <w:vertAlign w:val="superscript"/>
        </w:rPr>
        <w:t xml:space="preserve">                  </w:t>
      </w:r>
      <w:r w:rsidRPr="00CB5EFF">
        <w:rPr>
          <w:vertAlign w:val="superscript"/>
        </w:rPr>
        <w:t>Подпись                                                                   Дата</w:t>
      </w:r>
    </w:p>
    <w:p w:rsidR="007B3FE5" w:rsidRDefault="007B3FE5" w:rsidP="007B3FE5">
      <w:pPr>
        <w:ind w:left="1701" w:hanging="1701"/>
        <w:jc w:val="both"/>
        <w:rPr>
          <w:szCs w:val="28"/>
        </w:rPr>
      </w:pPr>
    </w:p>
    <w:p w:rsidR="00EC068D" w:rsidRDefault="00EC068D" w:rsidP="007B3FE5">
      <w:pPr>
        <w:ind w:left="1701" w:hanging="1701"/>
        <w:jc w:val="both"/>
        <w:rPr>
          <w:szCs w:val="28"/>
        </w:rPr>
        <w:sectPr w:rsidR="00EC068D" w:rsidSect="006F2D02"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EC068D" w:rsidRPr="00002DD2" w:rsidRDefault="00EC068D" w:rsidP="00EC068D">
      <w:pPr>
        <w:widowControl w:val="0"/>
        <w:autoSpaceDE w:val="0"/>
        <w:autoSpaceDN w:val="0"/>
        <w:adjustRightInd w:val="0"/>
        <w:ind w:left="5954"/>
        <w:jc w:val="both"/>
        <w:rPr>
          <w:szCs w:val="28"/>
        </w:rPr>
      </w:pPr>
      <w:r>
        <w:rPr>
          <w:szCs w:val="28"/>
        </w:rPr>
        <w:lastRenderedPageBreak/>
        <w:t>Приложение № 3</w:t>
      </w:r>
    </w:p>
    <w:p w:rsidR="00EC068D" w:rsidRDefault="00EC068D" w:rsidP="00EC068D">
      <w:pPr>
        <w:widowControl w:val="0"/>
        <w:autoSpaceDE w:val="0"/>
        <w:autoSpaceDN w:val="0"/>
        <w:adjustRightInd w:val="0"/>
        <w:ind w:left="5954"/>
        <w:rPr>
          <w:szCs w:val="28"/>
        </w:rPr>
      </w:pPr>
      <w:r w:rsidRPr="00002DD2">
        <w:rPr>
          <w:szCs w:val="28"/>
        </w:rPr>
        <w:t xml:space="preserve">к Методике </w:t>
      </w:r>
    </w:p>
    <w:p w:rsidR="00EC068D" w:rsidRDefault="00EC068D" w:rsidP="00EC068D">
      <w:pPr>
        <w:widowControl w:val="0"/>
        <w:autoSpaceDE w:val="0"/>
        <w:autoSpaceDN w:val="0"/>
        <w:adjustRightInd w:val="0"/>
        <w:ind w:left="5954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проведения экспертизы</w:t>
      </w:r>
    </w:p>
    <w:p w:rsidR="00EC068D" w:rsidRDefault="00EC068D" w:rsidP="00EC068D">
      <w:pPr>
        <w:widowControl w:val="0"/>
        <w:autoSpaceDE w:val="0"/>
        <w:autoSpaceDN w:val="0"/>
        <w:adjustRightInd w:val="0"/>
        <w:ind w:left="5954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нормативных правовых актов</w:t>
      </w:r>
    </w:p>
    <w:p w:rsidR="00EC068D" w:rsidRDefault="00EC068D" w:rsidP="00EC068D">
      <w:pPr>
        <w:widowControl w:val="0"/>
        <w:autoSpaceDE w:val="0"/>
        <w:autoSpaceDN w:val="0"/>
        <w:adjustRightInd w:val="0"/>
        <w:ind w:left="5954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городского округа Верхняя Пышма</w:t>
      </w:r>
    </w:p>
    <w:p w:rsidR="00DF68D2" w:rsidRDefault="00DF68D2" w:rsidP="00DF68D2">
      <w:pPr>
        <w:widowControl w:val="0"/>
        <w:autoSpaceDE w:val="0"/>
        <w:autoSpaceDN w:val="0"/>
        <w:adjustRightInd w:val="0"/>
        <w:rPr>
          <w:color w:val="000000" w:themeColor="text1"/>
          <w:szCs w:val="28"/>
        </w:rPr>
      </w:pPr>
    </w:p>
    <w:p w:rsidR="00DF68D2" w:rsidRPr="008A4E3C" w:rsidRDefault="00DF68D2" w:rsidP="00DF68D2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8A4E3C">
        <w:rPr>
          <w:b/>
          <w:szCs w:val="28"/>
        </w:rPr>
        <w:t>СВОДКА</w:t>
      </w:r>
    </w:p>
    <w:p w:rsidR="00DF68D2" w:rsidRPr="008A4E3C" w:rsidRDefault="008A4E3C" w:rsidP="00DF68D2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8A4E3C">
        <w:rPr>
          <w:b/>
          <w:szCs w:val="28"/>
        </w:rPr>
        <w:t>предложений по результатам публичных консультаций</w:t>
      </w:r>
      <w:r>
        <w:rPr>
          <w:b/>
          <w:szCs w:val="28"/>
        </w:rPr>
        <w:t xml:space="preserve"> </w:t>
      </w:r>
      <w:r w:rsidRPr="008A4E3C">
        <w:rPr>
          <w:b/>
          <w:szCs w:val="28"/>
        </w:rPr>
        <w:t>по проекту заключения</w:t>
      </w:r>
    </w:p>
    <w:p w:rsidR="00DF68D2" w:rsidRPr="00002DD2" w:rsidRDefault="00DF68D2" w:rsidP="00DF68D2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002DD2">
        <w:rPr>
          <w:szCs w:val="28"/>
        </w:rPr>
        <w:t>«______________________________________________»</w:t>
      </w:r>
    </w:p>
    <w:p w:rsidR="00DF68D2" w:rsidRPr="00002DD2" w:rsidRDefault="00DF68D2" w:rsidP="00DF68D2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9582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2977"/>
        <w:gridCol w:w="2919"/>
      </w:tblGrid>
      <w:tr w:rsidR="00DF68D2" w:rsidRPr="00002DD2" w:rsidTr="008A4E3C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68D2" w:rsidRPr="00002DD2" w:rsidRDefault="008A4E3C" w:rsidP="00DF68D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68D2" w:rsidRPr="00002DD2" w:rsidRDefault="00DF68D2" w:rsidP="00DF68D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02DD2">
              <w:rPr>
                <w:szCs w:val="28"/>
              </w:rPr>
              <w:t>Наименование организации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4E3C" w:rsidRDefault="00DF68D2" w:rsidP="00DF68D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02DD2">
              <w:rPr>
                <w:szCs w:val="28"/>
              </w:rPr>
              <w:t xml:space="preserve">Общее содержание </w:t>
            </w:r>
          </w:p>
          <w:p w:rsidR="00DF68D2" w:rsidRPr="00002DD2" w:rsidRDefault="00DF68D2" w:rsidP="00DF68D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02DD2">
              <w:rPr>
                <w:szCs w:val="28"/>
              </w:rPr>
              <w:t>полученного предложения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4E3C" w:rsidRDefault="00DF68D2" w:rsidP="00DF68D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02DD2">
              <w:rPr>
                <w:szCs w:val="28"/>
              </w:rPr>
              <w:t xml:space="preserve">Сведения об учете / </w:t>
            </w:r>
          </w:p>
          <w:p w:rsidR="008A4E3C" w:rsidRDefault="00DF68D2" w:rsidP="00DF68D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02DD2">
              <w:rPr>
                <w:szCs w:val="28"/>
              </w:rPr>
              <w:t xml:space="preserve">причинах отклонения </w:t>
            </w:r>
          </w:p>
          <w:p w:rsidR="00DF68D2" w:rsidRPr="00002DD2" w:rsidRDefault="00DF68D2" w:rsidP="00DF68D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02DD2">
              <w:rPr>
                <w:szCs w:val="28"/>
              </w:rPr>
              <w:t>полученных предложений</w:t>
            </w:r>
          </w:p>
        </w:tc>
      </w:tr>
      <w:tr w:rsidR="00DF68D2" w:rsidRPr="00002DD2" w:rsidTr="008A4E3C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8D2" w:rsidRPr="00002DD2" w:rsidRDefault="00DF68D2" w:rsidP="00DF68D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02DD2">
              <w:rPr>
                <w:szCs w:val="28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8D2" w:rsidRPr="00002DD2" w:rsidRDefault="00DF68D2" w:rsidP="00DF68D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8D2" w:rsidRPr="00002DD2" w:rsidRDefault="00DF68D2" w:rsidP="00DF68D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8D2" w:rsidRPr="00002DD2" w:rsidRDefault="00DF68D2" w:rsidP="00DF68D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DF68D2" w:rsidRPr="00002DD2" w:rsidTr="008A4E3C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8D2" w:rsidRPr="00002DD2" w:rsidRDefault="00DF68D2" w:rsidP="00DF68D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02DD2">
              <w:rPr>
                <w:szCs w:val="28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8D2" w:rsidRPr="00002DD2" w:rsidRDefault="00DF68D2" w:rsidP="00DF68D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8D2" w:rsidRPr="00002DD2" w:rsidRDefault="00DF68D2" w:rsidP="00DF68D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8D2" w:rsidRPr="00002DD2" w:rsidRDefault="00DF68D2" w:rsidP="00DF68D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DF68D2" w:rsidRPr="00002DD2" w:rsidTr="008A4E3C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8D2" w:rsidRPr="00002DD2" w:rsidRDefault="00DF68D2" w:rsidP="00DF68D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02DD2">
              <w:rPr>
                <w:szCs w:val="28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8D2" w:rsidRPr="00002DD2" w:rsidRDefault="00DF68D2" w:rsidP="00DF68D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8D2" w:rsidRPr="00002DD2" w:rsidRDefault="00DF68D2" w:rsidP="00DF68D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8D2" w:rsidRPr="00002DD2" w:rsidRDefault="00DF68D2" w:rsidP="00DF68D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DF68D2" w:rsidRPr="00002DD2" w:rsidTr="008A4E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8D2" w:rsidRPr="00002DD2" w:rsidRDefault="00DF68D2" w:rsidP="00DF68D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02DD2">
              <w:rPr>
                <w:szCs w:val="28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8D2" w:rsidRPr="00002DD2" w:rsidRDefault="00DF68D2" w:rsidP="00DF68D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02DD2">
              <w:rPr>
                <w:szCs w:val="28"/>
              </w:rPr>
              <w:t>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8D2" w:rsidRPr="00002DD2" w:rsidRDefault="00DF68D2" w:rsidP="00DF68D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8D2" w:rsidRPr="00002DD2" w:rsidRDefault="00DF68D2" w:rsidP="00DF68D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DF68D2" w:rsidRPr="00002DD2" w:rsidRDefault="00DF68D2" w:rsidP="00DF68D2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DF68D2" w:rsidRPr="00002DD2" w:rsidRDefault="00DF68D2" w:rsidP="00DF68D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02DD2">
        <w:rPr>
          <w:szCs w:val="28"/>
        </w:rPr>
        <w:t xml:space="preserve">Общее число участников публичных консультаций: _______, в </w:t>
      </w:r>
      <w:proofErr w:type="spellStart"/>
      <w:r w:rsidRPr="00002DD2">
        <w:rPr>
          <w:szCs w:val="28"/>
        </w:rPr>
        <w:t>т.ч</w:t>
      </w:r>
      <w:proofErr w:type="spellEnd"/>
      <w:r w:rsidRPr="00002DD2">
        <w:rPr>
          <w:szCs w:val="28"/>
        </w:rPr>
        <w:t>.:</w:t>
      </w:r>
    </w:p>
    <w:p w:rsidR="00DF68D2" w:rsidRPr="00002DD2" w:rsidRDefault="00DF68D2" w:rsidP="00DF68D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02DD2">
        <w:rPr>
          <w:szCs w:val="28"/>
        </w:rPr>
        <w:t>общее число учтенных предложений: ______;</w:t>
      </w:r>
    </w:p>
    <w:p w:rsidR="00DF68D2" w:rsidRPr="00002DD2" w:rsidRDefault="00DF68D2" w:rsidP="00DF68D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02DD2">
        <w:rPr>
          <w:szCs w:val="28"/>
        </w:rPr>
        <w:t>общее число учтенных частично предложений: ___;</w:t>
      </w:r>
    </w:p>
    <w:p w:rsidR="00DF68D2" w:rsidRDefault="00DF68D2" w:rsidP="00DF68D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02DD2">
        <w:rPr>
          <w:szCs w:val="28"/>
        </w:rPr>
        <w:t>общее число отклоненных предложений: ______.</w:t>
      </w:r>
    </w:p>
    <w:p w:rsidR="00DF68D2" w:rsidRDefault="00DF68D2" w:rsidP="00DF68D2">
      <w:pPr>
        <w:widowControl w:val="0"/>
        <w:autoSpaceDE w:val="0"/>
        <w:autoSpaceDN w:val="0"/>
        <w:adjustRightInd w:val="0"/>
        <w:rPr>
          <w:color w:val="000000" w:themeColor="text1"/>
          <w:szCs w:val="28"/>
        </w:rPr>
      </w:pPr>
    </w:p>
    <w:p w:rsidR="00EC068D" w:rsidRPr="007B3FE5" w:rsidRDefault="00EC068D" w:rsidP="007B3FE5">
      <w:pPr>
        <w:ind w:left="1701" w:hanging="1701"/>
        <w:jc w:val="both"/>
        <w:rPr>
          <w:szCs w:val="28"/>
        </w:rPr>
      </w:pPr>
    </w:p>
    <w:sectPr w:rsidR="00EC068D" w:rsidRPr="007B3FE5" w:rsidSect="006F2D02"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AD4" w:rsidRDefault="00834AD4">
      <w:r>
        <w:separator/>
      </w:r>
    </w:p>
  </w:endnote>
  <w:endnote w:type="continuationSeparator" w:id="0">
    <w:p w:rsidR="00834AD4" w:rsidRDefault="00834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AD4" w:rsidRDefault="00834AD4">
      <w:r>
        <w:separator/>
      </w:r>
    </w:p>
  </w:footnote>
  <w:footnote w:type="continuationSeparator" w:id="0">
    <w:p w:rsidR="00834AD4" w:rsidRDefault="00834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0760358"/>
      <w:docPartObj>
        <w:docPartGallery w:val="Page Numbers (Top of Page)"/>
        <w:docPartUnique/>
      </w:docPartObj>
    </w:sdtPr>
    <w:sdtContent>
      <w:p w:rsidR="00F218AD" w:rsidRDefault="00F218A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F218AD" w:rsidRDefault="00F218A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8AD" w:rsidRDefault="00F218AD">
    <w:pPr>
      <w:pStyle w:val="a5"/>
      <w:jc w:val="center"/>
    </w:pPr>
  </w:p>
  <w:p w:rsidR="00F218AD" w:rsidRDefault="00F218A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5839059"/>
      <w:docPartObj>
        <w:docPartGallery w:val="Page Numbers (Top of Page)"/>
        <w:docPartUnique/>
      </w:docPartObj>
    </w:sdtPr>
    <w:sdtEndPr/>
    <w:sdtContent>
      <w:p w:rsidR="00E56C9E" w:rsidRDefault="00E56C9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8AD">
          <w:rPr>
            <w:noProof/>
          </w:rPr>
          <w:t>2</w:t>
        </w:r>
        <w:r>
          <w:fldChar w:fldCharType="end"/>
        </w:r>
      </w:p>
    </w:sdtContent>
  </w:sdt>
  <w:p w:rsidR="00E56C9E" w:rsidRDefault="00E56C9E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C9E" w:rsidRDefault="00E56C9E">
    <w:pPr>
      <w:pStyle w:val="a5"/>
      <w:jc w:val="center"/>
    </w:pPr>
  </w:p>
  <w:p w:rsidR="00E56C9E" w:rsidRDefault="00E56C9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C1D41"/>
    <w:multiLevelType w:val="multilevel"/>
    <w:tmpl w:val="195403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>
    <w:nsid w:val="3D397029"/>
    <w:multiLevelType w:val="hybridMultilevel"/>
    <w:tmpl w:val="6E32F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A16096"/>
    <w:multiLevelType w:val="hybridMultilevel"/>
    <w:tmpl w:val="5A84E286"/>
    <w:lvl w:ilvl="0" w:tplc="6860A202">
      <w:start w:val="1"/>
      <w:numFmt w:val="decimal"/>
      <w:lvlText w:val="%1."/>
      <w:lvlJc w:val="center"/>
      <w:pPr>
        <w:tabs>
          <w:tab w:val="num" w:pos="284"/>
        </w:tabs>
        <w:ind w:left="340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6E5A27"/>
    <w:multiLevelType w:val="hybridMultilevel"/>
    <w:tmpl w:val="D79636CA"/>
    <w:lvl w:ilvl="0" w:tplc="1640F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9F751EC"/>
    <w:multiLevelType w:val="hybridMultilevel"/>
    <w:tmpl w:val="D98E9F46"/>
    <w:lvl w:ilvl="0" w:tplc="5CEC4D3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C6"/>
    <w:rsid w:val="000005FA"/>
    <w:rsid w:val="00000700"/>
    <w:rsid w:val="00007BC7"/>
    <w:rsid w:val="000123F9"/>
    <w:rsid w:val="000474E2"/>
    <w:rsid w:val="000623A8"/>
    <w:rsid w:val="000846BD"/>
    <w:rsid w:val="00090092"/>
    <w:rsid w:val="000932C6"/>
    <w:rsid w:val="000977AC"/>
    <w:rsid w:val="00097AD5"/>
    <w:rsid w:val="000C06C8"/>
    <w:rsid w:val="000F6B08"/>
    <w:rsid w:val="00106C2D"/>
    <w:rsid w:val="00107711"/>
    <w:rsid w:val="0015607F"/>
    <w:rsid w:val="001779B8"/>
    <w:rsid w:val="00196A37"/>
    <w:rsid w:val="001A6E49"/>
    <w:rsid w:val="001A735C"/>
    <w:rsid w:val="001A77DA"/>
    <w:rsid w:val="001B3D74"/>
    <w:rsid w:val="001E0E53"/>
    <w:rsid w:val="001E58CE"/>
    <w:rsid w:val="001E6CB0"/>
    <w:rsid w:val="00215365"/>
    <w:rsid w:val="0021716F"/>
    <w:rsid w:val="0022142B"/>
    <w:rsid w:val="00262292"/>
    <w:rsid w:val="00282F52"/>
    <w:rsid w:val="00285506"/>
    <w:rsid w:val="00295B3C"/>
    <w:rsid w:val="002B7AC6"/>
    <w:rsid w:val="002C43E3"/>
    <w:rsid w:val="002E5EF2"/>
    <w:rsid w:val="002F50F1"/>
    <w:rsid w:val="00305E71"/>
    <w:rsid w:val="00342131"/>
    <w:rsid w:val="00347C21"/>
    <w:rsid w:val="00356B4F"/>
    <w:rsid w:val="003C5B15"/>
    <w:rsid w:val="003D7003"/>
    <w:rsid w:val="00420E4B"/>
    <w:rsid w:val="00422162"/>
    <w:rsid w:val="00435E3A"/>
    <w:rsid w:val="004503CF"/>
    <w:rsid w:val="00452DDF"/>
    <w:rsid w:val="004536FA"/>
    <w:rsid w:val="00455DD6"/>
    <w:rsid w:val="004606A9"/>
    <w:rsid w:val="0047339B"/>
    <w:rsid w:val="00482EA2"/>
    <w:rsid w:val="004836F4"/>
    <w:rsid w:val="004932C2"/>
    <w:rsid w:val="004A2548"/>
    <w:rsid w:val="004A6956"/>
    <w:rsid w:val="004A7CCB"/>
    <w:rsid w:val="004C20A6"/>
    <w:rsid w:val="004C412E"/>
    <w:rsid w:val="004F7B54"/>
    <w:rsid w:val="00531B6E"/>
    <w:rsid w:val="00552017"/>
    <w:rsid w:val="00555072"/>
    <w:rsid w:val="00556ABD"/>
    <w:rsid w:val="0056306C"/>
    <w:rsid w:val="00563C3A"/>
    <w:rsid w:val="005737C4"/>
    <w:rsid w:val="00574DC5"/>
    <w:rsid w:val="00583D79"/>
    <w:rsid w:val="0058634F"/>
    <w:rsid w:val="00587BE0"/>
    <w:rsid w:val="0059034C"/>
    <w:rsid w:val="0059133D"/>
    <w:rsid w:val="005B1CE7"/>
    <w:rsid w:val="005D2D29"/>
    <w:rsid w:val="005E7A66"/>
    <w:rsid w:val="00633948"/>
    <w:rsid w:val="00634D9C"/>
    <w:rsid w:val="006666EC"/>
    <w:rsid w:val="006953DF"/>
    <w:rsid w:val="006A0F46"/>
    <w:rsid w:val="006B673A"/>
    <w:rsid w:val="006C189C"/>
    <w:rsid w:val="006C33F8"/>
    <w:rsid w:val="006F045E"/>
    <w:rsid w:val="006F2D02"/>
    <w:rsid w:val="007019FB"/>
    <w:rsid w:val="007057E8"/>
    <w:rsid w:val="00710142"/>
    <w:rsid w:val="00717238"/>
    <w:rsid w:val="007217CE"/>
    <w:rsid w:val="00753676"/>
    <w:rsid w:val="00764D89"/>
    <w:rsid w:val="007718B0"/>
    <w:rsid w:val="007915C3"/>
    <w:rsid w:val="00795620"/>
    <w:rsid w:val="007A0FAB"/>
    <w:rsid w:val="007B3FE5"/>
    <w:rsid w:val="007B499F"/>
    <w:rsid w:val="007D34BE"/>
    <w:rsid w:val="007F4BDB"/>
    <w:rsid w:val="008008A1"/>
    <w:rsid w:val="00811FDC"/>
    <w:rsid w:val="0081267A"/>
    <w:rsid w:val="00813A20"/>
    <w:rsid w:val="008169A8"/>
    <w:rsid w:val="00821023"/>
    <w:rsid w:val="00826A02"/>
    <w:rsid w:val="00830A3E"/>
    <w:rsid w:val="008314C4"/>
    <w:rsid w:val="00834AD4"/>
    <w:rsid w:val="008362C4"/>
    <w:rsid w:val="00837016"/>
    <w:rsid w:val="008473AF"/>
    <w:rsid w:val="00851951"/>
    <w:rsid w:val="00854F94"/>
    <w:rsid w:val="008606B2"/>
    <w:rsid w:val="00867CDE"/>
    <w:rsid w:val="00876BD3"/>
    <w:rsid w:val="008838C1"/>
    <w:rsid w:val="0089513C"/>
    <w:rsid w:val="008A4E3C"/>
    <w:rsid w:val="008B13D3"/>
    <w:rsid w:val="008C4574"/>
    <w:rsid w:val="008C650A"/>
    <w:rsid w:val="008D1688"/>
    <w:rsid w:val="008E5038"/>
    <w:rsid w:val="008F33C5"/>
    <w:rsid w:val="00902C1D"/>
    <w:rsid w:val="009071BE"/>
    <w:rsid w:val="00914CDC"/>
    <w:rsid w:val="00931371"/>
    <w:rsid w:val="00943052"/>
    <w:rsid w:val="009526D0"/>
    <w:rsid w:val="00952B17"/>
    <w:rsid w:val="00955C92"/>
    <w:rsid w:val="00956C6A"/>
    <w:rsid w:val="0096229F"/>
    <w:rsid w:val="0097321C"/>
    <w:rsid w:val="0097640E"/>
    <w:rsid w:val="0098503E"/>
    <w:rsid w:val="00987F65"/>
    <w:rsid w:val="00995639"/>
    <w:rsid w:val="009B3EEB"/>
    <w:rsid w:val="009E08A5"/>
    <w:rsid w:val="009F315E"/>
    <w:rsid w:val="009F32EB"/>
    <w:rsid w:val="00A22427"/>
    <w:rsid w:val="00A242A1"/>
    <w:rsid w:val="00A57579"/>
    <w:rsid w:val="00A86190"/>
    <w:rsid w:val="00AB74AD"/>
    <w:rsid w:val="00AC2F71"/>
    <w:rsid w:val="00AF33F7"/>
    <w:rsid w:val="00AF3482"/>
    <w:rsid w:val="00B067DD"/>
    <w:rsid w:val="00B07B35"/>
    <w:rsid w:val="00B2310E"/>
    <w:rsid w:val="00B4192E"/>
    <w:rsid w:val="00B8469F"/>
    <w:rsid w:val="00B87E15"/>
    <w:rsid w:val="00B93F6A"/>
    <w:rsid w:val="00BA2F27"/>
    <w:rsid w:val="00BA5DB3"/>
    <w:rsid w:val="00BC49A1"/>
    <w:rsid w:val="00BF255C"/>
    <w:rsid w:val="00BF6049"/>
    <w:rsid w:val="00C04E10"/>
    <w:rsid w:val="00C154E7"/>
    <w:rsid w:val="00C16B8D"/>
    <w:rsid w:val="00C2683B"/>
    <w:rsid w:val="00C35842"/>
    <w:rsid w:val="00C37E79"/>
    <w:rsid w:val="00C56C31"/>
    <w:rsid w:val="00C72FB5"/>
    <w:rsid w:val="00CB5EFF"/>
    <w:rsid w:val="00CC2BD3"/>
    <w:rsid w:val="00CE466B"/>
    <w:rsid w:val="00CE6BCE"/>
    <w:rsid w:val="00D16E87"/>
    <w:rsid w:val="00D21553"/>
    <w:rsid w:val="00D54622"/>
    <w:rsid w:val="00D60EB2"/>
    <w:rsid w:val="00D74F69"/>
    <w:rsid w:val="00D90F3C"/>
    <w:rsid w:val="00DA3E81"/>
    <w:rsid w:val="00DB52C2"/>
    <w:rsid w:val="00DC4CC4"/>
    <w:rsid w:val="00DC6AFD"/>
    <w:rsid w:val="00DC6C44"/>
    <w:rsid w:val="00DE0CDF"/>
    <w:rsid w:val="00DF68D2"/>
    <w:rsid w:val="00E15EB7"/>
    <w:rsid w:val="00E208BD"/>
    <w:rsid w:val="00E35D42"/>
    <w:rsid w:val="00E56C9E"/>
    <w:rsid w:val="00E67A90"/>
    <w:rsid w:val="00E72BAC"/>
    <w:rsid w:val="00E86065"/>
    <w:rsid w:val="00E8643E"/>
    <w:rsid w:val="00EA4A97"/>
    <w:rsid w:val="00EC068D"/>
    <w:rsid w:val="00EE0F4A"/>
    <w:rsid w:val="00EF0655"/>
    <w:rsid w:val="00EF53E5"/>
    <w:rsid w:val="00F11EFB"/>
    <w:rsid w:val="00F13FF5"/>
    <w:rsid w:val="00F218AD"/>
    <w:rsid w:val="00F22C7F"/>
    <w:rsid w:val="00F22C8E"/>
    <w:rsid w:val="00F23C6A"/>
    <w:rsid w:val="00F37DEE"/>
    <w:rsid w:val="00F41CAD"/>
    <w:rsid w:val="00F51CF9"/>
    <w:rsid w:val="00F6128F"/>
    <w:rsid w:val="00F646A2"/>
    <w:rsid w:val="00F6508B"/>
    <w:rsid w:val="00F80A25"/>
    <w:rsid w:val="00F81834"/>
    <w:rsid w:val="00F94398"/>
    <w:rsid w:val="00FA1498"/>
    <w:rsid w:val="00FB0FB5"/>
    <w:rsid w:val="00FB2E2F"/>
    <w:rsid w:val="00FE3687"/>
    <w:rsid w:val="00FF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838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339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50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F22C7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F22C7F"/>
    <w:pPr>
      <w:tabs>
        <w:tab w:val="center" w:pos="4677"/>
        <w:tab w:val="right" w:pos="9355"/>
      </w:tabs>
    </w:pPr>
  </w:style>
  <w:style w:type="paragraph" w:customStyle="1" w:styleId="a8">
    <w:name w:val="Знак Знак Знак"/>
    <w:basedOn w:val="a"/>
    <w:rsid w:val="00C268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Знак"/>
    <w:basedOn w:val="a"/>
    <w:rsid w:val="00007BC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 Знак Знак"/>
    <w:basedOn w:val="a"/>
    <w:rsid w:val="00007B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C41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Hyperlink"/>
    <w:basedOn w:val="a0"/>
    <w:uiPriority w:val="99"/>
    <w:unhideWhenUsed/>
    <w:rsid w:val="00D54622"/>
    <w:rPr>
      <w:color w:val="0000FF" w:themeColor="hyperlink"/>
      <w:u w:val="single"/>
    </w:rPr>
  </w:style>
  <w:style w:type="character" w:customStyle="1" w:styleId="a6">
    <w:name w:val="Верхний колонтитул Знак"/>
    <w:basedOn w:val="a0"/>
    <w:link w:val="a5"/>
    <w:uiPriority w:val="99"/>
    <w:rsid w:val="009F32EB"/>
    <w:rPr>
      <w:sz w:val="24"/>
      <w:szCs w:val="24"/>
    </w:rPr>
  </w:style>
  <w:style w:type="paragraph" w:customStyle="1" w:styleId="CharChar">
    <w:name w:val="Char Char"/>
    <w:basedOn w:val="a"/>
    <w:rsid w:val="0059034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59034C"/>
    <w:pPr>
      <w:spacing w:after="160" w:line="259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rsid w:val="00F51C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1"/>
    <w:next w:val="a"/>
    <w:link w:val="ae"/>
    <w:qFormat/>
    <w:rsid w:val="008838C1"/>
    <w:pPr>
      <w:keepLines w:val="0"/>
      <w:spacing w:before="0"/>
      <w:ind w:left="884" w:hanging="851"/>
      <w:jc w:val="both"/>
    </w:pPr>
    <w:rPr>
      <w:rFonts w:ascii="Times New Roman" w:eastAsia="Times New Roman" w:hAnsi="Times New Roman" w:cs="Times New Roman"/>
      <w:bCs/>
      <w:color w:val="auto"/>
      <w:kern w:val="32"/>
      <w:sz w:val="28"/>
      <w:szCs w:val="28"/>
    </w:rPr>
  </w:style>
  <w:style w:type="character" w:customStyle="1" w:styleId="ae">
    <w:name w:val="Название Знак"/>
    <w:basedOn w:val="a0"/>
    <w:link w:val="ad"/>
    <w:rsid w:val="008838C1"/>
    <w:rPr>
      <w:bCs/>
      <w:kern w:val="32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838C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838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339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50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F22C7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F22C7F"/>
    <w:pPr>
      <w:tabs>
        <w:tab w:val="center" w:pos="4677"/>
        <w:tab w:val="right" w:pos="9355"/>
      </w:tabs>
    </w:pPr>
  </w:style>
  <w:style w:type="paragraph" w:customStyle="1" w:styleId="a8">
    <w:name w:val="Знак Знак Знак"/>
    <w:basedOn w:val="a"/>
    <w:rsid w:val="00C268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Знак"/>
    <w:basedOn w:val="a"/>
    <w:rsid w:val="00007BC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 Знак Знак"/>
    <w:basedOn w:val="a"/>
    <w:rsid w:val="00007B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C41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Hyperlink"/>
    <w:basedOn w:val="a0"/>
    <w:uiPriority w:val="99"/>
    <w:unhideWhenUsed/>
    <w:rsid w:val="00D54622"/>
    <w:rPr>
      <w:color w:val="0000FF" w:themeColor="hyperlink"/>
      <w:u w:val="single"/>
    </w:rPr>
  </w:style>
  <w:style w:type="character" w:customStyle="1" w:styleId="a6">
    <w:name w:val="Верхний колонтитул Знак"/>
    <w:basedOn w:val="a0"/>
    <w:link w:val="a5"/>
    <w:uiPriority w:val="99"/>
    <w:rsid w:val="009F32EB"/>
    <w:rPr>
      <w:sz w:val="24"/>
      <w:szCs w:val="24"/>
    </w:rPr>
  </w:style>
  <w:style w:type="paragraph" w:customStyle="1" w:styleId="CharChar">
    <w:name w:val="Char Char"/>
    <w:basedOn w:val="a"/>
    <w:rsid w:val="0059034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59034C"/>
    <w:pPr>
      <w:spacing w:after="160" w:line="259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rsid w:val="00F51C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1"/>
    <w:next w:val="a"/>
    <w:link w:val="ae"/>
    <w:qFormat/>
    <w:rsid w:val="008838C1"/>
    <w:pPr>
      <w:keepLines w:val="0"/>
      <w:spacing w:before="0"/>
      <w:ind w:left="884" w:hanging="851"/>
      <w:jc w:val="both"/>
    </w:pPr>
    <w:rPr>
      <w:rFonts w:ascii="Times New Roman" w:eastAsia="Times New Roman" w:hAnsi="Times New Roman" w:cs="Times New Roman"/>
      <w:bCs/>
      <w:color w:val="auto"/>
      <w:kern w:val="32"/>
      <w:sz w:val="28"/>
      <w:szCs w:val="28"/>
    </w:rPr>
  </w:style>
  <w:style w:type="character" w:customStyle="1" w:styleId="ae">
    <w:name w:val="Название Знак"/>
    <w:basedOn w:val="a0"/>
    <w:link w:val="ad"/>
    <w:rsid w:val="008838C1"/>
    <w:rPr>
      <w:bCs/>
      <w:kern w:val="32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838C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71735B067F58F8D052D68501068D6FE13C54636D518B52CD47DFCDAEA0A60CCE29FB180C82B5CD9494F2CF5wA26E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A0912C213CF1C13922E8D2E84D32D470D10C989846DFD9629B1EA190CA0FE2F81FAC1982703A58C922814FFKAM2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71735B067F58F8D052D68501068D6FE13C54636D518B52CD47DFCDAEA0A60CCE29FB180C82B5CD9494F2CF5wA24E" TargetMode="External"/><Relationship Id="rId20" Type="http://schemas.openxmlformats.org/officeDocument/2006/relationships/hyperlink" Target="consultantplus://offline/ref=DA0912C213CF1C13922E8D2E84D32D470D10C989846DFD9629B1EA190CA0FE2F81FAC1982703A58C922815FCKAM3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71735B067F58F8D052D68501068D6FE13C54636D518B52CD47DFCDAEA0A60CCE29FB180C82B5CD9494F2CF5wA27E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DA0912C213CF1C13922E8D2E84D32D470D10C989846DFD9629B1EA190CA0FE2F81FAC1982703A58C922814FFKAM2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22013946974C4090E7E4DC0F7DA3F57498E1687E916808728B9A6B992B423C1540D6FF564n5C3E" TargetMode="External"/><Relationship Id="rId14" Type="http://schemas.openxmlformats.org/officeDocument/2006/relationships/hyperlink" Target="consultantplus://offline/ref=F71735B067F58F8D052D68501068D6FE13C54636D518B52CD47DFCDAEA0A60CCE29FB180C82B5CD9494F2CF5wA26E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.ELENA-ZTWSBA7OF\Application%20Data\Microsoft\&#1064;&#1072;&#1073;&#1083;&#1086;&#1085;&#1099;\&#1041;&#1083;&#1072;&#1085;&#1082;%20&#1087;&#1086;&#1089;&#1090;&#1072;&#1085;&#1086;&#1074;&#1083;&#1077;&#1085;&#1080;&#1077;%20-%20200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5C1DA-001C-413A-900F-0DB4ABEF4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- 2006</Template>
  <TotalTime>202</TotalTime>
  <Pages>36</Pages>
  <Words>12157</Words>
  <Characters>69298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ГОРОДСКОГО ОКРУГА</vt:lpstr>
    </vt:vector>
  </TitlesOfParts>
  <Company>Administracia</Company>
  <LinksUpToDate>false</LinksUpToDate>
  <CharactersWithSpaces>81293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ГОРОДСКОГО ОКРУГА</dc:title>
  <dc:subject/>
  <dc:creator>Минина Е.В.</dc:creator>
  <cp:keywords/>
  <cp:lastModifiedBy>Салеко Елена Васильевна</cp:lastModifiedBy>
  <cp:revision>23</cp:revision>
  <cp:lastPrinted>2016-04-05T09:10:00Z</cp:lastPrinted>
  <dcterms:created xsi:type="dcterms:W3CDTF">2016-03-25T05:46:00Z</dcterms:created>
  <dcterms:modified xsi:type="dcterms:W3CDTF">2016-11-16T10:24:00Z</dcterms:modified>
</cp:coreProperties>
</file>