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DD" w:rsidRPr="00F567DD" w:rsidRDefault="00F567DD" w:rsidP="00F567DD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F567DD" w:rsidRPr="00F567DD" w:rsidTr="00F567DD">
        <w:tc>
          <w:tcPr>
            <w:tcW w:w="9639" w:type="dxa"/>
            <w:gridSpan w:val="5"/>
          </w:tcPr>
          <w:p w:rsidR="00F567DD" w:rsidRPr="00F567DD" w:rsidRDefault="00F567DD" w:rsidP="00F567DD">
            <w:pPr>
              <w:jc w:val="center"/>
              <w:rPr>
                <w:b/>
                <w:sz w:val="22"/>
                <w:szCs w:val="22"/>
              </w:rPr>
            </w:pPr>
          </w:p>
          <w:p w:rsidR="00F567DD" w:rsidRPr="00F567DD" w:rsidRDefault="00F567DD" w:rsidP="00F567DD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F567DD" w:rsidRPr="00F567DD" w:rsidRDefault="00F567DD" w:rsidP="00F567DD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F567DD" w:rsidRPr="00F567DD" w:rsidTr="00F567DD">
        <w:trPr>
          <w:trHeight w:val="524"/>
        </w:trPr>
        <w:tc>
          <w:tcPr>
            <w:tcW w:w="9639" w:type="dxa"/>
            <w:gridSpan w:val="5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F567DD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F567DD">
              <w:rPr>
                <w:b/>
                <w:sz w:val="28"/>
                <w:szCs w:val="28"/>
              </w:rPr>
              <w:t>Верхняя Пышма</w:t>
            </w:r>
          </w:p>
          <w:p w:rsidR="00F567DD" w:rsidRPr="00F567DD" w:rsidRDefault="00F567DD" w:rsidP="00F567DD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F567DD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F567DD" w:rsidRPr="00F567DD" w:rsidRDefault="00F567DD" w:rsidP="00F567DD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IIZD4V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567DD" w:rsidRPr="00F567DD" w:rsidTr="00F567DD">
        <w:trPr>
          <w:trHeight w:val="524"/>
        </w:trPr>
        <w:tc>
          <w:tcPr>
            <w:tcW w:w="285" w:type="dxa"/>
            <w:vAlign w:val="bottom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rPr>
                <w:szCs w:val="28"/>
              </w:rPr>
            </w:pPr>
            <w:r w:rsidRPr="00F567DD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14.08.2016</w:t>
            </w:r>
            <w:fldSimple w:instr=" DOCPROPERTY  Рег.дата  \* MERGEFORMAT ">
              <w:r w:rsidRPr="00F567DD">
                <w:t xml:space="preserve"> </w:t>
              </w:r>
            </w:fldSimple>
          </w:p>
        </w:tc>
        <w:tc>
          <w:tcPr>
            <w:tcW w:w="428" w:type="dxa"/>
            <w:vAlign w:val="bottom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F567DD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1076</w:t>
            </w:r>
            <w:fldSimple w:instr=" DOCPROPERTY  Рег.№  \* MERGEFORMAT ">
              <w:r w:rsidRPr="00F567DD">
                <w:t xml:space="preserve"> </w:t>
              </w:r>
            </w:fldSimple>
          </w:p>
        </w:tc>
        <w:tc>
          <w:tcPr>
            <w:tcW w:w="6502" w:type="dxa"/>
            <w:vAlign w:val="bottom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F567DD" w:rsidRPr="00F567DD" w:rsidTr="00F567DD">
        <w:trPr>
          <w:trHeight w:val="130"/>
        </w:trPr>
        <w:tc>
          <w:tcPr>
            <w:tcW w:w="9639" w:type="dxa"/>
            <w:gridSpan w:val="5"/>
          </w:tcPr>
          <w:p w:rsidR="00F567DD" w:rsidRPr="00F567DD" w:rsidRDefault="00F567DD" w:rsidP="00F567DD">
            <w:pPr>
              <w:rPr>
                <w:sz w:val="20"/>
                <w:szCs w:val="28"/>
              </w:rPr>
            </w:pPr>
          </w:p>
        </w:tc>
      </w:tr>
      <w:tr w:rsidR="00F567DD" w:rsidRPr="00F567DD" w:rsidTr="00F567DD">
        <w:tc>
          <w:tcPr>
            <w:tcW w:w="9639" w:type="dxa"/>
            <w:gridSpan w:val="5"/>
          </w:tcPr>
          <w:p w:rsidR="00F567DD" w:rsidRPr="00F567DD" w:rsidRDefault="00F567DD" w:rsidP="00F567DD">
            <w:pPr>
              <w:rPr>
                <w:sz w:val="20"/>
                <w:szCs w:val="28"/>
              </w:rPr>
            </w:pPr>
            <w:r w:rsidRPr="00F567DD">
              <w:rPr>
                <w:sz w:val="20"/>
                <w:szCs w:val="28"/>
              </w:rPr>
              <w:t>г. Верхняя Пышма</w:t>
            </w:r>
          </w:p>
          <w:p w:rsidR="00F567DD" w:rsidRPr="00F567DD" w:rsidRDefault="00F567DD" w:rsidP="00F567DD">
            <w:pPr>
              <w:rPr>
                <w:sz w:val="28"/>
                <w:szCs w:val="28"/>
              </w:rPr>
            </w:pPr>
          </w:p>
          <w:p w:rsidR="00F567DD" w:rsidRPr="00F567DD" w:rsidRDefault="00F567DD" w:rsidP="00F567DD">
            <w:pPr>
              <w:rPr>
                <w:sz w:val="28"/>
                <w:szCs w:val="28"/>
              </w:rPr>
            </w:pPr>
          </w:p>
        </w:tc>
      </w:tr>
      <w:tr w:rsidR="00F567DD" w:rsidRPr="00F567DD" w:rsidTr="00F567DD">
        <w:tc>
          <w:tcPr>
            <w:tcW w:w="9639" w:type="dxa"/>
            <w:gridSpan w:val="5"/>
          </w:tcPr>
          <w:p w:rsidR="00F567DD" w:rsidRPr="00F567DD" w:rsidRDefault="00F567DD" w:rsidP="00F567DD">
            <w:pPr>
              <w:jc w:val="center"/>
              <w:rPr>
                <w:b/>
                <w:i/>
                <w:sz w:val="28"/>
                <w:szCs w:val="28"/>
              </w:rPr>
            </w:pPr>
            <w:r w:rsidRPr="00F567DD">
              <w:rPr>
                <w:b/>
                <w:i/>
                <w:sz w:val="28"/>
                <w:szCs w:val="28"/>
              </w:rPr>
              <w:t xml:space="preserve">О внесении изменений в муниципальную программу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 </w:t>
            </w:r>
          </w:p>
        </w:tc>
      </w:tr>
      <w:tr w:rsidR="00F567DD" w:rsidRPr="00F567DD" w:rsidTr="00F567DD">
        <w:tc>
          <w:tcPr>
            <w:tcW w:w="9639" w:type="dxa"/>
            <w:gridSpan w:val="5"/>
          </w:tcPr>
          <w:p w:rsidR="00F567DD" w:rsidRPr="00F567DD" w:rsidRDefault="00F567DD" w:rsidP="00F567DD">
            <w:pPr>
              <w:jc w:val="both"/>
              <w:rPr>
                <w:sz w:val="28"/>
                <w:szCs w:val="28"/>
              </w:rPr>
            </w:pPr>
          </w:p>
          <w:p w:rsidR="00F567DD" w:rsidRPr="00F567DD" w:rsidRDefault="00F567DD" w:rsidP="00F567DD">
            <w:pPr>
              <w:jc w:val="both"/>
              <w:rPr>
                <w:sz w:val="28"/>
                <w:szCs w:val="28"/>
              </w:rPr>
            </w:pPr>
          </w:p>
          <w:p w:rsidR="00F567DD" w:rsidRPr="00F567DD" w:rsidRDefault="00F567DD" w:rsidP="00F567DD">
            <w:pPr>
              <w:ind w:firstLine="709"/>
              <w:jc w:val="both"/>
              <w:rPr>
                <w:sz w:val="28"/>
                <w:szCs w:val="28"/>
              </w:rPr>
            </w:pPr>
            <w:r w:rsidRPr="00F567DD">
              <w:rPr>
                <w:sz w:val="28"/>
                <w:szCs w:val="28"/>
              </w:rPr>
              <w:t>В соответствии с постановлением администрации городского округа Верхняя Пышма от 01.09.2015 № 1411 «Об утверждении Порядка разработки и реализации муниципальных  программ в городском округе Верхняя Пышма», в целях уточнения перечня мероприятий и объемов финансирования на 2016 год,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F567DD" w:rsidRPr="00F567DD" w:rsidRDefault="00F567DD" w:rsidP="00F567DD">
      <w:pPr>
        <w:widowControl w:val="0"/>
        <w:jc w:val="both"/>
        <w:rPr>
          <w:sz w:val="28"/>
          <w:szCs w:val="28"/>
        </w:rPr>
      </w:pPr>
      <w:r w:rsidRPr="00F567DD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  <w:gridCol w:w="3331"/>
      </w:tblGrid>
      <w:tr w:rsidR="00F567DD" w:rsidRPr="00F567DD" w:rsidTr="00F567DD">
        <w:trPr>
          <w:trHeight w:val="975"/>
        </w:trPr>
        <w:tc>
          <w:tcPr>
            <w:tcW w:w="9498" w:type="dxa"/>
            <w:gridSpan w:val="2"/>
            <w:vAlign w:val="bottom"/>
          </w:tcPr>
          <w:p w:rsidR="00F567DD" w:rsidRPr="00F567DD" w:rsidRDefault="00F567DD" w:rsidP="00F567DD">
            <w:pPr>
              <w:ind w:firstLine="709"/>
              <w:contextualSpacing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567DD">
              <w:rPr>
                <w:sz w:val="28"/>
                <w:szCs w:val="28"/>
              </w:rPr>
              <w:t xml:space="preserve">1. Внести в муниципальную программу </w:t>
            </w:r>
            <w:r w:rsidRPr="00F567DD">
              <w:rPr>
                <w:color w:val="000000"/>
                <w:sz w:val="28"/>
                <w:szCs w:val="28"/>
              </w:rPr>
              <w:t>«</w:t>
            </w:r>
            <w:r w:rsidRPr="00F567DD">
              <w:rPr>
                <w:spacing w:val="-6"/>
                <w:sz w:val="28"/>
                <w:szCs w:val="28"/>
              </w:rPr>
              <w:t>Развитие жилищно- 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</w:t>
            </w:r>
            <w:r w:rsidRPr="00F567DD">
              <w:rPr>
                <w:color w:val="000000"/>
                <w:sz w:val="28"/>
                <w:szCs w:val="28"/>
              </w:rPr>
              <w:t>»</w:t>
            </w:r>
            <w:r w:rsidRPr="00F567DD">
              <w:rPr>
                <w:bCs/>
                <w:iCs/>
                <w:sz w:val="28"/>
                <w:szCs w:val="28"/>
              </w:rPr>
              <w:t xml:space="preserve"> (далее - Программа)</w:t>
            </w:r>
            <w:r w:rsidRPr="00F567DD">
              <w:rPr>
                <w:sz w:val="28"/>
                <w:szCs w:val="28"/>
              </w:rPr>
              <w:t>, утвержденную постановлением администрации от 30.09.2014 № 1707 (в редакции от 11.08.2016 № 1027)</w:t>
            </w:r>
            <w:r w:rsidRPr="00F567DD">
              <w:rPr>
                <w:bCs/>
                <w:iCs/>
                <w:sz w:val="28"/>
                <w:szCs w:val="28"/>
              </w:rPr>
              <w:t>, следующие изменения:</w:t>
            </w:r>
          </w:p>
          <w:p w:rsidR="00F567DD" w:rsidRPr="00F567DD" w:rsidRDefault="00F567DD" w:rsidP="00F567DD">
            <w:pPr>
              <w:ind w:firstLine="709"/>
              <w:contextualSpacing/>
              <w:rPr>
                <w:spacing w:val="-6"/>
                <w:sz w:val="28"/>
                <w:szCs w:val="28"/>
              </w:rPr>
            </w:pPr>
            <w:r w:rsidRPr="00F567DD">
              <w:rPr>
                <w:spacing w:val="-6"/>
                <w:sz w:val="28"/>
                <w:szCs w:val="28"/>
              </w:rPr>
              <w:t xml:space="preserve">1) Раздел 5 паспорта изложить в следующей редакции: </w:t>
            </w:r>
          </w:p>
          <w:p w:rsidR="00F567DD" w:rsidRPr="00F567DD" w:rsidRDefault="00F567DD" w:rsidP="00F567DD">
            <w:pPr>
              <w:ind w:firstLine="709"/>
              <w:contextualSpacing/>
              <w:rPr>
                <w:spacing w:val="-6"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78"/>
              <w:gridCol w:w="5956"/>
            </w:tblGrid>
            <w:tr w:rsidR="00F567DD" w:rsidRPr="00F567DD" w:rsidTr="00F567DD">
              <w:tc>
                <w:tcPr>
                  <w:tcW w:w="3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7DD" w:rsidRPr="00F567DD" w:rsidRDefault="00F567DD" w:rsidP="00F567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Перечень основных целевых </w:t>
                  </w:r>
                </w:p>
                <w:p w:rsidR="00F567DD" w:rsidRPr="00F567DD" w:rsidRDefault="00F567DD" w:rsidP="00F567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показателей муниципальной </w:t>
                  </w:r>
                </w:p>
                <w:p w:rsidR="00F567DD" w:rsidRPr="00F567DD" w:rsidRDefault="00F567DD" w:rsidP="00F56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программы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7DD" w:rsidRPr="00F567DD" w:rsidRDefault="00F567DD" w:rsidP="00F567DD">
                  <w:pPr>
                    <w:widowControl w:val="0"/>
                    <w:tabs>
                      <w:tab w:val="left" w:pos="557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shd w:val="clear" w:color="auto" w:fill="FFFFFF"/>
                      <w:lang w:eastAsia="en-US"/>
                    </w:rPr>
                    <w:t>1. Изменение общего объема капитальных вложений в системы теплоснабжения, электроснабжения, водоснабжения, водоотведения и очистки сточных вод к предшествующему периоду.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99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shd w:val="clear" w:color="auto" w:fill="FFFFFF"/>
                      <w:lang w:eastAsia="en-US"/>
                    </w:rPr>
                    <w:t>2. Ввод дополнительных мощностей сетей водоотведения.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3.</w:t>
                  </w:r>
                  <w:r w:rsidRPr="00F567DD">
                    <w:rPr>
                      <w:color w:val="000000"/>
                      <w:spacing w:val="-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Ввод дополнительных мощностей сетей</w:t>
                  </w: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 электроснабжения.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4. Ввод дополнительных мощностей </w:t>
                  </w: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lastRenderedPageBreak/>
                    <w:t>электрических подстанций путем строительства, модернизации, реконструкции, технического перевооружения.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5. Ввод дополнительных мощностей котельных и ЦТП путем строительства, модернизации, реконструкции, технического перевооружения.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6. Обеспечение нормативного состояния муниципальных объектов водоснабжения, водоотведения посредством капитального ремонта.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7. Обеспечение нормативного состояния муниципальных объектов теплоснабжения посредством капитального ремонта.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8.</w:t>
                  </w:r>
                  <w:r w:rsidRPr="00F567DD">
                    <w:rPr>
                      <w:rFonts w:eastAsia="Calibri"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 Обеспечение нормативного состояния муниципальных объектов электроснабжения посредством капитального ремонта</w:t>
                  </w: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9. </w:t>
                  </w:r>
                  <w:r w:rsidRPr="00F567DD">
                    <w:rPr>
                      <w:rFonts w:eastAsia="Calibri"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Ввод дополнительных мощностей   объектов водоснабжения путем строительства, модернизации, реконструкции, технического перевооружения.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10. </w:t>
                  </w:r>
                  <w:r w:rsidRPr="00F567DD">
                    <w:rPr>
                      <w:color w:val="000000"/>
                      <w:spacing w:val="-4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Ввод дополнительных мощностей газопроводов и </w:t>
                  </w: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газовых сетей.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11. Количество жилых домов (квартир), газифицированных природным газом.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12. Перевод угольных котельных на газовое топливо.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32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13. Площадь жилых помещений многоквартирных домов, в которых проведен капитальный ремонт общего имущества.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14. Количество многоквартирных домов, в которых проведен капитальный ремонт общего имущества муниципального жилищного фонда.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15. Количество граждан, проживающих в многоквартирных домах, в которых модернизировано лифтовое хозяйство в целях обеспечения их безопасности.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32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16. Доля модернизированных (вновь установленных) лифтов в общем объеме лифтов в многоквартирных домах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446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17. Количество многоквартирных домов, не подсоединенных к централизованной системе водоотведения, от которых осуществляется вывоз жидких бытовых отходов.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32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18. Количество действующих и </w:t>
                  </w: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lastRenderedPageBreak/>
                    <w:t>поддерживаемых в нормативном состоянии муниципальных объектов банного обслуживания.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32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19. Доля снесенного жилья в общей площади жилого фонда, признанного ветхим и аварийным в городском округе.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32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20. Обеспеченность нормативно – правовыми актами в сфере энерго-ресурсосбережения в соответствии с федеральным законодательством.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32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21. Обеспеченность многоквартирных домов коллективными приборами учета холодного водоснабжения.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67"/>
                    </w:tabs>
                    <w:ind w:firstLine="284"/>
                    <w:jc w:val="both"/>
                    <w:rPr>
                      <w:rFonts w:eastAsia="Calibri"/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rFonts w:eastAsia="Calibri"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22. Обеспеченность многоквартирных домов коллективными приборами учета горячего водоснабжения.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45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23. Обеспеченность многоквартирных домов коллективными приборами учета теплоснабжения.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45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24. Обеспеченность многоквартирных домов коллективными приборами учета газоснабжения.</w:t>
                  </w:r>
                </w:p>
                <w:p w:rsidR="00F567DD" w:rsidRPr="00F567DD" w:rsidRDefault="00F567DD" w:rsidP="00F567DD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eastAsia="Calibri"/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pacing w:val="-4"/>
                      <w:sz w:val="28"/>
                      <w:szCs w:val="28"/>
                      <w:lang w:eastAsia="en-US"/>
                    </w:rPr>
                    <w:t>25.</w:t>
                  </w:r>
                  <w:r w:rsidRPr="00F567DD">
                    <w:rPr>
                      <w:rFonts w:eastAsia="Calibri"/>
                      <w:color w:val="000000"/>
                      <w:spacing w:val="-4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F567DD">
                    <w:rPr>
                      <w:rFonts w:eastAsia="Calibri"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Количество многоквартирных домов, в которых выполнены мероприятия по энергосбережению и повышению энергетической эффективности в отношении общего имущества собственников помещений    в части модернизации лифтового хозяйства.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501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26. Количество дворовых территорий, уровень благоустройства которых повышен при реализации мероприятий.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501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27. Доля освещенных частей улиц, проездов, дорог.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501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28. Площадь территорий городского округа, на которой выполняются мероприятия по благоустройству и озеленению.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501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29. Количество отловленных безнадзорных собак в ходе выполнения мероприятий.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45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30. Обеспечение содержания улично-дорожной сети в соответствии с нормативными требованиями.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45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31. Площадь отремонтированных дорог, тротуаров и внутриквартальных проездов.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45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32. Уровень выполнения значений целевых показателей муниципальной программы.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45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33. Уровень удовлетворенности граждан качеством муниципальных услуг в сфере </w:t>
                  </w: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lastRenderedPageBreak/>
                    <w:t>жилищно-коммунального хозяйства.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745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34. Количество обоснованных жалоб на действия (бездействия) МКУ «Комитет ЖКХ».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557"/>
                    </w:tabs>
                    <w:ind w:firstLine="284"/>
                    <w:jc w:val="both"/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pacing w:val="-4"/>
                      <w:sz w:val="28"/>
                      <w:szCs w:val="28"/>
                      <w:lang w:eastAsia="en-US"/>
                    </w:rPr>
                    <w:t>35. Доля обращений граждан, рассмотренных в срок к общему числу обращений.</w:t>
                  </w:r>
                </w:p>
              </w:tc>
            </w:tr>
          </w:tbl>
          <w:p w:rsidR="00F567DD" w:rsidRPr="00F567DD" w:rsidRDefault="00F567DD" w:rsidP="00F567DD">
            <w:pPr>
              <w:rPr>
                <w:spacing w:val="-6"/>
                <w:sz w:val="28"/>
                <w:szCs w:val="28"/>
              </w:rPr>
            </w:pPr>
          </w:p>
          <w:p w:rsidR="00F567DD" w:rsidRPr="00F567DD" w:rsidRDefault="00F567DD" w:rsidP="00F567DD">
            <w:pPr>
              <w:ind w:firstLine="709"/>
              <w:contextualSpacing/>
              <w:rPr>
                <w:spacing w:val="-6"/>
                <w:sz w:val="28"/>
                <w:szCs w:val="28"/>
              </w:rPr>
            </w:pPr>
            <w:r w:rsidRPr="00F567DD">
              <w:rPr>
                <w:spacing w:val="-6"/>
                <w:sz w:val="28"/>
                <w:szCs w:val="28"/>
              </w:rPr>
              <w:t>2) Раздел 6 паспорта Программы изложить в следующей редакции:</w:t>
            </w:r>
          </w:p>
          <w:p w:rsidR="00F567DD" w:rsidRPr="00F567DD" w:rsidRDefault="00F567DD" w:rsidP="00F567DD">
            <w:pPr>
              <w:ind w:firstLine="709"/>
              <w:contextualSpacing/>
              <w:rPr>
                <w:spacing w:val="-6"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78"/>
              <w:gridCol w:w="5956"/>
            </w:tblGrid>
            <w:tr w:rsidR="00F567DD" w:rsidRPr="00F567DD" w:rsidTr="00F567DD">
              <w:tc>
                <w:tcPr>
                  <w:tcW w:w="3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7DD" w:rsidRPr="00F567DD" w:rsidRDefault="00F567DD" w:rsidP="00F56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Объем финансирования </w:t>
                  </w:r>
                </w:p>
                <w:p w:rsidR="00F567DD" w:rsidRPr="00F567DD" w:rsidRDefault="00F567DD" w:rsidP="00F56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муниципальной программы </w:t>
                  </w:r>
                </w:p>
                <w:p w:rsidR="00F567DD" w:rsidRPr="00F567DD" w:rsidRDefault="00F567DD" w:rsidP="00F567DD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>по годам реализации, рублей</w:t>
                  </w:r>
                </w:p>
              </w:tc>
              <w:tc>
                <w:tcPr>
                  <w:tcW w:w="5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67DD" w:rsidRPr="00F567DD" w:rsidRDefault="00F567DD" w:rsidP="00F567DD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Всего: 1038 170,4 тыс. рублей </w:t>
                  </w:r>
                </w:p>
                <w:p w:rsidR="00F567DD" w:rsidRPr="00F567DD" w:rsidRDefault="00F567DD" w:rsidP="00F567DD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2015 год – 198 977,3 тыс. рублей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2016 год – 174 228,6 тыс. рублей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2017 год – 223 691,5 тыс. рублей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2018 год – 181 424,8 тыс. рублей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2019 год – 129 884,1 тыс. рублей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2020 год – 129 964,1 тыс. рублей 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из них: </w:t>
                  </w:r>
                </w:p>
                <w:p w:rsidR="00F567DD" w:rsidRPr="00F567DD" w:rsidRDefault="00F567DD" w:rsidP="00F567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областной бюджет 130 666,2 тыс. рублей, </w:t>
                  </w:r>
                </w:p>
                <w:p w:rsidR="00F567DD" w:rsidRPr="00F567DD" w:rsidRDefault="00F567DD" w:rsidP="00F567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F567DD" w:rsidRPr="00F567DD" w:rsidRDefault="00F567DD" w:rsidP="00F567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2015 год – </w:t>
                  </w:r>
                  <w:r w:rsidRPr="00F567DD"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50 633,9 </w:t>
                  </w:r>
                  <w:r w:rsidRPr="00F567DD"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</w:p>
                <w:p w:rsidR="00F567DD" w:rsidRPr="00F567DD" w:rsidRDefault="00F567DD" w:rsidP="00F567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>2016 год – 7553</w:t>
                  </w:r>
                  <w:r w:rsidRPr="00F567DD"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,3 </w:t>
                  </w:r>
                  <w:r w:rsidRPr="00F567DD"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</w:p>
                <w:p w:rsidR="00F567DD" w:rsidRPr="00F567DD" w:rsidRDefault="00F567DD" w:rsidP="00F567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2017 год – </w:t>
                  </w:r>
                  <w:r w:rsidRPr="00F567DD"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36 239,5 </w:t>
                  </w:r>
                  <w:r w:rsidRPr="00F567DD"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</w:p>
                <w:p w:rsidR="00F567DD" w:rsidRPr="00F567DD" w:rsidRDefault="00F567DD" w:rsidP="00F567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2018 год – </w:t>
                  </w:r>
                  <w:r w:rsidRPr="00F567DD"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36 239,5 </w:t>
                  </w:r>
                  <w:r w:rsidRPr="00F567DD"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</w:p>
                <w:p w:rsidR="00F567DD" w:rsidRPr="00F567DD" w:rsidRDefault="00F567DD" w:rsidP="00F567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2019 год – </w:t>
                  </w:r>
                  <w:r w:rsidRPr="00F567DD">
                    <w:rPr>
                      <w:spacing w:val="-6"/>
                      <w:sz w:val="28"/>
                      <w:szCs w:val="28"/>
                      <w:lang w:eastAsia="en-US"/>
                    </w:rPr>
                    <w:t>0,0</w:t>
                  </w: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</w:p>
                <w:p w:rsidR="00F567DD" w:rsidRPr="00F567DD" w:rsidRDefault="00F567DD" w:rsidP="00F567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2020 год – </w:t>
                  </w:r>
                  <w:r w:rsidRPr="00F567DD">
                    <w:rPr>
                      <w:spacing w:val="-6"/>
                      <w:sz w:val="28"/>
                      <w:szCs w:val="28"/>
                      <w:lang w:eastAsia="en-US"/>
                    </w:rPr>
                    <w:t>0,0</w:t>
                  </w: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 тыс. рублей 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местный бюджет 873 346,5 тыс. рублей,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2015 год – 147 272,7 тыс. рублей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2016 год – 158 575,5 тыс. рублей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2017 год – 181 385,2 тыс. рублей</w:t>
                  </w:r>
                </w:p>
                <w:p w:rsidR="00F567DD" w:rsidRPr="00F567DD" w:rsidRDefault="00F567DD" w:rsidP="00F567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2018 год – </w:t>
                  </w:r>
                  <w:r w:rsidRPr="00F567DD">
                    <w:rPr>
                      <w:spacing w:val="-6"/>
                      <w:sz w:val="28"/>
                      <w:szCs w:val="28"/>
                      <w:lang w:eastAsia="en-US"/>
                    </w:rPr>
                    <w:t xml:space="preserve">139 058,5 </w:t>
                  </w:r>
                  <w:r w:rsidRPr="00F567DD">
                    <w:rPr>
                      <w:sz w:val="28"/>
                      <w:szCs w:val="28"/>
                      <w:lang w:eastAsia="en-US"/>
                    </w:rPr>
                    <w:t>тыс. рублей</w:t>
                  </w:r>
                </w:p>
                <w:p w:rsidR="00F567DD" w:rsidRPr="00F567DD" w:rsidRDefault="00F567DD" w:rsidP="00F567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2019 год – </w:t>
                  </w:r>
                  <w:r w:rsidRPr="00F567DD">
                    <w:rPr>
                      <w:spacing w:val="-6"/>
                      <w:sz w:val="28"/>
                      <w:szCs w:val="28"/>
                      <w:lang w:eastAsia="en-US"/>
                    </w:rPr>
                    <w:t>123 527,3</w:t>
                  </w: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</w:p>
                <w:p w:rsidR="00F567DD" w:rsidRPr="00F567DD" w:rsidRDefault="00F567DD" w:rsidP="00F567D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2020 год – </w:t>
                  </w:r>
                  <w:r w:rsidRPr="00F567DD">
                    <w:rPr>
                      <w:spacing w:val="-6"/>
                      <w:sz w:val="28"/>
                      <w:szCs w:val="28"/>
                      <w:lang w:eastAsia="en-US"/>
                    </w:rPr>
                    <w:t>123 527,3</w:t>
                  </w:r>
                  <w:r w:rsidRPr="00F567DD">
                    <w:rPr>
                      <w:sz w:val="28"/>
                      <w:szCs w:val="28"/>
                      <w:lang w:eastAsia="en-US"/>
                    </w:rPr>
                    <w:t xml:space="preserve"> тыс. рублей 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внебюджетные источники: 34 157,7 тыс. рублей</w:t>
                  </w: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, 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2015 год – 1 070,7 тыс. рублей,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2016 год – 8 099,8 тыс. рублей,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2017 год – 6 066,8 тыс. рублей,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2018 год – 6 126,8 тыс. рублей,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2019 год – 6 356,8 тыс. рублей,</w:t>
                  </w:r>
                </w:p>
                <w:p w:rsidR="00F567DD" w:rsidRPr="00F567DD" w:rsidRDefault="00F567DD" w:rsidP="00F567DD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567DD">
                    <w:rPr>
                      <w:color w:val="000000"/>
                      <w:sz w:val="28"/>
                      <w:szCs w:val="28"/>
                      <w:lang w:eastAsia="en-US"/>
                    </w:rPr>
                    <w:t>2020 год – 6 436,8 тыс. рублей</w:t>
                  </w:r>
                </w:p>
              </w:tc>
            </w:tr>
          </w:tbl>
          <w:p w:rsidR="00F567DD" w:rsidRPr="00F567DD" w:rsidRDefault="00F567DD" w:rsidP="00F567D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567DD" w:rsidRPr="00F567DD" w:rsidRDefault="00F567DD" w:rsidP="00F567D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567DD">
              <w:rPr>
                <w:spacing w:val="-6"/>
                <w:sz w:val="28"/>
                <w:szCs w:val="28"/>
              </w:rPr>
              <w:t xml:space="preserve">3) </w:t>
            </w:r>
            <w:r w:rsidRPr="00F567DD">
              <w:rPr>
                <w:sz w:val="28"/>
                <w:szCs w:val="28"/>
              </w:rPr>
              <w:t>приложения №№ 1, 2, 3, 4 к Программе изложить в новой редакции (прилагаются).</w:t>
            </w:r>
          </w:p>
          <w:p w:rsidR="00F567DD" w:rsidRPr="00F567DD" w:rsidRDefault="00F567DD" w:rsidP="00F567DD">
            <w:pPr>
              <w:ind w:firstLine="709"/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F567DD">
              <w:rPr>
                <w:sz w:val="28"/>
                <w:szCs w:val="28"/>
              </w:rPr>
              <w:t xml:space="preserve">2. Опубликовать настоящее постановление в газете «Красное знамя» и на </w:t>
            </w:r>
            <w:r w:rsidRPr="00F567DD">
              <w:rPr>
                <w:sz w:val="28"/>
                <w:szCs w:val="28"/>
              </w:rPr>
              <w:lastRenderedPageBreak/>
              <w:t xml:space="preserve">официальном сайте городского округа Верхняя Пышма. </w:t>
            </w:r>
          </w:p>
          <w:p w:rsidR="00F567DD" w:rsidRPr="00F567DD" w:rsidRDefault="00F567DD" w:rsidP="00F567DD">
            <w:pPr>
              <w:ind w:firstLine="709"/>
              <w:jc w:val="both"/>
              <w:rPr>
                <w:sz w:val="28"/>
                <w:szCs w:val="28"/>
              </w:rPr>
            </w:pPr>
            <w:r w:rsidRPr="00F567DD">
              <w:rPr>
                <w:sz w:val="28"/>
                <w:szCs w:val="28"/>
              </w:rPr>
              <w:t xml:space="preserve">3. </w:t>
            </w:r>
            <w:r w:rsidRPr="00F567DD">
              <w:rPr>
                <w:spacing w:val="-6"/>
                <w:sz w:val="28"/>
                <w:szCs w:val="28"/>
              </w:rPr>
              <w:t>Контроль за выполнением настоящего постановления возложить на   заместителя главы администрации городского округа Верхняя Пышма по вопросам жилищно-коммунального хозяйства, транспорта и связи Невструева Н.В.</w:t>
            </w:r>
          </w:p>
          <w:p w:rsidR="00F567DD" w:rsidRPr="00F567DD" w:rsidRDefault="00F567DD" w:rsidP="00F567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567DD" w:rsidRPr="00F567DD" w:rsidRDefault="00F567DD" w:rsidP="00F567DD">
            <w:pPr>
              <w:jc w:val="right"/>
              <w:rPr>
                <w:sz w:val="28"/>
                <w:szCs w:val="28"/>
              </w:rPr>
            </w:pPr>
          </w:p>
        </w:tc>
      </w:tr>
      <w:tr w:rsidR="00F567DD" w:rsidRPr="00F567DD" w:rsidTr="00F567DD">
        <w:trPr>
          <w:trHeight w:val="630"/>
        </w:trPr>
        <w:tc>
          <w:tcPr>
            <w:tcW w:w="6273" w:type="dxa"/>
            <w:vAlign w:val="bottom"/>
          </w:tcPr>
          <w:p w:rsidR="00F567DD" w:rsidRPr="00F567DD" w:rsidRDefault="00F567DD" w:rsidP="00F567DD">
            <w:pPr>
              <w:ind w:firstLine="709"/>
              <w:rPr>
                <w:sz w:val="28"/>
                <w:szCs w:val="28"/>
              </w:rPr>
            </w:pPr>
          </w:p>
          <w:p w:rsidR="00F567DD" w:rsidRPr="00F567DD" w:rsidRDefault="00F567DD" w:rsidP="00F567DD">
            <w:pPr>
              <w:rPr>
                <w:sz w:val="28"/>
                <w:szCs w:val="28"/>
              </w:rPr>
            </w:pPr>
            <w:r w:rsidRPr="00F567D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149" w:type="dxa"/>
            <w:vAlign w:val="bottom"/>
          </w:tcPr>
          <w:p w:rsidR="00F567DD" w:rsidRPr="00F567DD" w:rsidRDefault="00F567DD" w:rsidP="00F567DD">
            <w:pPr>
              <w:jc w:val="right"/>
              <w:rPr>
                <w:sz w:val="28"/>
                <w:szCs w:val="28"/>
              </w:rPr>
            </w:pPr>
            <w:r w:rsidRPr="00F567DD">
              <w:rPr>
                <w:sz w:val="28"/>
                <w:szCs w:val="28"/>
              </w:rPr>
              <w:t>В.С. Чирков</w:t>
            </w:r>
          </w:p>
        </w:tc>
      </w:tr>
    </w:tbl>
    <w:p w:rsidR="00F567DD" w:rsidRPr="00F567DD" w:rsidRDefault="00F567DD" w:rsidP="00F567DD">
      <w:pPr>
        <w:snapToGrid w:val="0"/>
        <w:rPr>
          <w:rFonts w:ascii="Arial" w:hAnsi="Arial"/>
          <w:sz w:val="20"/>
          <w:szCs w:val="20"/>
        </w:rPr>
      </w:pPr>
    </w:p>
    <w:p w:rsidR="00EF4F1F" w:rsidRDefault="00EF4F1F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/>
    <w:p w:rsidR="00F567DD" w:rsidRDefault="00F567DD" w:rsidP="00F567DD">
      <w:pPr>
        <w:sectPr w:rsidR="00F567DD" w:rsidSect="005E551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49" w:bottom="1134" w:left="1134" w:header="454" w:footer="397" w:gutter="0"/>
          <w:cols w:space="708"/>
          <w:titlePg/>
          <w:docGrid w:linePitch="360"/>
        </w:sectPr>
      </w:pPr>
    </w:p>
    <w:p w:rsidR="00F567DD" w:rsidRPr="00F567DD" w:rsidRDefault="00F567DD" w:rsidP="00F567DD">
      <w:pPr>
        <w:ind w:firstLine="11340"/>
        <w:rPr>
          <w:sz w:val="20"/>
          <w:szCs w:val="20"/>
        </w:rPr>
      </w:pPr>
      <w:r w:rsidRPr="00F567DD">
        <w:rPr>
          <w:sz w:val="20"/>
          <w:szCs w:val="20"/>
        </w:rPr>
        <w:lastRenderedPageBreak/>
        <w:t xml:space="preserve">К постановлению администрации </w:t>
      </w:r>
    </w:p>
    <w:p w:rsidR="00F567DD" w:rsidRPr="00F567DD" w:rsidRDefault="00F567DD" w:rsidP="00F567DD">
      <w:pPr>
        <w:ind w:firstLine="11340"/>
        <w:rPr>
          <w:sz w:val="20"/>
          <w:szCs w:val="20"/>
        </w:rPr>
      </w:pPr>
      <w:r w:rsidRPr="00F567DD">
        <w:rPr>
          <w:sz w:val="20"/>
          <w:szCs w:val="20"/>
        </w:rPr>
        <w:t>городского округа Верхняя Пышма</w:t>
      </w:r>
    </w:p>
    <w:p w:rsidR="00F567DD" w:rsidRPr="00F567DD" w:rsidRDefault="00F567DD" w:rsidP="00F567DD">
      <w:pPr>
        <w:ind w:firstLine="11340"/>
        <w:rPr>
          <w:sz w:val="20"/>
          <w:szCs w:val="20"/>
        </w:rPr>
      </w:pPr>
      <w:r w:rsidRPr="00F567DD">
        <w:rPr>
          <w:sz w:val="20"/>
          <w:szCs w:val="20"/>
        </w:rPr>
        <w:t xml:space="preserve">от </w:t>
      </w:r>
      <w:r w:rsidR="006A1120">
        <w:rPr>
          <w:sz w:val="20"/>
          <w:szCs w:val="20"/>
        </w:rPr>
        <w:t xml:space="preserve">24.08.2016 </w:t>
      </w:r>
      <w:r w:rsidRPr="00F567DD">
        <w:rPr>
          <w:sz w:val="20"/>
          <w:szCs w:val="20"/>
        </w:rPr>
        <w:t xml:space="preserve">№ </w:t>
      </w:r>
      <w:r w:rsidR="006A1120">
        <w:rPr>
          <w:sz w:val="20"/>
          <w:szCs w:val="20"/>
        </w:rPr>
        <w:t>1076</w:t>
      </w:r>
    </w:p>
    <w:p w:rsidR="00F567DD" w:rsidRPr="00F567DD" w:rsidRDefault="00F567DD" w:rsidP="00F567DD">
      <w:pPr>
        <w:ind w:firstLine="11340"/>
        <w:rPr>
          <w:sz w:val="20"/>
          <w:szCs w:val="20"/>
        </w:rPr>
      </w:pPr>
    </w:p>
    <w:p w:rsidR="00F567DD" w:rsidRPr="00F567DD" w:rsidRDefault="00F567DD" w:rsidP="00F567DD">
      <w:pPr>
        <w:ind w:firstLine="11340"/>
        <w:rPr>
          <w:sz w:val="20"/>
          <w:szCs w:val="20"/>
        </w:rPr>
      </w:pPr>
      <w:r w:rsidRPr="00F567DD">
        <w:rPr>
          <w:sz w:val="20"/>
          <w:szCs w:val="20"/>
        </w:rPr>
        <w:t>ПРИЛОЖЕНИЕ № 1</w:t>
      </w:r>
    </w:p>
    <w:p w:rsidR="00F567DD" w:rsidRPr="00F567DD" w:rsidRDefault="00F567DD" w:rsidP="00F567DD">
      <w:pPr>
        <w:ind w:firstLine="11340"/>
        <w:rPr>
          <w:sz w:val="20"/>
          <w:szCs w:val="20"/>
        </w:rPr>
      </w:pPr>
      <w:r w:rsidRPr="00F567DD">
        <w:rPr>
          <w:sz w:val="20"/>
          <w:szCs w:val="20"/>
        </w:rPr>
        <w:t>к Программе</w:t>
      </w:r>
    </w:p>
    <w:p w:rsidR="00F567DD" w:rsidRPr="00F567DD" w:rsidRDefault="00F567DD" w:rsidP="00F567DD">
      <w:pPr>
        <w:rPr>
          <w:sz w:val="20"/>
          <w:szCs w:val="20"/>
        </w:rPr>
      </w:pPr>
    </w:p>
    <w:p w:rsidR="00F567DD" w:rsidRPr="00F567DD" w:rsidRDefault="00F567DD" w:rsidP="00F567D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567DD">
        <w:rPr>
          <w:b/>
          <w:sz w:val="20"/>
          <w:szCs w:val="20"/>
        </w:rPr>
        <w:t>ЦЕЛИ, ЗАДАЧИ И ЦЕЛЕВЫЕ ПОКАЗАТЕЛИ</w:t>
      </w:r>
    </w:p>
    <w:p w:rsidR="00F567DD" w:rsidRPr="00F567DD" w:rsidRDefault="00F567DD" w:rsidP="00F567D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567DD">
        <w:rPr>
          <w:b/>
          <w:sz w:val="20"/>
          <w:szCs w:val="20"/>
        </w:rPr>
        <w:t>реализации муниципальной программы</w:t>
      </w:r>
    </w:p>
    <w:p w:rsidR="00F567DD" w:rsidRPr="00F567DD" w:rsidRDefault="00F567DD" w:rsidP="00F567DD">
      <w:pPr>
        <w:tabs>
          <w:tab w:val="left" w:leader="underscore" w:pos="9639"/>
        </w:tabs>
        <w:jc w:val="center"/>
        <w:rPr>
          <w:b/>
          <w:bCs/>
          <w:sz w:val="20"/>
          <w:szCs w:val="20"/>
        </w:rPr>
      </w:pPr>
      <w:r w:rsidRPr="00F567DD">
        <w:rPr>
          <w:b/>
          <w:sz w:val="20"/>
          <w:szCs w:val="20"/>
        </w:rPr>
        <w:t>«</w:t>
      </w:r>
      <w:r w:rsidRPr="00F567DD">
        <w:rPr>
          <w:b/>
          <w:bCs/>
          <w:sz w:val="20"/>
          <w:szCs w:val="20"/>
        </w:rPr>
        <w:t>Развитие жилищно-коммунального хозяйства, дорожного хозяйства и транспортного обслуживания,</w:t>
      </w:r>
    </w:p>
    <w:p w:rsidR="00F567DD" w:rsidRPr="00F567DD" w:rsidRDefault="00F567DD" w:rsidP="00F567DD">
      <w:pPr>
        <w:tabs>
          <w:tab w:val="left" w:leader="underscore" w:pos="9639"/>
        </w:tabs>
        <w:jc w:val="center"/>
        <w:rPr>
          <w:b/>
          <w:bCs/>
          <w:sz w:val="20"/>
          <w:szCs w:val="20"/>
        </w:rPr>
      </w:pPr>
      <w:r w:rsidRPr="00F567DD">
        <w:rPr>
          <w:b/>
          <w:bCs/>
          <w:sz w:val="20"/>
          <w:szCs w:val="20"/>
        </w:rPr>
        <w:t>повышение энергетической эффективности на территории городского округа Верхняя Пышма до 2020 года</w:t>
      </w:r>
      <w:r w:rsidRPr="00F567DD">
        <w:rPr>
          <w:b/>
          <w:sz w:val="20"/>
          <w:szCs w:val="20"/>
        </w:rPr>
        <w:t>»</w:t>
      </w:r>
    </w:p>
    <w:p w:rsidR="00F567DD" w:rsidRPr="00F567DD" w:rsidRDefault="00F567DD" w:rsidP="00F567DD">
      <w:pPr>
        <w:ind w:firstLine="10773"/>
        <w:rPr>
          <w:sz w:val="20"/>
          <w:szCs w:val="20"/>
        </w:rPr>
      </w:pPr>
    </w:p>
    <w:tbl>
      <w:tblPr>
        <w:tblW w:w="148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6"/>
        <w:gridCol w:w="3943"/>
        <w:gridCol w:w="1134"/>
        <w:gridCol w:w="992"/>
        <w:gridCol w:w="851"/>
        <w:gridCol w:w="850"/>
        <w:gridCol w:w="851"/>
        <w:gridCol w:w="850"/>
        <w:gridCol w:w="851"/>
        <w:gridCol w:w="3685"/>
      </w:tblGrid>
      <w:tr w:rsidR="00F567DD" w:rsidRPr="00F567DD" w:rsidTr="00F567DD">
        <w:trPr>
          <w:cantSplit/>
          <w:trHeight w:val="390"/>
        </w:trPr>
        <w:tc>
          <w:tcPr>
            <w:tcW w:w="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>№ строки</w:t>
            </w:r>
          </w:p>
        </w:tc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 xml:space="preserve">Наименование цели (целей) </w:t>
            </w:r>
          </w:p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>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 xml:space="preserve">Единица </w:t>
            </w:r>
          </w:p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>измерения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 xml:space="preserve">Значение целевого показателя </w:t>
            </w:r>
          </w:p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>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>Источник значений показателей</w:t>
            </w:r>
          </w:p>
        </w:tc>
      </w:tr>
      <w:tr w:rsidR="00F567DD" w:rsidRPr="00F567DD" w:rsidTr="00F567DD">
        <w:trPr>
          <w:cantSplit/>
          <w:trHeight w:val="255"/>
        </w:trPr>
        <w:tc>
          <w:tcPr>
            <w:tcW w:w="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DD" w:rsidRPr="00F567DD" w:rsidRDefault="00F567DD" w:rsidP="00F567DD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DD" w:rsidRPr="00F567DD" w:rsidRDefault="00F567DD" w:rsidP="00F567DD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DD" w:rsidRPr="00F567DD" w:rsidRDefault="00F567DD" w:rsidP="00F567DD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7DD" w:rsidRPr="00F567DD" w:rsidRDefault="00F567DD" w:rsidP="00F567DD">
            <w:pPr>
              <w:jc w:val="center"/>
              <w:rPr>
                <w:bCs/>
                <w:spacing w:val="-4"/>
                <w:sz w:val="20"/>
                <w:szCs w:val="20"/>
              </w:rPr>
            </w:pPr>
            <w:r w:rsidRPr="00F567DD">
              <w:rPr>
                <w:bCs/>
                <w:spacing w:val="-4"/>
                <w:sz w:val="20"/>
                <w:szCs w:val="20"/>
              </w:rPr>
              <w:t>2020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DD" w:rsidRPr="00F567DD" w:rsidRDefault="00F567DD" w:rsidP="00F567DD">
            <w:pPr>
              <w:rPr>
                <w:b/>
                <w:bCs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701" w:hanging="1701"/>
              <w:jc w:val="both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Подпрограмма 1. «Развитие и модернизация систем коммунальной инфраструктуры теплоснабжения, водоснабжения и водоотведения, электроснабжения, газоснабжения на территории городского округа Верхняя Пышма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Цель 1. Повышение комфортности проживания населения за счет развития и модернизации объектов инженерной инфраструктуры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Задача 1.1. Повышение устойчивой работы систем теплоснабжения, водоснабжения и водоотведения, электроснабжения для обеспечения жизнедеятельности населения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Изменение общего объема капитальных вложений в системы теплоснабжения, электроснабжения, водоснабжения, водоотведения и очистки сточных вод к предшествующему периоду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96,5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168,8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Указ Президента Российской Федерации от 07.02.2012 № 600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Ввод дополнительных мощностей сетей водоотведения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1,36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2,61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4,23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5,13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6,03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Ввод дополнительных мощностей сетей электроснабжения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11,13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18,51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27,7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30,1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Ввод дополнительных мощностей электрических подстанций путем строительства, модернизации, реконструкции, технического перевооружения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 / кВа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 /250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 /2560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 /3150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 /5650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 /6500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 /6900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Ввод дополнительных мощностей котельных и ЦТП путем строительства, модернизации, реконструкции, технического перевооружения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 / МВт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 /0,3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 /03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 /16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 /16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 /16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 /16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1.1.6.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Обеспечение нормативного состояния муниципальных объектов водоснабжения, водоотведения посредством капитального ремонта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1.1.7.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Обеспечение нормативного состояния муниципальных объектов теплоснабжения посредством капитального ремонта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1.1.8.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Обеспечение нормативного состояния муниципальных объектов электроснабжения посредством капитального ремонта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1.1.9.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Ввод дополнительных мощностей объектов водоснабжения путем строительства, модернизации, реконструкции, технического перевооружения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 / куб. м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3/2400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3/2400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3/2400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Задача 1.2. Развитие централизованного газоснабжения на территории городского округа Верхняя Пышма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Ввод дополнительных мощностей газопроводов и газовых сетей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0,74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1,08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4,97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4,97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4,97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4,97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Количество жилых домов (квартир), газифицированных сетевым природным газом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домов/   квартир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 /32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 /32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 /32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 /32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 /32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Перевод угольных котельных на газовое топливо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Подпрограмма 2. «Повышение качества условий проживания населения на территории городского округа Верхняя Пышма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Цель 2. Улучшение условий и качества жизни населения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Задача 2.1. Проведение мероприятий по капитальному ремонту жилищного фонда 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Площадь жилых помещений многоквартирных домов, в которых проведен капитальный ремонт общего имущества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тыс.кв.м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14,2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37,9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125,9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158,9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191,4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Постановление Правительства Свердловской области от 22.04.2014       № 306-ПП «Об утверждении Региональной программы капитального ремонта общего имущества в многоквартирных домах Свердловской области на 2015 – 2044 годы»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Количество многоквартирных домов, в которых проведен капитальный ремонт общего имущества муниципального жилищного фонда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Задача 2.2. Модернизация лифтового хозяйства в многоквартирных домах городского округа, отработавшего нормативный срок эксплуатации 25 лет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2.2.1.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Количество граждан, проживающих в многоквартирных домах, в которых модернизировано лифтовое хозяйство в целях обеспечения их безопасности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тыс.человек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0,57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1,31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4,7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1-жилфонд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2.2.2.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Доля модернизированных (вновь установленных) лифтов в общем объеме лифтов в многоквартирных домах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1-жилфонд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964" w:hanging="964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Задача 2.3. Обеспечение предоставления услуг по вывозу жидких бытовых отходов в многоквартирных домах, не подсоединенных к централизованной системе водоотведения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2.3.1.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Количество многоквартирных домов, не подсоединенных к централизованной системе водоотведения, от которых осуществляется вывоз жидких бытовых отходов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1-жилфонд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Задача 2.4. Обеспечение предоставления услуг банного комплекса 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2.4.1.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Количество действующих и поддерживаемых в нормативном состоянии муниципальных объектов банного обслуживания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Реестр муниципальной собственности городского округа Верхняя Пышма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Задача 2.5. Обеспечение сноса ветхого и аварийного жилья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2.5.1.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Доля снесенного жилья в общей площади жилого фонда, признанного ветхим и аварийным в городском округе 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3,6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6,4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12,9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1-жилфонд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Подпрограмма 3. «Энергосбережение и повышение энергетической эффективности на территории городского округа Верхняя Пышма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Цель 3. Повышение энергетической эффективности в жилищно-коммунальной сфере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Задача 3.1. Формирование целостной системы управления процессом энергосбережения и повышения энергетической эффективности экономики городского округа 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3.1.1.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Обеспеченность нормативно – правовыми актами в сфере энерго-ресурсосбережения в соответствии с федеральным законодательством.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Федеральный закон № 261-ФЗ 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Задача 3.2. Реализация мероприятий по энергосбережению и повышению энергетической эффективности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3.2.1.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Обеспеченность многоквартирных домов коллективными приборами учета холодного водоснабжения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1-ПУ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3.2.2.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Обеспеченность многоквартирных домов коллективными приборами учета горячего водоснабжения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1-ПУ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3.2.3.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Обеспеченность многоквартирных домов коллективными приборами учета теплоснабжения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1-ПУ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3.2.4.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Обеспеченность многоквартирных домов коллективными приборами учета газоснабжения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1-ПУ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3.2.5.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Количество многоквартирных домов, в которых выполнены мероприятия по энергосбережению и повышению энергетической эффективности в отношении общего имущества   собственников помещений в части модернизации лифтового хозяйства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Фактическое значение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Подпрограмма 4. «Восстановление и развитие объектов внешнего благоустройства на территории городского округа Верхняя Пышма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Цель 4. Повышение комфортности проживания населения 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Задача 4.1. Проведение мероприятий по благоустройству дворовых территорий многоквартирных домов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4.1.1.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Количество дворовых территорий, уровень благоустройства которых повышен при реализации мероприятий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Фактическое значение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Задача 4.2. Проведение работ по содержанию и ремонту сетей наружного освещения  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4.2.1.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Доля освещенных частей улиц, проездов, дорог от их общей протяженности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1-КХ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Задача 4.3. Проведение мероприятий по озеленению и благоустройству территорий общего пользования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4.3.1.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Площадь территорий городского округа, на которой выполняются мероприятия по благоустройству и озеленению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тыс.кв.м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465,2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25520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25520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25520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25520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25520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1-КХ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Задача 4.4.Осуществление мероприятий по отлову и содержанию безнадзорных собак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4.4.1.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Количество отловленных безнадзорных собак в ходе выполнения мероприятий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единиц в год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Фактическое значение по итогам года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Подпрограмма 5. «Дорожное хозяйство на территории городского округа Верхняя Пышма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Цель 5. Обеспечение сохранности автомобильных дорог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Задача 5.1. Реализация мероприятий по содержанию улично-дорожной сети 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5.1.1.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Обеспечение содержания улично-дорожной сети в соответствии с нормативными требованиями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226,47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226,47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226,47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226,47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227,3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228,7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Решение Думы городского округа от 31.01.2013 № 58/1 «О комплексном плане развития городского округа до 2020 года»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5.1.2.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Площадь отремонтированных дорог, тротуаров и внутриквартальных проездов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тыс.кв.м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73,1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74,7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76,3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 КХ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701" w:hanging="1701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Подпрограмма 6. «Обеспечение реализации муниципальной программы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 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Цель 6. Обеспечение условий реализации муниципальной программы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4879" w:type="dxa"/>
            <w:gridSpan w:val="11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Задача 6.1. Обеспечение эффективной деятельности муниципального казенного учреждения «Комитет жилищно- коммунального хозяйства»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6.1.1.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Уровень выполнения значений целевых </w:t>
            </w: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показателей муниципальной программы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проценты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Методика расчета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6.1.2.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Уровень удовлетворенности граждан качеством муниципальных услуг в сфере жилищно-коммунального хозяйства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Форма государственной статистической отчетности 1-МУ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6.1.3.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Количество обоснованных жалоб на действия (бездействия) МКУ «Комитет ЖКХ» 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Методика расчета</w:t>
            </w:r>
          </w:p>
        </w:tc>
      </w:tr>
      <w:tr w:rsidR="00F567DD" w:rsidRPr="00F567DD" w:rsidTr="00F5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846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6.1.4.</w:t>
            </w:r>
          </w:p>
        </w:tc>
        <w:tc>
          <w:tcPr>
            <w:tcW w:w="396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Доля обращений граждан, рассмотренных в срок к общему числу обращений</w:t>
            </w:r>
          </w:p>
        </w:tc>
        <w:tc>
          <w:tcPr>
            <w:tcW w:w="1134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проценты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68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Методика расчета</w:t>
            </w:r>
          </w:p>
        </w:tc>
      </w:tr>
    </w:tbl>
    <w:p w:rsidR="00F567DD" w:rsidRPr="00F567DD" w:rsidRDefault="00F567DD" w:rsidP="00F567DD">
      <w:pPr>
        <w:jc w:val="both"/>
        <w:rPr>
          <w:sz w:val="20"/>
          <w:szCs w:val="20"/>
        </w:rPr>
      </w:pPr>
    </w:p>
    <w:p w:rsidR="00F567DD" w:rsidRPr="00F567DD" w:rsidRDefault="00F567DD" w:rsidP="00F567DD">
      <w:pPr>
        <w:jc w:val="both"/>
        <w:rPr>
          <w:sz w:val="20"/>
          <w:szCs w:val="20"/>
        </w:rPr>
      </w:pPr>
    </w:p>
    <w:p w:rsidR="00F567DD" w:rsidRPr="00F567DD" w:rsidRDefault="00F567DD" w:rsidP="00F567DD">
      <w:pPr>
        <w:rPr>
          <w:sz w:val="20"/>
          <w:szCs w:val="20"/>
        </w:rPr>
        <w:sectPr w:rsidR="00F567DD" w:rsidRPr="00F567DD" w:rsidSect="00F567DD">
          <w:footerReference w:type="default" r:id="rId12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567DD" w:rsidRPr="00F567DD" w:rsidRDefault="00F567DD" w:rsidP="00F567DD">
      <w:pPr>
        <w:ind w:firstLine="11340"/>
        <w:rPr>
          <w:sz w:val="20"/>
          <w:szCs w:val="20"/>
        </w:rPr>
      </w:pPr>
      <w:r w:rsidRPr="00F567DD">
        <w:rPr>
          <w:sz w:val="20"/>
          <w:szCs w:val="20"/>
        </w:rPr>
        <w:lastRenderedPageBreak/>
        <w:t xml:space="preserve">К постановлению администрации </w:t>
      </w:r>
    </w:p>
    <w:p w:rsidR="00F567DD" w:rsidRPr="00F567DD" w:rsidRDefault="00F567DD" w:rsidP="00F567DD">
      <w:pPr>
        <w:ind w:firstLine="11340"/>
        <w:rPr>
          <w:sz w:val="20"/>
          <w:szCs w:val="20"/>
        </w:rPr>
      </w:pPr>
      <w:r w:rsidRPr="00F567DD">
        <w:rPr>
          <w:sz w:val="20"/>
          <w:szCs w:val="20"/>
        </w:rPr>
        <w:t>городского округа Верхняя Пышма</w:t>
      </w:r>
    </w:p>
    <w:p w:rsidR="00F567DD" w:rsidRPr="00F567DD" w:rsidRDefault="00F567DD" w:rsidP="00F567DD">
      <w:pPr>
        <w:ind w:firstLine="11340"/>
        <w:rPr>
          <w:sz w:val="20"/>
          <w:szCs w:val="20"/>
        </w:rPr>
      </w:pPr>
      <w:r w:rsidRPr="00F567DD">
        <w:rPr>
          <w:sz w:val="20"/>
          <w:szCs w:val="20"/>
        </w:rPr>
        <w:t xml:space="preserve">от </w:t>
      </w:r>
      <w:r w:rsidR="006A1120" w:rsidRPr="006A1120">
        <w:rPr>
          <w:sz w:val="20"/>
          <w:szCs w:val="20"/>
        </w:rPr>
        <w:t>24.08.2016 № 1076</w:t>
      </w:r>
    </w:p>
    <w:p w:rsidR="00F567DD" w:rsidRPr="00F567DD" w:rsidRDefault="00F567DD" w:rsidP="00F567DD">
      <w:pPr>
        <w:ind w:firstLine="11340"/>
        <w:rPr>
          <w:sz w:val="20"/>
          <w:szCs w:val="20"/>
        </w:rPr>
      </w:pPr>
    </w:p>
    <w:p w:rsidR="00F567DD" w:rsidRPr="00F567DD" w:rsidRDefault="00F567DD" w:rsidP="00F567DD">
      <w:pPr>
        <w:ind w:firstLine="11340"/>
        <w:rPr>
          <w:sz w:val="20"/>
          <w:szCs w:val="20"/>
        </w:rPr>
      </w:pPr>
      <w:r w:rsidRPr="00F567DD">
        <w:rPr>
          <w:sz w:val="20"/>
          <w:szCs w:val="20"/>
        </w:rPr>
        <w:t>ПРИЛОЖЕНИЕ № 2</w:t>
      </w:r>
    </w:p>
    <w:p w:rsidR="00F567DD" w:rsidRPr="00F567DD" w:rsidRDefault="00F567DD" w:rsidP="00F567DD">
      <w:pPr>
        <w:ind w:firstLine="11340"/>
        <w:rPr>
          <w:sz w:val="20"/>
          <w:szCs w:val="20"/>
        </w:rPr>
      </w:pPr>
      <w:r w:rsidRPr="00F567DD">
        <w:rPr>
          <w:sz w:val="20"/>
          <w:szCs w:val="20"/>
        </w:rPr>
        <w:t>к Программе</w:t>
      </w:r>
    </w:p>
    <w:p w:rsidR="00F567DD" w:rsidRPr="00F567DD" w:rsidRDefault="00F567DD" w:rsidP="00F567DD">
      <w:pPr>
        <w:tabs>
          <w:tab w:val="left" w:leader="underscore" w:pos="9639"/>
        </w:tabs>
        <w:jc w:val="both"/>
        <w:rPr>
          <w:sz w:val="20"/>
          <w:szCs w:val="20"/>
        </w:rPr>
      </w:pPr>
    </w:p>
    <w:p w:rsidR="00F567DD" w:rsidRPr="00F567DD" w:rsidRDefault="00F567DD" w:rsidP="00F567D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567DD">
        <w:rPr>
          <w:b/>
          <w:sz w:val="20"/>
          <w:szCs w:val="20"/>
        </w:rPr>
        <w:t>ПЛАН МЕРОПРИЯТИЙ ПО ВЫПОЛНЕНИЮ МУНИЦИПАЛЬНОЙ ПРОГРАММЫ</w:t>
      </w:r>
    </w:p>
    <w:p w:rsidR="00F567DD" w:rsidRPr="00F567DD" w:rsidRDefault="00F567DD" w:rsidP="00F567DD">
      <w:pPr>
        <w:tabs>
          <w:tab w:val="left" w:leader="underscore" w:pos="9639"/>
        </w:tabs>
        <w:jc w:val="center"/>
        <w:rPr>
          <w:b/>
          <w:bCs/>
          <w:sz w:val="20"/>
          <w:szCs w:val="20"/>
        </w:rPr>
      </w:pPr>
      <w:r w:rsidRPr="00F567DD">
        <w:rPr>
          <w:b/>
          <w:sz w:val="20"/>
          <w:szCs w:val="20"/>
        </w:rPr>
        <w:t>«</w:t>
      </w:r>
      <w:r w:rsidRPr="00F567DD">
        <w:rPr>
          <w:b/>
          <w:bCs/>
          <w:sz w:val="20"/>
          <w:szCs w:val="20"/>
        </w:rPr>
        <w:t>Развитие жилищно-коммунального хозяйства, дорожного хозяйства и транспортного обслуживания,</w:t>
      </w:r>
    </w:p>
    <w:p w:rsidR="00F567DD" w:rsidRPr="00F567DD" w:rsidRDefault="00F567DD" w:rsidP="00F567DD">
      <w:pPr>
        <w:tabs>
          <w:tab w:val="left" w:leader="underscore" w:pos="9639"/>
        </w:tabs>
        <w:jc w:val="center"/>
        <w:rPr>
          <w:b/>
          <w:sz w:val="20"/>
          <w:szCs w:val="20"/>
        </w:rPr>
      </w:pPr>
      <w:r w:rsidRPr="00F567DD">
        <w:rPr>
          <w:b/>
          <w:bCs/>
          <w:sz w:val="20"/>
          <w:szCs w:val="20"/>
        </w:rPr>
        <w:t>повышение энергетической эффективности на территории городского округа Верхняя Пышма до 2020 года</w:t>
      </w:r>
      <w:r w:rsidRPr="00F567DD">
        <w:rPr>
          <w:b/>
          <w:sz w:val="20"/>
          <w:szCs w:val="20"/>
        </w:rPr>
        <w:t>»</w:t>
      </w:r>
    </w:p>
    <w:p w:rsidR="00F567DD" w:rsidRPr="00F567DD" w:rsidRDefault="00F567DD" w:rsidP="00F567DD">
      <w:pPr>
        <w:tabs>
          <w:tab w:val="left" w:leader="underscore" w:pos="9639"/>
        </w:tabs>
        <w:jc w:val="center"/>
        <w:rPr>
          <w:b/>
          <w:sz w:val="20"/>
          <w:szCs w:val="20"/>
        </w:rPr>
      </w:pPr>
    </w:p>
    <w:tbl>
      <w:tblPr>
        <w:tblW w:w="147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4328"/>
        <w:gridCol w:w="1117"/>
        <w:gridCol w:w="1128"/>
        <w:gridCol w:w="1160"/>
        <w:gridCol w:w="1111"/>
        <w:gridCol w:w="1176"/>
        <w:gridCol w:w="1193"/>
        <w:gridCol w:w="1192"/>
        <w:gridCol w:w="1757"/>
      </w:tblGrid>
      <w:tr w:rsidR="00F567DD" w:rsidRPr="00F567DD" w:rsidTr="00F567DD">
        <w:trPr>
          <w:trHeight w:val="72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мероприятия/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Источники расходов на финансирование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Объемы расходов на выполнение мероприятия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 счет всех источников ресурсного обеспечения, тыс. руб.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67DD">
              <w:rPr>
                <w:bCs/>
                <w:sz w:val="18"/>
                <w:szCs w:val="18"/>
              </w:rPr>
              <w:t xml:space="preserve">Номера целевых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67DD">
              <w:rPr>
                <w:bCs/>
                <w:sz w:val="18"/>
                <w:szCs w:val="18"/>
              </w:rPr>
              <w:t xml:space="preserve">показателей,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67DD">
              <w:rPr>
                <w:bCs/>
                <w:sz w:val="18"/>
                <w:szCs w:val="18"/>
              </w:rPr>
              <w:t xml:space="preserve">на достижение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67DD">
              <w:rPr>
                <w:bCs/>
                <w:sz w:val="18"/>
                <w:szCs w:val="18"/>
              </w:rPr>
              <w:t xml:space="preserve">которых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567DD">
              <w:rPr>
                <w:bCs/>
                <w:sz w:val="18"/>
                <w:szCs w:val="18"/>
              </w:rPr>
              <w:t xml:space="preserve">направлены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bCs/>
                <w:sz w:val="18"/>
                <w:szCs w:val="18"/>
              </w:rPr>
              <w:t>мероприятия</w:t>
            </w:r>
          </w:p>
        </w:tc>
      </w:tr>
      <w:tr w:rsidR="00F567DD" w:rsidRPr="00F567DD" w:rsidTr="00F567DD">
        <w:trPr>
          <w:trHeight w:val="68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2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1 038 170,4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198 977,3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174 228,6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223 691,5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181 424,8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129 884,1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129 964,1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130 666,2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50 633,9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7 553,3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873 346,5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147 272,7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158 575,5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181 385,2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139 058,5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123 527,3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123 527,3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2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34 157,7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1 070,7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8 099,8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6 066,8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6 126,8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6 356,8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6 436,8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Капитальные вложения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404 622,6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103 772,9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40 683,3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119 796,7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81 303,7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29 533,0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29 533,0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9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122 479,0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50 000,0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280 891,3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53 467,8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40 683,3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83 320,4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44 827,4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29 296,2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29 296,2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2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1 252,3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2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Прочие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633 547,8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95 204,4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133 545,3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103 894,8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100 121,1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100 351,1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100 431,1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8 187,2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7 553,3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2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592 455,2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93 804,9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117 892,2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98 064,8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94 231,1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94 231,1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94 231,1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32 905,4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765,6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8 099,8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5 830,0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5 890,0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6 120,0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6 200,0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418" w:hanging="1418"/>
              <w:jc w:val="both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Подпрограмма 1. «Развитие и модернизация систем коммунальной инфраструктуры теплоснабжения, водоснабжения и водоотведения, электроснабжения, газоснабжения на территории городского округа Верхняя Пышма до 2020 года»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подпрограмме «Развитие и модернизация систем коммунальной инфраструктуры теплоснабжения, водоснабжения и водоотведения, электроснабжения, газоснабжения на территории городского округа Верхняя Пышма до 2020 года»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256 834,1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33 129,4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32 055,3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102 678,7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64 170,7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12 400,0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12 400,0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72479,0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184 355,1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33 129,4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32 055,3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66 439,2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27 931,2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12 400,0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12 400,0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1. «Капитальные вложения»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Всего по направлению «Капитальные вложения»,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253 737,6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32 892,6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29 995,6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102 478,7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63 970,7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12 200,0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12 200,0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72479,0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181 258,6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32 892,6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29 995,6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66 239,2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27 731,2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12 200,0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12 200,0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1.1. «Бюджетные инвестиции в объекты капитального строительства»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181258,6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32892,6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29995,6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66239,2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27731,2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181258,6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32892,6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29995,6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66239,2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27731,2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Развитие и модернизация систем водоснабжения и водоотведения городского округа,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134961,2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5225,5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6034,3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60530,7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55570,7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3800,0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1.1.1., 1.1.2, 1.1.6; 1.1.9.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72479,0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62482,2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5225,5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6034,3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24291,2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19331,2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1.1.1.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Организация строительства подземных сетей водоотведения ул. Дзержинского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1647,8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1647,8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1647,8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1647,8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Мероприяие 1.1.2.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Организация строительства подземных сетей водоотведения ул. Свердлова- Кирова-Красноармейская г.Верхняя Пышма (2 -3 -4 этапы)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3430,9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2539,8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891,1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3430,9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2539,8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891,1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1.1.3.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Организация строительства подземных сетей водоотведения ул. Южная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1037,9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1326,9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1037,9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1326,9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1.1.4.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Организация строительства подземных сетей водоотведения ул. Металлургов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900,9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900,9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900,9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900,9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1.1.5.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Организация строительства подземных сетей водоотведения ул. Энтузиастов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1115,6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1115,6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1115,6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1115,6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1.1.6.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 Капитальный ремонт магистральных наружных сетей водоснабжения в п. Кедровое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ascii="Calibri" w:eastAsiaTheme="minorHAnsi" w:hAnsi="Calibri" w:cs="Calibri"/>
                <w:color w:val="000000"/>
                <w:spacing w:val="-4"/>
                <w:sz w:val="18"/>
                <w:szCs w:val="18"/>
                <w:lang w:eastAsia="en-US"/>
              </w:rPr>
              <w:t>1799,8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ascii="Calibri" w:eastAsiaTheme="minorHAnsi" w:hAnsi="Calibri" w:cs="Calibri"/>
                <w:color w:val="000000"/>
                <w:spacing w:val="-4"/>
                <w:sz w:val="18"/>
                <w:szCs w:val="18"/>
                <w:lang w:eastAsia="en-US"/>
              </w:rPr>
              <w:t>1799,8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1799,8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1799,8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1.1.7.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Строительство резервуаров МУП «Водоканал» городского округа Верхняя Пышма в количестве 3-х штук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103541,4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51770,7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51770,7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72479,0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36239,5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31062,4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15531,2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15531,2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42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1.1.8.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Проектирование и строительство сетей водоотведения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ул. Маяковского , Советская, Фабричная 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20160,0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8760,0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20160,0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8760,0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Повышение эффективности работы очистки сточных вод на очистных сооружениях городского округа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8982,5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3482,5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8982,5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3482,5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1.2.1.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Выполнение работ по модернизации очистных сооружений в п. Кедровое, п. Исеть- закупка установки по реагентной обработки сточных вод (комплект оборудования для ароматического дозирования на базе СРРк200)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1.2.2.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Выполнение работ по повышению эффективности очистных сооружений г. Верхняя Пышма – закупка кварцевого песка фракции 0,8-2,0 мм в количестве 204 т для заполнения фильтров №1-8 блока доочистки сточных вод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Развитие и модернизация системы электроснабжения городского округа,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58684,4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11136,3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10400,1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11948,0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1.1.1., 1.1.3., 1.1.4., 1.1.8.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58684,4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11136,3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10400,1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11948,0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1.3.1.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Проектирование и строительство согласующего трансформатора 6/10 кВ/1000 кВа на ВЛ в п.Соколовка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245,7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1.3.2.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Строительство сетей уличного освещения в п. Залесье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962,2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962,2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962,2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962,2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1.3.3.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Строительство КТПН-250 кВа  район  ул. Артиллеристов в п. Красный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6251,5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6251,5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6251,5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6251,5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 Мероприятие 1.3.4.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Проектирование и установка трех реклоузеров на  скважинах п. Красный Адуй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175,0 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175,0*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1.3.5.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Проектирование , реконструкция  и строительство ВЛ 6 </w:t>
            </w: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кВ от РУ  насосной  2-го  подъема до РУ насосной 1-го подъема 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7466,1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3501,9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3964,2*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59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7466,1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3501,9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3964,2*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1.3.6.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Проектирование, реконструкция и строительство ВЛ 6 кВ от РП Северная до   РУ 2-го  подъема  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5435,3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5435,3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5435,3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5435,3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1.3.7.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Строительство трансформаторной подстанции КТПН-100/6/0,4 кВ на КНС в п. Исеть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715,3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715,3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715,3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715,3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1.3.8.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Ремонт ВЛ-6 кВ фид.»Солнечный» с. Мостовское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1.3.9.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Проектирование, реконструкция и строительство КТПН - 250 , ВЛ 0,4 кВ по ул. Октябрьская, Советская, Декабристов, Охотников, Цветочная, Матросова в г. Верхняя Пышма , с. Балтым , п. Исеть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37148,0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11948,0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37148,0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11948,0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Развитие и модернизация системы теплоснабжения городского округа,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26321,5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6421,0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3900,5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16000,0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1.1.1., 1.1.5, 1.1.7.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26321,5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6421,0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3900,5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1.4.1.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Капитальный ремонт конструкций здания газовой котельной в п. Исеть по ул. Заводская, 1 (1-2 этап)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5564,4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1663,9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3900,5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5564,4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1663,9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3900,5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1.4.2.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Реконструкция системы теплоснабжения ул. Петрова, 22а, Ценральные тепловые пункты № 12,13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4757,1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4757,1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4757,1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4757,1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1.4.3.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Проектирование и техническое перевооружение котельных п. Исеть, Красный, Ольховка, с.Мостовское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Газификация территории городского округа,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24788,0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6627,3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8160,7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1.1.1., 1.1.5., 1.2.1.,1.2.2.,1.2.3.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24788,0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6627,3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8160,7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1.5.1.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Проектирование и строительство газовой блочно- модульной котельной «Гранит» в п. Исеть.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9625,6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5177,3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4448,3*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79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9625,6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5177,3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4448,3*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1.5.2.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Строительство газопровода ВД «п.Красный дуй - ГРС г.В-Пышма» III этап: «с.Балтым-ГРС г.В-Пышма»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1.5.3.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Строительство распределительных газовых сетей в с. Мостовское ( ул.Заречная, Лесная)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1.5.4.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Строительство объекта «Газопровод низкого давления по ул. Малиновая   п. Санаторный «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3162,4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1712,4*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3162,4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1712,4*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2. «Прочие нужды»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3096,5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2059,7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3096,5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2059,7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1.6.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Оформление технической документации, экспертиза, инвентаризация и ввод в эксплуатацию объектов водоснабжения и водоотведения, 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942,6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1.1.1., 1.1.2. 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942,6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1.7.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Оформление технической документации, экспертиза, инвентаризация и ввод в эксплуатацию объектов электроснабжения, 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33,9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9,7*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1.1.1., 1.1.3., 1.1.4.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33,9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9,7*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1.7.1.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Технологическое присоединение КТПН-10/0,4-250 кВа  в п.Красный  , район ул. Мира; ул.Артиллеристов, ул. Садовая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9,7*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1.8.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Оформление технической документации, экспертиза, инвентаризация и ввод в эксплуатацию объектов теплоснабжения, 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1.1.1., 1.1.5.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Мероприятие 1.9.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Оформление технической документации, экспертиза, инвентаризация и ввод в эксплуатацию объектов газификации, 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2120,0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1950,0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1.1.1., 1.1.5., 1.2.1.,1.2.2.,1.2.3.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1.9.1.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Разработка проекта «Газопровод НД к газовой котельной бани п. Кедровое»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99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1.9.2.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Разработка проекта «Газовые сети п. Кедровое, ул. Лесная, Островского Фрунзе, Южная, Нагорная»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1.9.3.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 Разработка проекта «Газификация жилых домов № 28-31 ул. Мира в п. Исеть»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1.9.4.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 Разработка проекта «Газопровод ВД к п. Санаторный , Шахты»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1.9.5.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Предпроектная подготовка по объекту капитального строительства  «Распределительный подземный  газопровод  высокого давления ( 2 категории) для  присоединения объектов капитального строительства п. Ромашка; реабилитационно-тренировочной базы УФСБ по Свердловской области;  ОГУЗ СО «ОДКБ № 1»; б/о «Ключи Урала»; б/о «Звезда»«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1.9.6.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Техническое обслуживание и аварийное прикрытие газопровода НД  п. Половинный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1.9.7.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Врезка газопровода к блочно- модульной котельной «Гранит» в п. Исеть , пуско-наладка ШРП, техническое обслуживание, аварийное прикрытие, ввод в эксплуатацию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1.9.8.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Техническое обслуживание и аварийное прикрытие газопровода ВД  ГРС Садовый-Логопарк- п. Залесье.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1.9.9.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Техническое обслуживание, аварийное прикрытие, ввод в эксплуатацию газового оборудования в с. Мостовское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1.9.10. 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Выполнение государственной экспертизы проектной документации по разработанным проектам объектов газификации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108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 Мероприятие 1.9.11.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Выполнение инвентаризации и технической документации по по объекту»Газопровод высокого и низкого давления квартала жилой застройки «Дачный» до котельной «Гранит» в п. Исеть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50,0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50,0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Подпрограмма 2. «Повышение качества условий проживания населения на территории городского округа Верхняя Пышма до 2020 года»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Всего по подпрограмме «Повышение качества условий проживания населения на территории </w:t>
            </w: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городского округа Верхняя Пышма до 2020 года»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129 609,4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22 103,4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17 514,8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22 125,2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22 622,0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22 622,0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22 622,0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111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128 357,1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21 798,3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17 514,8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21 888,4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22 385,2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22 385,2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22 385,2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1 252,3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1. «Капитальные вложения», «Иные капитальные вложения»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Всего по направлению иные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«Капитальные вложения»,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79803,6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14321,3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8470,3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14253,0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14253,0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14253,0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14253,0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78551,3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14016,2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8470,3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14016,2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14016,2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14016,2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14016,2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1252,3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2.1.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Капитальный ремонт общего имущества в многоквартирных домах,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56051,3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9516,2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8470,3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9516,2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9516,2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9516,2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9516,2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2.1.1., 2.1.2.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56051,3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9516,2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8470,3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9516,2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9516,2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9516,2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9516,2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2.1.1.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Капитальный ремонт  жилищного фонда за счет средств от оплаты за наем - сбор ВРЦ 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1632,7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246,7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277,2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277,2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2.1.2.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Капитальный ремонт общего имущества в многоквартирных домах (взнос в РФКР),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54418,6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9239,0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8223,6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9239,0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9239,0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9239,0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9239,0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2.2.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Модернизация лифтового хозяйства в многоквартирных жилых домах,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23752,3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4805,1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4736,8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4736,8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4736,8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4736,8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2.2.1., 2.2.2.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22500,0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1252,3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2. «Прочие нужды»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49805,8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7782,1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9044,5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7872,2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8369,0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8369,0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8369,0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49805,8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7782,1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9044,5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7872,2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8369,0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8369,0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8369,0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2.3.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Компенсация выпадающих доходов по вывозу жидких бытовых отходов от многоквартирных жилых домов, не подсоединенных к централизованной системе водоотведения,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25021,4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4407,9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4245,1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4057,0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4103,8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4103,8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4103,8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2.3.1.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25021,4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4407,9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4245,1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4057,0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4103,8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4103,8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4103,8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2.4.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Субсидии на возмещение затрат по содержанию муниципальных бань,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21163,6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2673,4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3229,4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3815,2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3815,2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3815,2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3815,2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2.4.1.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21163,6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2673,4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3229,4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3815,2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3815,2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3815,2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3815,2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2.5.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Снос аварийного и ветхого  жилья, всего, из них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3224,8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1372,0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2.5.1.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3224,8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1372,0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2.6.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Расчет ставки платы за содержание и ремонт жилого помещения в многоквартирных домах,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396,0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198,0*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135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198,0*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136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Подпрограмма 3. «Энергосбережение и повышение энергетической эффективности на территории городского округа Верхняя Пышма до 2020 года»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подпрограмме «энергосбережение и повышение энергетической эффективности на территории городского округа Верхняя Пышма до 2020 года»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50831,0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2243,7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22231,8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6405,5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6470,0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6700,0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6780,0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12213,6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1478,1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5712.0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5712,0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32905,4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765,6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8099,8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6120,0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«Прочие нужды»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50831,0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2243,7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22231,8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6405,5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6470,0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6700,0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6780,0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12213,6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1478,1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5712,0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5712,0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32905,4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765,6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8099,8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6120,0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3.1.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Разработка схемы теплоснабжения ГО Верхняя Пышма , всего 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1301,8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1301,8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1301,8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1301,8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148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3.2.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Установка и замена приборов учета ресурсов в жилищно- коммунальной сфере городского округа,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32857,4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821,9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5680,0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6405,5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6470,0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6700,0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6780,0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3.2.1., 3.2.2., 3.2.3., 3.2.4.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2371,8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56,3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30485,6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765,6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5680,0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6120,0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3.2.1.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Предоставление субсидий на установку и замену приборов учета ресурсов в жилищно- коммунальной сфере городского округа 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2369,1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575,5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3.2.2.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Установка и замена приборов учета в ТП на  уличное освещение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53,6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3.3.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Оформление и экспертиза  нормативно- технической документации, всего 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540,0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3.3.1.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Проведение  экспертизы и актуализация  схемы теплоснабжения ГО Верхняя Пышма до 2028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3.3.2.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Проведение  экспертизы и актуализация схемы водоснабжения и водоотведения ГО Верхняя Пышма до </w:t>
            </w: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2028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157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3.3.3.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Проведение  экспертизы и актуализация  программы коплексного развития коммунальной инфраструктуры ГО Верхняя Пышма до 2023 года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3.3.4.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Разработка топливно- энергетического баланса за предшествующий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3.4.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Предоставление субсидий на реализацию мероприятий по  энергосбережению  и  повышению энергетической эффективности в отношении общего   имущества   собственников   помещений   в   многоквартирном  доме в части модернизации лифтового хозяйства, всего, из них всего 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16131,8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16131,8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3.2.5.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5712,0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5712,0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2419,8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2419,8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163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Подпрограмма 4. «Восстановление и развитие объектов внешнего благоустройства на территории городского округа Верхняя Пышма до 2020 года»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подпрограмме «восстановление и развитие объектов внешнего благоустройства на территории городского округа Верхняя Пышма до 2020 года»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241184,2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39673,5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44773,5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38357,2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39460,0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39460,0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39460,0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2475,2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238709,0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39039,6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42932,2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38357,2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39460,0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39460,0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39460,0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«Капитальные вложения» ,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«Иные капитальные вложения»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168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Всего по направлению иные 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«Капитальные вложения»,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17318,6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2796,2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2217,4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3065,0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17318,6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2217,4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3065,0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Комплексное благоустройство дворовых территорий многоквартирных домов,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17318,6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2796,2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2217,4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3065,0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17318,6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2796,2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2217,4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3065,0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174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«Прочие нужды»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175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223865,6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36877,3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42556,1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35292,2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36380,0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36380,0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36380,0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221390,4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36243,4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40714,8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35292,2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36380,0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36380,0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36380,0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2475,2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Мероприятие 4.2.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Разработка  проектов и экспертиза сметной документации  по комплексному благоустройству дворовых территорий многоквартирных домов, в том </w:t>
            </w: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1636,0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179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1636,0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Содержание и ремонт сетей наружного освещения города Верхняя Пышма,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64193,0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10456,5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11084,8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10277,5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10791,4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10791,4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10791,4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4.2.1.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64193,0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10456,5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11084,8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10277,5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10791,4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10791,4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10791,4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4.3.1.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Оплата электроэнергии за уличное освещение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54018,5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8735,6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9111,2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8657,5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9171,4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9171,4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9171,4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4.3.2.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Услуги по содержанию сетей уличного освещения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10174,5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1720,9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1973,6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1620,0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1620,0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1620,0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Содержание и ремонт сетей наружного освещения населенных пунктов городского округа,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46811,9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7295,0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8391,5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7500,1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7875,1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7875,1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7875,1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4.2.1.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46811,9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7295,0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8391,5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7500,1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7875,1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7875,1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7875,1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4.4.1.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Содержание и ремонт сетей наружного освещения в границах территории Исетской поселковой администрации ( в т.ч. оплата эл.энергии)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8877,3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1408,7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1445,2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1449,6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1524,6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1524,6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1524,6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4.4.2.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Содержание и ремонт сетей наружного освещения в границах территории Кедровской поселковой администрации ( в т.ч. оплата эл.энергии)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8550,0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1376,8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1276,6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1417,9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1492,9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1492,9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1492,9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4.4.3.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Содержание и ремонт сетей наружного освещения в границах территории Красненской поселковой администрации ( в т.ч. оплата эл.энергии)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10626,6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1645,7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2009,5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1686,6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1761,6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1761,6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1761,6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4.4.4.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Содержание и ремонт сетей наружного освещения в границах территории Балтымской сельской администрации ( в т.ч. оплата эл.энергии)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13776,4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2120,8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2783,4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2161,8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2236,8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2236,8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4.4.5.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Содержание и ремонт сетей наружного освещения в границах территории Мостовкой  сельской администрации ( в т.ч. оплата эл.энергии)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4981,6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743,0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876,8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784,2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859,2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859,2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859,2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191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Санитарное содержание и благоустройство территорий города Верхняя Пышма,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69877,5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10548,4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12440,7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11932,4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11652,0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11652,0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11652,0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4.3.1.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69877,5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10548,4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12440,7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11932,4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11652,0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11652,0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11652,0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4.5.1.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Санитарная очистка территорий города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69315,4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10298,4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12128,6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11932,4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11652,0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11652,0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11652,0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4.5.2.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Благоустройство общегородских территорий  по  установке и замене урн.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500,0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195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4.5.3.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Разборка аварийных и бесзозяйных объектов по ул. Чкалова, 9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196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4.6.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Санитарное содержание и благоустройство территорий населенных пунктов городского округа,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12201,2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1170,9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2924,5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2035,3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2023,5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2023,5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2023,5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4.3.1.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12201,2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1170,9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2924,5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2035,3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2023,5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2023,5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2023,5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4.6.1.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Санитарное содержание и благоустройство территорий в границах  Исетской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4299,6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2116,4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471,5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469,1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469,1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469,1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4.6.2.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Санитарное содержание и благоустройство территорий в границах  Кедровской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912,2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201,2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201,2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4.6.3.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Санитарное содержание и благоустройство территорий в границах  Красненской 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1363,0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156,5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286,5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284,3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284,3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284,3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4.6.4.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Санитарное содержание и благоустройство территорий в границах  Балтымской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4230,4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647,1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424,5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791,5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789,1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789,1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789,1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4.6.5.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Санитарное содержание и благоустройство территорий в границах  Мостовской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1396,0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152,1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279,8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279,8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4.7.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Озеленение территорий города Верхняя Пышма,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15770,3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2365,5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2325,4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2530,9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2849,5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2849,5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2849,5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4.3.1.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15770,3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2365,5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2325,4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2530,9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2849,5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2849,5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2849,5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4.7.1.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Оформление цветников и газонов и уход за ними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8349,1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1260,4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1471,6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1363,4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1417,9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1417,9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1417,9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4.7.2.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Ограниченная вырубка деревьев, вырезка поросли и ветвей древесно- кустарниковой растительности на территории 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7331,2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853,8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1167,5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1431,6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1431,6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1431,6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4.7.3.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Обследование древесно- кустарниковой растительности  по ул. Петрова в  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4.8.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Озеленение территорий населенных пунктов городского округа,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4600,5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546,1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672,9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888,5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888,5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888,5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4.3.1.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4600,5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672,9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716,0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888,5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888,5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888,5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210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4.8.1.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Озеленение территорий в границах  Исетской 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1270,1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199,5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197,3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4.8.2.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 Озеленение территорий в границах  Кедровской 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818,3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158,3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4.8.3.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Озеленение территорий в границах  Красненской 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1021,7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167,9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206,3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206,3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4.8.4.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Озеленение территорий в границах  Балтымской 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1268,7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233,3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4.8.5.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Озеленение территорий в границах  Мостовской 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221,7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4.9.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Организация и проведение массовых работ по санитарной очистке территорий в городском округе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4.3.1.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4.10.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Осуществление государственного полномочия  Свердловской области по организации проведения мероприятий по отлову  и содержанию безнадзорных собак на территории  городского округа Верхняя Пышма,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2475,2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4.4.1.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2475,2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1841,3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4.10.1.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Осуществление  мероприятий по отлову  и содержанию безнадзорных собак на территории  городского округа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2371,0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633,9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1737,1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4.10.2.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104,2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4.11.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Разработка проектно- сметной документации на строительство муниципального нового кладбища общественного назначения с традиционными захоронениями в п. Красный ГО Верхняя Пышма, всего, из них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5300,0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2650,0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2650,0*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4.3.1.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5300,0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2650,0*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4.12.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Ремонт проездов на территории городского кладбища,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4.3.1.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224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Подпрограмма 5. «Дорожное хозяйство на территории городского округа Верхняя Пышма до 2020 года»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подпрограмме «дорожное хозяйство на территории городского округа Верхняя Пышма до 2020 года»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291913,5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90944,7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46273,8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42875,7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241913,5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40944,7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46273,8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42875,7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«Капитальные вложения» ,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«Иные капитальные вложения»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Всего по направлению иные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«Капитальные вложения»,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53762,7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53762,7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3762,7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Капитальный ремонт автомобильных дорог общего пользования местного значения, 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53762,7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53762,7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5.1.2.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3762,7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 «Прочие нужды»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238150,8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37182,0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46273,8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42875,7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238150,8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37182,0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46273,8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42875,7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37273,1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Текущее содержание улично- дорожной сети и ливневой канализации г. Верхняя Пышма,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106687,1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16490,9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17504,0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17974,0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18239,4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18239,4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18239,4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106687,1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16490,9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17504,0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17974,0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18239,4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18239,4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18239,4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5.2.1.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Текущее содержание автомобильных дорог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95978,9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14079,8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16306,9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16244,0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16449,4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16449,4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16449,4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5.2.2.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Текущее содержание ливневой канализации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9398,7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1464,0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834,7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1730,0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1790,0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5.2.3.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Обеспечение нормативных требований по содержанию  дорог и тротуаров  г. Верхняя Пышма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862,6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613,1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249,5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5.2.4.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Текущее содержание металлических ограждений  г. Верхняя Пышма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154,1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5.2.5.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Разработка и  заполнение электронного банка данных по автодорогам   ГО  Верхняя Пышма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292,8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245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Текущее содержание улично- дорожной сети в населенных пунктах городского округа,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15533,9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2745,1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2759,2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2995,5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2344,7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2344,7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2344,7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246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15533,9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2745,1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2759,2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2995,5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2344,7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2344,7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2344,7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5.3.1.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Текущее содержание улично- дорожной сети в границах территории Исетской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4457,0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762,3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775,8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831,8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695,7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695,7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695,7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5.3.2.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Текущее содержание улично- дорожной сети в границах территории Кедровской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1012,6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217,8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131,8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131,8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5.3.3.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Текущее содержание улично- дорожной сети в границах территории Красненской поселковой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3541,2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679,8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670,3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525,7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525,7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525,7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5.3.4.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Текущее содержание улично- дорожной сети в границах территории Балтымской 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5273,3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914,4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914,4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997,4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815,7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815,7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5.3.5.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Текущее содержание улично- дорожной сети в границах территории Мостовской сельской администрации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1249,8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175,8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Текущее содержание и ремонт объектов дорожной инфраструктуры в г. Верхняя Пышма 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38296,8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6770,7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7644,7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7558,7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5440,9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5440,9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5440,9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38296,8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6770,7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7644,7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7558,7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5440,9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5440,9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5440,9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5.4. 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Текущее содержание и ремонт дорожных знаков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11463,1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1590,3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2007,2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1975,2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1975,2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1975,2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5.4.2.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Текущее содержание и ремонт светофорных объектов 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11455,1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1326,2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2263,3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1975,2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1975,2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1975,2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5.4. 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Нанесение дорожной разметки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6068,4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747,3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1629,6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930,5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930,5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930,5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5.4. 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Установка искусственных дорожных неровностей (ИДН) 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2894,2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299,2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5.4.5.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Разработка проекта организации дорожного движения в г. Верхняя Пышма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3578,7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1340,0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2238,7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259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5.4.6.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Установка металлических ограждений на пешеходных переходах в г. Верхняя Пышма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2837,3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1391,9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1445,4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Текущее содержание  и ремонт объектов дорожной инфраструктуры в населенных пунктах городского округа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1807,6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566,1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1807,6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566,1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231,6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231,6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5.5.1.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Текущее содержание  и ремонт объектов дорожной инфраструктуры в границах территории Исетской поселковой администрации ( установка дорожных знаков, дорожная разметка)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887,5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362,5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263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5.5.2.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Текущее содержание  и ремонт объектов дорожной инфраструктуры в границах территории Кедровской поселковой администрации ( установка дорожных знаков)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476,7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5.5.3.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Текущее содержание  и ремонт объектов дорожной инфраструктуры в границах территории Красненской поселковой администрации ( установка дорожных знаков)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294,0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Мероприятие 5.5.3.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Текущее содержание  и ремонт объектов дорожной инфраструктуры в границах территории Балтымской сельской администрации ( установка дорожных знаков)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149,4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266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5.6.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Ремонт дорог, тротуаров и внутриквартальных проездов в г. Верхняя Пышма,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52777,9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6893,6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10269,9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10379,3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8411,7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8411,7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8411,7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 5.1.2.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52777,9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6893,6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10269,9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10379,3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8411,7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8411,7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8411,7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268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5.7.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Ремонт дорог, тротуаров и внутриквартальных проездов в населенных пунктах городского округа, 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23027,2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3962,7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7529,9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3720,2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2604,8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2604,8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2604,8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 5.1.2.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23027,2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3962,7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7529,9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3720,2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2604,8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2604,8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2604,8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5.7.1.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Ремонт дорог, тротуаров и внутриквартальных проездов в границах территории Исетской поселковой администрации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4043,5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433,3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1700,2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718,1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397,3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397,3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5.7.2.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Ремонт дорог, тротуаров и внутриквартальных проездов в в границах территории Кедровской поселковой администрации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4953,1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834,1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823,8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823,8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823,8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823,8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823,8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5.7.3.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Ремонт дорог, тротуаров и внутриквартальных проездов в границах территории Красненской поселковой администрации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4946,4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647,9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1698,1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650,1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650,1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650,1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650,1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5.7.4.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Ремонт дорог, тротуаров и внутриквартальных проездов в границах территории Балтымской  сельской администрации ( в т.ч. составление смет)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5321,9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1232,9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1620,0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1213,2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418,6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418,6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418,6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274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5.7.5.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Ремонт дорог, тротуаров и внутриквартальных проездов в границах территории Мостовской  сельской администрации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3762,3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814,5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1687,8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315,0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315,0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315,0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5.8.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Проведение экспертизы сметной документации на  ремонт автомобильных дорог общего пользования местного значения,  всего, из них: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 5.1.2.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276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277</w:t>
            </w:r>
          </w:p>
        </w:tc>
        <w:tc>
          <w:tcPr>
            <w:tcW w:w="14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418" w:hanging="1418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Подпрограмма 6. «Обеспечение реализации муниципальной программы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транспортного обслуживания, повышение энергетической эффективности на территории городского округа Верхняя Пышма  до  2020 года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278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подпрограмме «обеспечение реализации муниципальной программы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67798,1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11379,4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279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67798,1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11379,4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280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«Прочие нужды»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281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67798,1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11379,4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67798,1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11379,4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283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6.1.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Обеспечение деятельности муниципального казенного учреждения «МКУ «Комитет ЖКХ» , всего, из них 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67798,1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11379,4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6.1.1., 6.1.2., 6.1.3., 6.1.4.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284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67798,1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10882,5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11379,4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11249,2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11429,0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285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6.2.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Рассмотрение и мониторинг реализации инвестиционных программ предприятий коммунального комплекса и программ газификации предприятий газовой отрасли, финансируемых за счет регулируемых тарифов.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286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6.3.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Участие в конкурсных отборах и оформление заявок на получение субсидий из средств областного бюджета; контроль за соблюдением порядка расходования субсидий из областного бюджета, подготовка в установленном порядке отчетной информации по действующим и проектируемым областным программам.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287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6.4.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Работа в сфере взаимодействия с предприятиями </w:t>
            </w: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 xml:space="preserve">топливно-энергетического комплекса на территории городского округа Верхняя Пышма, постоянный мониторинг и создание системы оперативного взаимодействия между субъектами топливно-энергетических ресурсов в части обеспечения надежного и бесперебойного энергоснабжения населения.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6.1.1., 6.1.2.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288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6.5.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Участие в организации и проведении проверок готовности предприятий жилищно-коммунального комплекса к работе в отопительный зимний период, предоставление отчетности в вышестоящие инстанции.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6.1.1., 6.1.2.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289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6.6.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Организация оперативного мониторинга состояния погашения задолженности за потребленные топливно-энергетические ресурсы предприятиями ЖКХ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6.1.1., 6.1.2.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6.7.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Рассмотрение и подготовка ответов на обращение граждан, организаций по вопросам жилищно-коммунального хозяйства городского округа.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6.1.1., 6.1.3., 6.1.4.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6.8.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Участие в подготовке и проведении научно-практических конференций, семинаров, конкурсов по тематике развития отрасли ЖКХ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6.9.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Участие в организации выполнения мероприятий гражданской обороны в режиме повседневной деятельности, в режиме повышенной готовности и в чрезвычайном режиме по предупреждению и ликвидации последствий чрезвычайных ситуаций, связанных со стихийными бедствиями, отказами систем жизнеобеспечения или авариями на объектах повышенной опасности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6.1.1.</w:t>
            </w:r>
          </w:p>
        </w:tc>
      </w:tr>
      <w:tr w:rsidR="00F567DD" w:rsidRPr="00F567DD" w:rsidTr="00F567DD">
        <w:trPr>
          <w:trHeight w:val="13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293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 xml:space="preserve">Мероприятие 6.10.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Предоставление муниципальных услуг населению в рамках полномочий МКУ  «Комитет жилищно-коммунального хозяйства»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18"/>
                <w:szCs w:val="18"/>
                <w:lang w:eastAsia="en-US"/>
              </w:rPr>
              <w:t>6.1.1., 6.1.2.</w:t>
            </w:r>
          </w:p>
        </w:tc>
      </w:tr>
    </w:tbl>
    <w:p w:rsidR="00F567DD" w:rsidRPr="00F567DD" w:rsidRDefault="00F567DD" w:rsidP="00F567DD"/>
    <w:p w:rsidR="00F567DD" w:rsidRPr="00F567DD" w:rsidRDefault="00F567DD" w:rsidP="00F567DD"/>
    <w:p w:rsidR="00F567DD" w:rsidRPr="00F567DD" w:rsidRDefault="00F567DD" w:rsidP="00F567DD">
      <w:pPr>
        <w:tabs>
          <w:tab w:val="left" w:leader="underscore" w:pos="9639"/>
        </w:tabs>
      </w:pPr>
      <w:r w:rsidRPr="00F567DD">
        <w:t>Примечание:</w:t>
      </w:r>
    </w:p>
    <w:p w:rsidR="00F567DD" w:rsidRPr="00F567DD" w:rsidRDefault="00F567DD" w:rsidP="00F567DD">
      <w:pPr>
        <w:tabs>
          <w:tab w:val="left" w:leader="underscore" w:pos="9639"/>
        </w:tabs>
        <w:ind w:firstLine="709"/>
      </w:pPr>
      <w:r w:rsidRPr="00F567DD">
        <w:lastRenderedPageBreak/>
        <w:t xml:space="preserve">1) * по строкам 56,57  объем средств, планируемый  в 2016 году на </w:t>
      </w:r>
      <w:r w:rsidRPr="00F567DD">
        <w:rPr>
          <w:rFonts w:eastAsiaTheme="minorHAnsi"/>
          <w:color w:val="000000"/>
          <w:lang w:eastAsia="en-US"/>
        </w:rPr>
        <w:t>проектирование и установка трех реклоузеров на  скважинах п. Красный Адуй</w:t>
      </w:r>
      <w:r w:rsidRPr="00F567DD">
        <w:t xml:space="preserve">, включает средства </w:t>
      </w:r>
      <w:r w:rsidRPr="00F567DD">
        <w:rPr>
          <w:rFonts w:eastAsiaTheme="minorHAnsi"/>
          <w:color w:val="000000"/>
          <w:lang w:eastAsia="en-US"/>
        </w:rPr>
        <w:t>учтенные , но не оплаченные в 2015 году;</w:t>
      </w:r>
    </w:p>
    <w:p w:rsidR="00F567DD" w:rsidRPr="00F567DD" w:rsidRDefault="00F567DD" w:rsidP="00F567DD">
      <w:pPr>
        <w:tabs>
          <w:tab w:val="left" w:leader="underscore" w:pos="9639"/>
        </w:tabs>
        <w:ind w:firstLine="709"/>
      </w:pPr>
      <w:r w:rsidRPr="00F567DD">
        <w:t xml:space="preserve">2) *по строкам 58,59  объем средств, планируемый  в 2016 году на  </w:t>
      </w:r>
      <w:r w:rsidRPr="00F567DD">
        <w:rPr>
          <w:rFonts w:eastAsiaTheme="minorHAnsi"/>
          <w:color w:val="000000"/>
          <w:lang w:eastAsia="en-US"/>
        </w:rPr>
        <w:t>проектирование , реконструкция  и строительство ВЛ 6 кВ от РУ  насосной  2-го  подъема до РУ насосной 1-го подъема  г. Верхняя Пышма</w:t>
      </w:r>
      <w:r w:rsidRPr="00F567DD">
        <w:t xml:space="preserve"> включает средства </w:t>
      </w:r>
      <w:r w:rsidRPr="00F567DD">
        <w:rPr>
          <w:rFonts w:eastAsiaTheme="minorHAnsi"/>
          <w:color w:val="000000"/>
          <w:lang w:eastAsia="en-US"/>
        </w:rPr>
        <w:t>учтенные , но не использованные в 2015 году;</w:t>
      </w:r>
    </w:p>
    <w:p w:rsidR="00F567DD" w:rsidRPr="00F567DD" w:rsidRDefault="00F567DD" w:rsidP="00F567DD">
      <w:pPr>
        <w:tabs>
          <w:tab w:val="left" w:leader="underscore" w:pos="9639"/>
        </w:tabs>
        <w:ind w:firstLine="709"/>
      </w:pPr>
      <w:r w:rsidRPr="00F567DD">
        <w:t xml:space="preserve">3) * по строке 78,79  объем средств, планируемый  в 2016 году на </w:t>
      </w:r>
      <w:r w:rsidRPr="00F567DD">
        <w:rPr>
          <w:rFonts w:eastAsiaTheme="minorHAnsi"/>
          <w:color w:val="000000"/>
          <w:lang w:eastAsia="en-US"/>
        </w:rPr>
        <w:t xml:space="preserve"> строительство  газовой блочно- модульной котельной "Гранит" в п. Исеть</w:t>
      </w:r>
      <w:r w:rsidRPr="00F567DD">
        <w:t xml:space="preserve"> , включает средства </w:t>
      </w:r>
      <w:r w:rsidRPr="00F567DD">
        <w:rPr>
          <w:rFonts w:eastAsiaTheme="minorHAnsi"/>
          <w:color w:val="000000"/>
          <w:lang w:eastAsia="en-US"/>
        </w:rPr>
        <w:t>учтенные , но не оплаченные в 2015 году;</w:t>
      </w:r>
    </w:p>
    <w:p w:rsidR="00F567DD" w:rsidRPr="00F567DD" w:rsidRDefault="00F567DD" w:rsidP="00F567DD">
      <w:pPr>
        <w:tabs>
          <w:tab w:val="left" w:leader="underscore" w:pos="9639"/>
        </w:tabs>
        <w:ind w:firstLine="709"/>
      </w:pPr>
      <w:r w:rsidRPr="00F567DD">
        <w:t xml:space="preserve">4) * по строке 84,85  объем средств, планируемый  в 2016 году на </w:t>
      </w:r>
      <w:r w:rsidRPr="00F567DD">
        <w:rPr>
          <w:rFonts w:eastAsiaTheme="minorHAnsi"/>
          <w:color w:val="000000"/>
          <w:lang w:eastAsia="en-US"/>
        </w:rPr>
        <w:t xml:space="preserve"> строительство</w:t>
      </w:r>
      <w:r w:rsidRPr="00F567DD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F567DD">
        <w:rPr>
          <w:rFonts w:eastAsiaTheme="minorHAnsi"/>
          <w:color w:val="000000"/>
          <w:lang w:eastAsia="en-US"/>
        </w:rPr>
        <w:t xml:space="preserve">объекта "Газопровод низкого давления по ул. Малиновая   п. Санаторный "  </w:t>
      </w:r>
      <w:r w:rsidRPr="00F567DD">
        <w:t>, предусматривает завершение  строительства объекта  и  включает стоимость  работ</w:t>
      </w:r>
      <w:r w:rsidRPr="00F567DD">
        <w:rPr>
          <w:rFonts w:eastAsiaTheme="minorHAnsi"/>
          <w:color w:val="000000"/>
          <w:lang w:eastAsia="en-US"/>
        </w:rPr>
        <w:t xml:space="preserve"> учтенную, но не оплаченную в 2015 году</w:t>
      </w:r>
      <w:r w:rsidRPr="00F567DD">
        <w:t>;</w:t>
      </w:r>
    </w:p>
    <w:p w:rsidR="00F567DD" w:rsidRPr="00F567DD" w:rsidRDefault="00F567DD" w:rsidP="00F567DD">
      <w:pPr>
        <w:tabs>
          <w:tab w:val="left" w:leader="underscore" w:pos="9639"/>
        </w:tabs>
        <w:ind w:firstLine="709"/>
      </w:pPr>
      <w:r w:rsidRPr="00F567DD">
        <w:t>5) *  по строкам 91,92,93 объем средств, планируемый  в 2016 году на  технологическое присоединение объекта , учитывает средства , запланированные , но не использованные в 2015 году;</w:t>
      </w:r>
    </w:p>
    <w:p w:rsidR="00F567DD" w:rsidRPr="00F567DD" w:rsidRDefault="00F567DD" w:rsidP="00F567DD">
      <w:pPr>
        <w:tabs>
          <w:tab w:val="left" w:leader="underscore" w:pos="9639"/>
        </w:tabs>
        <w:ind w:firstLine="709"/>
      </w:pPr>
      <w:r w:rsidRPr="00F567DD">
        <w:t xml:space="preserve">6) * по строкам 134, 135 объем средств,  планируемый  в 2016 году на выполнение расчетных работ ,  включает средства запланированные, </w:t>
      </w:r>
      <w:r w:rsidRPr="00F567DD">
        <w:rPr>
          <w:rFonts w:eastAsiaTheme="minorHAnsi"/>
          <w:color w:val="000000"/>
          <w:lang w:eastAsia="en-US"/>
        </w:rPr>
        <w:t xml:space="preserve"> но не оплаченные  в 2015году.</w:t>
      </w:r>
    </w:p>
    <w:p w:rsidR="00F567DD" w:rsidRPr="00F567DD" w:rsidRDefault="00F567DD" w:rsidP="00F567DD">
      <w:pPr>
        <w:ind w:firstLine="709"/>
        <w:sectPr w:rsidR="00F567DD" w:rsidRPr="00F567DD" w:rsidSect="00F567D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 w:rsidRPr="00F567DD">
        <w:t xml:space="preserve">7) * по строкам 220, 221 объем средств,  планируемый  в 2016 году на выполнение проектных и расчетных работ ,  включает средства запланированные </w:t>
      </w:r>
      <w:r w:rsidRPr="00F567DD">
        <w:rPr>
          <w:rFonts w:eastAsiaTheme="minorHAnsi"/>
          <w:color w:val="000000"/>
          <w:lang w:eastAsia="en-US"/>
        </w:rPr>
        <w:t xml:space="preserve"> , но не оплаченные  в 2015году.</w:t>
      </w:r>
    </w:p>
    <w:p w:rsidR="00F567DD" w:rsidRPr="00F567DD" w:rsidRDefault="00F567DD" w:rsidP="00F567DD">
      <w:pPr>
        <w:ind w:firstLine="11057"/>
        <w:rPr>
          <w:sz w:val="20"/>
          <w:szCs w:val="20"/>
        </w:rPr>
      </w:pPr>
      <w:r w:rsidRPr="00F567DD">
        <w:rPr>
          <w:sz w:val="20"/>
          <w:szCs w:val="20"/>
        </w:rPr>
        <w:lastRenderedPageBreak/>
        <w:t xml:space="preserve">К постановлению администрации </w:t>
      </w:r>
    </w:p>
    <w:p w:rsidR="00F567DD" w:rsidRPr="00F567DD" w:rsidRDefault="00F567DD" w:rsidP="00F567DD">
      <w:pPr>
        <w:ind w:firstLine="11057"/>
        <w:rPr>
          <w:sz w:val="20"/>
          <w:szCs w:val="20"/>
        </w:rPr>
      </w:pPr>
      <w:r w:rsidRPr="00F567DD">
        <w:rPr>
          <w:sz w:val="20"/>
          <w:szCs w:val="20"/>
        </w:rPr>
        <w:t>городского округа Верхняя Пышма</w:t>
      </w:r>
    </w:p>
    <w:p w:rsidR="00F567DD" w:rsidRPr="00F567DD" w:rsidRDefault="00F567DD" w:rsidP="00F567DD">
      <w:pPr>
        <w:ind w:firstLine="11057"/>
        <w:rPr>
          <w:sz w:val="20"/>
          <w:szCs w:val="20"/>
        </w:rPr>
      </w:pPr>
      <w:r w:rsidRPr="00F567DD">
        <w:rPr>
          <w:sz w:val="20"/>
          <w:szCs w:val="20"/>
        </w:rPr>
        <w:t xml:space="preserve">от </w:t>
      </w:r>
      <w:r w:rsidR="006A1120" w:rsidRPr="006A1120">
        <w:rPr>
          <w:sz w:val="20"/>
          <w:szCs w:val="20"/>
        </w:rPr>
        <w:t>24.08.2016 № 1076</w:t>
      </w:r>
    </w:p>
    <w:p w:rsidR="00F567DD" w:rsidRPr="00F567DD" w:rsidRDefault="00F567DD" w:rsidP="00F567DD">
      <w:pPr>
        <w:ind w:firstLine="11057"/>
        <w:rPr>
          <w:sz w:val="20"/>
          <w:szCs w:val="20"/>
        </w:rPr>
      </w:pPr>
    </w:p>
    <w:p w:rsidR="00F567DD" w:rsidRPr="00F567DD" w:rsidRDefault="00F567DD" w:rsidP="00F567DD">
      <w:pPr>
        <w:ind w:firstLine="11057"/>
        <w:rPr>
          <w:sz w:val="20"/>
          <w:szCs w:val="20"/>
        </w:rPr>
      </w:pPr>
      <w:r w:rsidRPr="00F567DD">
        <w:rPr>
          <w:sz w:val="20"/>
          <w:szCs w:val="20"/>
        </w:rPr>
        <w:t>ПРИЛОЖЕНИЕ № 3</w:t>
      </w:r>
    </w:p>
    <w:p w:rsidR="00F567DD" w:rsidRPr="00F567DD" w:rsidRDefault="00F567DD" w:rsidP="00F567DD">
      <w:pPr>
        <w:ind w:firstLine="11057"/>
        <w:rPr>
          <w:sz w:val="20"/>
          <w:szCs w:val="20"/>
        </w:rPr>
      </w:pPr>
      <w:r w:rsidRPr="00F567DD">
        <w:rPr>
          <w:sz w:val="20"/>
          <w:szCs w:val="20"/>
        </w:rPr>
        <w:t>к Программе</w:t>
      </w:r>
    </w:p>
    <w:p w:rsidR="00F567DD" w:rsidRPr="00F567DD" w:rsidRDefault="00F567DD" w:rsidP="00F567DD">
      <w:pPr>
        <w:ind w:firstLine="10773"/>
        <w:rPr>
          <w:sz w:val="20"/>
          <w:szCs w:val="20"/>
        </w:rPr>
      </w:pPr>
    </w:p>
    <w:p w:rsidR="00F567DD" w:rsidRPr="00F567DD" w:rsidRDefault="00F567DD" w:rsidP="00F567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F567DD">
        <w:rPr>
          <w:rFonts w:eastAsiaTheme="minorHAnsi"/>
          <w:b/>
          <w:bCs/>
          <w:color w:val="000000"/>
          <w:sz w:val="20"/>
          <w:szCs w:val="20"/>
          <w:lang w:eastAsia="en-US"/>
        </w:rPr>
        <w:t>ПЕРЕЧЕНЬ ОБЪЕКТОВ КАПИТАЛЬНОГО СТРОИТЕЛЬСТВА ДЛЯ БЮДЖЕТНЫХ ИНВЕСТИЦИЙ</w:t>
      </w:r>
      <w:r w:rsidRPr="00F567DD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F567DD">
        <w:rPr>
          <w:rFonts w:eastAsiaTheme="minorHAnsi"/>
          <w:b/>
          <w:bCs/>
          <w:color w:val="000000"/>
          <w:sz w:val="20"/>
          <w:szCs w:val="20"/>
          <w:lang w:eastAsia="en-US"/>
        </w:rPr>
        <w:t>МУНИЦИПАЛЬНОЙ ПРОГРАММЫ</w:t>
      </w:r>
    </w:p>
    <w:p w:rsidR="00F567DD" w:rsidRPr="00F567DD" w:rsidRDefault="00F567DD" w:rsidP="00F567DD">
      <w:pPr>
        <w:tabs>
          <w:tab w:val="left" w:leader="underscore" w:pos="9639"/>
        </w:tabs>
        <w:jc w:val="center"/>
        <w:rPr>
          <w:b/>
          <w:bCs/>
          <w:sz w:val="20"/>
          <w:szCs w:val="20"/>
        </w:rPr>
      </w:pPr>
      <w:r w:rsidRPr="00F567DD">
        <w:rPr>
          <w:rFonts w:eastAsiaTheme="minorHAnsi"/>
          <w:b/>
          <w:bCs/>
          <w:color w:val="000000"/>
          <w:sz w:val="20"/>
          <w:szCs w:val="20"/>
          <w:lang w:eastAsia="en-US"/>
        </w:rPr>
        <w:t>«</w:t>
      </w:r>
      <w:r w:rsidRPr="00F567DD">
        <w:rPr>
          <w:b/>
          <w:bCs/>
          <w:sz w:val="20"/>
          <w:szCs w:val="20"/>
        </w:rPr>
        <w:t>Развитие жилищно-коммунального хозяйства, дорожного хозяйства и транспортного обслуживания,</w:t>
      </w:r>
    </w:p>
    <w:p w:rsidR="00F567DD" w:rsidRPr="00F567DD" w:rsidRDefault="00F567DD" w:rsidP="00F567DD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F567DD">
        <w:rPr>
          <w:b/>
          <w:bCs/>
          <w:sz w:val="20"/>
          <w:szCs w:val="20"/>
        </w:rPr>
        <w:t>повышение энергетической эффективности на территории городского округа Верхняя Пышма до 2020 года</w:t>
      </w:r>
      <w:r w:rsidRPr="00F567DD">
        <w:rPr>
          <w:rFonts w:eastAsiaTheme="minorHAnsi"/>
          <w:b/>
          <w:bCs/>
          <w:color w:val="000000"/>
          <w:sz w:val="20"/>
          <w:szCs w:val="20"/>
          <w:lang w:eastAsia="en-US"/>
        </w:rPr>
        <w:t>»</w:t>
      </w:r>
    </w:p>
    <w:p w:rsidR="00F567DD" w:rsidRPr="00F567DD" w:rsidRDefault="00F567DD" w:rsidP="00F567DD">
      <w:pPr>
        <w:jc w:val="center"/>
        <w:rPr>
          <w:sz w:val="20"/>
          <w:szCs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3023"/>
        <w:gridCol w:w="2410"/>
        <w:gridCol w:w="992"/>
        <w:gridCol w:w="992"/>
        <w:gridCol w:w="851"/>
        <w:gridCol w:w="709"/>
        <w:gridCol w:w="992"/>
        <w:gridCol w:w="142"/>
        <w:gridCol w:w="567"/>
        <w:gridCol w:w="850"/>
        <w:gridCol w:w="851"/>
        <w:gridCol w:w="850"/>
        <w:gridCol w:w="567"/>
        <w:gridCol w:w="425"/>
      </w:tblGrid>
      <w:tr w:rsidR="00F567DD" w:rsidRPr="00F567DD" w:rsidTr="00F567DD">
        <w:trPr>
          <w:trHeight w:val="993"/>
        </w:trPr>
        <w:tc>
          <w:tcPr>
            <w:tcW w:w="516" w:type="dxa"/>
            <w:vMerge w:val="restart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6425" w:type="dxa"/>
            <w:gridSpan w:val="3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Наименование объекта капитального строительства /Источники расходов на финансирование объектов капитального строительства</w:t>
            </w:r>
          </w:p>
        </w:tc>
        <w:tc>
          <w:tcPr>
            <w:tcW w:w="1843" w:type="dxa"/>
            <w:gridSpan w:val="2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Сметная стоимость объекта, тыс.руб.</w:t>
            </w:r>
          </w:p>
        </w:tc>
        <w:tc>
          <w:tcPr>
            <w:tcW w:w="1701" w:type="dxa"/>
            <w:gridSpan w:val="2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Сроки строительства (проектно-сметных работ)</w:t>
            </w:r>
          </w:p>
        </w:tc>
        <w:tc>
          <w:tcPr>
            <w:tcW w:w="4252" w:type="dxa"/>
            <w:gridSpan w:val="7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Объемы финансирования, тыс.руб.</w:t>
            </w:r>
          </w:p>
        </w:tc>
      </w:tr>
      <w:tr w:rsidR="00F567DD" w:rsidRPr="00F567DD" w:rsidTr="00F567DD">
        <w:trPr>
          <w:cantSplit/>
          <w:trHeight w:val="2263"/>
        </w:trPr>
        <w:tc>
          <w:tcPr>
            <w:tcW w:w="516" w:type="dxa"/>
            <w:vMerge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Наименование объекта капитального строительства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 xml:space="preserve">Адрес объекта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 xml:space="preserve">капитального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строительства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 xml:space="preserve">в текущих ценах (на момент составления проектно-сметной документации) </w:t>
            </w:r>
          </w:p>
        </w:tc>
        <w:tc>
          <w:tcPr>
            <w:tcW w:w="851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в ценах соответствующих лет реализации проекта</w:t>
            </w:r>
          </w:p>
        </w:tc>
        <w:tc>
          <w:tcPr>
            <w:tcW w:w="709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начало</w:t>
            </w:r>
          </w:p>
        </w:tc>
        <w:tc>
          <w:tcPr>
            <w:tcW w:w="992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ввод(завершение)</w:t>
            </w:r>
          </w:p>
        </w:tc>
        <w:tc>
          <w:tcPr>
            <w:tcW w:w="142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первый год</w:t>
            </w:r>
          </w:p>
        </w:tc>
        <w:tc>
          <w:tcPr>
            <w:tcW w:w="850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второй год</w:t>
            </w:r>
          </w:p>
        </w:tc>
        <w:tc>
          <w:tcPr>
            <w:tcW w:w="851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третий год</w:t>
            </w:r>
          </w:p>
        </w:tc>
        <w:tc>
          <w:tcPr>
            <w:tcW w:w="850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четвертый год</w:t>
            </w:r>
          </w:p>
        </w:tc>
        <w:tc>
          <w:tcPr>
            <w:tcW w:w="567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пятый год</w:t>
            </w:r>
          </w:p>
        </w:tc>
        <w:tc>
          <w:tcPr>
            <w:tcW w:w="425" w:type="dxa"/>
            <w:textDirection w:val="btLr"/>
            <w:vAlign w:val="center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2"/>
                <w:lang w:eastAsia="en-US"/>
              </w:rPr>
              <w:t>шестой год</w:t>
            </w:r>
          </w:p>
        </w:tc>
      </w:tr>
      <w:tr w:rsidR="00F567DD" w:rsidRPr="00F567DD" w:rsidTr="00F567DD">
        <w:trPr>
          <w:trHeight w:val="428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Организация строительства подземных сетей водоотведения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 ул. Дзержинского  г. Верхняя Пышма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01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1, в том числе: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76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1647,8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698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Организация строительства подземных сетей водоотведения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 ул. Свердлова- Кирова-Красноармейская г. Верхняя Пышма 2-3-4 этапы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3430,9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3430,9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3430,9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2539,8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891,1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81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2, в том числе: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3430,9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3430,9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3430,9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2539,8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891,1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91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3430,9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3430,9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3430,9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2539,8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891,1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379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Организация строительства подземных сетей водоотведения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ул. Южная  г. Верхняя Пышма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1037,9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1326,9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30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3, в том числе: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1037,9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1326,9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62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1037,9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1326,9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701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Проектирование и строительство согласующего трансформатора 6/10 кВ/1000 кВа на ВЛ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 п. Соколовка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95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4, в том числе: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86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245,7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415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Строительство сетей  уличного освещения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 п. Залесье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1199,0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1199,0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962,2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962,2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23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5, в том числе: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1199,0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1199,0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962,2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962,2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41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1199,0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1199,0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962,2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962,2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323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Строительство КТПН-250 кВа 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район  ул. Артиллеристов в п. Красный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6860,2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6860,2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6251,5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6251,5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83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6, в том числе: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6860,2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6860,2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6251,5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6251,5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87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6860,2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6860,2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6251,5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6251,5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074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Проектирование , реконструкция  и строительство ВЛ 6 кВ от РУ  насосной  2-го  подъема до РУ насосной 1-го подъема  г. Верхняя Пышма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г. Верхняя Пышма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4259,9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4259,9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3964,2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3964,2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14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7, в том числе: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4259,9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4259,9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3964,2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3964,2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17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4259,9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4259,9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3964,2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3964,2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559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Проектирование и строительство газовой блочно- модульной котельной "Гранит"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п. Исеть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6526,4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6526,4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5177,3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729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4448,3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19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 8, 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6526,4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6526,4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5177,3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729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4448,3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03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6526,4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6526,4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5177,3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729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4448,3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418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Проектирование , реконструкция  и строительство ВЛ 6 кВ от РП Северная до   РУ  2-го  подъема  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г.Верхняя Пышма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84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9 , 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30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5435,3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76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 Капитальный ремонт конструкций здания газовой котельной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 п. Исеть, ул. Заводская, 1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5564,4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5564,4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5564,4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1663,9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3900,5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85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10 ,в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5564,4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5564,4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5564,4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1663,9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3900,5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31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5564,4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5564,4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5564,4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1663,9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3900,5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588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Реконструкция системы теплоснабжения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ул. Петрова , 22 а , Ценральные тепловые пункты № 12,13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4879,1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4879,1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4757,7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4757,7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91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11 , 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4879,1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4879,1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4757,7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4757,7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23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4879,1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4879,1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4757,7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4757,7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425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Строительство газопровода низкого давления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п. Санаторный, ул. Малиновая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2155,1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2155,1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1712,4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1449,3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33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12 , 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2155,1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2155,1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1712,4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1449,3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37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2155,1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2155,1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1712,4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1449,3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263,1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303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Строительство  распределительных газовых сетей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 с. Мостовское            ( ул. Заречная, Лесная)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79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13 , 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67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355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Организация строительства подземных сетей водоотведения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ул. ул. Металлургов  г. Верхняя Пышма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63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14 , 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72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900,9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312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Организация строительства подземных сетей водоотведения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ул. ул. Энтузиастов  г. Верхняя Пышма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77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15 , 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39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1115,6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596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Капитальный ремонт магистральных наружных сетей водоснабжения в п. Кедровое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п.Кедровое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81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16 , 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56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1799,8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525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Строительство трансформаторной подстанции КТПН-100/6/0,4 кВ на КНС в п. Исеть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п.Исеть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17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17 , 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63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715,3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860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Мероприятие 1.1.7. Строительство резервуаров МУП "Водоканал" городского округа Верхняя Пышма в количестве 3-х штук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г. Верхняя Пышма, ул. Балтымская, 2а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103541,7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103541,7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103541,4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51770,7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51770,7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83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18 , 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103541,7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103542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103541,4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51770,7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51770,7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79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областной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72479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72479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72479,0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36239,5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36239,5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97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31062,4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31062,4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31062,4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15531,2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15531,2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276"/>
        </w:trPr>
        <w:tc>
          <w:tcPr>
            <w:tcW w:w="516" w:type="dxa"/>
            <w:vMerge w:val="restart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023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Ремонт ВЛ-6 кВ фид."Солнечный" с. Мостовское</w:t>
            </w:r>
          </w:p>
        </w:tc>
        <w:tc>
          <w:tcPr>
            <w:tcW w:w="241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с. Мостовское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68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ВСЕГО по объекту 19 , в том числе: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b/>
                <w:bCs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  <w:tr w:rsidR="00F567DD" w:rsidRPr="00F567DD" w:rsidTr="00F567DD">
        <w:trPr>
          <w:trHeight w:val="134"/>
        </w:trPr>
        <w:tc>
          <w:tcPr>
            <w:tcW w:w="516" w:type="dxa"/>
            <w:vMerge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5433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 xml:space="preserve">местный бюджет    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709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92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709" w:type="dxa"/>
            <w:gridSpan w:val="2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110,3</w:t>
            </w:r>
          </w:p>
        </w:tc>
        <w:tc>
          <w:tcPr>
            <w:tcW w:w="851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</w:pPr>
            <w:r w:rsidRPr="00F567DD">
              <w:rPr>
                <w:rFonts w:eastAsiaTheme="minorHAnsi"/>
                <w:color w:val="000000"/>
                <w:spacing w:val="-4"/>
                <w:sz w:val="20"/>
                <w:szCs w:val="20"/>
                <w:lang w:eastAsia="en-US"/>
              </w:rPr>
              <w:t>0</w:t>
            </w:r>
          </w:p>
        </w:tc>
      </w:tr>
    </w:tbl>
    <w:p w:rsidR="00F567DD" w:rsidRPr="00F567DD" w:rsidRDefault="00F567DD" w:rsidP="006A1120">
      <w:pPr>
        <w:ind w:left="10773"/>
        <w:rPr>
          <w:sz w:val="20"/>
          <w:szCs w:val="20"/>
        </w:rPr>
      </w:pPr>
      <w:bookmarkStart w:id="0" w:name="_GoBack"/>
      <w:bookmarkEnd w:id="0"/>
      <w:r w:rsidRPr="00F567DD">
        <w:rPr>
          <w:sz w:val="20"/>
          <w:szCs w:val="20"/>
        </w:rPr>
        <w:lastRenderedPageBreak/>
        <w:t xml:space="preserve">К постановлению администрации </w:t>
      </w:r>
    </w:p>
    <w:p w:rsidR="00F567DD" w:rsidRPr="00F567DD" w:rsidRDefault="00F567DD" w:rsidP="00F567DD">
      <w:pPr>
        <w:ind w:firstLine="10773"/>
        <w:rPr>
          <w:sz w:val="20"/>
          <w:szCs w:val="20"/>
        </w:rPr>
      </w:pPr>
      <w:r w:rsidRPr="00F567DD">
        <w:rPr>
          <w:sz w:val="20"/>
          <w:szCs w:val="20"/>
        </w:rPr>
        <w:t>городского округа Верхняя Пышма</w:t>
      </w:r>
    </w:p>
    <w:p w:rsidR="00F567DD" w:rsidRPr="00F567DD" w:rsidRDefault="00F567DD" w:rsidP="00F567DD">
      <w:pPr>
        <w:ind w:firstLine="10773"/>
        <w:rPr>
          <w:sz w:val="20"/>
          <w:szCs w:val="20"/>
        </w:rPr>
      </w:pPr>
      <w:r w:rsidRPr="00F567DD">
        <w:rPr>
          <w:sz w:val="20"/>
          <w:szCs w:val="20"/>
        </w:rPr>
        <w:t xml:space="preserve">от </w:t>
      </w:r>
      <w:r w:rsidR="006A1120" w:rsidRPr="006A1120">
        <w:rPr>
          <w:sz w:val="20"/>
          <w:szCs w:val="20"/>
        </w:rPr>
        <w:t>24.08.2016 № 1076</w:t>
      </w:r>
    </w:p>
    <w:p w:rsidR="00F567DD" w:rsidRPr="00F567DD" w:rsidRDefault="00F567DD" w:rsidP="00F567DD">
      <w:pPr>
        <w:ind w:firstLine="10773"/>
        <w:rPr>
          <w:sz w:val="20"/>
          <w:szCs w:val="20"/>
        </w:rPr>
      </w:pPr>
      <w:r w:rsidRPr="00F567DD">
        <w:rPr>
          <w:sz w:val="20"/>
          <w:szCs w:val="20"/>
        </w:rPr>
        <w:t>ПРИЛОЖЕНИЕ № 4</w:t>
      </w:r>
    </w:p>
    <w:p w:rsidR="00F567DD" w:rsidRPr="00F567DD" w:rsidRDefault="00F567DD" w:rsidP="00F567DD">
      <w:pPr>
        <w:ind w:firstLine="10773"/>
        <w:rPr>
          <w:sz w:val="20"/>
          <w:szCs w:val="20"/>
        </w:rPr>
      </w:pPr>
      <w:r w:rsidRPr="00F567DD">
        <w:rPr>
          <w:sz w:val="20"/>
          <w:szCs w:val="20"/>
        </w:rPr>
        <w:t>к Программе</w:t>
      </w:r>
    </w:p>
    <w:p w:rsidR="00F567DD" w:rsidRPr="00F567DD" w:rsidRDefault="00F567DD" w:rsidP="00F567DD">
      <w:pPr>
        <w:tabs>
          <w:tab w:val="left" w:leader="underscore" w:pos="9639"/>
        </w:tabs>
        <w:jc w:val="both"/>
        <w:rPr>
          <w:sz w:val="20"/>
          <w:szCs w:val="20"/>
        </w:rPr>
      </w:pPr>
    </w:p>
    <w:p w:rsidR="00F567DD" w:rsidRPr="00F567DD" w:rsidRDefault="00F567DD" w:rsidP="00F567D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567DD">
        <w:rPr>
          <w:b/>
          <w:sz w:val="20"/>
          <w:szCs w:val="20"/>
        </w:rPr>
        <w:t>ИЗМЕНЕНИЕ МЕРОПРИЯТИЙ, ОБЪЕМОВ ФИНАНСИРОВАНИЯ И ЦЕЛЕВЫХ ПОКАЗАТЕЛЕЙ МУНИЦИПАЛЬНОЙ ПРОГРАММЫ</w:t>
      </w:r>
    </w:p>
    <w:p w:rsidR="00F567DD" w:rsidRPr="00F567DD" w:rsidRDefault="00F567DD" w:rsidP="00F567DD">
      <w:pPr>
        <w:tabs>
          <w:tab w:val="left" w:leader="underscore" w:pos="9639"/>
        </w:tabs>
        <w:jc w:val="center"/>
        <w:rPr>
          <w:b/>
          <w:bCs/>
          <w:sz w:val="20"/>
          <w:szCs w:val="20"/>
        </w:rPr>
      </w:pPr>
      <w:r w:rsidRPr="00F567DD">
        <w:rPr>
          <w:b/>
          <w:sz w:val="20"/>
          <w:szCs w:val="20"/>
        </w:rPr>
        <w:t>«</w:t>
      </w:r>
      <w:r w:rsidRPr="00F567DD">
        <w:rPr>
          <w:b/>
          <w:bCs/>
          <w:sz w:val="20"/>
          <w:szCs w:val="20"/>
        </w:rPr>
        <w:t>Развитие жилищно-коммунального хозяйства, дорожного хозяйства и транспортного обслуживания,</w:t>
      </w:r>
    </w:p>
    <w:p w:rsidR="00F567DD" w:rsidRPr="00F567DD" w:rsidRDefault="00F567DD" w:rsidP="00F567DD">
      <w:pPr>
        <w:tabs>
          <w:tab w:val="left" w:leader="underscore" w:pos="9639"/>
        </w:tabs>
        <w:jc w:val="center"/>
        <w:rPr>
          <w:b/>
          <w:bCs/>
          <w:sz w:val="20"/>
          <w:szCs w:val="20"/>
        </w:rPr>
      </w:pPr>
      <w:r w:rsidRPr="00F567DD">
        <w:rPr>
          <w:b/>
          <w:bCs/>
          <w:sz w:val="20"/>
          <w:szCs w:val="20"/>
        </w:rPr>
        <w:t>повышение энергетической эффективности на территории городского округа Верхняя Пышма до 2020 года</w:t>
      </w:r>
      <w:r w:rsidRPr="00F567DD">
        <w:rPr>
          <w:b/>
          <w:sz w:val="20"/>
          <w:szCs w:val="20"/>
        </w:rPr>
        <w:t>»</w:t>
      </w:r>
    </w:p>
    <w:p w:rsidR="00F567DD" w:rsidRPr="00F567DD" w:rsidRDefault="00F567DD" w:rsidP="00F567DD">
      <w:pPr>
        <w:tabs>
          <w:tab w:val="left" w:leader="underscore" w:pos="9639"/>
        </w:tabs>
        <w:jc w:val="center"/>
        <w:rPr>
          <w:b/>
          <w:sz w:val="20"/>
          <w:szCs w:val="20"/>
        </w:rPr>
      </w:pPr>
    </w:p>
    <w:tbl>
      <w:tblPr>
        <w:tblStyle w:val="ab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977"/>
        <w:gridCol w:w="1134"/>
        <w:gridCol w:w="992"/>
        <w:gridCol w:w="992"/>
        <w:gridCol w:w="992"/>
        <w:gridCol w:w="993"/>
        <w:gridCol w:w="992"/>
        <w:gridCol w:w="992"/>
        <w:gridCol w:w="851"/>
        <w:gridCol w:w="850"/>
      </w:tblGrid>
      <w:tr w:rsidR="00F567DD" w:rsidRPr="00F567DD" w:rsidTr="00F567DD">
        <w:tc>
          <w:tcPr>
            <w:tcW w:w="426" w:type="dxa"/>
            <w:vMerge w:val="restart"/>
            <w:textDirection w:val="btLr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№ пп</w:t>
            </w:r>
          </w:p>
        </w:tc>
        <w:tc>
          <w:tcPr>
            <w:tcW w:w="2693" w:type="dxa"/>
            <w:vMerge w:val="restart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Мероприятие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муниципальной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Наименование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целевого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показателя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муниципальной программы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(с указанием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единицы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измерения)</w:t>
            </w:r>
          </w:p>
        </w:tc>
        <w:tc>
          <w:tcPr>
            <w:tcW w:w="3118" w:type="dxa"/>
            <w:gridSpan w:val="3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Всего изменение общего объема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финансирования в рамках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муниципальной программы,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тыс. рублей</w:t>
            </w:r>
          </w:p>
        </w:tc>
        <w:tc>
          <w:tcPr>
            <w:tcW w:w="5670" w:type="dxa"/>
            <w:gridSpan w:val="6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В том числе:2016 год, тыс. рублей</w:t>
            </w:r>
          </w:p>
        </w:tc>
      </w:tr>
      <w:tr w:rsidR="00F567DD" w:rsidRPr="00F567DD" w:rsidTr="00F567DD">
        <w:tc>
          <w:tcPr>
            <w:tcW w:w="426" w:type="dxa"/>
            <w:vMerge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Объем финансирования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муниципальной программы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в действующей редакции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Объем финансирования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муниципальной программы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в новой редакции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Объем финансирования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муниципальной программы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в действующей редакции (+/)</w:t>
            </w:r>
          </w:p>
        </w:tc>
        <w:tc>
          <w:tcPr>
            <w:tcW w:w="2977" w:type="dxa"/>
            <w:gridSpan w:val="3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Изменение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объемов финансирования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2693" w:type="dxa"/>
            <w:gridSpan w:val="3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Изменение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целевых показателей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F567DD" w:rsidRPr="00F567DD" w:rsidTr="00F567DD">
        <w:trPr>
          <w:cantSplit/>
          <w:trHeight w:val="2953"/>
        </w:trPr>
        <w:tc>
          <w:tcPr>
            <w:tcW w:w="426" w:type="dxa"/>
            <w:vMerge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Объем финансирования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муниципальной программы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в действующей редакции</w:t>
            </w:r>
          </w:p>
        </w:tc>
        <w:tc>
          <w:tcPr>
            <w:tcW w:w="993" w:type="dxa"/>
            <w:textDirection w:val="btLr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Объем финансирования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муниципальной программы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в новой редакции</w:t>
            </w:r>
          </w:p>
        </w:tc>
        <w:tc>
          <w:tcPr>
            <w:tcW w:w="992" w:type="dxa"/>
            <w:textDirection w:val="btLr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Объем финансирования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муниципальной программы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в действующей редакции (+/)</w:t>
            </w:r>
          </w:p>
        </w:tc>
        <w:tc>
          <w:tcPr>
            <w:tcW w:w="992" w:type="dxa"/>
            <w:textDirection w:val="btLr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Значение целевого показателя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муниципальной программы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в действующей редакции</w:t>
            </w:r>
          </w:p>
        </w:tc>
        <w:tc>
          <w:tcPr>
            <w:tcW w:w="851" w:type="dxa"/>
            <w:textDirection w:val="btLr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Значение целевого показателя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муниципальной программы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в новой редакции</w:t>
            </w:r>
          </w:p>
        </w:tc>
        <w:tc>
          <w:tcPr>
            <w:tcW w:w="850" w:type="dxa"/>
            <w:textDirection w:val="btLr"/>
            <w:vAlign w:val="center"/>
          </w:tcPr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Изменение значения целевого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 xml:space="preserve"> показателя муниципальной </w:t>
            </w:r>
          </w:p>
          <w:p w:rsidR="00F567DD" w:rsidRPr="00F567DD" w:rsidRDefault="00F567DD" w:rsidP="00F567DD">
            <w:pPr>
              <w:tabs>
                <w:tab w:val="left" w:leader="underscore" w:pos="9639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567DD">
              <w:rPr>
                <w:sz w:val="20"/>
                <w:szCs w:val="20"/>
              </w:rPr>
              <w:t>программы в 2016 году(+/-)</w:t>
            </w:r>
          </w:p>
        </w:tc>
      </w:tr>
    </w:tbl>
    <w:tbl>
      <w:tblPr>
        <w:tblW w:w="14884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977"/>
        <w:gridCol w:w="1134"/>
        <w:gridCol w:w="992"/>
        <w:gridCol w:w="992"/>
        <w:gridCol w:w="992"/>
        <w:gridCol w:w="993"/>
        <w:gridCol w:w="992"/>
        <w:gridCol w:w="992"/>
        <w:gridCol w:w="851"/>
        <w:gridCol w:w="850"/>
      </w:tblGrid>
      <w:tr w:rsidR="00F567DD" w:rsidRPr="00F567DD" w:rsidTr="00F567DD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934518,8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1038170,4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103651,6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174118,4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174228,6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110,2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Подпрограмма  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«Развитие и модернизация систем коммунальной инфраструктуры теплоснабжения, водоснабжения и водоотведения,  электроснабжения, </w:t>
            </w: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газоснабжения на территории городского округа Верхняя Пышма до 2020 года»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Показатель 1.1.1.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Рост общего объема капитальных вложений в системы теплоснабжения, электроснабжения, водоснабжения,  водоотведения и очистки сточных вод  к предшествующему периоду 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153182,4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256834,1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103651,7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31945,0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32055,3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96,4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72479,0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72479,0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153182,4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184355,1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31172,7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31945,0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32055,3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1.1. Развитие и модернизация систем водоснабжения и водоотведения  городского округа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 Мероприятие 1.6. Оформление документации , инвентаризация и  ввод в эксплуатацию  объектов в водоснабжения и водоотведения  , всего,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1.1.2.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Ввод дополнительных мощностей  сетей водоотведения,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32362,4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135903,8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103541,4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6134,3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6134,3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2,61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1,02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Показатель 1.1.5.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 Обеспечение нормативного состояния муниципальных объектов водоснабжения, водоотведения посредством капитального ремонта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Показатель. 1.1.9.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Ввод дополнительных мощностей  объектов водоснабжения путем строительства, модернизации, реконструкции, технического перевооружения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72479,0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72479,0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32362,4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63424,8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31062,4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6134,3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6134,3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Мероприятие 1.2. Повышение эффективности работы очистки сточных вод на очистных сооружениях городского округа Верхняя Пышма, всего, из них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1.1.1.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Рост общего объема капитальных вложений в системы теплоснабжения, электроснабжения , водоснабжения,  водоотведения и очистки сточных вод  к предшествующему периоду 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8982,5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8982,5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8982,5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8982,5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1.3.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Развитие и модернизация системы электроснабжения городского округа; Мероприятие 1.7. Оформление технической </w:t>
            </w: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документации , экспертиза, инвентаризация и  ввод в эксплуатацию  объектов электроснабжения, всего,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Показатель 1.1.3.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Ввод дополнительных мощностей  сетей электроснабжения,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58608,0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58718,3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10299,5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10409,8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1.1.4.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Ввод дополнительных мощностей   электрических подстанций путем </w:t>
            </w: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>строительства, модернизации, реконструкции, технического перевооружения, ед./кВт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3/2560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3/2560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1.1.8.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Обеспечение нормативного состояния муниципальных объектов электроснабжения посредством капитального ремонта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58608,0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58718,3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10299,5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10409,8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1.4.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Развитие и модернизация системы теплоснабжения городского округа;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Мероприятие 1.8. Оформление технической документации , экспертиза , инвентаризация и  ввод в эксплуатацию  объектов теплоснабжения, всего,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1.1.5.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Ввод дополнительных мощностей  котельных  и ЦТП путем строительства, модернизации, реконструкции, технического перевооружения, ед/мВт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26321,5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26321,5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3900,5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3900,5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 / 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 / 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0 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Показатель 1.1.7. Обеспечение нормативного состояния муниципальных объектов теплоснабжения посредством капитального ремонта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26321,5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26321,5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3900,5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3900,5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1.5. Газификация территории городского округа; Мероприятие 1.9. Оформление технической документации , экспертиза , инвентаризация и  ввод в эксплуатацию  объектов газификации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1.2.1.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Ввод дополнительных мощностей газопроводов и газовых сетей,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26908,0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26908,0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10110,7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10110,7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1.2.2.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Количество жилых домов (квартир), газифицированных сетевым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природным газом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2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2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2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2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2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2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 /32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 /32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1.2.3.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Перевод угольных  котельных на газовое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5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5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5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5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5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ind w:left="57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26908,0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26908,0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10110,7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10110,7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2.1. Капитальный ремонт общего </w:t>
            </w: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имущества в многоквартирных домах, всего, из них;                                                                   Мероприятие 2.6. Расчет ставки платы за содержание и ремонт жилого помещения в многоквартирных домах, всего,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Показатель 2.1.1.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Площадь жилых помещений, </w:t>
            </w: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находящихся в муниципальной собственности в многоквартирных домах, в которых проведен капитальный ремонт общего имущества,  тыс.кв.м.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>56447,3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56447,3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8668,3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8668,3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Показатель 2.1.2. Количество многоквартирных домов, в которых проведен капитальный ремонт общего имущества муниципального жилищного фонда,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56447,3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56447,3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8668,3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8668,3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Мероприятие 2.2. Модернизация лифтового хозяйства в многоквартирных жилых домах, всего,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Показатель 2.2.1. Количество граждан, проживающих в многоквартирных домах, в которых модернизировано лифтовое хозяйство в целях обеспечения их безопасности, тыс.чел.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23752,3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23752,3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Показатель 2.2.2. Доля модернизированных (вновь установленных) лифтов в общем объеме лифтов в многоквартирных домах,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22500,0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22500,0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1252,3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1252,3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Мероприятие 2.3. Компенсация выпадающих доходов по вывозу жидких бытовых отходов от многоквартирных жилых домов, не подсоединенных к централизованной системе водоотведения, всего, из них: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Показатель 2.3.1. Количество многоквартирных домов не подсоединенных к централизованной системе водоотведения, от которых осуществляется вывоз жидких бытовых отходов,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25021,4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25021,4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4245,1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4245,1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25021,4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25021,4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4245,1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4245,1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2.4.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Субсидии на возмещение </w:t>
            </w: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>затрат по содержанию муниципальных бань, всего, из них: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Показатель 2.4.1.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Количество действующих и </w:t>
            </w: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>поддерживаемых в нормативном состоянии муниципальных объектов банного обслуживания,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>21163,6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21163,6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21163,6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21163,6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3229,4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2.5.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Снос аварийного и ветхого  жилья, всего, из них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2.5.1.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Доля  снесенного жилья в общей площади жилого фонда , признанного ветхим и аварийным  в  городском округе 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1372,0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1372,0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1372,0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1372,0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3.1.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Разработка схемы теплоснабжения ГО Верхняя Пышма;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Мероприятие 3.3. Оформление и экспертиза  нормативно- технической документации, всего , из них: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3.1.1.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Обеспеченность нормативно – правовыми актами в сфере энеро-ресурсосбережения в соответствии с  федеральным законодательством.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1841,8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14.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3.2.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Установка и замена приборов учета ресурсов в жилищно- коммунальной сфере городского округа, всего,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3.2.1.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Обеспеченность многоквартирных домов коллективными приборами учета холодного водоснабжения,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32857,4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32857,4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5680,0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3.2.2.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Обеспеченность многоквартирных домов коллективными приборами учета горячего водоснабжения,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3.2.3.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Обеспеченность многоквартирных </w:t>
            </w: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>домов коллективными приборами учета теплоснабжения,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3.2.4.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Обеспеченность многоквартирных домов коллективными приборами учета газоснабжения,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2371,8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2371,8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30485,6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30485,6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5680,0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Мероприятие 3.4. Предоставление субсидий на реализацию мероприятий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по  энергосбережению  и  повышению энергетической эффективности в отношении общего   имущества   собственников   помещений   в   многоквартирном  доме в части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модернизации лифтового хозяйства, всего, из них всего , из них: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3.2.5.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Количество многоквартирных домов, в которых выполнены мероприятия по  энергосбережению  и  повышению энергетической эффективности в отношении общего   имущества   собственников   помещений    в части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модернизации лифтового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16131,8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16131,8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16131,8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16131,8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3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5712,0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5712,0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5712,0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5712,0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8000,0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4.1. Комплексное благоустройство дворовых территорий многоквартирных домов, Мероприятие 4.2.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Разработка  проектов и экспертиза сметной документации  по комплексному благоустройству дворовых территорий многоквартирных домов, в том числе: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4.1.1.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Количество дворовых территорий, уровень благоустройства которых повышен при реализации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18954,6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18954,6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18954,6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18954,6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Мероприятие 4.3. Содержание и ремонт сетей наружного освещения города Верхняя Пышма,                   Мероприятие 4.4. Содержание и ремонт сетей наружного освещения населенных пунктов городского округа, всего, из них: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4.2.1.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Доля освещенных частей улиц, проездов, дорог от  их общей протяженности,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111004,9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111004,9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19476,3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19476,3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94,2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94,2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111004,9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111004,9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19476,3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19476,3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4.5.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Санитарное содержание и благоустройство территорий города Верхняя Пышма,                  Мероприятие 4.6.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Санитарное содержание и благоустройство территорий населенных пунктов городского округа, Мероприятие 4.7.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Озеленение территорий города Верхняя Пышма,                   Мероприятие 4.8.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Озеленение территорий населенных пунктов городского округа, Мероприятие 4.10. Организация и проведение массовых работ по санитарной очистке территорий в городском округе Верхняя Пышма;                  </w:t>
            </w: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 xml:space="preserve">Мероприятие 4.11. Разработка проектно- сметной документации на строительство муниципального нового кладбища общественного назначения с традиционными захоронениями в п. Красный ГО Верхняя Пышма;   Мероприятие 4.12.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Ремонт проездов на территории городского кладбища;       всего, из них: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Показатель 4.3.1.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Площадь территорий городского округа, на которой выполняются мероприятия по благоустройству и озеленению, тыс.кв.м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108749,5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108749,5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21013,5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21013,5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25520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25520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108749,5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108749,5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21013,5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21013,5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Мероприятие 4.9. Осуществление государственного полномочия по организации проведения мероприятий по отлову  и содержанию безнадзорных собак  на территории городского округа  Верхняя Пышма    всего, из них: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4.4.1.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Количество отловленных безнадзорных собак в ходе выполнения мероприятий,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1841,3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472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2475,2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1841,3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1841,3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5.2.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Текущее содержание улично- дорожной сети и ливневой канализации г. Верхняя Пышма;                     Мероприятие 5.3.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Текущее содержание улично- дорожной сети в населенных </w:t>
            </w: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lastRenderedPageBreak/>
              <w:t xml:space="preserve">пунктах городского округа;    Мероприятие 5.4.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Текущее содержание и ремонт объектов дорожной инфраструктуры в г. Верхняя Пышма;                                           Мероприятие 5.5.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Текущее содержание  и ремонт объектов дорожной инфраструктуры в населенных пунктах городского округа;                          всего, из них: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lastRenderedPageBreak/>
              <w:t xml:space="preserve">Показатель 5.1.1. 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Обеспечение содержания улично-дорожной сети  в соответствии с нормативными требованиями,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162391,3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162325,5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-65,8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28539,8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28474,0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-65,8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226,47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226,47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162391,3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162325,5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-65,8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28539,8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28474,0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-65,8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Мероприятие 5.1. Капитальный ремонт автомобильных дорог общего пользования местного значения;                                        Мероприятие 5.6.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Ремонт дорог, тротуаров и внутриквартальных проездов в г. Верхняя Пышма; Мероприятие 5.7.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Ремонт дорог, тротуаров и внутриквартальных проездов в населенных пунктах городского округа;   Мероприятие 5.8.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Проведение экспертизы сметной документации на  ремонт автомобильных дорог общего пользования местного значения,                                                       всего, из них: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5.1.2.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Площадь отремонтированных  дорог, тротуаров и внутриквартальных проездов, тыс.кв.м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129522,3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129588,1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17734,0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17799,8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73,1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73,1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50000,0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79522,3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79588,1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17734,0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17799,8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Мероприятие 6.1. Обеспечение деятельности муниципального казенного учреждения «МКУ «Комитет ЖКХ» , всего, из них 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6.1.1.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Уровень выполнения значений целевых показателей муниципальной программы 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67798,2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67798,1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-0,1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11379,5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11379,4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-0,1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федеральный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местный бюджет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67798,2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67798,1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-0,1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11379,5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11379,4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-0,1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внебюджетные источники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22.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Мероприятие 6.7. Рассмотрение и подготовка ответов на обращение граждан, организаций по вопросам жилищно-коммунального хозяйства городского округа.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6.1.2.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Доля обоснованных жалоб на действия (бездействия) МКУ «Комитет ЖКХ»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 xml:space="preserve">Показатель 6.1.3. </w:t>
            </w:r>
          </w:p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Доля обращений граждан, рассмотренных в срок к общему числу обращений,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567DD" w:rsidRPr="00F567DD" w:rsidTr="00F567DD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23.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b/>
                <w:bCs/>
                <w:color w:val="000000"/>
                <w:spacing w:val="-4"/>
                <w:sz w:val="20"/>
                <w:szCs w:val="20"/>
              </w:rPr>
              <w:t>Мероприятие 6.10. Предоставление муниципальных услуг населению в рамках полномочий МКУ  «Комитет жилищно-коммунального хозяйства»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Показатель 6.1.4. Уровень удовлетворенности граждан качеством муниципальных услуг в сфере жилищно-коммунального хозяйства, процентов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7DD" w:rsidRPr="00F567DD" w:rsidRDefault="00F567DD" w:rsidP="00F567DD">
            <w:pPr>
              <w:autoSpaceDE w:val="0"/>
              <w:autoSpaceDN w:val="0"/>
              <w:adjustRightInd w:val="0"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F567DD">
              <w:rPr>
                <w:color w:val="000000"/>
                <w:spacing w:val="-4"/>
                <w:sz w:val="20"/>
                <w:szCs w:val="20"/>
              </w:rPr>
              <w:t>0</w:t>
            </w:r>
          </w:p>
        </w:tc>
      </w:tr>
    </w:tbl>
    <w:p w:rsidR="00F567DD" w:rsidRPr="00F567DD" w:rsidRDefault="00F567DD" w:rsidP="00F567DD">
      <w:pPr>
        <w:autoSpaceDE w:val="0"/>
        <w:autoSpaceDN w:val="0"/>
        <w:adjustRightInd w:val="0"/>
        <w:jc w:val="center"/>
        <w:rPr>
          <w:color w:val="000000"/>
          <w:spacing w:val="-4"/>
          <w:sz w:val="20"/>
          <w:szCs w:val="20"/>
        </w:rPr>
      </w:pPr>
    </w:p>
    <w:p w:rsidR="00F567DD" w:rsidRPr="00F567DD" w:rsidRDefault="00F567DD" w:rsidP="00F567DD"/>
    <w:sectPr w:rsidR="00F567DD" w:rsidRPr="00F567DD" w:rsidSect="00F567D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BC" w:rsidRDefault="002D73BC">
      <w:r>
        <w:separator/>
      </w:r>
    </w:p>
  </w:endnote>
  <w:endnote w:type="continuationSeparator" w:id="0">
    <w:p w:rsidR="002D73BC" w:rsidRDefault="002D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D" w:rsidRPr="00810AAA" w:rsidRDefault="00F567DD" w:rsidP="00F567DD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D" w:rsidRPr="007B0005" w:rsidRDefault="00F567DD" w:rsidP="00F567DD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D" w:rsidRPr="00722655" w:rsidRDefault="00F567DD" w:rsidP="00F567DD">
    <w:pPr>
      <w:pStyle w:val="a5"/>
      <w:jc w:val="right"/>
      <w:rPr>
        <w:sz w:val="20"/>
        <w:szCs w:val="20"/>
      </w:rPr>
    </w:pPr>
    <w:r w:rsidRPr="00722655">
      <w:rPr>
        <w:sz w:val="20"/>
        <w:szCs w:val="20"/>
      </w:rPr>
      <w:t>Вр-</w:t>
    </w:r>
    <w:r>
      <w:rPr>
        <w:sz w:val="20"/>
        <w:szCs w:val="20"/>
      </w:rPr>
      <w:t>21430</w:t>
    </w:r>
  </w:p>
  <w:p w:rsidR="00F567DD" w:rsidRDefault="00F567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BC" w:rsidRDefault="002D73BC">
      <w:r>
        <w:separator/>
      </w:r>
    </w:p>
  </w:footnote>
  <w:footnote w:type="continuationSeparator" w:id="0">
    <w:p w:rsidR="002D73BC" w:rsidRDefault="002D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21220160" w:edGrp="everyone"/>
  <w:p w:rsidR="00F567DD" w:rsidRDefault="00F567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120">
      <w:rPr>
        <w:noProof/>
      </w:rPr>
      <w:t>41</w:t>
    </w:r>
    <w:r>
      <w:fldChar w:fldCharType="end"/>
    </w:r>
  </w:p>
  <w:permEnd w:id="421220160"/>
  <w:p w:rsidR="00F567DD" w:rsidRPr="00810AAA" w:rsidRDefault="00F567DD" w:rsidP="00F567DD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DD" w:rsidRDefault="00F567DD">
    <w:pPr>
      <w:pStyle w:val="a3"/>
      <w:jc w:val="center"/>
    </w:pPr>
    <w:r>
      <w:t xml:space="preserve"> </w:t>
    </w:r>
  </w:p>
  <w:p w:rsidR="00F567DD" w:rsidRDefault="00F567DD" w:rsidP="00F567D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0041A"/>
    <w:multiLevelType w:val="hybridMultilevel"/>
    <w:tmpl w:val="F7344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54B25"/>
    <w:multiLevelType w:val="hybridMultilevel"/>
    <w:tmpl w:val="11DA2FC8"/>
    <w:lvl w:ilvl="0" w:tplc="F53E1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0"/>
  </w:num>
  <w:num w:numId="13">
    <w:abstractNumId w:val="15"/>
  </w:num>
  <w:num w:numId="14">
    <w:abstractNumId w:val="4"/>
  </w:num>
  <w:num w:numId="15">
    <w:abstractNumId w:val="7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D73BC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6A1120"/>
    <w:rsid w:val="00703B96"/>
    <w:rsid w:val="00744528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567DD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7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67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b">
    <w:name w:val="Table Grid"/>
    <w:basedOn w:val="a1"/>
    <w:rsid w:val="00F5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uiPriority w:val="99"/>
    <w:rsid w:val="00F56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F567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56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F567DD"/>
    <w:pPr>
      <w:jc w:val="both"/>
    </w:pPr>
  </w:style>
  <w:style w:type="character" w:customStyle="1" w:styleId="af">
    <w:name w:val="Основной текст Знак"/>
    <w:basedOn w:val="a0"/>
    <w:link w:val="ae"/>
    <w:rsid w:val="00F5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567DD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F567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basedOn w:val="a0"/>
    <w:uiPriority w:val="99"/>
    <w:rsid w:val="00F567DD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F56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67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6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567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7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67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b">
    <w:name w:val="Table Grid"/>
    <w:basedOn w:val="a1"/>
    <w:rsid w:val="00F56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uiPriority w:val="99"/>
    <w:rsid w:val="00F56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F567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56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F567DD"/>
    <w:pPr>
      <w:jc w:val="both"/>
    </w:pPr>
  </w:style>
  <w:style w:type="character" w:customStyle="1" w:styleId="af">
    <w:name w:val="Основной текст Знак"/>
    <w:basedOn w:val="a0"/>
    <w:link w:val="ae"/>
    <w:rsid w:val="00F5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567DD"/>
    <w:pPr>
      <w:ind w:left="720"/>
      <w:contextualSpacing/>
    </w:pPr>
  </w:style>
  <w:style w:type="paragraph" w:customStyle="1" w:styleId="af1">
    <w:name w:val="Прижатый влево"/>
    <w:basedOn w:val="a"/>
    <w:next w:val="a"/>
    <w:uiPriority w:val="99"/>
    <w:rsid w:val="00F567D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2">
    <w:name w:val="Гипертекстовая ссылка"/>
    <w:basedOn w:val="a0"/>
    <w:uiPriority w:val="99"/>
    <w:rsid w:val="00F567DD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F56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67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6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567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12157</Words>
  <Characters>69298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2016-08-25T03:58:00Z</dcterms:created>
  <dcterms:modified xsi:type="dcterms:W3CDTF">2016-08-25T03:58:00Z</dcterms:modified>
</cp:coreProperties>
</file>