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0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Административный регламент</w:t>
      </w:r>
      <w:r w:rsidR="004F6D8A" w:rsidRPr="00F85D5A">
        <w:rPr>
          <w:rFonts w:ascii="Liberation Serif" w:hAnsi="Liberation Serif"/>
          <w:sz w:val="28"/>
          <w:szCs w:val="28"/>
        </w:rPr>
        <w:t xml:space="preserve"> </w:t>
      </w:r>
    </w:p>
    <w:p w:rsidR="004F6D8A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предоставления муниципальной услуги </w:t>
      </w:r>
    </w:p>
    <w:p w:rsidR="00A52FA0" w:rsidRPr="00F85D5A" w:rsidRDefault="00A52FA0" w:rsidP="00EC4D69">
      <w:pPr>
        <w:pStyle w:val="a3"/>
        <w:spacing w:line="240" w:lineRule="auto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b/>
          <w:sz w:val="28"/>
          <w:szCs w:val="28"/>
          <w:lang w:eastAsia="zh-CN"/>
        </w:rPr>
        <w:t>«Запись на обзорные, тематические и интерактивные экскурсии на территории городского округа Верхняя Пышма»</w:t>
      </w:r>
    </w:p>
    <w:p w:rsidR="00794B75" w:rsidRPr="00F85D5A" w:rsidRDefault="00794B75" w:rsidP="001A4D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Arial"/>
          <w:sz w:val="28"/>
          <w:szCs w:val="28"/>
        </w:rPr>
      </w:pPr>
    </w:p>
    <w:p w:rsidR="005B03E3" w:rsidRPr="00F85D5A" w:rsidRDefault="005B03E3" w:rsidP="00EC4D69">
      <w:pPr>
        <w:pStyle w:val="a3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85D5A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A52FA0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«Запись на обзорные, тематические и интерактивные экскурсии на территории городского округа Верхняя Пышма» </w:t>
      </w:r>
      <w:r w:rsidR="00A52FA0" w:rsidRPr="00F85D5A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r w:rsidRPr="00F85D5A">
        <w:rPr>
          <w:rFonts w:ascii="Liberation Serif" w:eastAsia="Times New Roman" w:hAnsi="Liberation Serif"/>
          <w:sz w:val="28"/>
          <w:szCs w:val="28"/>
          <w:lang w:eastAsia="ru-RU"/>
        </w:rPr>
        <w:t xml:space="preserve">далее – административный регламент) устанавливает порядок и стандарт предоставления муниципальной услуги </w:t>
      </w:r>
      <w:r w:rsidR="00A52FA0" w:rsidRPr="00F85D5A">
        <w:rPr>
          <w:rFonts w:ascii="Liberation Serif" w:eastAsia="SimSun" w:hAnsi="Liberation Serif"/>
          <w:sz w:val="28"/>
          <w:szCs w:val="28"/>
          <w:lang w:eastAsia="zh-CN"/>
        </w:rPr>
        <w:t>«Запись на обзорные, тематические и интерактивные экскурсии на территории городского округа Верхняя Пышма»</w:t>
      </w:r>
      <w:r w:rsidR="00A52FA0" w:rsidRPr="00F85D5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F6D8A" w:rsidRPr="00F85D5A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r w:rsidRPr="00F85D5A">
        <w:rPr>
          <w:rFonts w:ascii="Liberation Serif" w:eastAsia="Times New Roman" w:hAnsi="Liberation Serif"/>
          <w:sz w:val="28"/>
          <w:szCs w:val="28"/>
          <w:lang w:eastAsia="ru-RU"/>
        </w:rPr>
        <w:t>далее – муниципальная услуга).</w:t>
      </w:r>
    </w:p>
    <w:p w:rsidR="00654E96" w:rsidRPr="00F85D5A" w:rsidRDefault="005B03E3" w:rsidP="00EC4D69">
      <w:pPr>
        <w:pStyle w:val="a3"/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</w:t>
      </w:r>
      <w:r w:rsidR="00187D86" w:rsidRPr="00F85D5A">
        <w:rPr>
          <w:rFonts w:ascii="Liberation Serif" w:eastAsia="SimSun" w:hAnsi="Liberation Serif"/>
          <w:sz w:val="28"/>
          <w:szCs w:val="28"/>
          <w:lang w:eastAsia="zh-CN"/>
        </w:rPr>
        <w:t>осуществляют муниципальное казенное учреждение (далее - МКУ) «Управление культуры городского округа Верхняя Пышма»</w:t>
      </w:r>
      <w:r w:rsidR="00654E96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B1928" w:rsidRPr="00F85D5A">
        <w:rPr>
          <w:rFonts w:ascii="Liberation Serif" w:hAnsi="Liberation Serif"/>
          <w:sz w:val="28"/>
          <w:szCs w:val="28"/>
        </w:rPr>
        <w:t>и муниципальное бюджетное учреждение культуры «Верхнепышминский исторический музей»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54E96" w:rsidRPr="00F85D5A">
        <w:rPr>
          <w:rFonts w:ascii="Liberation Serif" w:eastAsia="SimSun" w:hAnsi="Liberation Serif"/>
          <w:sz w:val="28"/>
          <w:szCs w:val="28"/>
          <w:lang w:eastAsia="zh-CN"/>
        </w:rPr>
        <w:t>(далее Учреждения).</w:t>
      </w:r>
    </w:p>
    <w:p w:rsidR="00654E96" w:rsidRPr="00F85D5A" w:rsidRDefault="00A52FA0" w:rsidP="0005646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разработан в целях повышения результативности и качества предоставления муниципальной услуги по предоставлению информации о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>проведении обзорных, тематических и интерактивных экскурсий на территории городского округа Верхняя Пышма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654E96" w:rsidRPr="00F85D5A" w:rsidRDefault="00654E96" w:rsidP="00EC4D69">
      <w:pPr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B03E3" w:rsidRPr="00F85D5A" w:rsidRDefault="005B03E3" w:rsidP="00EC4D69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654E96" w:rsidRPr="00F85D5A" w:rsidRDefault="00A52FA0" w:rsidP="006D7247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Получателями муниципальной услуги являются юридические и физические лица без ограничений, имеющие намерение получить интересующую их информацию 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о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проведении обзорных, тематических и интерактивных экскурсий на территории городского округа Верхняя Пышма </w:t>
      </w:r>
      <w:r w:rsidR="005B03E3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(далее – государственная услуга) </w:t>
      </w:r>
      <w:r w:rsidR="005B03E3" w:rsidRPr="00F85D5A">
        <w:rPr>
          <w:rFonts w:ascii="Liberation Serif" w:hAnsi="Liberation Serif"/>
          <w:sz w:val="28"/>
          <w:szCs w:val="28"/>
        </w:rPr>
        <w:t xml:space="preserve">являются любые физические и юридические лица (далее – заявители). </w:t>
      </w:r>
    </w:p>
    <w:p w:rsidR="005B03E3" w:rsidRPr="00F85D5A" w:rsidRDefault="005B03E3" w:rsidP="00EC4D6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Требования к порядку информирования</w:t>
      </w: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о предоставлении муниципальной услуги</w:t>
      </w:r>
    </w:p>
    <w:p w:rsidR="005B03E3" w:rsidRPr="00F85D5A" w:rsidRDefault="005B03E3" w:rsidP="00EC4D6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654E96" w:rsidRPr="00F85D5A" w:rsidRDefault="00A52FA0" w:rsidP="006D724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Информирование о</w:t>
      </w:r>
      <w:r w:rsidR="00654E96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порядке предоставления муниципальной услуги осуществляется следующими способами:</w:t>
      </w:r>
    </w:p>
    <w:p w:rsidR="006B1928" w:rsidRPr="00F85D5A" w:rsidRDefault="006D7247" w:rsidP="00E16FC7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непосредственно в помещениях муниципальных музеев,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6B1928" w:rsidRPr="00F85D5A" w:rsidRDefault="006D7247" w:rsidP="00E16FC7">
      <w:pPr>
        <w:autoSpaceDE w:val="0"/>
        <w:autoSpaceDN w:val="0"/>
        <w:adjustRightInd w:val="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в рекламной продукции на бумажных носителях; </w:t>
      </w:r>
    </w:p>
    <w:p w:rsidR="006B1928" w:rsidRPr="00F85D5A" w:rsidRDefault="006D7247" w:rsidP="00EC4D69">
      <w:pPr>
        <w:widowControl w:val="0"/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при обращении по телефону в муниципальное казенное учреждение (МКУ) </w:t>
      </w:r>
      <w:r w:rsidR="006B1928" w:rsidRPr="00F85D5A">
        <w:rPr>
          <w:rFonts w:ascii="Liberation Serif" w:eastAsia="SimSun" w:hAnsi="Liberation Serif"/>
          <w:bCs/>
          <w:sz w:val="28"/>
          <w:szCs w:val="28"/>
          <w:lang w:eastAsia="zh-CN"/>
        </w:rPr>
        <w:lastRenderedPageBreak/>
        <w:t>«Управление культуры городского округа Верхняя Пышма»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(далее -Управление) или в муниципальное бюджетное учреждение культуры (МБУК) «Верхнепышминский исторический музей» (далее – Учреждение) - в виде устного ответа на конкретные вопросы, содержащие запрашиваемую информацию;</w:t>
      </w:r>
    </w:p>
    <w:p w:rsidR="006B1928" w:rsidRPr="00F85D5A" w:rsidRDefault="006D7247" w:rsidP="00E16FC7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на официальном Интернет-сайте городского округа </w:t>
      </w:r>
      <w:hyperlink r:id="rId8" w:history="1">
        <w:r w:rsidR="006B1928" w:rsidRPr="00F85D5A">
          <w:rPr>
            <w:rStyle w:val="a6"/>
            <w:rFonts w:ascii="Liberation Serif" w:hAnsi="Liberation Serif"/>
            <w:sz w:val="28"/>
            <w:szCs w:val="28"/>
          </w:rPr>
          <w:t>www.movp.ru</w:t>
        </w:r>
      </w:hyperlink>
      <w:r w:rsidR="006B1928" w:rsidRPr="00F85D5A">
        <w:rPr>
          <w:rFonts w:ascii="Liberation Serif" w:hAnsi="Liberation Serif"/>
          <w:sz w:val="28"/>
          <w:szCs w:val="28"/>
        </w:rPr>
        <w:t xml:space="preserve">; на Интернет-сайтах Управления и Учреждения, оказывающих данную муниципальную услугу </w:t>
      </w:r>
      <w:r w:rsidR="006B1928" w:rsidRPr="00F85D5A">
        <w:rPr>
          <w:rFonts w:ascii="Liberation Serif" w:hAnsi="Liberation Serif"/>
          <w:color w:val="000000"/>
          <w:sz w:val="28"/>
          <w:szCs w:val="28"/>
        </w:rPr>
        <w:t>(контактная информация указана в приложении 1 настоящего регламента).</w:t>
      </w:r>
    </w:p>
    <w:p w:rsidR="006B1928" w:rsidRPr="00F85D5A" w:rsidRDefault="006D7247" w:rsidP="00E16FC7">
      <w:pPr>
        <w:shd w:val="clear" w:color="auto" w:fill="FFFFFF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bCs/>
          <w:sz w:val="28"/>
          <w:szCs w:val="28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при обращении по электронной почте в Управление или в Учреждение – в форме ответов на поставленные вопросы на адрес электронной почты заявителя;</w:t>
      </w:r>
    </w:p>
    <w:p w:rsidR="006B1928" w:rsidRPr="00F85D5A" w:rsidRDefault="006D7247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при письменном обращении (запросе) в Управление или в Учреждения - </w:t>
      </w:r>
      <w:r w:rsidR="006B1928" w:rsidRPr="00F85D5A">
        <w:rPr>
          <w:rFonts w:ascii="Liberation Serif" w:hAnsi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6B1928" w:rsidRPr="00F85D5A" w:rsidRDefault="006D7247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6B1928" w:rsidRPr="00F85D5A">
        <w:rPr>
          <w:rFonts w:ascii="Liberation Serif" w:hAnsi="Liberation Serif"/>
          <w:sz w:val="28"/>
          <w:szCs w:val="28"/>
        </w:rPr>
        <w:t xml:space="preserve">при личном обращении граждан или уполномоченных представителей организаций 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в Управление</w:t>
      </w:r>
      <w:r w:rsidR="006B1928" w:rsidRPr="00F85D5A">
        <w:rPr>
          <w:rFonts w:ascii="Liberation Serif" w:hAnsi="Liberation Serif"/>
          <w:sz w:val="28"/>
          <w:szCs w:val="28"/>
        </w:rPr>
        <w:t xml:space="preserve">. </w:t>
      </w:r>
    </w:p>
    <w:p w:rsidR="00654E96" w:rsidRPr="00F85D5A" w:rsidRDefault="00654E96" w:rsidP="00EC4D6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6B1928" w:rsidRPr="00F85D5A" w:rsidRDefault="005B03E3" w:rsidP="00EC4D6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Наименование муниципальной услуги:</w:t>
      </w:r>
      <w:r w:rsidRPr="00F85D5A">
        <w:rPr>
          <w:rFonts w:ascii="Liberation Serif" w:hAnsi="Liberation Serif"/>
          <w:sz w:val="28"/>
          <w:szCs w:val="28"/>
        </w:rPr>
        <w:t xml:space="preserve"> 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«Запись на обзорные, тематические и интерактивные экскурсии на территории городского округа Верхняя Пышма».</w:t>
      </w:r>
    </w:p>
    <w:p w:rsidR="006B1928" w:rsidRPr="00F85D5A" w:rsidRDefault="00E16FC7" w:rsidP="00E16FC7">
      <w:pPr>
        <w:tabs>
          <w:tab w:val="left" w:pos="72"/>
          <w:tab w:val="left" w:pos="567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75665B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муниципальной услуги осуществляется: МКУ «Управление культуры городского округа Верхняя Пышма и </w:t>
      </w:r>
      <w:r w:rsidR="006B1928" w:rsidRPr="00F85D5A">
        <w:rPr>
          <w:rFonts w:ascii="Liberation Serif" w:hAnsi="Liberation Serif"/>
          <w:sz w:val="28"/>
          <w:szCs w:val="28"/>
        </w:rPr>
        <w:t>МБУК «Верхнепышминский исторический музей».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1A4D57" w:rsidRPr="00F85D5A" w:rsidRDefault="001A4D57" w:rsidP="00EC4D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136D02" w:rsidRPr="00F85D5A" w:rsidRDefault="00794B75" w:rsidP="006D724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sz w:val="28"/>
          <w:szCs w:val="28"/>
        </w:rPr>
        <w:t xml:space="preserve"> </w:t>
      </w:r>
      <w:r w:rsidR="006D7247"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>Результатом предоставления муниципальной услуги:</w:t>
      </w:r>
      <w:r w:rsidR="00136D02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6B1928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информирование заинтересованных лиц о времени и месте проведения обзорных, тематических и интерактивных экскурсий музеев;</w:t>
      </w:r>
    </w:p>
    <w:p w:rsidR="006B1928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анонсирование мероприятий Учреждением в связи с проведением обзорных, тематических и интерактивных экскурсий музеев;</w:t>
      </w:r>
    </w:p>
    <w:p w:rsidR="006B1928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повышение эффективности использования средств телефонной связи; сайтов, электронной почты, Интернета;</w:t>
      </w:r>
    </w:p>
    <w:p w:rsidR="006B1928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повышение эффективности использования современных методов распространения информации (директ-медиа, флаеры и др.) в связи с оказанием муниципальной услуги;</w:t>
      </w:r>
    </w:p>
    <w:p w:rsidR="006B1928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>запись на обзорные, тематические и интерактивные экскурсии музеев.</w:t>
      </w:r>
    </w:p>
    <w:p w:rsidR="006B1928" w:rsidRPr="00F85D5A" w:rsidRDefault="006B1928" w:rsidP="00EC4D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Сроки предоставления муниципальной услуги</w:t>
      </w:r>
      <w:r w:rsidR="00951D83" w:rsidRPr="00F85D5A">
        <w:rPr>
          <w:rFonts w:ascii="Liberation Serif" w:hAnsi="Liberation Serif"/>
          <w:b/>
          <w:sz w:val="28"/>
          <w:szCs w:val="28"/>
        </w:rPr>
        <w:t>.</w:t>
      </w:r>
    </w:p>
    <w:p w:rsidR="004F6D8A" w:rsidRPr="00F85D5A" w:rsidRDefault="004F6D8A" w:rsidP="00EC4D69">
      <w:pPr>
        <w:widowControl w:val="0"/>
        <w:autoSpaceDE w:val="0"/>
        <w:autoSpaceDN w:val="0"/>
        <w:adjustRightInd w:val="0"/>
        <w:ind w:left="142"/>
        <w:jc w:val="both"/>
        <w:rPr>
          <w:rFonts w:ascii="Liberation Serif" w:hAnsi="Liberation Serif"/>
          <w:b/>
          <w:sz w:val="28"/>
          <w:szCs w:val="28"/>
        </w:rPr>
      </w:pPr>
    </w:p>
    <w:p w:rsidR="0075665B" w:rsidRPr="00F85D5A" w:rsidRDefault="00794B75" w:rsidP="00E16FC7">
      <w:pPr>
        <w:tabs>
          <w:tab w:val="left" w:pos="0"/>
          <w:tab w:val="left" w:pos="567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E16FC7"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75665B" w:rsidRPr="00F85D5A">
        <w:rPr>
          <w:rFonts w:ascii="Liberation Serif" w:eastAsia="SimSun" w:hAnsi="Liberation Serif"/>
          <w:sz w:val="28"/>
          <w:szCs w:val="28"/>
          <w:lang w:eastAsia="zh-CN"/>
        </w:rPr>
        <w:t>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75665B" w:rsidRPr="00F85D5A" w:rsidRDefault="0075665B" w:rsidP="00E16FC7">
      <w:pPr>
        <w:tabs>
          <w:tab w:val="left" w:pos="72"/>
          <w:tab w:val="left" w:pos="720"/>
          <w:tab w:val="center" w:pos="5102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1) по телефону;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</w:p>
    <w:p w:rsidR="0075665B" w:rsidRPr="00F85D5A" w:rsidRDefault="0075665B" w:rsidP="00E16FC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2) на информационных стендах учреждений;</w:t>
      </w:r>
    </w:p>
    <w:p w:rsidR="0075665B" w:rsidRPr="00F85D5A" w:rsidRDefault="0075665B" w:rsidP="00E16FC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lastRenderedPageBreak/>
        <w:t>3) по электронной почте;</w:t>
      </w:r>
    </w:p>
    <w:p w:rsidR="0075665B" w:rsidRPr="00F85D5A" w:rsidRDefault="006D7247" w:rsidP="00E16FC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4) </w:t>
      </w:r>
      <w:r w:rsidR="0075665B" w:rsidRPr="00F85D5A">
        <w:rPr>
          <w:rFonts w:ascii="Liberation Serif" w:eastAsia="SimSun" w:hAnsi="Liberation Serif"/>
          <w:sz w:val="28"/>
          <w:szCs w:val="28"/>
          <w:lang w:eastAsia="zh-CN"/>
        </w:rPr>
        <w:t>посредством личного обращения;</w:t>
      </w:r>
    </w:p>
    <w:p w:rsidR="0075665B" w:rsidRPr="00F85D5A" w:rsidRDefault="0075665B" w:rsidP="00E16FC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5) в сети Интернет;</w:t>
      </w:r>
    </w:p>
    <w:p w:rsidR="0075665B" w:rsidRPr="00F85D5A" w:rsidRDefault="006D7247" w:rsidP="006D7247">
      <w:pPr>
        <w:tabs>
          <w:tab w:val="left" w:pos="72"/>
          <w:tab w:val="left" w:pos="720"/>
        </w:tabs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6) в </w:t>
      </w:r>
      <w:r w:rsidR="0075665B" w:rsidRPr="00F85D5A">
        <w:rPr>
          <w:rFonts w:ascii="Liberation Serif" w:eastAsia="SimSun" w:hAnsi="Liberation Serif"/>
          <w:sz w:val="28"/>
          <w:szCs w:val="28"/>
          <w:lang w:eastAsia="zh-CN"/>
        </w:rPr>
        <w:t>многофункциональных центрах предоставления государственных и муниципальных услуг;</w:t>
      </w:r>
    </w:p>
    <w:p w:rsidR="0075665B" w:rsidRPr="00F85D5A" w:rsidRDefault="0075665B" w:rsidP="00E16FC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7) по письменным обращениям (запросам).</w:t>
      </w:r>
    </w:p>
    <w:p w:rsidR="0075665B" w:rsidRPr="00F85D5A" w:rsidRDefault="00E16FC7" w:rsidP="00E16FC7">
      <w:pPr>
        <w:tabs>
          <w:tab w:val="left" w:pos="72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75665B" w:rsidRPr="00F85D5A">
        <w:rPr>
          <w:rFonts w:ascii="Liberation Serif" w:eastAsia="SimSun" w:hAnsi="Liberation Serif"/>
          <w:sz w:val="28"/>
          <w:szCs w:val="28"/>
          <w:lang w:eastAsia="zh-CN"/>
        </w:rPr>
        <w:t>При</w:t>
      </w:r>
      <w:r w:rsidR="0075665B" w:rsidRPr="00F85D5A">
        <w:rPr>
          <w:rFonts w:ascii="Liberation Serif" w:hAnsi="Liberation Serif"/>
          <w:sz w:val="28"/>
          <w:szCs w:val="28"/>
        </w:rPr>
        <w:t xml:space="preserve"> использовании средств телефонной связи и</w:t>
      </w:r>
      <w:r w:rsidR="0075665B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нформация </w:t>
      </w:r>
      <w:r w:rsidR="006B1928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о </w:t>
      </w:r>
      <w:r w:rsidR="006B1928" w:rsidRPr="00F85D5A">
        <w:rPr>
          <w:rFonts w:ascii="Liberation Serif" w:hAnsi="Liberation Serif"/>
          <w:sz w:val="28"/>
          <w:szCs w:val="28"/>
        </w:rPr>
        <w:t>времени и месте обзорных, тематических и интерактивных экскурсий на территории городского округа Верхняя Пышма и запись на них предоставляется получателю муниципальной услуги в момент обращения.</w:t>
      </w:r>
      <w:r w:rsidR="00BE4F50" w:rsidRPr="00F85D5A">
        <w:rPr>
          <w:rFonts w:ascii="Liberation Serif" w:hAnsi="Liberation Serif"/>
          <w:sz w:val="28"/>
          <w:szCs w:val="28"/>
        </w:rPr>
        <w:t xml:space="preserve"> </w:t>
      </w:r>
      <w:r w:rsidR="0075665B" w:rsidRPr="00F85D5A">
        <w:rPr>
          <w:rFonts w:ascii="Liberation Serif" w:hAnsi="Liberation Serif"/>
          <w:sz w:val="28"/>
          <w:szCs w:val="28"/>
        </w:rPr>
        <w:t>Разговор не должен продолжаться более 10 минут.</w:t>
      </w:r>
    </w:p>
    <w:p w:rsidR="0075665B" w:rsidRPr="00F85D5A" w:rsidRDefault="0075665B" w:rsidP="00EC4D69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В случае если сотрудники Управления или Учреждений не могут ответить на вопрос получателя муниципальной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BE4F50" w:rsidRPr="00F85D5A" w:rsidRDefault="00BE4F50" w:rsidP="00EC4D69">
      <w:pPr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sz w:val="28"/>
          <w:szCs w:val="28"/>
        </w:rPr>
        <w:t>Н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а информационных стендах, расположенных непосредственно в помещениях музея, информация должна предоставляться в соответствии с режимом работы Учреждения, на </w:t>
      </w:r>
      <w:r w:rsidRPr="00F85D5A">
        <w:rPr>
          <w:rFonts w:ascii="Liberation Serif" w:hAnsi="Liberation Serif"/>
          <w:sz w:val="28"/>
          <w:szCs w:val="28"/>
        </w:rPr>
        <w:t xml:space="preserve">Интернет-сайтах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музея </w:t>
      </w:r>
      <w:r w:rsidRPr="00F85D5A">
        <w:rPr>
          <w:rFonts w:ascii="Liberation Serif" w:hAnsi="Liberation Serif"/>
          <w:sz w:val="28"/>
          <w:szCs w:val="28"/>
        </w:rPr>
        <w:t>– круглосуточно.</w:t>
      </w:r>
    </w:p>
    <w:p w:rsidR="00BE4F50" w:rsidRPr="00F85D5A" w:rsidRDefault="00BE4F50" w:rsidP="00EC4D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Информация и внешняя реклама в городских округах, муниципальных образованиях, городах, в других населенных пунктах Свердловской области в связи с проведением передвижных выставок должна предоставляться по месту проведения указанных мероприятий и распространяться, не позднее, чем за 10 дней до их проведения. </w:t>
      </w:r>
    </w:p>
    <w:p w:rsidR="00BE4F50" w:rsidRPr="00F85D5A" w:rsidRDefault="00BE4F50" w:rsidP="00EC4D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Информация об отдельных передвижных выставках предоставляется не позднее, чем за 15 дней до их проведения.</w:t>
      </w:r>
    </w:p>
    <w:p w:rsidR="00BE4F50" w:rsidRPr="00F85D5A" w:rsidRDefault="00BE4F50" w:rsidP="00EC4D69">
      <w:pPr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sz w:val="28"/>
          <w:szCs w:val="28"/>
        </w:rPr>
        <w:t>Информация и внешняя реклама о проведении передвижных выставок за пределами Свердловской области в Российской Федерации и (или) за рубежом должна предоставляться по месту проведения указанных мероприятий и распространяться, не позднее, чем за 30 календарных дней в соответствии с настоящим административным регламентом.</w:t>
      </w:r>
    </w:p>
    <w:p w:rsidR="00BE4F50" w:rsidRPr="00F85D5A" w:rsidRDefault="00BE4F50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BE4F50" w:rsidRPr="00F85D5A" w:rsidRDefault="00BE4F50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При информировании в виде отсылки текстовой информации на бумажном носителе (информационного письма)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муниципального учреждения культуры.  </w:t>
      </w:r>
    </w:p>
    <w:p w:rsidR="00BE4F50" w:rsidRPr="00F85D5A" w:rsidRDefault="00BE4F50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Граждане, обратившиеся в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музей </w:t>
      </w:r>
      <w:r w:rsidRPr="00F85D5A">
        <w:rPr>
          <w:rFonts w:ascii="Liberation Serif" w:hAnsi="Liberation Serif"/>
          <w:sz w:val="28"/>
          <w:szCs w:val="28"/>
        </w:rPr>
        <w:t>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75665B" w:rsidRDefault="0075665B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869CD" w:rsidRPr="00F85D5A" w:rsidRDefault="007869CD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5B03E3" w:rsidRPr="00F85D5A" w:rsidRDefault="005B03E3" w:rsidP="00EC4D6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82427" w:rsidRPr="00782427" w:rsidRDefault="00782427" w:rsidP="00782427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82427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9" w:history="1">
        <w:r w:rsidRPr="0063441A">
          <w:rPr>
            <w:rFonts w:ascii="Liberation Serif" w:hAnsi="Liberation Serif"/>
            <w:sz w:val="28"/>
            <w:szCs w:val="28"/>
            <w:u w:val="single"/>
          </w:rPr>
          <w:t>http://movp.ru</w:t>
        </w:r>
      </w:hyperlink>
      <w:r w:rsidRPr="0063441A">
        <w:rPr>
          <w:rFonts w:ascii="Liberation Serif" w:hAnsi="Liberation Serif"/>
          <w:sz w:val="28"/>
          <w:szCs w:val="28"/>
          <w:u w:val="single"/>
        </w:rPr>
        <w:t xml:space="preserve">, </w:t>
      </w:r>
      <w:hyperlink r:id="rId10" w:history="1">
        <w:r w:rsidRPr="0063441A">
          <w:rPr>
            <w:rFonts w:ascii="Liberation Serif" w:hAnsi="Liberation Serif"/>
            <w:sz w:val="28"/>
            <w:szCs w:val="28"/>
            <w:u w:val="single"/>
          </w:rPr>
          <w:t>http://vp-cult.ru/docs/</w:t>
        </w:r>
      </w:hyperlink>
      <w:r w:rsidRPr="00782427">
        <w:rPr>
          <w:rFonts w:ascii="Liberation Serif" w:hAnsi="Liberation Serif"/>
          <w:sz w:val="28"/>
          <w:szCs w:val="28"/>
        </w:rPr>
        <w:t xml:space="preserve">, на Едином портале </w:t>
      </w:r>
      <w:r w:rsidRPr="0063441A">
        <w:rPr>
          <w:rFonts w:eastAsia="Calibri"/>
          <w:sz w:val="28"/>
          <w:szCs w:val="28"/>
          <w:u w:val="single"/>
        </w:rPr>
        <w:t>https://www.gosuslugi.ru/137171/1/info</w:t>
      </w:r>
      <w:r w:rsidRPr="00782427">
        <w:rPr>
          <w:rFonts w:ascii="Liberation Serif" w:hAnsi="Liberation Serif"/>
          <w:sz w:val="28"/>
          <w:szCs w:val="28"/>
        </w:rPr>
        <w:t>.</w:t>
      </w:r>
    </w:p>
    <w:p w:rsidR="00782427" w:rsidRPr="00782427" w:rsidRDefault="00782427" w:rsidP="007824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82427">
        <w:rPr>
          <w:rFonts w:ascii="Liberation Serif" w:hAnsi="Liberation Serif"/>
          <w:sz w:val="28"/>
          <w:szCs w:val="28"/>
        </w:rPr>
        <w:t>Администрация городского округа Верхняя Пышма обеспечивает размещение и актуализацию перечня указанных нормативных правовых актов на официальном сайте городского округа Верхняя Пышма в сети Интернет.</w:t>
      </w:r>
    </w:p>
    <w:p w:rsidR="00782427" w:rsidRDefault="00782427" w:rsidP="00EC4D69">
      <w:pPr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C4D69" w:rsidRPr="00F85D5A" w:rsidRDefault="005B03E3" w:rsidP="00EC4D69">
      <w:pPr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</w:t>
      </w:r>
      <w:r w:rsidR="004E63DB" w:rsidRPr="00F85D5A">
        <w:rPr>
          <w:rFonts w:ascii="Liberation Serif" w:hAnsi="Liberation Serif"/>
          <w:b/>
          <w:bCs/>
          <w:sz w:val="28"/>
          <w:szCs w:val="28"/>
        </w:rPr>
        <w:t xml:space="preserve">документов, </w:t>
      </w:r>
    </w:p>
    <w:p w:rsidR="00EC4D69" w:rsidRPr="00F85D5A" w:rsidRDefault="004E63DB" w:rsidP="00EC4D69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необходимых</w:t>
      </w:r>
      <w:r w:rsidR="00292F48" w:rsidRPr="00F85D5A">
        <w:rPr>
          <w:rFonts w:ascii="Liberation Serif" w:hAnsi="Liberation Serif"/>
          <w:b/>
          <w:sz w:val="28"/>
          <w:szCs w:val="28"/>
        </w:rPr>
        <w:t xml:space="preserve"> в соответствии с нормативными правовыми актами </w:t>
      </w:r>
    </w:p>
    <w:p w:rsidR="00292F48" w:rsidRPr="00F85D5A" w:rsidRDefault="00292F48" w:rsidP="00EC4D69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</w:t>
      </w:r>
      <w:r w:rsidR="004E63DB" w:rsidRPr="00F85D5A">
        <w:rPr>
          <w:rFonts w:ascii="Liberation Serif" w:hAnsi="Liberation Serif"/>
          <w:b/>
          <w:sz w:val="28"/>
          <w:szCs w:val="28"/>
        </w:rPr>
        <w:t>заявитель вправе</w:t>
      </w:r>
      <w:r w:rsidRPr="00F85D5A">
        <w:rPr>
          <w:rFonts w:ascii="Liberation Serif" w:hAnsi="Liberation Serif"/>
          <w:b/>
          <w:sz w:val="28"/>
          <w:szCs w:val="28"/>
        </w:rPr>
        <w:t xml:space="preserve"> предоставить, а также способы их получения заявителем, в том числе в электронной форме, порядок их предоставления.</w:t>
      </w:r>
    </w:p>
    <w:p w:rsidR="005B03E3" w:rsidRPr="00F85D5A" w:rsidRDefault="005B03E3" w:rsidP="00EC4D69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6211BB" w:rsidRPr="00F85D5A" w:rsidRDefault="006211BB" w:rsidP="00E16FC7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Par187"/>
      <w:bookmarkEnd w:id="0"/>
      <w:r w:rsidRPr="00F85D5A"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услуги осуществляется без представления заявителем документов.</w:t>
      </w:r>
    </w:p>
    <w:p w:rsidR="006211BB" w:rsidRPr="00F85D5A" w:rsidRDefault="006211BB" w:rsidP="00EC4D6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C4D69" w:rsidRPr="00F85D5A" w:rsidRDefault="00BC63BC" w:rsidP="00EC4D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</w:t>
      </w:r>
    </w:p>
    <w:p w:rsidR="00EC4D69" w:rsidRPr="00F85D5A" w:rsidRDefault="00BC63BC" w:rsidP="00EC4D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необходимых в соответствии с нормативными правовыми актами </w:t>
      </w:r>
    </w:p>
    <w:p w:rsidR="00BC63BC" w:rsidRPr="00F85D5A" w:rsidRDefault="00BC63BC" w:rsidP="00EC4D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4F6D8A" w:rsidRPr="00F85D5A" w:rsidRDefault="004F6D8A" w:rsidP="00EC4D6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63BC" w:rsidRPr="00F85D5A" w:rsidRDefault="00BC63BC" w:rsidP="00E16FC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Для получения государственной услуги от заявителей не требуется предоставление документов (бланков, форм обращений и иное). 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Указание на запрет требовать от заявителя 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sz w:val="28"/>
          <w:szCs w:val="28"/>
        </w:rPr>
      </w:pPr>
    </w:p>
    <w:p w:rsidR="00BC63BC" w:rsidRPr="00F85D5A" w:rsidRDefault="00BC63BC" w:rsidP="00E16FC7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ar222"/>
      <w:bookmarkEnd w:id="1"/>
      <w:r w:rsidRPr="00F85D5A">
        <w:rPr>
          <w:rFonts w:ascii="Liberation Serif" w:hAnsi="Liberation Serif"/>
          <w:color w:val="000000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BC63BC" w:rsidRPr="00F85D5A" w:rsidRDefault="00BC63BC" w:rsidP="00E16FC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Должностные лица не вправе требовать от заявителя пр</w:t>
      </w:r>
      <w:r w:rsidRPr="00F85D5A">
        <w:rPr>
          <w:rFonts w:ascii="Liberation Serif" w:hAnsi="Liberation Serif"/>
          <w:sz w:val="28"/>
          <w:szCs w:val="28"/>
        </w:rPr>
        <w:t xml:space="preserve">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</w:t>
      </w:r>
      <w:r w:rsidRPr="00F85D5A">
        <w:rPr>
          <w:rFonts w:ascii="Liberation Serif" w:hAnsi="Liberation Serif"/>
          <w:sz w:val="28"/>
          <w:szCs w:val="28"/>
        </w:rPr>
        <w:lastRenderedPageBreak/>
        <w:t xml:space="preserve">Свердловской области и муниципальными правовыми актами находятся в распоряжении органов и организаций, предоставляющих государственную услугу и участвующих в предоставлении государственной услуги, за исключением документов, указанных в </w:t>
      </w:r>
      <w:hyperlink r:id="rId1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F85D5A">
          <w:rPr>
            <w:rFonts w:ascii="Liberation Serif" w:hAnsi="Liberation Serif"/>
            <w:sz w:val="28"/>
            <w:szCs w:val="28"/>
          </w:rPr>
          <w:t>части 6 статьи 7</w:t>
        </w:r>
      </w:hyperlink>
      <w:r w:rsidR="00326462" w:rsidRPr="00F85D5A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Pr="00F85D5A">
        <w:rPr>
          <w:rFonts w:ascii="Liberation Serif" w:hAnsi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EA2FC6" w:rsidRPr="00F85D5A" w:rsidRDefault="00EA2FC6" w:rsidP="00EC4D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BC63BC" w:rsidP="00EC4D69">
      <w:pPr>
        <w:pStyle w:val="ConsPlusNormal"/>
        <w:widowControl/>
        <w:ind w:left="735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85D5A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</w:t>
      </w:r>
    </w:p>
    <w:p w:rsidR="00BC63BC" w:rsidRPr="00F85D5A" w:rsidRDefault="00BC63BC" w:rsidP="00EC4D69">
      <w:pPr>
        <w:pStyle w:val="ConsPlusNormal"/>
        <w:widowControl/>
        <w:ind w:left="735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85D5A">
        <w:rPr>
          <w:rFonts w:ascii="Liberation Serif" w:hAnsi="Liberation Serif" w:cs="Times New Roman"/>
          <w:b/>
          <w:sz w:val="28"/>
          <w:szCs w:val="28"/>
        </w:rPr>
        <w:t>для отказа в приеме документов, необходимых для представления государственной услуги.</w:t>
      </w:r>
    </w:p>
    <w:p w:rsidR="004F6D8A" w:rsidRPr="00F85D5A" w:rsidRDefault="004F6D8A" w:rsidP="00EC4D69">
      <w:pPr>
        <w:pStyle w:val="ConsPlusNormal"/>
        <w:widowControl/>
        <w:ind w:left="735"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BC63BC" w:rsidRPr="00F85D5A" w:rsidRDefault="00BC63BC" w:rsidP="00E16FC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имеется в связи с отсутствием требования к предоставлению таких документов.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оснований </w:t>
      </w: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>для приостановления</w:t>
      </w: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5B03E3" w:rsidRPr="00F85D5A" w:rsidRDefault="005B03E3" w:rsidP="00EC4D6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C63BC" w:rsidRPr="00F85D5A" w:rsidRDefault="00BC63BC" w:rsidP="00E16FC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229"/>
      <w:bookmarkEnd w:id="2"/>
      <w:r w:rsidRPr="00F85D5A">
        <w:rPr>
          <w:rFonts w:ascii="Liberation Serif" w:hAnsi="Liberation Serif" w:cs="Times New Roman"/>
          <w:sz w:val="28"/>
          <w:szCs w:val="28"/>
        </w:rPr>
        <w:t>Основаниями для отказа в представлении государственной услуги являются следующие случаи:</w:t>
      </w:r>
    </w:p>
    <w:p w:rsidR="006211BB" w:rsidRPr="00F85D5A" w:rsidRDefault="006D7247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6211BB" w:rsidRPr="00F85D5A">
        <w:rPr>
          <w:rFonts w:ascii="Liberation Serif" w:hAnsi="Liberation Serif"/>
          <w:sz w:val="28"/>
          <w:szCs w:val="28"/>
        </w:rPr>
        <w:t>запрашиваемый заявителем вид информирования не предусмотрен настоящим административным регламентом;</w:t>
      </w:r>
    </w:p>
    <w:p w:rsidR="006211BB" w:rsidRPr="00F85D5A" w:rsidRDefault="006D7247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6211BB" w:rsidRPr="00F85D5A">
        <w:rPr>
          <w:rFonts w:ascii="Liberation Serif" w:hAnsi="Liberation Serif"/>
          <w:sz w:val="28"/>
          <w:szCs w:val="28"/>
        </w:rPr>
        <w:t>обращение содержит нецензурные или оскорбительные выражения;</w:t>
      </w:r>
    </w:p>
    <w:p w:rsidR="006211BB" w:rsidRPr="00F85D5A" w:rsidRDefault="006D7247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6211BB" w:rsidRPr="00F85D5A">
        <w:rPr>
          <w:rFonts w:ascii="Liberation Serif" w:hAnsi="Liberation Serif"/>
          <w:sz w:val="28"/>
          <w:szCs w:val="28"/>
        </w:rPr>
        <w:t>текст электронного обращения не поддаётся прочтению;</w:t>
      </w:r>
    </w:p>
    <w:p w:rsidR="006211BB" w:rsidRPr="00F85D5A" w:rsidRDefault="006D7247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6211BB" w:rsidRPr="00F85D5A">
        <w:rPr>
          <w:rFonts w:ascii="Liberation Serif" w:hAnsi="Liberation Serif"/>
          <w:sz w:val="28"/>
          <w:szCs w:val="28"/>
        </w:rPr>
        <w:t xml:space="preserve">запрашиваемая информация не связана с деятельностью </w:t>
      </w:r>
      <w:r w:rsidR="006211BB" w:rsidRPr="00F85D5A">
        <w:rPr>
          <w:rFonts w:ascii="Liberation Serif" w:eastAsia="SimSun" w:hAnsi="Liberation Serif"/>
          <w:sz w:val="28"/>
          <w:szCs w:val="28"/>
          <w:lang w:eastAsia="zh-CN"/>
        </w:rPr>
        <w:t>Управления или Учреждений</w:t>
      </w:r>
      <w:r w:rsidR="006211BB" w:rsidRPr="00F85D5A">
        <w:rPr>
          <w:rFonts w:ascii="Liberation Serif" w:hAnsi="Liberation Serif"/>
          <w:sz w:val="28"/>
          <w:szCs w:val="28"/>
        </w:rPr>
        <w:t xml:space="preserve"> по оказанию </w:t>
      </w:r>
      <w:r w:rsidR="006211BB" w:rsidRPr="00F85D5A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="006211BB" w:rsidRPr="00F85D5A">
        <w:rPr>
          <w:rFonts w:ascii="Liberation Serif" w:hAnsi="Liberation Serif"/>
          <w:sz w:val="28"/>
          <w:szCs w:val="28"/>
        </w:rPr>
        <w:t xml:space="preserve"> услуги;</w:t>
      </w:r>
    </w:p>
    <w:p w:rsidR="00BC63BC" w:rsidRPr="00F85D5A" w:rsidRDefault="00BC63BC" w:rsidP="00EC4D6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85D5A">
        <w:rPr>
          <w:rFonts w:ascii="Liberation Serif" w:hAnsi="Liberation Serif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BC63BC" w:rsidP="00EC4D69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85D5A">
        <w:rPr>
          <w:rFonts w:ascii="Liberation Serif" w:hAnsi="Liberation Serif" w:cs="Times New Roman"/>
          <w:b/>
          <w:sz w:val="28"/>
          <w:szCs w:val="28"/>
        </w:rPr>
        <w:t xml:space="preserve">Перечень услуг, которые являются </w:t>
      </w:r>
    </w:p>
    <w:p w:rsidR="00EC4D69" w:rsidRPr="00F85D5A" w:rsidRDefault="00BC63BC" w:rsidP="00EC4D69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85D5A">
        <w:rPr>
          <w:rFonts w:ascii="Liberation Serif" w:hAnsi="Liberation Serif" w:cs="Times New Roman"/>
          <w:b/>
          <w:sz w:val="28"/>
          <w:szCs w:val="28"/>
        </w:rPr>
        <w:t xml:space="preserve">необходимыми и обязательными для предоставления государственной услуги, </w:t>
      </w:r>
    </w:p>
    <w:p w:rsidR="00BC63BC" w:rsidRPr="00F85D5A" w:rsidRDefault="00BC63BC" w:rsidP="00EC4D69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85D5A">
        <w:rPr>
          <w:rFonts w:ascii="Liberation Serif" w:hAnsi="Liberation Serif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услуги.</w:t>
      </w:r>
    </w:p>
    <w:p w:rsidR="00794B75" w:rsidRPr="00F85D5A" w:rsidRDefault="00794B75" w:rsidP="00EC4D6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C63BC" w:rsidRPr="00F85D5A" w:rsidRDefault="00BC63BC" w:rsidP="00E16FC7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нет.</w:t>
      </w:r>
    </w:p>
    <w:p w:rsidR="00794B75" w:rsidRDefault="00794B75" w:rsidP="00EC4D69">
      <w:pPr>
        <w:pStyle w:val="ConsPlusNormal"/>
        <w:widowControl/>
        <w:ind w:left="801" w:firstLine="0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Порядок, размер и основание </w:t>
      </w: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взимания государственной пошлины </w:t>
      </w: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>или иной платы, взимаемой за предоставление</w:t>
      </w: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 муниципальной услуги</w:t>
      </w:r>
    </w:p>
    <w:p w:rsidR="005B03E3" w:rsidRPr="00F85D5A" w:rsidRDefault="005B03E3" w:rsidP="00EC4D6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5B03E3" w:rsidRPr="00F85D5A" w:rsidRDefault="00BC63BC" w:rsidP="006D72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F85D5A">
        <w:rPr>
          <w:rFonts w:ascii="Liberation Serif" w:hAnsi="Liberation Serif"/>
          <w:bCs/>
          <w:sz w:val="28"/>
          <w:szCs w:val="28"/>
        </w:rPr>
        <w:lastRenderedPageBreak/>
        <w:t>Государственная услуга предоставляется заявителю бесплатно</w:t>
      </w:r>
    </w:p>
    <w:p w:rsidR="00BC63BC" w:rsidRPr="00F85D5A" w:rsidRDefault="00BC63BC" w:rsidP="00EC4D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trike/>
          <w:sz w:val="28"/>
          <w:szCs w:val="28"/>
        </w:rPr>
      </w:pP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Порядок, размер и основание взимания платы </w:t>
      </w: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</w:t>
      </w:r>
      <w:r w:rsidR="00EC4D69" w:rsidRPr="00F85D5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85D5A">
        <w:rPr>
          <w:rFonts w:ascii="Liberation Serif" w:hAnsi="Liberation Serif"/>
          <w:b/>
          <w:bCs/>
          <w:sz w:val="28"/>
          <w:szCs w:val="28"/>
        </w:rPr>
        <w:t>такой платы</w:t>
      </w:r>
      <w:r w:rsidR="00794B75" w:rsidRPr="00F85D5A">
        <w:rPr>
          <w:rFonts w:ascii="Liberation Serif" w:hAnsi="Liberation Serif"/>
          <w:b/>
          <w:bCs/>
          <w:sz w:val="28"/>
          <w:szCs w:val="28"/>
        </w:rPr>
        <w:t>.</w:t>
      </w:r>
    </w:p>
    <w:p w:rsidR="005B03E3" w:rsidRPr="00F85D5A" w:rsidRDefault="005B03E3" w:rsidP="00EC4D6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EC4D69" w:rsidP="00E16FC7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Соответственно, плата за предоставление указанных услуг не взимается. </w:t>
      </w:r>
    </w:p>
    <w:p w:rsidR="005B03E3" w:rsidRPr="00F85D5A" w:rsidRDefault="005B03E3" w:rsidP="007869C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 xml:space="preserve">Максимальный срок ожидания </w:t>
      </w:r>
    </w:p>
    <w:p w:rsidR="005B03E3" w:rsidRPr="00F85D5A" w:rsidRDefault="005B03E3" w:rsidP="00EC4D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85D5A">
        <w:rPr>
          <w:rFonts w:ascii="Liberation Serif" w:hAnsi="Liberation Serif"/>
          <w:b/>
          <w:bCs/>
          <w:sz w:val="28"/>
          <w:szCs w:val="28"/>
        </w:rPr>
        <w:t>в очереди при подаче обращения</w:t>
      </w:r>
    </w:p>
    <w:p w:rsidR="00D26D07" w:rsidRPr="00F85D5A" w:rsidRDefault="00D26D07" w:rsidP="00EC4D6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D26D07" w:rsidRPr="00F85D5A" w:rsidRDefault="00D26D07" w:rsidP="00EC4D69">
      <w:pPr>
        <w:pStyle w:val="a5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услуги.</w:t>
      </w:r>
    </w:p>
    <w:p w:rsidR="00D26D07" w:rsidRPr="00F85D5A" w:rsidRDefault="00D26D07" w:rsidP="006D7247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Время ожидания в очереди при устном обращении или подаче заявителем письменного обращения непосредственно в Управление или Учреждения и общий максимальный срок приема обращения не должен превышать 15 минут.</w:t>
      </w:r>
    </w:p>
    <w:p w:rsidR="00D26D07" w:rsidRPr="00F85D5A" w:rsidRDefault="00D26D07" w:rsidP="00E16FC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Время ожидания в очереди при получении ответа на обращение заявителем лич</w:t>
      </w:r>
      <w:r w:rsidR="006D7247" w:rsidRPr="00F85D5A">
        <w:rPr>
          <w:rFonts w:ascii="Liberation Serif" w:hAnsi="Liberation Serif"/>
          <w:color w:val="000000"/>
          <w:sz w:val="28"/>
          <w:szCs w:val="28"/>
        </w:rPr>
        <w:t>но не должно превышать 15 минут;</w:t>
      </w:r>
    </w:p>
    <w:p w:rsidR="00D26D07" w:rsidRPr="00F85D5A" w:rsidRDefault="00E16FC7" w:rsidP="006D72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EC4D69" w:rsidRPr="00F85D5A">
        <w:rPr>
          <w:rFonts w:ascii="Liberation Serif" w:hAnsi="Liberation Serif"/>
          <w:sz w:val="28"/>
          <w:szCs w:val="28"/>
        </w:rPr>
        <w:t>в</w:t>
      </w:r>
      <w:r w:rsidR="00D26D07" w:rsidRPr="00F85D5A">
        <w:rPr>
          <w:rFonts w:ascii="Liberation Serif" w:hAnsi="Liberation Serif"/>
          <w:sz w:val="28"/>
          <w:szCs w:val="28"/>
        </w:rPr>
        <w:t xml:space="preserve"> электронном виде услуга оказывается заявителю немедленно. Процесс оказания услуги начинается при обращении заявителя на интернет-сайты Управления, на Единый портал государственных и муниципальных услуг (функций) (</w:t>
      </w:r>
      <w:hyperlink r:id="rId12" w:history="1"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http://www.gosuslugi.ru/</w:t>
        </w:r>
      </w:hyperlink>
      <w:r w:rsidR="00D26D07" w:rsidRPr="00F85D5A">
        <w:rPr>
          <w:rFonts w:ascii="Liberation Serif" w:hAnsi="Liberation Serif"/>
          <w:sz w:val="28"/>
          <w:szCs w:val="28"/>
        </w:rPr>
        <w:t>), на Портал государственных услуг (функций) Свердловской области (</w:t>
      </w:r>
      <w:hyperlink r:id="rId13" w:history="1"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</w:rPr>
          <w:t>http://66.</w:t>
        </w:r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gosuslugi</w:t>
        </w:r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ru</w:t>
        </w:r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</w:rPr>
          <w:t>/</w:t>
        </w:r>
        <w:r w:rsidR="00D26D07" w:rsidRPr="00F85D5A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rgu</w:t>
        </w:r>
      </w:hyperlink>
      <w:r w:rsidR="00D26D07" w:rsidRPr="00F85D5A">
        <w:rPr>
          <w:rFonts w:ascii="Liberation Serif" w:hAnsi="Liberation Serif"/>
          <w:sz w:val="28"/>
          <w:szCs w:val="28"/>
        </w:rPr>
        <w:t>).</w:t>
      </w:r>
    </w:p>
    <w:p w:rsidR="005B03E3" w:rsidRPr="00F85D5A" w:rsidRDefault="005B03E3" w:rsidP="00EC4D6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EC4D69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Срок и порядок регистрации обращения, 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в том числе в электронной форме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16FC7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Регистрация обращения осуществляется в день приема заявителя </w:t>
      </w:r>
      <w:r w:rsidR="00BC63BC" w:rsidRPr="00F85D5A">
        <w:rPr>
          <w:rFonts w:ascii="Liberation Serif" w:hAnsi="Liberation Serif"/>
          <w:sz w:val="28"/>
          <w:szCs w:val="28"/>
        </w:rPr>
        <w:t>Управление</w:t>
      </w:r>
      <w:r w:rsidR="002B3B8F" w:rsidRPr="00F85D5A">
        <w:rPr>
          <w:rFonts w:ascii="Liberation Serif" w:hAnsi="Liberation Serif"/>
          <w:sz w:val="28"/>
          <w:szCs w:val="28"/>
        </w:rPr>
        <w:t>м</w:t>
      </w:r>
      <w:r w:rsidR="00BC63BC" w:rsidRPr="00F85D5A">
        <w:rPr>
          <w:rFonts w:ascii="Liberation Serif" w:hAnsi="Liberation Serif"/>
          <w:sz w:val="28"/>
          <w:szCs w:val="28"/>
        </w:rPr>
        <w:t xml:space="preserve"> культуры городского округа Верхняя Пышма</w:t>
      </w:r>
      <w:r w:rsidRPr="00F85D5A">
        <w:rPr>
          <w:rFonts w:ascii="Liberation Serif" w:hAnsi="Liberation Serif"/>
          <w:sz w:val="28"/>
          <w:szCs w:val="28"/>
        </w:rPr>
        <w:t>, многофункциональным центром предоставления государственных и муниципальных услуг, при обращении лично.</w:t>
      </w:r>
    </w:p>
    <w:p w:rsidR="005B03E3" w:rsidRPr="00F85D5A" w:rsidRDefault="006D7247" w:rsidP="00E16FC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 xml:space="preserve">В случае, если обращение подано в форме электронного сообщения, </w:t>
      </w:r>
      <w:r w:rsidR="002B3B8F" w:rsidRPr="00F85D5A">
        <w:rPr>
          <w:rFonts w:ascii="Liberation Serif" w:hAnsi="Liberation Serif"/>
          <w:sz w:val="28"/>
          <w:szCs w:val="28"/>
        </w:rPr>
        <w:t>Управление культуры</w:t>
      </w:r>
      <w:r w:rsidR="005B03E3" w:rsidRPr="00F85D5A">
        <w:rPr>
          <w:rFonts w:ascii="Liberation Serif" w:hAnsi="Liberation Serif"/>
          <w:sz w:val="28"/>
          <w:szCs w:val="28"/>
        </w:rPr>
        <w:t xml:space="preserve"> не позднее 1 рабочего дня, следующего за днем подачи электронного сообщения, направляет заявителю электронное сообщение о принятии либо об отказе в принятии обращения. Регистрация обращений, направленных в форме электронного сообщения, при отсутствии оснований для отказа в их приеме, осуществляется не позднее </w:t>
      </w:r>
      <w:r w:rsidR="00D26D07" w:rsidRPr="00F85D5A">
        <w:rPr>
          <w:rFonts w:ascii="Liberation Serif" w:hAnsi="Liberation Serif"/>
          <w:sz w:val="28"/>
          <w:szCs w:val="28"/>
        </w:rPr>
        <w:t>3</w:t>
      </w:r>
      <w:r w:rsidR="005B03E3" w:rsidRPr="00F85D5A">
        <w:rPr>
          <w:rFonts w:ascii="Liberation Serif" w:hAnsi="Liberation Serif"/>
          <w:sz w:val="28"/>
          <w:szCs w:val="28"/>
        </w:rPr>
        <w:t xml:space="preserve"> рабочего дня, следующего за днем подачи электронного сообщения.</w:t>
      </w:r>
    </w:p>
    <w:p w:rsidR="005B03E3" w:rsidRPr="00F85D5A" w:rsidRDefault="00EC4D69" w:rsidP="00E16F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>Процедура регистрации обращения, указанная в пункте 37 настоящего административного регламента, осуществляется в порядке, предусмотренном в разделе 3 настоящего административного регламента.</w:t>
      </w:r>
    </w:p>
    <w:p w:rsidR="00EC4D69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</w:t>
      </w:r>
    </w:p>
    <w:p w:rsidR="00EC4D69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к залу ожидания, местам для заполнения заявления об оказании материальной помощи, информационным стендам с образцами их заполнения и перечнем документов, размещению и оформлению визуальной, 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текстовой и мультимедийной информации</w:t>
      </w:r>
      <w:r w:rsidR="00A114C1" w:rsidRPr="00F85D5A">
        <w:rPr>
          <w:rFonts w:ascii="Liberation Serif" w:hAnsi="Liberation Serif"/>
          <w:b/>
          <w:sz w:val="28"/>
          <w:szCs w:val="28"/>
        </w:rPr>
        <w:t xml:space="preserve">  </w:t>
      </w:r>
      <w:r w:rsidRPr="00F85D5A">
        <w:rPr>
          <w:rFonts w:ascii="Liberation Serif" w:hAnsi="Liberation Serif"/>
          <w:b/>
          <w:sz w:val="28"/>
          <w:szCs w:val="28"/>
        </w:rPr>
        <w:t xml:space="preserve">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F85D5A" w:rsidRDefault="00E16FC7" w:rsidP="00E16FC7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B03E3" w:rsidRPr="00F85D5A" w:rsidRDefault="00E16FC7" w:rsidP="00E16FC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1)</w:t>
      </w:r>
      <w:r w:rsidR="006D7247" w:rsidRPr="00F85D5A">
        <w:rPr>
          <w:rFonts w:ascii="Liberation Serif" w:hAnsi="Liberation Serif"/>
          <w:sz w:val="28"/>
          <w:szCs w:val="28"/>
        </w:rPr>
        <w:t xml:space="preserve"> </w:t>
      </w:r>
      <w:r w:rsidR="005B03E3" w:rsidRPr="00F85D5A">
        <w:rPr>
          <w:rFonts w:ascii="Liberation Serif" w:hAnsi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B03E3" w:rsidRPr="00F85D5A" w:rsidRDefault="00E16FC7" w:rsidP="00E16FC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2)</w:t>
      </w:r>
      <w:r w:rsidR="006D7247" w:rsidRPr="00F85D5A">
        <w:rPr>
          <w:rFonts w:ascii="Liberation Serif" w:hAnsi="Liberation Serif"/>
          <w:sz w:val="28"/>
          <w:szCs w:val="28"/>
        </w:rPr>
        <w:t xml:space="preserve"> </w:t>
      </w:r>
      <w:r w:rsidR="005B03E3" w:rsidRPr="00F85D5A">
        <w:rPr>
          <w:rFonts w:ascii="Liberation Serif" w:hAnsi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допуск сурдопереводчика и тифлосурдопереводчика;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03E3" w:rsidRPr="00F85D5A" w:rsidRDefault="00E16FC7" w:rsidP="00A114C1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53380" w:rsidRPr="00F85D5A" w:rsidRDefault="00E16FC7" w:rsidP="00A114C1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помещения д</w:t>
      </w:r>
      <w:r w:rsidR="00E53380" w:rsidRPr="00F85D5A">
        <w:rPr>
          <w:rFonts w:ascii="Liberation Serif" w:hAnsi="Liberation Serif"/>
          <w:sz w:val="28"/>
          <w:szCs w:val="28"/>
        </w:rPr>
        <w:t>олжны иметь места для ожидания, которые должны быть оборудованы:</w:t>
      </w:r>
    </w:p>
    <w:p w:rsidR="00E53380" w:rsidRPr="00F85D5A" w:rsidRDefault="006D7247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1)</w:t>
      </w:r>
      <w:r w:rsidR="00A114C1" w:rsidRPr="00F85D5A">
        <w:rPr>
          <w:rFonts w:ascii="Liberation Serif" w:hAnsi="Liberation Serif"/>
          <w:sz w:val="28"/>
          <w:szCs w:val="28"/>
        </w:rPr>
        <w:t xml:space="preserve"> </w:t>
      </w:r>
      <w:r w:rsidR="00E53380" w:rsidRPr="00F85D5A">
        <w:rPr>
          <w:rFonts w:ascii="Liberation Serif" w:hAnsi="Liberation Serif"/>
          <w:sz w:val="28"/>
          <w:szCs w:val="28"/>
        </w:rPr>
        <w:t>средствами пожаротушения, оповещения о возникновении чрезвычайной ситуации, системой охраны;</w:t>
      </w:r>
    </w:p>
    <w:p w:rsidR="00E53380" w:rsidRPr="00F85D5A" w:rsidRDefault="00E53380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2) средствами оказания первой медицинской помощи;</w:t>
      </w:r>
    </w:p>
    <w:p w:rsidR="00E53380" w:rsidRPr="00F85D5A" w:rsidRDefault="00E53380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3) местами общего пользования (туалетными комнатами) и хранения верхней одежды посетителей;</w:t>
      </w:r>
    </w:p>
    <w:p w:rsidR="00E53380" w:rsidRPr="00F85D5A" w:rsidRDefault="00E53380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4) посадочными местами (стульями, кресельными секциями и т.д.);</w:t>
      </w:r>
    </w:p>
    <w:p w:rsidR="00E53380" w:rsidRPr="00F85D5A" w:rsidRDefault="005B538D" w:rsidP="00E16FC7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lastRenderedPageBreak/>
        <w:t>5) столами</w:t>
      </w:r>
      <w:r w:rsidR="00E53380" w:rsidRPr="00F85D5A">
        <w:rPr>
          <w:rFonts w:ascii="Liberation Serif" w:hAnsi="Liberation Serif"/>
          <w:sz w:val="28"/>
          <w:szCs w:val="28"/>
        </w:rPr>
        <w:t xml:space="preserve"> для возможности оформления документов, канцелярскими принадлежностями (бумага, ручки, карандаши и т.д.).</w:t>
      </w:r>
    </w:p>
    <w:p w:rsidR="005B03E3" w:rsidRPr="00F85D5A" w:rsidRDefault="005B03E3" w:rsidP="006D72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заявителей, размещается информация, указанная в пункте 6 административного регламента.</w:t>
      </w:r>
    </w:p>
    <w:p w:rsidR="005B03E3" w:rsidRPr="00F85D5A" w:rsidRDefault="005B03E3" w:rsidP="00E16F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 возможность получения муниципальной услуги в многофункциональном </w:t>
      </w:r>
      <w:r w:rsidR="00A114C1" w:rsidRPr="00F85D5A">
        <w:rPr>
          <w:rFonts w:ascii="Liberation Serif" w:hAnsi="Liberation Serif"/>
          <w:b/>
          <w:sz w:val="28"/>
          <w:szCs w:val="28"/>
        </w:rPr>
        <w:t>центре предоставления</w:t>
      </w:r>
      <w:r w:rsidRPr="00F85D5A">
        <w:rPr>
          <w:rFonts w:ascii="Liberation Serif" w:hAnsi="Liberation Serif"/>
          <w:b/>
          <w:sz w:val="28"/>
          <w:szCs w:val="28"/>
        </w:rPr>
        <w:t xml:space="preserve">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794B75" w:rsidRPr="00F85D5A">
        <w:rPr>
          <w:rFonts w:ascii="Liberation Serif" w:hAnsi="Liberation Serif"/>
          <w:b/>
          <w:sz w:val="28"/>
          <w:szCs w:val="28"/>
        </w:rPr>
        <w:t>.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26D07" w:rsidRPr="00F85D5A" w:rsidRDefault="00794B75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Государственная услуга</w:t>
      </w:r>
      <w:r w:rsidR="00D26D07" w:rsidRPr="00F85D5A">
        <w:rPr>
          <w:rFonts w:ascii="Liberation Serif" w:hAnsi="Liberation Serif"/>
          <w:sz w:val="28"/>
          <w:szCs w:val="28"/>
        </w:rPr>
        <w:t xml:space="preserve"> является доступной для любых российских и иностранных граждан, а также лиц без гражданства, </w:t>
      </w:r>
      <w:r w:rsidRPr="00F85D5A">
        <w:rPr>
          <w:rFonts w:ascii="Liberation Serif" w:hAnsi="Liberation Serif"/>
          <w:sz w:val="28"/>
          <w:szCs w:val="28"/>
        </w:rPr>
        <w:t>лиц,</w:t>
      </w:r>
      <w:r w:rsidR="00D26D07" w:rsidRPr="00F85D5A">
        <w:rPr>
          <w:rFonts w:ascii="Liberation Serif" w:hAnsi="Liberation Serif"/>
          <w:sz w:val="28"/>
          <w:szCs w:val="28"/>
        </w:rPr>
        <w:t xml:space="preserve"> проживающих за рубежом.</w:t>
      </w:r>
    </w:p>
    <w:p w:rsidR="00D26D07" w:rsidRPr="00F85D5A" w:rsidRDefault="00D26D07" w:rsidP="006D7247">
      <w:pPr>
        <w:ind w:firstLine="567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F85D5A">
        <w:rPr>
          <w:rFonts w:ascii="Liberation Serif" w:hAnsi="Liberation Serif"/>
          <w:sz w:val="28"/>
          <w:szCs w:val="28"/>
          <w:lang w:val="x-none" w:eastAsia="x-none"/>
        </w:rPr>
        <w:t xml:space="preserve">Показателями, характеризующими доступность и качество </w:t>
      </w:r>
      <w:r w:rsidRPr="00F85D5A">
        <w:rPr>
          <w:rFonts w:ascii="Liberation Serif" w:eastAsia="SimSun" w:hAnsi="Liberation Serif"/>
          <w:color w:val="252525"/>
          <w:sz w:val="28"/>
          <w:szCs w:val="28"/>
          <w:lang w:val="x-none" w:eastAsia="zh-CN"/>
        </w:rPr>
        <w:t>муниципальной</w:t>
      </w:r>
      <w:r w:rsidRPr="00F85D5A">
        <w:rPr>
          <w:rFonts w:ascii="Liberation Serif" w:hAnsi="Liberation Serif"/>
          <w:sz w:val="28"/>
          <w:szCs w:val="28"/>
          <w:lang w:val="x-none" w:eastAsia="x-none"/>
        </w:rPr>
        <w:t xml:space="preserve"> услуги, являются: </w:t>
      </w:r>
    </w:p>
    <w:p w:rsidR="00D26D07" w:rsidRPr="00F85D5A" w:rsidRDefault="00E16FC7" w:rsidP="006D7247">
      <w:pPr>
        <w:jc w:val="both"/>
        <w:rPr>
          <w:rFonts w:ascii="Liberation Serif" w:hAnsi="Liberation Serif"/>
          <w:color w:val="000000"/>
          <w:sz w:val="28"/>
          <w:szCs w:val="28"/>
          <w:lang w:val="x-none" w:eastAsia="x-none"/>
        </w:rPr>
      </w:pPr>
      <w:r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>-</w:t>
      </w:r>
      <w:r w:rsidR="00D26D07"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 xml:space="preserve">удовлетворенность результатом оказания </w:t>
      </w:r>
      <w:r w:rsidR="00D26D07" w:rsidRPr="00F85D5A">
        <w:rPr>
          <w:rFonts w:ascii="Liberation Serif" w:eastAsia="SimSun" w:hAnsi="Liberation Serif"/>
          <w:color w:val="252525"/>
          <w:sz w:val="28"/>
          <w:szCs w:val="28"/>
          <w:lang w:val="x-none" w:eastAsia="zh-CN"/>
        </w:rPr>
        <w:t>муниципальной</w:t>
      </w:r>
      <w:r w:rsidR="00D26D07"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 xml:space="preserve"> услуги, условиями ожидания приема, вниманием персонала; </w:t>
      </w:r>
    </w:p>
    <w:p w:rsidR="00D26D07" w:rsidRPr="00F85D5A" w:rsidRDefault="00E16FC7" w:rsidP="006D7247">
      <w:pPr>
        <w:jc w:val="both"/>
        <w:rPr>
          <w:rFonts w:ascii="Liberation Serif" w:hAnsi="Liberation Serif"/>
          <w:color w:val="000000"/>
          <w:sz w:val="28"/>
          <w:szCs w:val="28"/>
          <w:lang w:val="x-none" w:eastAsia="x-none"/>
        </w:rPr>
      </w:pPr>
      <w:r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>-</w:t>
      </w:r>
      <w:r w:rsidR="00D26D07"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>отсутствие нарушений сроков рассмотрения запросов заявителей;</w:t>
      </w:r>
    </w:p>
    <w:p w:rsidR="00D26D07" w:rsidRPr="00F85D5A" w:rsidRDefault="00E16FC7" w:rsidP="006D7247">
      <w:pPr>
        <w:jc w:val="both"/>
        <w:rPr>
          <w:rFonts w:ascii="Liberation Serif" w:hAnsi="Liberation Serif"/>
          <w:color w:val="000000"/>
          <w:sz w:val="28"/>
          <w:szCs w:val="28"/>
          <w:lang w:val="x-none" w:eastAsia="x-none"/>
        </w:rPr>
      </w:pPr>
      <w:r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>-</w:t>
      </w:r>
      <w:r w:rsidR="00D26D07"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 xml:space="preserve">возможность получения информации о ходе предоставления </w:t>
      </w:r>
      <w:r w:rsidR="00D26D07" w:rsidRPr="00F85D5A">
        <w:rPr>
          <w:rFonts w:ascii="Liberation Serif" w:eastAsia="SimSun" w:hAnsi="Liberation Serif"/>
          <w:color w:val="252525"/>
          <w:sz w:val="28"/>
          <w:szCs w:val="28"/>
          <w:lang w:val="x-none" w:eastAsia="zh-CN"/>
        </w:rPr>
        <w:t>муниципальной</w:t>
      </w:r>
      <w:r w:rsidR="00D26D07"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 xml:space="preserve"> услуги, в том числе с использованием информационно-коммуникационных технологий.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Раздел 3. 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Состав, последовательность и </w:t>
      </w:r>
      <w:r w:rsidR="009107E3" w:rsidRPr="00F85D5A">
        <w:rPr>
          <w:rFonts w:ascii="Liberation Serif" w:hAnsi="Liberation Serif"/>
          <w:b/>
          <w:sz w:val="28"/>
          <w:szCs w:val="28"/>
        </w:rPr>
        <w:t>сроки выполнения</w:t>
      </w:r>
      <w:r w:rsidRPr="00F85D5A">
        <w:rPr>
          <w:rFonts w:ascii="Liberation Serif" w:hAnsi="Liberation Serif"/>
          <w:b/>
          <w:sz w:val="28"/>
          <w:szCs w:val="28"/>
        </w:rPr>
        <w:t xml:space="preserve"> административных процедур (действий</w:t>
      </w:r>
      <w:r w:rsidR="009107E3" w:rsidRPr="00F85D5A">
        <w:rPr>
          <w:rFonts w:ascii="Liberation Serif" w:hAnsi="Liberation Serif"/>
          <w:b/>
          <w:sz w:val="28"/>
          <w:szCs w:val="28"/>
        </w:rPr>
        <w:t>), требования</w:t>
      </w:r>
      <w:r w:rsidRPr="00F85D5A">
        <w:rPr>
          <w:rFonts w:ascii="Liberation Serif" w:hAnsi="Liberation Serif"/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процедур (действий) в электронной форме и в многофункциональных центрах предоставления государственных и муниципальных услуг</w:t>
      </w:r>
      <w:r w:rsidR="00794B75" w:rsidRPr="00F85D5A">
        <w:rPr>
          <w:rFonts w:ascii="Liberation Serif" w:hAnsi="Liberation Serif"/>
          <w:b/>
          <w:sz w:val="28"/>
          <w:szCs w:val="28"/>
        </w:rPr>
        <w:t>.</w:t>
      </w:r>
    </w:p>
    <w:p w:rsidR="005B03E3" w:rsidRPr="00F85D5A" w:rsidRDefault="005B03E3" w:rsidP="00EC4D69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6D7247" w:rsidRPr="00F85D5A" w:rsidRDefault="0063441A" w:rsidP="006D7247">
      <w:pPr>
        <w:tabs>
          <w:tab w:val="left" w:pos="851"/>
        </w:tabs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D26D07" w:rsidRPr="00F85D5A">
        <w:rPr>
          <w:rFonts w:ascii="Liberation Serif" w:hAnsi="Liberation Serif"/>
          <w:b/>
          <w:sz w:val="28"/>
          <w:szCs w:val="28"/>
        </w:rPr>
        <w:t>Состав административных процедур.</w:t>
      </w:r>
    </w:p>
    <w:p w:rsidR="001A4D57" w:rsidRPr="00F85D5A" w:rsidRDefault="006D7247" w:rsidP="00A114C1">
      <w:pPr>
        <w:tabs>
          <w:tab w:val="left" w:pos="567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1A4D57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юридическим и физическим лицам муниципальной услуги включает в себя следующие административные процедуры: </w:t>
      </w:r>
    </w:p>
    <w:p w:rsidR="001A4D57" w:rsidRPr="00F85D5A" w:rsidRDefault="006D7247" w:rsidP="00E16FC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A4D57" w:rsidRPr="00F85D5A">
        <w:rPr>
          <w:rFonts w:ascii="Liberation Serif" w:eastAsia="SimSun" w:hAnsi="Liberation Serif"/>
          <w:sz w:val="28"/>
          <w:szCs w:val="28"/>
          <w:lang w:eastAsia="zh-CN"/>
        </w:rPr>
        <w:t>создание, своевременное размещение и обновление достоверной информации о муниципальной услуге;</w:t>
      </w:r>
    </w:p>
    <w:p w:rsidR="001A4D57" w:rsidRPr="00F85D5A" w:rsidRDefault="006D7247" w:rsidP="00E16FC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A4D57" w:rsidRPr="00F85D5A">
        <w:rPr>
          <w:rFonts w:ascii="Liberation Serif" w:hAnsi="Liberation Serif"/>
          <w:color w:val="000000"/>
          <w:sz w:val="28"/>
          <w:szCs w:val="28"/>
        </w:rPr>
        <w:t>приём, первичная обработка и регистрация обращения о предоставлении информации;</w:t>
      </w:r>
    </w:p>
    <w:p w:rsidR="001A4D57" w:rsidRPr="00F85D5A" w:rsidRDefault="006D7247" w:rsidP="00E16FC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A4D57" w:rsidRPr="00F85D5A">
        <w:rPr>
          <w:rFonts w:ascii="Liberation Serif" w:hAnsi="Liberation Serif"/>
          <w:color w:val="000000"/>
          <w:sz w:val="28"/>
          <w:szCs w:val="28"/>
        </w:rPr>
        <w:t>подготовка и направление заявителю информации</w:t>
      </w:r>
      <w:r w:rsidR="001A4D57"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или мотивированного отказа в предоставлении информации.</w:t>
      </w:r>
    </w:p>
    <w:p w:rsidR="001A4D57" w:rsidRPr="00F85D5A" w:rsidRDefault="001A4D57" w:rsidP="00E16FC7">
      <w:pPr>
        <w:tabs>
          <w:tab w:val="left" w:pos="72"/>
          <w:tab w:val="left" w:pos="567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63441A">
        <w:rPr>
          <w:rFonts w:ascii="Liberation Serif" w:eastAsia="SimSun" w:hAnsi="Liberation Serif"/>
          <w:b/>
          <w:sz w:val="28"/>
          <w:szCs w:val="28"/>
          <w:lang w:eastAsia="zh-CN"/>
        </w:rPr>
        <w:t>Последовательность, сроки и порядок выполнения административных процедур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1A4D57" w:rsidRPr="00F85D5A" w:rsidRDefault="001A4D57" w:rsidP="00E16FC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lastRenderedPageBreak/>
        <w:t>Создание, своевременное размещение и обновление достоверной информации о муниципальной услуге.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Основанием для начала предоставления административной процедуры является 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утвержденный </w:t>
      </w:r>
      <w:r w:rsidRPr="00F85D5A">
        <w:rPr>
          <w:rFonts w:ascii="Liberation Serif" w:hAnsi="Liberation Serif"/>
          <w:color w:val="000000"/>
          <w:sz w:val="28"/>
          <w:szCs w:val="28"/>
        </w:rPr>
        <w:t>директором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Учреждения план работы Учреждения,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включающий в себя план проведения</w:t>
      </w: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 обзорных, тематических и интерактивных экскурсий на территории городского округа Верхняя Пышма.</w:t>
      </w:r>
    </w:p>
    <w:p w:rsidR="008178E9" w:rsidRPr="00F85D5A" w:rsidRDefault="008178E9" w:rsidP="006D724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Размещение информации осуществляется ежемесячно в обязательном порядке: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путём размещения информации на специальном информационном стенде в Учреждении;</w:t>
      </w:r>
    </w:p>
    <w:p w:rsidR="008178E9" w:rsidRPr="00F85D5A" w:rsidRDefault="00E16FC7" w:rsidP="006D7247">
      <w:pPr>
        <w:tabs>
          <w:tab w:val="left" w:pos="709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путём размещения информации в информационно-телекоммуникационной сети «Интернет» в федеральной информационной системе</w:t>
      </w:r>
      <w:r w:rsidR="008178E9" w:rsidRPr="00F85D5A">
        <w:rPr>
          <w:rFonts w:ascii="Liberation Serif" w:hAnsi="Liberation Serif"/>
          <w:color w:val="7030A0"/>
          <w:sz w:val="28"/>
          <w:szCs w:val="28"/>
        </w:rPr>
        <w:t xml:space="preserve">, 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официальных сайтах Учреждения и Управления.</w:t>
      </w:r>
    </w:p>
    <w:p w:rsidR="008178E9" w:rsidRPr="00F85D5A" w:rsidRDefault="006D7247" w:rsidP="006D7247">
      <w:pPr>
        <w:tabs>
          <w:tab w:val="left" w:pos="567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ab/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Также размещение информации может осуществляться следующими способами: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размещение внешней рекламы в населенных пунктах Свердловской области (все известные технологии и виды: плакаты, афиши, перетяжки, баннеры и т. д.);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изготовление рекламной продукции на бумажных носителях (листовки, флаеры, буклеты и т. д.);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в печатных средствах массовой информации (газеты, журналы, проспекты);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Учреждение самостоятельно определяет способы размещения информации.</w:t>
      </w:r>
    </w:p>
    <w:p w:rsidR="008178E9" w:rsidRPr="00F85D5A" w:rsidRDefault="008178E9" w:rsidP="006D7247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Информация составляется и размещается в информационно-телекоммуникационной сети «Интернет» </w:t>
      </w:r>
      <w:r w:rsidRPr="00F85D5A">
        <w:rPr>
          <w:rFonts w:ascii="Liberation Serif" w:hAnsi="Liberation Serif"/>
          <w:sz w:val="28"/>
          <w:szCs w:val="28"/>
        </w:rPr>
        <w:t xml:space="preserve">на 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официальных сайтах Учреждений и Управления </w:t>
      </w:r>
      <w:r w:rsidRPr="00F85D5A">
        <w:rPr>
          <w:rFonts w:ascii="Liberation Serif" w:hAnsi="Liberation Serif"/>
          <w:sz w:val="28"/>
          <w:szCs w:val="28"/>
        </w:rPr>
        <w:t xml:space="preserve">в электронном виде не позднее, чем за 7 дней до начала календарного месяца, в котором должны состояться </w:t>
      </w:r>
      <w:r w:rsidRPr="00F85D5A">
        <w:rPr>
          <w:rFonts w:ascii="Liberation Serif" w:hAnsi="Liberation Serif"/>
          <w:color w:val="000000"/>
          <w:sz w:val="28"/>
          <w:szCs w:val="28"/>
        </w:rPr>
        <w:t>обзорные, тематические и интерактивные экскурсии на территории городского округа Верхняя Пышма</w:t>
      </w:r>
      <w:r w:rsidRPr="00F85D5A">
        <w:rPr>
          <w:rFonts w:ascii="Liberation Serif" w:hAnsi="Liberation Serif"/>
          <w:sz w:val="28"/>
          <w:szCs w:val="28"/>
        </w:rPr>
        <w:t xml:space="preserve">. 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В случае отмены или изменения времени, даты</w:t>
      </w:r>
      <w:r w:rsidRPr="00F85D5A">
        <w:rPr>
          <w:rFonts w:ascii="Liberation Serif" w:hAnsi="Liberation Serif"/>
          <w:sz w:val="28"/>
          <w:szCs w:val="28"/>
        </w:rPr>
        <w:t xml:space="preserve">, места о проведении 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обзорных, тематических и интерактивных экскурсий на территории городского округа Верхняя Пышма в информационно-телекоммуникационной сети «Интернет» </w:t>
      </w:r>
      <w:r w:rsidRPr="00F85D5A">
        <w:rPr>
          <w:rFonts w:ascii="Liberation Serif" w:hAnsi="Liberation Serif"/>
          <w:sz w:val="28"/>
          <w:szCs w:val="28"/>
        </w:rPr>
        <w:t xml:space="preserve">на </w:t>
      </w:r>
      <w:r w:rsidRPr="00F85D5A">
        <w:rPr>
          <w:rFonts w:ascii="Liberation Serif" w:hAnsi="Liberation Serif"/>
          <w:color w:val="000000"/>
          <w:sz w:val="28"/>
          <w:szCs w:val="28"/>
        </w:rPr>
        <w:t>официальных сайтах Учреждения и городского округа Верхняя Пышма, вносятся поправки в течение 8 часов со дня принятия решения об изменениях.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Результатом исполнения административной процедуры является своевременное размещение способами настоящего административного регламента, достоверной информации </w:t>
      </w:r>
      <w:r w:rsidRPr="00F85D5A">
        <w:rPr>
          <w:rFonts w:ascii="Liberation Serif" w:hAnsi="Liberation Serif"/>
          <w:sz w:val="28"/>
          <w:szCs w:val="28"/>
        </w:rPr>
        <w:t xml:space="preserve">о проведении </w:t>
      </w:r>
      <w:r w:rsidRPr="00F85D5A">
        <w:rPr>
          <w:rFonts w:ascii="Liberation Serif" w:hAnsi="Liberation Serif"/>
          <w:color w:val="000000"/>
          <w:sz w:val="28"/>
          <w:szCs w:val="28"/>
        </w:rPr>
        <w:t>обзорных, тематических и интерактивных экскурсий на территории городского округа Верхняя Пышма и ежемесячное ее обновление.</w:t>
      </w:r>
    </w:p>
    <w:p w:rsidR="008178E9" w:rsidRPr="00F85D5A" w:rsidRDefault="0063441A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color w:val="000000"/>
          <w:sz w:val="28"/>
          <w:szCs w:val="28"/>
        </w:rPr>
        <w:tab/>
      </w:r>
      <w:r w:rsidR="008178E9" w:rsidRPr="00F85D5A">
        <w:rPr>
          <w:rFonts w:ascii="Liberation Serif" w:hAnsi="Liberation Serif"/>
          <w:b/>
          <w:color w:val="000000"/>
          <w:sz w:val="28"/>
          <w:szCs w:val="28"/>
        </w:rPr>
        <w:t xml:space="preserve">Основанием для начала предоставления муниципальной услуги 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является поступление в Управление, Учреждение обращения заявителя о предоставлении информации.</w:t>
      </w:r>
    </w:p>
    <w:p w:rsidR="008178E9" w:rsidRPr="00F85D5A" w:rsidRDefault="008178E9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Обращение может поступить одним из следующих способов: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при личном обращении или по телефону;</w:t>
      </w:r>
    </w:p>
    <w:p w:rsidR="008178E9" w:rsidRPr="00F85D5A" w:rsidRDefault="00E16FC7" w:rsidP="006D7247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-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>почтовым отправлением или по электронной почте.</w:t>
      </w:r>
    </w:p>
    <w:p w:rsidR="008178E9" w:rsidRPr="00F85D5A" w:rsidRDefault="0063441A" w:rsidP="00E16FC7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color w:val="000000"/>
          <w:sz w:val="28"/>
          <w:szCs w:val="28"/>
        </w:rPr>
        <w:tab/>
      </w:r>
      <w:r w:rsidR="008178E9" w:rsidRPr="00F85D5A">
        <w:rPr>
          <w:rFonts w:ascii="Liberation Serif" w:hAnsi="Liberation Serif"/>
          <w:b/>
          <w:color w:val="000000"/>
          <w:sz w:val="28"/>
          <w:szCs w:val="28"/>
        </w:rPr>
        <w:t>При ответах на телефонные звонки и устные обращения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 xml:space="preserve"> специалисты Учреждений в вежливой (корректной) форме информируют заявителей по интересующим их вопросам.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Управления, Учреждения, фамилии, имени и отчестве должностного лица, принявшего телефонный звонок. Время разговора не должно превышать 15 минут.</w:t>
      </w:r>
    </w:p>
    <w:p w:rsidR="008178E9" w:rsidRPr="00F85D5A" w:rsidRDefault="0063441A" w:rsidP="0063441A">
      <w:pPr>
        <w:pStyle w:val="a5"/>
        <w:tabs>
          <w:tab w:val="left" w:pos="360"/>
          <w:tab w:val="left" w:pos="709"/>
        </w:tabs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color w:val="000000"/>
          <w:sz w:val="28"/>
          <w:szCs w:val="28"/>
        </w:rPr>
        <w:tab/>
      </w:r>
      <w:r w:rsidR="008178E9" w:rsidRPr="00F85D5A">
        <w:rPr>
          <w:rFonts w:ascii="Liberation Serif" w:hAnsi="Liberation Serif"/>
          <w:b/>
          <w:color w:val="000000"/>
          <w:sz w:val="28"/>
          <w:szCs w:val="28"/>
        </w:rPr>
        <w:t>При личном устном обращении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 xml:space="preserve"> специалисты Управления, Учреждения обязаны относиться к обратившимся гражданам вежливо, корректно и внимательно. информация предоставляется в устной форме. Время при индивидуальном устном информировании не может превышать 15 минут.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Результатом исполнения административной процедуры является принятие Учреждением устного обращения о предоставлении информации.</w:t>
      </w:r>
    </w:p>
    <w:p w:rsidR="008178E9" w:rsidRPr="00F85D5A" w:rsidRDefault="0063441A" w:rsidP="0063441A">
      <w:pPr>
        <w:tabs>
          <w:tab w:val="left" w:pos="567"/>
          <w:tab w:val="left" w:pos="851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ab/>
      </w:r>
      <w:r w:rsidR="008178E9" w:rsidRPr="00F85D5A">
        <w:rPr>
          <w:rFonts w:ascii="Liberation Serif" w:hAnsi="Liberation Serif"/>
          <w:b/>
          <w:color w:val="000000"/>
          <w:sz w:val="28"/>
          <w:szCs w:val="28"/>
        </w:rPr>
        <w:t>Предоставление информации по запросам заявителей, поступившим почтовой связью</w:t>
      </w:r>
      <w:r w:rsidR="008178E9" w:rsidRPr="00F85D5A">
        <w:rPr>
          <w:rFonts w:ascii="Liberation Serif" w:hAnsi="Liberation Serif"/>
          <w:color w:val="000000"/>
          <w:sz w:val="28"/>
          <w:szCs w:val="28"/>
        </w:rPr>
        <w:t xml:space="preserve">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Электронная почта просматривается специалистом Управления и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Письменное обращение, в т. ч. в форме электронного документа, подлежит обязательной регистрации в день поступления обращения в Управление,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8178E9" w:rsidRPr="00F85D5A" w:rsidRDefault="008178E9" w:rsidP="00EC4D69">
      <w:pPr>
        <w:tabs>
          <w:tab w:val="left" w:pos="72"/>
          <w:tab w:val="left" w:pos="72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8178E9" w:rsidRPr="00F85D5A" w:rsidRDefault="008178E9" w:rsidP="0063441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bookmarkStart w:id="3" w:name="_GoBack"/>
      <w:bookmarkEnd w:id="3"/>
      <w:r w:rsidRPr="00F85D5A">
        <w:rPr>
          <w:rFonts w:ascii="Liberation Serif" w:hAnsi="Liberation Serif"/>
          <w:b/>
          <w:color w:val="000000"/>
          <w:sz w:val="28"/>
          <w:szCs w:val="28"/>
        </w:rPr>
        <w:t>Подготовка и направление заявител</w:t>
      </w:r>
      <w:r w:rsidR="00252320" w:rsidRPr="00F85D5A">
        <w:rPr>
          <w:rFonts w:ascii="Liberation Serif" w:hAnsi="Liberation Serif"/>
          <w:b/>
          <w:color w:val="000000"/>
          <w:sz w:val="28"/>
          <w:szCs w:val="28"/>
        </w:rPr>
        <w:t>ю уведомления о предоставлении, отказе</w:t>
      </w:r>
      <w:r w:rsidRPr="00F85D5A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 в предоставлении муниципальной услуги.</w:t>
      </w:r>
    </w:p>
    <w:p w:rsidR="008178E9" w:rsidRPr="00F85D5A" w:rsidRDefault="008178E9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Основанием для начала исполнения процедуры является поступление обращений от специалиста Управления, Учреждения - ответственного за приём и регистрацию входящей корреспонденции, специалисту Управления, Учреждения ответственному за предоставление муниципальной услуги.</w:t>
      </w:r>
    </w:p>
    <w:p w:rsidR="008178E9" w:rsidRPr="00F85D5A" w:rsidRDefault="008178E9" w:rsidP="00EC4D6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Результатом исполнения административной процедуры является рассмотрение обращения заявителя и предоставление запрашиваемой им муниципальной услуги.</w:t>
      </w:r>
    </w:p>
    <w:p w:rsidR="001A4D57" w:rsidRPr="00F85D5A" w:rsidRDefault="001A4D57" w:rsidP="00E16FC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Максимальный срок исполнения процедуры составляет 5 дней.</w:t>
      </w:r>
    </w:p>
    <w:p w:rsidR="001A4D57" w:rsidRPr="00F85D5A" w:rsidRDefault="001A4D57" w:rsidP="00EC4D69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107E3" w:rsidRPr="009107E3" w:rsidRDefault="009107E3" w:rsidP="007869CD">
      <w:pPr>
        <w:spacing w:before="100" w:beforeAutospacing="1" w:after="100" w:afterAutospacing="1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9107E3">
        <w:rPr>
          <w:rFonts w:ascii="Liberation Serif" w:hAnsi="Liberation Serif"/>
          <w:b/>
          <w:bCs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</w:t>
      </w:r>
      <w:r w:rsidRPr="009107E3">
        <w:rPr>
          <w:rFonts w:ascii="Liberation Serif" w:hAnsi="Liberation Serif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7869CD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869CD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869CD" w:rsidRDefault="009107E3" w:rsidP="007869CD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 xml:space="preserve">- лично (заявителем представляются оригиналы документов с опечатками и (или) ошибками, специалистом </w:t>
      </w:r>
      <w:r w:rsidR="007869CD" w:rsidRPr="009107E3">
        <w:rPr>
          <w:rFonts w:ascii="Liberation Serif" w:hAnsi="Liberation Serif"/>
          <w:sz w:val="28"/>
          <w:szCs w:val="28"/>
        </w:rPr>
        <w:t>управления,</w:t>
      </w:r>
      <w:r w:rsidRPr="009107E3">
        <w:rPr>
          <w:rFonts w:ascii="Liberation Serif" w:hAnsi="Liberation Serif"/>
          <w:sz w:val="28"/>
          <w:szCs w:val="28"/>
        </w:rPr>
        <w:t xml:space="preserve"> учреждения делаются копии этих документов);</w:t>
      </w:r>
    </w:p>
    <w:p w:rsidR="009107E3" w:rsidRDefault="009107E3" w:rsidP="007869CD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869CD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управление, учреждения в течение 5 дней:</w:t>
      </w:r>
    </w:p>
    <w:p w:rsidR="007869CD" w:rsidRDefault="009107E3" w:rsidP="007869CD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107E3" w:rsidRDefault="009107E3" w:rsidP="007869CD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управление, учреждения в течение 5 дней.</w:t>
      </w:r>
    </w:p>
    <w:p w:rsid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 - изменение содержания документов, являющихся результатом предоставления муниципальной услуги;</w:t>
      </w:r>
    </w:p>
    <w:p w:rsidR="009107E3" w:rsidRDefault="009107E3" w:rsidP="005B538D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869CD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107E3" w:rsidRDefault="009107E3" w:rsidP="007869CD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lastRenderedPageBreak/>
        <w:t>Максимальный срок исполнения административной процедуры составляет не более 5 дней со дня поступления в Управление, учреждения</w:t>
      </w:r>
    </w:p>
    <w:p w:rsid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Результатом процедуры является: - исправленные документы, являющиеся результатом предоставления муниципальной услуги;</w:t>
      </w:r>
    </w:p>
    <w:p w:rsidR="009107E3" w:rsidRDefault="007869CD" w:rsidP="005B538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9107E3" w:rsidRPr="009107E3">
        <w:rPr>
          <w:rFonts w:ascii="Liberation Serif" w:hAnsi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="009107E3" w:rsidRPr="009107E3">
        <w:rPr>
          <w:rFonts w:ascii="Liberation Serif" w:hAnsi="Liberation Serif"/>
          <w:sz w:val="28"/>
          <w:szCs w:val="28"/>
        </w:rPr>
        <w:br/>
        <w:t>Выдача заявителю исправленного документа производится в порядке, установленном пунктом настоящего Регламента.</w:t>
      </w:r>
    </w:p>
    <w:p w:rsid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107E3" w:rsidRPr="009107E3" w:rsidRDefault="009107E3" w:rsidP="005B538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42443" w:rsidRPr="009107E3" w:rsidRDefault="00D42443" w:rsidP="00EC4D69">
      <w:pPr>
        <w:tabs>
          <w:tab w:val="left" w:pos="993"/>
        </w:tabs>
        <w:autoSpaceDE w:val="0"/>
        <w:autoSpaceDN w:val="0"/>
        <w:adjustRightInd w:val="0"/>
        <w:ind w:firstLine="142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Раздел 4. Формы контроля за исполнением регламента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="0012121D" w:rsidRPr="00F85D5A">
        <w:rPr>
          <w:rFonts w:ascii="Liberation Serif" w:hAnsi="Liberation Serif"/>
          <w:b/>
          <w:sz w:val="28"/>
          <w:szCs w:val="28"/>
        </w:rPr>
        <w:t>Управлением культуры и учреждением культуры городского округа Верхняя Пышма</w:t>
      </w:r>
      <w:r w:rsidRPr="00F85D5A">
        <w:rPr>
          <w:rFonts w:ascii="Liberation Serif" w:hAnsi="Liberation Serif"/>
          <w:b/>
          <w:sz w:val="28"/>
          <w:szCs w:val="28"/>
        </w:rPr>
        <w:t>, его должностных лиц и специалистов, положений регламента и иных нормативных правовых актов, устанавливающих требования к предоставлению муниципальной</w:t>
      </w:r>
      <w:r w:rsidRPr="00F85D5A">
        <w:rPr>
          <w:rFonts w:ascii="Liberation Serif" w:hAnsi="Liberation Serif"/>
          <w:sz w:val="28"/>
          <w:szCs w:val="28"/>
        </w:rPr>
        <w:t xml:space="preserve"> </w:t>
      </w:r>
      <w:r w:rsidRPr="00F85D5A">
        <w:rPr>
          <w:rFonts w:ascii="Liberation Serif" w:hAnsi="Liberation Serif"/>
          <w:b/>
          <w:sz w:val="28"/>
          <w:szCs w:val="28"/>
        </w:rPr>
        <w:t>услуги, а также принятием ими решений</w:t>
      </w:r>
      <w:r w:rsidR="00794B75" w:rsidRPr="00F85D5A">
        <w:rPr>
          <w:rFonts w:ascii="Liberation Serif" w:hAnsi="Liberation Serif"/>
          <w:b/>
          <w:sz w:val="28"/>
          <w:szCs w:val="28"/>
        </w:rPr>
        <w:t>.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F85D5A" w:rsidRDefault="001F7B64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 </w:t>
      </w:r>
      <w:r w:rsidR="005B03E3" w:rsidRPr="00F85D5A">
        <w:rPr>
          <w:rFonts w:ascii="Liberation Serif" w:hAnsi="Liberation Serif"/>
          <w:sz w:val="28"/>
          <w:szCs w:val="28"/>
        </w:rPr>
        <w:t xml:space="preserve">Текущий контроль за соблюдением </w:t>
      </w:r>
      <w:r w:rsidRPr="00F85D5A">
        <w:rPr>
          <w:rFonts w:ascii="Liberation Serif" w:hAnsi="Liberation Serif"/>
          <w:sz w:val="28"/>
          <w:szCs w:val="28"/>
        </w:rPr>
        <w:t xml:space="preserve">последовательности действий, определенных административными процедурами по предоставлению </w:t>
      </w:r>
      <w:r w:rsidRPr="00F85D5A">
        <w:rPr>
          <w:rFonts w:ascii="Liberation Serif" w:hAnsi="Liberation Serif"/>
          <w:color w:val="000000"/>
          <w:sz w:val="28"/>
          <w:szCs w:val="28"/>
        </w:rPr>
        <w:t>муниципальной услуги осуществляется начальником Управления, директором Учреждения путём проведения проверок соблюдения и исполнения должностными лицами Управления, Учреждения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1F7B64" w:rsidRPr="00F85D5A" w:rsidRDefault="001F7B64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Проведение проверок осуществляется на основании ежемесячных планов работы Управления или по конкретной жалобе (претензии) заявителя.</w:t>
      </w:r>
    </w:p>
    <w:p w:rsidR="001F7B64" w:rsidRPr="00F85D5A" w:rsidRDefault="001F7B64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Проведение проверок осуществляется на основании решения начальника Управления формируется комиссия, в состав которой включаются должностные лица Управления.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EC4D69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Порядок и периодичность осуществления </w:t>
      </w:r>
    </w:p>
    <w:p w:rsidR="00EC4D69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плановых и внеплановых проверок 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F85D5A" w:rsidRDefault="005B03E3" w:rsidP="00EC4D69">
      <w:pPr>
        <w:pStyle w:val="a5"/>
        <w:widowControl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 w:rsidR="001F7B64" w:rsidRPr="00F85D5A">
        <w:rPr>
          <w:rFonts w:ascii="Liberation Serif" w:hAnsi="Liberation Serif"/>
          <w:sz w:val="28"/>
          <w:szCs w:val="28"/>
        </w:rPr>
        <w:t>.</w:t>
      </w:r>
      <w:r w:rsidR="001F7B64" w:rsidRPr="00F85D5A">
        <w:rPr>
          <w:rFonts w:ascii="Liberation Serif" w:hAnsi="Liberation Serif"/>
          <w:color w:val="000000"/>
          <w:sz w:val="28"/>
          <w:szCs w:val="28"/>
        </w:rPr>
        <w:t xml:space="preserve"> Персональная ответственность должностных лиц Управления, Учреждения закрепляется в их должностных инструкциях. 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Положения, характеризующие требования</w:t>
      </w:r>
    </w:p>
    <w:p w:rsidR="00EC4D69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 к порядку и формам контроля за предоставлением 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муниципальной услуги, со стороны заявителей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F85D5A" w:rsidRDefault="001F7B64" w:rsidP="006D7247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lang w:val="x-none" w:eastAsia="x-none"/>
        </w:rPr>
      </w:pPr>
      <w:r w:rsidRPr="00F85D5A">
        <w:rPr>
          <w:rFonts w:ascii="Liberation Serif" w:hAnsi="Liberation Serif"/>
          <w:color w:val="000000"/>
          <w:sz w:val="28"/>
          <w:szCs w:val="28"/>
          <w:lang w:val="x-none" w:eastAsia="x-none"/>
        </w:rPr>
        <w:t>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Управления или Учреждения. </w:t>
      </w:r>
    </w:p>
    <w:p w:rsidR="005B03E3" w:rsidRPr="00F85D5A" w:rsidRDefault="00EC4D69" w:rsidP="00E16F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  <w:lang w:val="x-none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самоуправления:</w:t>
      </w:r>
    </w:p>
    <w:p w:rsidR="005B03E3" w:rsidRPr="00F85D5A" w:rsidRDefault="006D7247" w:rsidP="006D724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5B03E3" w:rsidRPr="00F85D5A" w:rsidRDefault="006D7247" w:rsidP="006D724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отдела социальной политики, его должностных лиц и специалистов;</w:t>
      </w:r>
    </w:p>
    <w:p w:rsidR="005B03E3" w:rsidRPr="00F85D5A" w:rsidRDefault="006D7247" w:rsidP="006D724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-</w:t>
      </w:r>
      <w:r w:rsidR="005B03E3" w:rsidRPr="00F85D5A">
        <w:rPr>
          <w:rFonts w:ascii="Liberation Serif" w:hAnsi="Liberation Serif"/>
          <w:sz w:val="28"/>
          <w:szCs w:val="28"/>
        </w:rPr>
        <w:t>жалоб по фактам нарушения должностными лицами отдела социальной политики свобод или законных интересов заявителей.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Раздел 5. 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F85D5A" w:rsidRDefault="001F7B64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F7B64" w:rsidRPr="00F85D5A" w:rsidRDefault="001F7B64" w:rsidP="00EC4D69">
      <w:pPr>
        <w:pStyle w:val="a5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F85D5A">
        <w:rPr>
          <w:rFonts w:ascii="Liberation Serif" w:hAnsi="Liberation Serif"/>
          <w:sz w:val="28"/>
          <w:szCs w:val="28"/>
        </w:rPr>
        <w:t>муниципальной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услуги.</w:t>
      </w:r>
    </w:p>
    <w:p w:rsidR="001F7B64" w:rsidRPr="00F85D5A" w:rsidRDefault="001F7B64" w:rsidP="00EC4D69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F85D5A">
        <w:rPr>
          <w:rFonts w:ascii="Liberation Serif" w:hAnsi="Liberation Serif"/>
          <w:sz w:val="28"/>
          <w:szCs w:val="28"/>
        </w:rPr>
        <w:t>по почте, через многофункциональный центр, с использованием информационно-</w:t>
      </w:r>
      <w:r w:rsidRPr="00F85D5A">
        <w:rPr>
          <w:rFonts w:ascii="Liberation Serif" w:hAnsi="Liberation Serif"/>
          <w:sz w:val="28"/>
          <w:szCs w:val="28"/>
        </w:rPr>
        <w:lastRenderedPageBreak/>
        <w:t xml:space="preserve">телекоммуникационной сети «Интернет», официального сайта Управления </w:t>
      </w:r>
      <w:r w:rsidR="0024149A" w:rsidRPr="00F85D5A">
        <w:rPr>
          <w:rFonts w:ascii="Liberation Serif" w:hAnsi="Liberation Serif"/>
          <w:sz w:val="28"/>
          <w:szCs w:val="28"/>
        </w:rPr>
        <w:t>культуры городского</w:t>
      </w:r>
      <w:r w:rsidRPr="00F85D5A">
        <w:rPr>
          <w:rFonts w:ascii="Liberation Serif" w:hAnsi="Liberation Serif"/>
          <w:sz w:val="28"/>
          <w:szCs w:val="28"/>
        </w:rPr>
        <w:t xml:space="preserve"> округа Верхняя Пышма: </w:t>
      </w:r>
      <w:r w:rsidRPr="00F85D5A">
        <w:rPr>
          <w:rFonts w:ascii="Liberation Serif" w:hAnsi="Liberation Serif"/>
          <w:sz w:val="28"/>
          <w:szCs w:val="28"/>
          <w:lang w:val="en-US"/>
        </w:rPr>
        <w:t>vp</w:t>
      </w:r>
      <w:r w:rsidRPr="00F85D5A">
        <w:rPr>
          <w:rFonts w:ascii="Liberation Serif" w:hAnsi="Liberation Serif"/>
          <w:sz w:val="28"/>
          <w:szCs w:val="28"/>
        </w:rPr>
        <w:t>-</w:t>
      </w:r>
      <w:r w:rsidRPr="00F85D5A">
        <w:rPr>
          <w:rFonts w:ascii="Liberation Serif" w:hAnsi="Liberation Serif"/>
          <w:sz w:val="28"/>
          <w:szCs w:val="28"/>
          <w:lang w:val="en-US"/>
        </w:rPr>
        <w:t>cult</w:t>
      </w:r>
      <w:r w:rsidRPr="00F85D5A">
        <w:rPr>
          <w:rFonts w:ascii="Liberation Serif" w:hAnsi="Liberation Serif"/>
          <w:sz w:val="28"/>
          <w:szCs w:val="28"/>
        </w:rPr>
        <w:t>.</w:t>
      </w:r>
      <w:r w:rsidRPr="00F85D5A">
        <w:rPr>
          <w:rFonts w:ascii="Liberation Serif" w:hAnsi="Liberation Serif"/>
          <w:sz w:val="28"/>
          <w:szCs w:val="28"/>
          <w:lang w:val="en-US"/>
        </w:rPr>
        <w:t>ru</w:t>
      </w:r>
      <w:r w:rsidRPr="00F85D5A">
        <w:rPr>
          <w:rFonts w:ascii="Liberation Serif" w:hAnsi="Liberation Serif"/>
          <w:sz w:val="28"/>
          <w:szCs w:val="28"/>
        </w:rPr>
        <w:t xml:space="preserve">, единого портала государственных и муниципальных услуг, в </w:t>
      </w:r>
      <w:r w:rsidR="0024149A" w:rsidRPr="00F85D5A">
        <w:rPr>
          <w:rFonts w:ascii="Liberation Serif" w:hAnsi="Liberation Serif"/>
          <w:sz w:val="28"/>
          <w:szCs w:val="28"/>
        </w:rPr>
        <w:t>региональной государственной</w:t>
      </w:r>
      <w:r w:rsidRPr="00F85D5A">
        <w:rPr>
          <w:rFonts w:ascii="Liberation Serif" w:hAnsi="Liberation Serif"/>
          <w:sz w:val="28"/>
          <w:szCs w:val="28"/>
        </w:rPr>
        <w:t xml:space="preserve"> информационной </w:t>
      </w:r>
      <w:r w:rsidR="0024149A" w:rsidRPr="00F85D5A">
        <w:rPr>
          <w:rFonts w:ascii="Liberation Serif" w:hAnsi="Liberation Serif"/>
          <w:sz w:val="28"/>
          <w:szCs w:val="28"/>
        </w:rPr>
        <w:t>системе «</w:t>
      </w:r>
      <w:r w:rsidRPr="00F85D5A">
        <w:rPr>
          <w:rFonts w:ascii="Liberation Serif" w:hAnsi="Liberation Serif"/>
          <w:sz w:val="28"/>
          <w:szCs w:val="28"/>
        </w:rPr>
        <w:t>Портал государственных услуг (функций) Свердловской области», а также может быть принята при личном приеме заявителя.</w:t>
      </w:r>
    </w:p>
    <w:p w:rsidR="001F7B64" w:rsidRPr="00F85D5A" w:rsidRDefault="001F7B64" w:rsidP="00E16FC7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b/>
          <w:color w:val="000000"/>
          <w:sz w:val="28"/>
          <w:szCs w:val="28"/>
        </w:rPr>
        <w:t>Предмет досудебного (внесудебного) обжалования</w:t>
      </w:r>
      <w:r w:rsidRPr="00F85D5A">
        <w:rPr>
          <w:rFonts w:ascii="Liberation Serif" w:hAnsi="Liberation Serif"/>
          <w:color w:val="000000"/>
          <w:sz w:val="28"/>
          <w:szCs w:val="28"/>
        </w:rPr>
        <w:t>.</w:t>
      </w:r>
    </w:p>
    <w:p w:rsidR="001F7B64" w:rsidRPr="00F85D5A" w:rsidRDefault="001F7B64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Предметом досудебного (внесудебного) обжалования </w:t>
      </w:r>
      <w:r w:rsidR="0024149A" w:rsidRPr="00F85D5A">
        <w:rPr>
          <w:rFonts w:ascii="Liberation Serif" w:hAnsi="Liberation Serif"/>
          <w:sz w:val="28"/>
          <w:szCs w:val="28"/>
        </w:rPr>
        <w:t>являются решения</w:t>
      </w:r>
      <w:r w:rsidRPr="00F85D5A">
        <w:rPr>
          <w:rFonts w:ascii="Liberation Serif" w:hAnsi="Liberation Serif"/>
          <w:sz w:val="28"/>
          <w:szCs w:val="28"/>
        </w:rPr>
        <w:t xml:space="preserve"> и действия (</w:t>
      </w:r>
      <w:r w:rsidR="0024149A" w:rsidRPr="00F85D5A">
        <w:rPr>
          <w:rFonts w:ascii="Liberation Serif" w:hAnsi="Liberation Serif"/>
          <w:sz w:val="28"/>
          <w:szCs w:val="28"/>
        </w:rPr>
        <w:t>бездействия) должностных</w:t>
      </w:r>
      <w:r w:rsidRPr="00F85D5A">
        <w:rPr>
          <w:rFonts w:ascii="Liberation Serif" w:hAnsi="Liberation Serif"/>
          <w:sz w:val="28"/>
          <w:szCs w:val="28"/>
        </w:rPr>
        <w:t xml:space="preserve"> лиц, участвующих </w:t>
      </w:r>
      <w:r w:rsidR="0024149A" w:rsidRPr="00F85D5A">
        <w:rPr>
          <w:rFonts w:ascii="Liberation Serif" w:hAnsi="Liberation Serif"/>
          <w:sz w:val="28"/>
          <w:szCs w:val="28"/>
        </w:rPr>
        <w:t>в предоставлении</w:t>
      </w:r>
      <w:r w:rsidRPr="00F85D5A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1F7B64" w:rsidRPr="00F85D5A" w:rsidRDefault="001F7B64" w:rsidP="00E16FC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Исчерпывающий перечень оснований</w:t>
      </w:r>
      <w:r w:rsidRPr="00F85D5A">
        <w:rPr>
          <w:rFonts w:ascii="Liberation Serif" w:hAnsi="Liberation Serif"/>
          <w:sz w:val="28"/>
          <w:szCs w:val="28"/>
        </w:rPr>
        <w:t xml:space="preserve"> для приостановления рассмотрения жалобы (претензии) и случаев, в которых ответ на жалобу (претензию) не дается.</w:t>
      </w:r>
    </w:p>
    <w:p w:rsidR="001F7B64" w:rsidRPr="00F85D5A" w:rsidRDefault="001F7B64" w:rsidP="00E16FC7">
      <w:pPr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b/>
          <w:sz w:val="28"/>
          <w:szCs w:val="28"/>
          <w:lang w:eastAsia="zh-CN"/>
        </w:rPr>
        <w:t>Ответ на жалобу не дается в случаях:</w:t>
      </w:r>
    </w:p>
    <w:p w:rsidR="001F7B64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F85D5A">
        <w:rPr>
          <w:rFonts w:ascii="Liberation Serif" w:eastAsia="SimSun" w:hAnsi="Liberation Serif"/>
          <w:sz w:val="28"/>
          <w:szCs w:val="28"/>
          <w:lang w:eastAsia="zh-CN"/>
        </w:rPr>
        <w:t>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1F7B64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F85D5A">
        <w:rPr>
          <w:rFonts w:ascii="Liberation Serif" w:eastAsia="SimSun" w:hAnsi="Liberation Serif"/>
          <w:sz w:val="28"/>
          <w:szCs w:val="28"/>
          <w:lang w:eastAsia="zh-CN"/>
        </w:rPr>
        <w:t>если текст жалобы не поддается прочтению;</w:t>
      </w:r>
    </w:p>
    <w:p w:rsidR="001F7B64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F85D5A">
        <w:rPr>
          <w:rFonts w:ascii="Liberation Serif" w:eastAsia="SimSun" w:hAnsi="Liberation Serif"/>
          <w:sz w:val="28"/>
          <w:szCs w:val="28"/>
          <w:lang w:eastAsia="zh-CN"/>
        </w:rPr>
        <w:t>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1F7B64" w:rsidRPr="00F85D5A" w:rsidRDefault="006D7247" w:rsidP="00E16FC7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F85D5A">
        <w:rPr>
          <w:rFonts w:ascii="Liberation Serif" w:eastAsia="SimSun" w:hAnsi="Liberation Serif"/>
          <w:sz w:val="28"/>
          <w:szCs w:val="28"/>
          <w:lang w:eastAsia="zh-C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1F7B64" w:rsidRPr="00F85D5A" w:rsidRDefault="001F7B64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В указанных случаях заявитель должен быть письменно проинформирован об отказе в предоставлении ответа по существу жалобы. </w:t>
      </w:r>
    </w:p>
    <w:p w:rsidR="001F7B64" w:rsidRPr="00F85D5A" w:rsidRDefault="001F7B64" w:rsidP="00A114C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Основанием начала процедуры досудебного (внесудебного) обжалования является подача жалобы (претензии).</w:t>
      </w:r>
    </w:p>
    <w:p w:rsidR="001F7B64" w:rsidRPr="00F85D5A" w:rsidRDefault="001F7B64" w:rsidP="00A114C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Основанием для начала процедуры досудебного (внесудебного) обжалования является письменная жалоба заявителя.</w:t>
      </w:r>
    </w:p>
    <w:p w:rsidR="001F7B64" w:rsidRPr="00F85D5A" w:rsidRDefault="001F7B64" w:rsidP="00A114C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1F7B64" w:rsidRPr="00F85D5A" w:rsidRDefault="0024149A" w:rsidP="00EC4D6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Заявитель имеет</w:t>
      </w:r>
      <w:r w:rsidR="001F7B64" w:rsidRPr="00F85D5A">
        <w:rPr>
          <w:rFonts w:ascii="Liberation Serif" w:hAnsi="Liberation Serif"/>
          <w:sz w:val="28"/>
          <w:szCs w:val="28"/>
        </w:rPr>
        <w:t xml:space="preserve"> </w:t>
      </w:r>
      <w:r w:rsidRPr="00F85D5A">
        <w:rPr>
          <w:rFonts w:ascii="Liberation Serif" w:hAnsi="Liberation Serif"/>
          <w:sz w:val="28"/>
          <w:szCs w:val="28"/>
        </w:rPr>
        <w:t>право на</w:t>
      </w:r>
      <w:r w:rsidR="001F7B64" w:rsidRPr="00F85D5A">
        <w:rPr>
          <w:rFonts w:ascii="Liberation Serif" w:hAnsi="Liberation Serif"/>
          <w:sz w:val="28"/>
          <w:szCs w:val="28"/>
        </w:rPr>
        <w:t xml:space="preserve">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1F7B64" w:rsidRPr="00F85D5A" w:rsidRDefault="001F7B64" w:rsidP="00E16FC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b/>
          <w:color w:val="000000"/>
          <w:sz w:val="28"/>
          <w:szCs w:val="28"/>
        </w:rPr>
        <w:t xml:space="preserve">Сроки </w:t>
      </w:r>
      <w:r w:rsidR="00252320" w:rsidRPr="00F85D5A">
        <w:rPr>
          <w:rFonts w:ascii="Liberation Serif" w:hAnsi="Liberation Serif"/>
          <w:b/>
          <w:color w:val="000000"/>
          <w:sz w:val="28"/>
          <w:szCs w:val="28"/>
        </w:rPr>
        <w:t>рассмотрения жалобы</w:t>
      </w:r>
      <w:r w:rsidR="00252320" w:rsidRPr="00F85D5A">
        <w:rPr>
          <w:rFonts w:ascii="Liberation Serif" w:hAnsi="Liberation Serif"/>
          <w:color w:val="000000"/>
          <w:sz w:val="28"/>
          <w:szCs w:val="28"/>
        </w:rPr>
        <w:t xml:space="preserve"> (претензии): ж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алоба (претензия) рассматривается руководителем Учреждения или Начальником </w:t>
      </w:r>
      <w:r w:rsidR="0024149A" w:rsidRPr="00F85D5A">
        <w:rPr>
          <w:rFonts w:ascii="Liberation Serif" w:hAnsi="Liberation Serif"/>
          <w:color w:val="000000"/>
          <w:sz w:val="28"/>
          <w:szCs w:val="28"/>
        </w:rPr>
        <w:t>Управления в</w:t>
      </w:r>
      <w:r w:rsidRPr="00F85D5A">
        <w:rPr>
          <w:rFonts w:ascii="Liberation Serif" w:hAnsi="Liberation Serif"/>
          <w:sz w:val="28"/>
          <w:szCs w:val="28"/>
        </w:rPr>
        <w:t xml:space="preserve">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F7B64" w:rsidRPr="00F85D5A" w:rsidRDefault="001F7B64" w:rsidP="00E16FC7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5B03E3" w:rsidRPr="00F85D5A" w:rsidRDefault="001F7B64" w:rsidP="00EC4D6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Порядок подачи, рассмотрения и разрешения жалоб, направляемых в суды, определяются законодательством Российской Федерации о гражданском </w:t>
      </w:r>
      <w:r w:rsidRPr="00F85D5A">
        <w:rPr>
          <w:rFonts w:ascii="Liberation Serif" w:hAnsi="Liberation Serif"/>
          <w:sz w:val="28"/>
          <w:szCs w:val="28"/>
        </w:rPr>
        <w:lastRenderedPageBreak/>
        <w:t>судопроизводстве и судопроизводстве в арбитражных судах.</w:t>
      </w:r>
      <w:r w:rsidR="00794B75" w:rsidRPr="00F85D5A">
        <w:rPr>
          <w:rFonts w:ascii="Liberation Serif" w:hAnsi="Liberation Serif"/>
          <w:sz w:val="28"/>
          <w:szCs w:val="28"/>
        </w:rPr>
        <w:t xml:space="preserve"> </w:t>
      </w:r>
    </w:p>
    <w:p w:rsidR="00794B75" w:rsidRPr="00F85D5A" w:rsidRDefault="00794B75" w:rsidP="00EC4D69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5988" w:rsidRPr="00F85D5A" w:rsidRDefault="00A05988" w:rsidP="00E16FC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F85D5A">
        <w:rPr>
          <w:rFonts w:ascii="Liberation Serif" w:hAnsi="Liberation Serif"/>
          <w:sz w:val="28"/>
          <w:szCs w:val="28"/>
        </w:rPr>
        <w:t>муниципальной</w:t>
      </w:r>
      <w:r w:rsidRPr="00F85D5A">
        <w:rPr>
          <w:rFonts w:ascii="Liberation Serif" w:hAnsi="Liberation Serif"/>
          <w:color w:val="000000"/>
          <w:sz w:val="28"/>
          <w:szCs w:val="28"/>
        </w:rPr>
        <w:t xml:space="preserve"> услуги.</w:t>
      </w:r>
    </w:p>
    <w:p w:rsidR="00A05988" w:rsidRPr="00F85D5A" w:rsidRDefault="00A05988" w:rsidP="006D724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F85D5A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Управления </w:t>
      </w:r>
      <w:r w:rsidR="0024149A" w:rsidRPr="00F85D5A">
        <w:rPr>
          <w:rFonts w:ascii="Liberation Serif" w:hAnsi="Liberation Serif"/>
          <w:sz w:val="28"/>
          <w:szCs w:val="28"/>
        </w:rPr>
        <w:t>культуры городского</w:t>
      </w:r>
      <w:r w:rsidRPr="00F85D5A">
        <w:rPr>
          <w:rFonts w:ascii="Liberation Serif" w:hAnsi="Liberation Serif"/>
          <w:sz w:val="28"/>
          <w:szCs w:val="28"/>
        </w:rPr>
        <w:t xml:space="preserve"> округа Верхняя Пышма: </w:t>
      </w:r>
      <w:r w:rsidRPr="00F85D5A">
        <w:rPr>
          <w:rFonts w:ascii="Liberation Serif" w:hAnsi="Liberation Serif"/>
          <w:sz w:val="28"/>
          <w:szCs w:val="28"/>
          <w:lang w:val="en-US"/>
        </w:rPr>
        <w:t>vp</w:t>
      </w:r>
      <w:r w:rsidRPr="00F85D5A">
        <w:rPr>
          <w:rFonts w:ascii="Liberation Serif" w:hAnsi="Liberation Serif"/>
          <w:sz w:val="28"/>
          <w:szCs w:val="28"/>
        </w:rPr>
        <w:t>-</w:t>
      </w:r>
      <w:r w:rsidRPr="00F85D5A">
        <w:rPr>
          <w:rFonts w:ascii="Liberation Serif" w:hAnsi="Liberation Serif"/>
          <w:sz w:val="28"/>
          <w:szCs w:val="28"/>
          <w:lang w:val="en-US"/>
        </w:rPr>
        <w:t>cult</w:t>
      </w:r>
      <w:r w:rsidRPr="00F85D5A">
        <w:rPr>
          <w:rFonts w:ascii="Liberation Serif" w:hAnsi="Liberation Serif"/>
          <w:sz w:val="28"/>
          <w:szCs w:val="28"/>
        </w:rPr>
        <w:t>.</w:t>
      </w:r>
      <w:r w:rsidRPr="00F85D5A">
        <w:rPr>
          <w:rFonts w:ascii="Liberation Serif" w:hAnsi="Liberation Serif"/>
          <w:sz w:val="28"/>
          <w:szCs w:val="28"/>
          <w:lang w:val="en-US"/>
        </w:rPr>
        <w:t>ru</w:t>
      </w:r>
      <w:r w:rsidRPr="00F85D5A">
        <w:rPr>
          <w:rFonts w:ascii="Liberation Serif" w:hAnsi="Liberation Serif"/>
          <w:sz w:val="28"/>
          <w:szCs w:val="28"/>
        </w:rPr>
        <w:t xml:space="preserve">, единого портала государственных и муниципальных услуг, в </w:t>
      </w:r>
      <w:r w:rsidR="0024149A" w:rsidRPr="00F85D5A">
        <w:rPr>
          <w:rFonts w:ascii="Liberation Serif" w:hAnsi="Liberation Serif"/>
          <w:sz w:val="28"/>
          <w:szCs w:val="28"/>
        </w:rPr>
        <w:t>региональной государственной</w:t>
      </w:r>
      <w:r w:rsidRPr="00F85D5A">
        <w:rPr>
          <w:rFonts w:ascii="Liberation Serif" w:hAnsi="Liberation Serif"/>
          <w:sz w:val="28"/>
          <w:szCs w:val="28"/>
        </w:rPr>
        <w:t xml:space="preserve"> информационной </w:t>
      </w:r>
      <w:r w:rsidR="0024149A" w:rsidRPr="00F85D5A">
        <w:rPr>
          <w:rFonts w:ascii="Liberation Serif" w:hAnsi="Liberation Serif"/>
          <w:sz w:val="28"/>
          <w:szCs w:val="28"/>
        </w:rPr>
        <w:t>системе «</w:t>
      </w:r>
      <w:r w:rsidRPr="00F85D5A">
        <w:rPr>
          <w:rFonts w:ascii="Liberation Serif" w:hAnsi="Liberation Serif"/>
          <w:sz w:val="28"/>
          <w:szCs w:val="28"/>
        </w:rPr>
        <w:t>Портал государственных услуг (функций) Свердловской области», а также может быть принята при личном приеме заявителя.</w:t>
      </w:r>
    </w:p>
    <w:p w:rsidR="00A05988" w:rsidRPr="00F85D5A" w:rsidRDefault="00A05988" w:rsidP="00CB205C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D5A">
        <w:rPr>
          <w:rFonts w:ascii="Liberation Serif" w:hAnsi="Liberation Serif"/>
          <w:color w:val="000000"/>
          <w:sz w:val="28"/>
          <w:szCs w:val="28"/>
        </w:rPr>
        <w:t>Предмет досудебного (внесудебного) обжалования.</w:t>
      </w:r>
    </w:p>
    <w:p w:rsidR="00A05988" w:rsidRPr="00F85D5A" w:rsidRDefault="00A05988" w:rsidP="00CB205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Предметом досудебного (внесудебного) обжалования </w:t>
      </w:r>
      <w:r w:rsidR="0024149A" w:rsidRPr="00F85D5A">
        <w:rPr>
          <w:rFonts w:ascii="Liberation Serif" w:hAnsi="Liberation Serif"/>
          <w:sz w:val="28"/>
          <w:szCs w:val="28"/>
        </w:rPr>
        <w:t>являются решения</w:t>
      </w:r>
      <w:r w:rsidRPr="00F85D5A">
        <w:rPr>
          <w:rFonts w:ascii="Liberation Serif" w:hAnsi="Liberation Serif"/>
          <w:sz w:val="28"/>
          <w:szCs w:val="28"/>
        </w:rPr>
        <w:t xml:space="preserve"> и действия (</w:t>
      </w:r>
      <w:r w:rsidR="0024149A" w:rsidRPr="00F85D5A">
        <w:rPr>
          <w:rFonts w:ascii="Liberation Serif" w:hAnsi="Liberation Serif"/>
          <w:sz w:val="28"/>
          <w:szCs w:val="28"/>
        </w:rPr>
        <w:t>бездействия) должностных</w:t>
      </w:r>
      <w:r w:rsidRPr="00F85D5A">
        <w:rPr>
          <w:rFonts w:ascii="Liberation Serif" w:hAnsi="Liberation Serif"/>
          <w:sz w:val="28"/>
          <w:szCs w:val="28"/>
        </w:rPr>
        <w:t xml:space="preserve"> лиц, участвующих </w:t>
      </w:r>
      <w:r w:rsidR="0024149A" w:rsidRPr="00F85D5A">
        <w:rPr>
          <w:rFonts w:ascii="Liberation Serif" w:hAnsi="Liberation Serif"/>
          <w:sz w:val="28"/>
          <w:szCs w:val="28"/>
        </w:rPr>
        <w:t>в предоставлении</w:t>
      </w:r>
      <w:r w:rsidRPr="00F85D5A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A05988" w:rsidRPr="00F85D5A" w:rsidRDefault="00A05988" w:rsidP="006D724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C4D69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Способы информирования заявителей 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о порядке подачи и рассмотрения жалобы</w:t>
      </w:r>
      <w:r w:rsidR="00A126FC" w:rsidRPr="00F85D5A">
        <w:rPr>
          <w:rFonts w:ascii="Liberation Serif" w:hAnsi="Liberation Serif"/>
          <w:b/>
          <w:sz w:val="28"/>
          <w:szCs w:val="28"/>
        </w:rPr>
        <w:t>.</w:t>
      </w:r>
    </w:p>
    <w:p w:rsidR="00A05988" w:rsidRPr="00F85D5A" w:rsidRDefault="00EC4D69" w:rsidP="00CB205C">
      <w:pPr>
        <w:tabs>
          <w:tab w:val="left" w:pos="72"/>
          <w:tab w:val="left" w:pos="567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24149A" w:rsidRPr="00F85D5A">
        <w:rPr>
          <w:rFonts w:ascii="Liberation Serif" w:hAnsi="Liberation Serif"/>
          <w:sz w:val="28"/>
          <w:szCs w:val="28"/>
        </w:rPr>
        <w:t xml:space="preserve"> </w:t>
      </w:r>
      <w:r w:rsidR="00A05988" w:rsidRPr="00F85D5A">
        <w:rPr>
          <w:rFonts w:ascii="Liberation Serif" w:hAnsi="Liberation Serif"/>
          <w:sz w:val="28"/>
          <w:szCs w:val="28"/>
        </w:rPr>
        <w:t xml:space="preserve">Информирование заявителей о порядке подачи и рассмотрения жалобы  обеспечивается посредством размещения информации на стендах в местах предоставления государственной услуги, на официальных сайтах </w:t>
      </w:r>
      <w:r w:rsidR="00A126FC" w:rsidRPr="00F85D5A">
        <w:rPr>
          <w:rFonts w:ascii="Liberation Serif" w:hAnsi="Liberation Serif"/>
          <w:sz w:val="28"/>
          <w:szCs w:val="28"/>
        </w:rPr>
        <w:t>городского округа Верхняя Пышма,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  <w:r w:rsidR="00A05988" w:rsidRPr="00F85D5A">
        <w:rPr>
          <w:rFonts w:ascii="Liberation Serif" w:hAnsi="Liberation Serif"/>
          <w:sz w:val="28"/>
          <w:szCs w:val="28"/>
        </w:rPr>
        <w:t xml:space="preserve"> и </w:t>
      </w:r>
      <w:r w:rsidR="00A126FC" w:rsidRPr="00F85D5A">
        <w:rPr>
          <w:rFonts w:ascii="Liberation Serif" w:hAnsi="Liberation Serif"/>
          <w:sz w:val="28"/>
          <w:szCs w:val="28"/>
        </w:rPr>
        <w:t>официальных сайтах Управления культуры городского округа Верхняя Пышма, сайте</w:t>
      </w:r>
      <w:r w:rsidR="00A05988" w:rsidRPr="00F85D5A">
        <w:rPr>
          <w:rFonts w:ascii="Liberation Serif" w:hAnsi="Liberation Serif"/>
          <w:sz w:val="28"/>
          <w:szCs w:val="28"/>
        </w:rPr>
        <w:t xml:space="preserve"> библиотек, предоставляющих государственную услугу.</w:t>
      </w:r>
    </w:p>
    <w:p w:rsidR="00A05988" w:rsidRPr="00F85D5A" w:rsidRDefault="00A05988" w:rsidP="00EC4D6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85D5A">
        <w:rPr>
          <w:rFonts w:ascii="Liberation Serif" w:hAnsi="Liberation Serif" w:cs="Times New Roman"/>
          <w:sz w:val="28"/>
          <w:szCs w:val="28"/>
        </w:rPr>
        <w:t xml:space="preserve"> </w:t>
      </w:r>
      <w:r w:rsidR="00A126FC" w:rsidRPr="00F85D5A">
        <w:rPr>
          <w:rFonts w:ascii="Liberation Serif" w:hAnsi="Liberation Serif" w:cs="Times New Roman"/>
          <w:sz w:val="28"/>
          <w:szCs w:val="28"/>
        </w:rPr>
        <w:t>Управление культуры городского округа Верхняя Пышма и городские библиотеки</w:t>
      </w:r>
      <w:r w:rsidRPr="00F85D5A">
        <w:rPr>
          <w:rFonts w:ascii="Liberation Serif" w:hAnsi="Liberation Serif" w:cs="Times New Roman"/>
          <w:sz w:val="28"/>
          <w:szCs w:val="28"/>
        </w:rPr>
        <w:t xml:space="preserve">, предоставляющие государственную </w:t>
      </w:r>
      <w:r w:rsidR="0024149A" w:rsidRPr="00F85D5A">
        <w:rPr>
          <w:rFonts w:ascii="Liberation Serif" w:hAnsi="Liberation Serif" w:cs="Times New Roman"/>
          <w:sz w:val="28"/>
          <w:szCs w:val="28"/>
        </w:rPr>
        <w:t>услугу, обеспечивают</w:t>
      </w:r>
      <w:r w:rsidRPr="00F85D5A">
        <w:rPr>
          <w:rFonts w:ascii="Liberation Serif" w:hAnsi="Liberation Serif" w:cs="Times New Roman"/>
          <w:sz w:val="28"/>
          <w:szCs w:val="28"/>
        </w:rPr>
        <w:t xml:space="preserve"> информирование заявителей о порядке обжалования решений и действий (бездействия) </w:t>
      </w:r>
      <w:r w:rsidR="00A126FC" w:rsidRPr="00F85D5A">
        <w:rPr>
          <w:rFonts w:ascii="Liberation Serif" w:hAnsi="Liberation Serif"/>
          <w:color w:val="000000"/>
          <w:sz w:val="28"/>
          <w:szCs w:val="28"/>
        </w:rPr>
        <w:t xml:space="preserve">и решений, принятых (осуществляемых) в ходе предоставления </w:t>
      </w:r>
      <w:r w:rsidR="00A126FC" w:rsidRPr="00F85D5A">
        <w:rPr>
          <w:rFonts w:ascii="Liberation Serif" w:hAnsi="Liberation Serif"/>
          <w:sz w:val="28"/>
          <w:szCs w:val="28"/>
        </w:rPr>
        <w:t>муниципальной</w:t>
      </w:r>
      <w:r w:rsidR="00A126FC" w:rsidRPr="00F85D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149A" w:rsidRPr="00F85D5A">
        <w:rPr>
          <w:rFonts w:ascii="Liberation Serif" w:hAnsi="Liberation Serif"/>
          <w:color w:val="000000"/>
          <w:sz w:val="28"/>
          <w:szCs w:val="28"/>
        </w:rPr>
        <w:t>услуги</w:t>
      </w:r>
      <w:r w:rsidR="0024149A" w:rsidRPr="00F85D5A">
        <w:rPr>
          <w:rFonts w:ascii="Liberation Serif" w:hAnsi="Liberation Serif" w:cs="Times New Roman"/>
          <w:sz w:val="28"/>
          <w:szCs w:val="28"/>
        </w:rPr>
        <w:t>,</w:t>
      </w:r>
      <w:r w:rsidR="00A126FC" w:rsidRPr="00F85D5A">
        <w:rPr>
          <w:rFonts w:ascii="Liberation Serif" w:hAnsi="Liberation Serif" w:cs="Times New Roman"/>
          <w:sz w:val="28"/>
          <w:szCs w:val="28"/>
        </w:rPr>
        <w:t xml:space="preserve"> и их должностных лиц</w:t>
      </w:r>
      <w:r w:rsidRPr="00F85D5A">
        <w:rPr>
          <w:rFonts w:ascii="Liberation Serif" w:hAnsi="Liberation Serif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A126FC" w:rsidRPr="00F85D5A" w:rsidRDefault="00A126FC" w:rsidP="00EC4D6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74EA9" w:rsidRPr="00F85D5A" w:rsidRDefault="005B03E3" w:rsidP="00874EA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 xml:space="preserve">Перечень нормативных правовых актов, </w:t>
      </w:r>
    </w:p>
    <w:p w:rsidR="00874EA9" w:rsidRPr="00F85D5A" w:rsidRDefault="005B03E3" w:rsidP="00874EA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t>регулирующих порядок досудебного (внесудебного) обжалования решений</w:t>
      </w:r>
    </w:p>
    <w:p w:rsidR="005B03E3" w:rsidRPr="00F85D5A" w:rsidRDefault="005B03E3" w:rsidP="00874EA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85D5A">
        <w:rPr>
          <w:rFonts w:ascii="Liberation Serif" w:hAnsi="Liberation Serif"/>
          <w:b/>
          <w:sz w:val="28"/>
          <w:szCs w:val="28"/>
        </w:rPr>
        <w:lastRenderedPageBreak/>
        <w:t xml:space="preserve"> и действий (бездействий) </w:t>
      </w:r>
      <w:r w:rsidR="008701F9" w:rsidRPr="00F85D5A">
        <w:rPr>
          <w:rFonts w:ascii="Liberation Serif" w:hAnsi="Liberation Serif"/>
          <w:b/>
          <w:sz w:val="28"/>
          <w:szCs w:val="28"/>
        </w:rPr>
        <w:t xml:space="preserve">Управления </w:t>
      </w:r>
      <w:r w:rsidR="00252320" w:rsidRPr="00F85D5A">
        <w:rPr>
          <w:rFonts w:ascii="Liberation Serif" w:hAnsi="Liberation Serif"/>
          <w:b/>
          <w:sz w:val="28"/>
          <w:szCs w:val="28"/>
        </w:rPr>
        <w:t>культуры и</w:t>
      </w:r>
      <w:r w:rsidR="008701F9" w:rsidRPr="00F85D5A">
        <w:rPr>
          <w:rFonts w:ascii="Liberation Serif" w:hAnsi="Liberation Serif"/>
          <w:b/>
          <w:sz w:val="28"/>
          <w:szCs w:val="28"/>
        </w:rPr>
        <w:t xml:space="preserve"> учреждения</w:t>
      </w:r>
      <w:r w:rsidRPr="00F85D5A">
        <w:rPr>
          <w:rFonts w:ascii="Liberation Serif" w:hAnsi="Liberation Serif"/>
          <w:b/>
          <w:sz w:val="28"/>
          <w:szCs w:val="28"/>
        </w:rPr>
        <w:t>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государственных и муниципальных услуг, специалистов многофункционального центра предоставления государственных и муниципальных услуг</w:t>
      </w:r>
    </w:p>
    <w:p w:rsidR="005B03E3" w:rsidRPr="00F85D5A" w:rsidRDefault="005B03E3" w:rsidP="00EC4D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F85D5A" w:rsidRDefault="00EC4D69" w:rsidP="00CB20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>Статьи 11.1-11.3 Федерального закона от 27.07.2010 №210-ФЗ «Об организации предоставления государственных и муниципальных услуг».</w:t>
      </w:r>
    </w:p>
    <w:p w:rsidR="005B03E3" w:rsidRPr="00F85D5A" w:rsidRDefault="00EC4D69" w:rsidP="00CB205C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ab/>
      </w:r>
      <w:r w:rsidR="005B03E3" w:rsidRPr="00F85D5A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22.11.2018 №828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733373" w:rsidRPr="00F85D5A" w:rsidRDefault="005B03E3" w:rsidP="00EC4D69">
      <w:pPr>
        <w:jc w:val="both"/>
        <w:rPr>
          <w:rFonts w:ascii="Liberation Serif" w:hAnsi="Liberation Serif"/>
          <w:sz w:val="28"/>
          <w:szCs w:val="28"/>
        </w:rPr>
      </w:pPr>
      <w:r w:rsidRPr="00F85D5A">
        <w:rPr>
          <w:rFonts w:ascii="Liberation Serif" w:hAnsi="Liberation Serif"/>
          <w:sz w:val="28"/>
          <w:szCs w:val="28"/>
        </w:rPr>
        <w:t xml:space="preserve"> </w:t>
      </w:r>
    </w:p>
    <w:sectPr w:rsidR="00733373" w:rsidRPr="00F85D5A" w:rsidSect="0024149A">
      <w:footerReference w:type="default" r:id="rId14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48" w:rsidRDefault="000A7048" w:rsidP="00833F63">
      <w:r>
        <w:separator/>
      </w:r>
    </w:p>
  </w:endnote>
  <w:endnote w:type="continuationSeparator" w:id="0">
    <w:p w:rsidR="000A7048" w:rsidRDefault="000A7048" w:rsidP="0083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569095"/>
      <w:docPartObj>
        <w:docPartGallery w:val="Page Numbers (Bottom of Page)"/>
        <w:docPartUnique/>
      </w:docPartObj>
    </w:sdtPr>
    <w:sdtEndPr/>
    <w:sdtContent>
      <w:p w:rsidR="00833F63" w:rsidRDefault="00833F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1A">
          <w:rPr>
            <w:noProof/>
          </w:rPr>
          <w:t>16</w:t>
        </w:r>
        <w:r>
          <w:fldChar w:fldCharType="end"/>
        </w:r>
      </w:p>
    </w:sdtContent>
  </w:sdt>
  <w:p w:rsidR="00833F63" w:rsidRDefault="00833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48" w:rsidRDefault="000A7048" w:rsidP="00833F63">
      <w:r>
        <w:separator/>
      </w:r>
    </w:p>
  </w:footnote>
  <w:footnote w:type="continuationSeparator" w:id="0">
    <w:p w:rsidR="000A7048" w:rsidRDefault="000A7048" w:rsidP="0083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2BF"/>
    <w:multiLevelType w:val="hybridMultilevel"/>
    <w:tmpl w:val="87B6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540"/>
    <w:multiLevelType w:val="hybridMultilevel"/>
    <w:tmpl w:val="A3269412"/>
    <w:lvl w:ilvl="0" w:tplc="F2E874A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93ECA"/>
    <w:multiLevelType w:val="hybridMultilevel"/>
    <w:tmpl w:val="143A52F6"/>
    <w:lvl w:ilvl="0" w:tplc="34B0D102">
      <w:start w:val="20"/>
      <w:numFmt w:val="decimal"/>
      <w:lvlText w:val="%1."/>
      <w:lvlJc w:val="left"/>
      <w:pPr>
        <w:ind w:left="286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F2232DE"/>
    <w:multiLevelType w:val="hybridMultilevel"/>
    <w:tmpl w:val="E4C4CA2E"/>
    <w:lvl w:ilvl="0" w:tplc="E85C927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B6AC5"/>
    <w:multiLevelType w:val="hybridMultilevel"/>
    <w:tmpl w:val="A5C88710"/>
    <w:lvl w:ilvl="0" w:tplc="34B0D102">
      <w:start w:val="20"/>
      <w:numFmt w:val="decimal"/>
      <w:lvlText w:val="%1."/>
      <w:lvlJc w:val="left"/>
      <w:pPr>
        <w:ind w:left="27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459B3"/>
    <w:multiLevelType w:val="hybridMultilevel"/>
    <w:tmpl w:val="B28C2CDC"/>
    <w:lvl w:ilvl="0" w:tplc="B24215F4">
      <w:start w:val="29"/>
      <w:numFmt w:val="decimal"/>
      <w:lvlText w:val="%1."/>
      <w:lvlJc w:val="left"/>
      <w:pPr>
        <w:ind w:left="22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31951AA"/>
    <w:multiLevelType w:val="hybridMultilevel"/>
    <w:tmpl w:val="F2A8AEA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916"/>
    <w:multiLevelType w:val="hybridMultilevel"/>
    <w:tmpl w:val="EB8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465C"/>
    <w:multiLevelType w:val="hybridMultilevel"/>
    <w:tmpl w:val="08203006"/>
    <w:lvl w:ilvl="0" w:tplc="3EF4614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A1B26"/>
    <w:multiLevelType w:val="hybridMultilevel"/>
    <w:tmpl w:val="7ADA869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763ECB"/>
    <w:multiLevelType w:val="hybridMultilevel"/>
    <w:tmpl w:val="72A6E09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A4A0F"/>
    <w:multiLevelType w:val="hybridMultilevel"/>
    <w:tmpl w:val="B26A38A2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28C600C1"/>
    <w:multiLevelType w:val="hybridMultilevel"/>
    <w:tmpl w:val="88DCFCE0"/>
    <w:lvl w:ilvl="0" w:tplc="F22C3A5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3578F8"/>
    <w:multiLevelType w:val="hybridMultilevel"/>
    <w:tmpl w:val="92A08E24"/>
    <w:lvl w:ilvl="0" w:tplc="7780E396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C54E3F"/>
    <w:multiLevelType w:val="hybridMultilevel"/>
    <w:tmpl w:val="B4EE9EAC"/>
    <w:lvl w:ilvl="0" w:tplc="FFAC14EA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6A7182"/>
    <w:multiLevelType w:val="hybridMultilevel"/>
    <w:tmpl w:val="8A404800"/>
    <w:lvl w:ilvl="0" w:tplc="B24215F4">
      <w:start w:val="19"/>
      <w:numFmt w:val="decimal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335324D4"/>
    <w:multiLevelType w:val="hybridMultilevel"/>
    <w:tmpl w:val="43C2C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A1A2653"/>
    <w:multiLevelType w:val="hybridMultilevel"/>
    <w:tmpl w:val="642C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437BF"/>
    <w:multiLevelType w:val="hybridMultilevel"/>
    <w:tmpl w:val="CE8EBC7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1B7484F"/>
    <w:multiLevelType w:val="hybridMultilevel"/>
    <w:tmpl w:val="7A30E57E"/>
    <w:lvl w:ilvl="0" w:tplc="E4BA3F1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83256"/>
    <w:multiLevelType w:val="hybridMultilevel"/>
    <w:tmpl w:val="9F900958"/>
    <w:lvl w:ilvl="0" w:tplc="BFA6F74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19F8"/>
    <w:multiLevelType w:val="hybridMultilevel"/>
    <w:tmpl w:val="0D24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64203"/>
    <w:multiLevelType w:val="hybridMultilevel"/>
    <w:tmpl w:val="60E22350"/>
    <w:lvl w:ilvl="0" w:tplc="34B0D102">
      <w:start w:val="20"/>
      <w:numFmt w:val="decimal"/>
      <w:lvlText w:val="%1."/>
      <w:lvlJc w:val="left"/>
      <w:pPr>
        <w:ind w:left="286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1172478"/>
    <w:multiLevelType w:val="hybridMultilevel"/>
    <w:tmpl w:val="0F52FF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F7962"/>
    <w:multiLevelType w:val="hybridMultilevel"/>
    <w:tmpl w:val="0B18DA2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586D1892"/>
    <w:multiLevelType w:val="hybridMultilevel"/>
    <w:tmpl w:val="961C384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B8F4154"/>
    <w:multiLevelType w:val="hybridMultilevel"/>
    <w:tmpl w:val="75FE3166"/>
    <w:lvl w:ilvl="0" w:tplc="08CCB488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F361B"/>
    <w:multiLevelType w:val="hybridMultilevel"/>
    <w:tmpl w:val="F9C0D7B4"/>
    <w:lvl w:ilvl="0" w:tplc="34B0D102">
      <w:start w:val="20"/>
      <w:numFmt w:val="decimal"/>
      <w:lvlText w:val="%1."/>
      <w:lvlJc w:val="left"/>
      <w:pPr>
        <w:ind w:left="22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678C2009"/>
    <w:multiLevelType w:val="hybridMultilevel"/>
    <w:tmpl w:val="6AE2E43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6A7C669C"/>
    <w:multiLevelType w:val="hybridMultilevel"/>
    <w:tmpl w:val="88CC7DF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C5962B0"/>
    <w:multiLevelType w:val="hybridMultilevel"/>
    <w:tmpl w:val="84B6D028"/>
    <w:lvl w:ilvl="0" w:tplc="34B0D102">
      <w:start w:val="27"/>
      <w:numFmt w:val="decimal"/>
      <w:lvlText w:val="%1."/>
      <w:lvlJc w:val="left"/>
      <w:pPr>
        <w:ind w:left="22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3">
    <w:nsid w:val="7082789A"/>
    <w:multiLevelType w:val="hybridMultilevel"/>
    <w:tmpl w:val="9C4E04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1D37168"/>
    <w:multiLevelType w:val="hybridMultilevel"/>
    <w:tmpl w:val="FFEA74C0"/>
    <w:lvl w:ilvl="0" w:tplc="34B0D102">
      <w:start w:val="20"/>
      <w:numFmt w:val="decimal"/>
      <w:lvlText w:val="%1."/>
      <w:lvlJc w:val="left"/>
      <w:pPr>
        <w:ind w:left="286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24A632D"/>
    <w:multiLevelType w:val="hybridMultilevel"/>
    <w:tmpl w:val="E906072C"/>
    <w:lvl w:ilvl="0" w:tplc="34B0D102">
      <w:start w:val="20"/>
      <w:numFmt w:val="decimal"/>
      <w:lvlText w:val="%1."/>
      <w:lvlJc w:val="left"/>
      <w:pPr>
        <w:ind w:left="28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3ED0D10"/>
    <w:multiLevelType w:val="hybridMultilevel"/>
    <w:tmpl w:val="E7C289B6"/>
    <w:lvl w:ilvl="0" w:tplc="34B0D102">
      <w:start w:val="33"/>
      <w:numFmt w:val="decimal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>
    <w:nsid w:val="7F6E76DF"/>
    <w:multiLevelType w:val="hybridMultilevel"/>
    <w:tmpl w:val="6B92466C"/>
    <w:lvl w:ilvl="0" w:tplc="684EDEAE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17"/>
  </w:num>
  <w:num w:numId="11">
    <w:abstractNumId w:val="5"/>
  </w:num>
  <w:num w:numId="12">
    <w:abstractNumId w:val="0"/>
  </w:num>
  <w:num w:numId="13">
    <w:abstractNumId w:val="31"/>
  </w:num>
  <w:num w:numId="14">
    <w:abstractNumId w:val="24"/>
  </w:num>
  <w:num w:numId="15">
    <w:abstractNumId w:val="2"/>
  </w:num>
  <w:num w:numId="16">
    <w:abstractNumId w:val="34"/>
  </w:num>
  <w:num w:numId="17">
    <w:abstractNumId w:val="35"/>
  </w:num>
  <w:num w:numId="18">
    <w:abstractNumId w:val="4"/>
  </w:num>
  <w:num w:numId="19">
    <w:abstractNumId w:val="11"/>
  </w:num>
  <w:num w:numId="20">
    <w:abstractNumId w:val="18"/>
  </w:num>
  <w:num w:numId="21">
    <w:abstractNumId w:val="20"/>
  </w:num>
  <w:num w:numId="22">
    <w:abstractNumId w:val="13"/>
  </w:num>
  <w:num w:numId="23">
    <w:abstractNumId w:val="26"/>
  </w:num>
  <w:num w:numId="24">
    <w:abstractNumId w:val="7"/>
  </w:num>
  <w:num w:numId="25">
    <w:abstractNumId w:val="30"/>
  </w:num>
  <w:num w:numId="26">
    <w:abstractNumId w:val="27"/>
  </w:num>
  <w:num w:numId="27">
    <w:abstractNumId w:val="15"/>
  </w:num>
  <w:num w:numId="28">
    <w:abstractNumId w:val="22"/>
  </w:num>
  <w:num w:numId="29">
    <w:abstractNumId w:val="32"/>
  </w:num>
  <w:num w:numId="30">
    <w:abstractNumId w:val="36"/>
  </w:num>
  <w:num w:numId="31">
    <w:abstractNumId w:val="33"/>
  </w:num>
  <w:num w:numId="32">
    <w:abstractNumId w:val="14"/>
  </w:num>
  <w:num w:numId="33">
    <w:abstractNumId w:val="9"/>
  </w:num>
  <w:num w:numId="34">
    <w:abstractNumId w:val="28"/>
  </w:num>
  <w:num w:numId="35">
    <w:abstractNumId w:val="16"/>
  </w:num>
  <w:num w:numId="36">
    <w:abstractNumId w:val="8"/>
  </w:num>
  <w:num w:numId="37">
    <w:abstractNumId w:val="37"/>
  </w:num>
  <w:num w:numId="38">
    <w:abstractNumId w:val="3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2"/>
    <w:rsid w:val="00056466"/>
    <w:rsid w:val="000A7048"/>
    <w:rsid w:val="000B2210"/>
    <w:rsid w:val="0012121D"/>
    <w:rsid w:val="00136D02"/>
    <w:rsid w:val="00176B5F"/>
    <w:rsid w:val="00187D86"/>
    <w:rsid w:val="001A4D57"/>
    <w:rsid w:val="001F7B64"/>
    <w:rsid w:val="0024149A"/>
    <w:rsid w:val="00252320"/>
    <w:rsid w:val="00292F48"/>
    <w:rsid w:val="002B3B8F"/>
    <w:rsid w:val="00326462"/>
    <w:rsid w:val="0033543B"/>
    <w:rsid w:val="003E0271"/>
    <w:rsid w:val="004E63DB"/>
    <w:rsid w:val="004F6D8A"/>
    <w:rsid w:val="005B03E3"/>
    <w:rsid w:val="005B538D"/>
    <w:rsid w:val="006211BB"/>
    <w:rsid w:val="0063441A"/>
    <w:rsid w:val="00654E96"/>
    <w:rsid w:val="006922C7"/>
    <w:rsid w:val="006B1928"/>
    <w:rsid w:val="006D7247"/>
    <w:rsid w:val="0070207E"/>
    <w:rsid w:val="007233A2"/>
    <w:rsid w:val="00732123"/>
    <w:rsid w:val="00733373"/>
    <w:rsid w:val="0074343E"/>
    <w:rsid w:val="0075665B"/>
    <w:rsid w:val="00782427"/>
    <w:rsid w:val="007869CD"/>
    <w:rsid w:val="00794B75"/>
    <w:rsid w:val="007C2FB2"/>
    <w:rsid w:val="008178E9"/>
    <w:rsid w:val="00833F63"/>
    <w:rsid w:val="008701F9"/>
    <w:rsid w:val="00874EA9"/>
    <w:rsid w:val="009107E3"/>
    <w:rsid w:val="009218B5"/>
    <w:rsid w:val="00951D83"/>
    <w:rsid w:val="009A4A30"/>
    <w:rsid w:val="009E76E4"/>
    <w:rsid w:val="00A05988"/>
    <w:rsid w:val="00A114C1"/>
    <w:rsid w:val="00A126FC"/>
    <w:rsid w:val="00A52FA0"/>
    <w:rsid w:val="00AD561D"/>
    <w:rsid w:val="00BC63BC"/>
    <w:rsid w:val="00BE4F50"/>
    <w:rsid w:val="00C67F07"/>
    <w:rsid w:val="00CB205C"/>
    <w:rsid w:val="00D26D07"/>
    <w:rsid w:val="00D42443"/>
    <w:rsid w:val="00D546B5"/>
    <w:rsid w:val="00E16FC7"/>
    <w:rsid w:val="00E53380"/>
    <w:rsid w:val="00E976E0"/>
    <w:rsid w:val="00EA2FC6"/>
    <w:rsid w:val="00EC4D69"/>
    <w:rsid w:val="00F825B9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A1AF-FC79-43B4-8458-CE85391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B03E3"/>
    <w:pPr>
      <w:spacing w:after="200" w:line="276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13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6D02"/>
    <w:pPr>
      <w:ind w:left="720"/>
      <w:contextualSpacing/>
    </w:pPr>
  </w:style>
  <w:style w:type="character" w:styleId="a6">
    <w:name w:val="Hyperlink"/>
    <w:rsid w:val="00732123"/>
    <w:rPr>
      <w:color w:val="0000FF"/>
      <w:u w:val="single"/>
    </w:rPr>
  </w:style>
  <w:style w:type="character" w:customStyle="1" w:styleId="a4">
    <w:name w:val="Обычный (веб) Знак"/>
    <w:link w:val="a3"/>
    <w:rsid w:val="00A52FA0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52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52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p.ru" TargetMode="External"/><Relationship Id="rId13" Type="http://schemas.openxmlformats.org/officeDocument/2006/relationships/hyperlink" Target="http://66.gosuslugi.ru/rg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181B35824B6CA2EFC32B6F31E9EE41F69D4B7C210DC07FA0F74937F4AC638E8C92756As71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p-cult.ru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v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CC4E-2C5C-4024-9E62-E7AEC38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Обоскалова Алла Борисовна</dc:creator>
  <cp:keywords/>
  <dc:description/>
  <cp:lastModifiedBy>Обоскалова Алла Борисовна</cp:lastModifiedBy>
  <cp:revision>7</cp:revision>
  <dcterms:created xsi:type="dcterms:W3CDTF">2019-10-09T04:06:00Z</dcterms:created>
  <dcterms:modified xsi:type="dcterms:W3CDTF">2019-10-09T07:16:00Z</dcterms:modified>
</cp:coreProperties>
</file>